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Ind w:w="810" w:type="dxa"/>
        <w:tblLook w:val="01E0" w:firstRow="1" w:lastRow="1" w:firstColumn="1" w:lastColumn="1" w:noHBand="0" w:noVBand="0"/>
      </w:tblPr>
      <w:tblGrid>
        <w:gridCol w:w="3654"/>
        <w:gridCol w:w="5859"/>
      </w:tblGrid>
      <w:tr w:rsidR="002D2025" w:rsidRPr="00D200B1" w:rsidTr="00B60EB2">
        <w:trPr>
          <w:trHeight w:val="810"/>
          <w:jc w:val="center"/>
        </w:trPr>
        <w:tc>
          <w:tcPr>
            <w:tcW w:w="3654" w:type="dxa"/>
          </w:tcPr>
          <w:p w:rsidR="002D2025" w:rsidRPr="00D661B1" w:rsidRDefault="002D2025" w:rsidP="00B60EB2">
            <w:pPr>
              <w:jc w:val="center"/>
              <w:rPr>
                <w:rFonts w:eastAsia="MS Mincho"/>
                <w:b/>
                <w:sz w:val="26"/>
                <w:szCs w:val="26"/>
              </w:rPr>
            </w:pPr>
            <w:r>
              <w:br w:type="page"/>
            </w:r>
            <w:r>
              <w:br w:type="page"/>
            </w:r>
            <w:r>
              <w:br w:type="page"/>
            </w:r>
            <w:r>
              <w:br w:type="page"/>
            </w:r>
            <w:r>
              <w:br w:type="page"/>
            </w:r>
            <w:r>
              <w:br w:type="page"/>
            </w:r>
            <w:r w:rsidRPr="00D661B1">
              <w:rPr>
                <w:b/>
                <w:sz w:val="26"/>
                <w:szCs w:val="26"/>
              </w:rPr>
              <w:t>ỦY BAN NHÂN DÂN</w:t>
            </w:r>
          </w:p>
          <w:p w:rsidR="002D2025" w:rsidRPr="00D200B1" w:rsidRDefault="002D2025" w:rsidP="00B60EB2">
            <w:pPr>
              <w:jc w:val="center"/>
              <w:rPr>
                <w:b/>
                <w:szCs w:val="26"/>
              </w:rPr>
            </w:pPr>
            <w:r>
              <w:rPr>
                <w:noProof/>
                <w:sz w:val="26"/>
                <w:szCs w:val="26"/>
              </w:rPr>
              <mc:AlternateContent>
                <mc:Choice Requires="wps">
                  <w:drawing>
                    <wp:anchor distT="0" distB="0" distL="114300" distR="114300" simplePos="0" relativeHeight="251659264" behindDoc="0" locked="0" layoutInCell="1" allowOverlap="1" wp14:anchorId="765E5559" wp14:editId="1BFD33DE">
                      <wp:simplePos x="0" y="0"/>
                      <wp:positionH relativeFrom="column">
                        <wp:posOffset>716280</wp:posOffset>
                      </wp:positionH>
                      <wp:positionV relativeFrom="paragraph">
                        <wp:posOffset>214157</wp:posOffset>
                      </wp:positionV>
                      <wp:extent cx="7759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6.85pt" to="11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OjHAIAADUEAAAOAAAAZHJzL2Uyb0RvYy54bWysU8GO2jAQvVfqP1i+QxIaFo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"/>
                  </w:pict>
                </mc:Fallback>
              </mc:AlternateContent>
            </w:r>
            <w:r w:rsidRPr="00D661B1">
              <w:rPr>
                <w:b/>
                <w:sz w:val="26"/>
                <w:szCs w:val="26"/>
              </w:rPr>
              <w:t>HUYỆN VĨNH LINH</w:t>
            </w:r>
          </w:p>
        </w:tc>
        <w:tc>
          <w:tcPr>
            <w:tcW w:w="5859" w:type="dxa"/>
          </w:tcPr>
          <w:p w:rsidR="002D2025" w:rsidRPr="00D661B1" w:rsidRDefault="002D2025" w:rsidP="00B60EB2">
            <w:pPr>
              <w:rPr>
                <w:rFonts w:eastAsia="MS Mincho"/>
                <w:b/>
                <w:sz w:val="26"/>
                <w:szCs w:val="26"/>
              </w:rPr>
            </w:pPr>
            <w:r>
              <w:rPr>
                <w:b/>
                <w:sz w:val="24"/>
                <w:szCs w:val="26"/>
              </w:rPr>
              <w:t xml:space="preserve"> </w:t>
            </w:r>
            <w:r w:rsidRPr="00D661B1">
              <w:rPr>
                <w:b/>
                <w:sz w:val="26"/>
                <w:szCs w:val="26"/>
              </w:rPr>
              <w:t xml:space="preserve">CỘNG HÒA XÃ HỘI CHỦ NGHĨA VIỆT </w:t>
            </w:r>
            <w:smartTag w:uri="urn:schemas-microsoft-com:office:smarttags" w:element="country-region">
              <w:smartTag w:uri="urn:schemas-microsoft-com:office:smarttags" w:element="place">
                <w:r w:rsidRPr="00D661B1">
                  <w:rPr>
                    <w:b/>
                    <w:sz w:val="26"/>
                    <w:szCs w:val="26"/>
                  </w:rPr>
                  <w:t>NAM</w:t>
                </w:r>
              </w:smartTag>
            </w:smartTag>
          </w:p>
          <w:p w:rsidR="002D2025" w:rsidRPr="005868BD" w:rsidRDefault="002D2025" w:rsidP="00B60EB2">
            <w:pPr>
              <w:jc w:val="center"/>
              <w:rPr>
                <w:sz w:val="28"/>
                <w:szCs w:val="28"/>
              </w:rPr>
            </w:pPr>
            <w:r>
              <w:rPr>
                <w:noProof/>
              </w:rPr>
              <mc:AlternateContent>
                <mc:Choice Requires="wps">
                  <w:drawing>
                    <wp:anchor distT="0" distB="0" distL="114300" distR="114300" simplePos="0" relativeHeight="251660288" behindDoc="0" locked="0" layoutInCell="1" allowOverlap="1" wp14:anchorId="5BBB8651" wp14:editId="441CB3E2">
                      <wp:simplePos x="0" y="0"/>
                      <wp:positionH relativeFrom="column">
                        <wp:posOffset>767080</wp:posOffset>
                      </wp:positionH>
                      <wp:positionV relativeFrom="paragraph">
                        <wp:posOffset>234315</wp:posOffset>
                      </wp:positionV>
                      <wp:extent cx="2123440" cy="0"/>
                      <wp:effectExtent l="9525"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8.45pt" to="227.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cB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2e8h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"/>
                  </w:pict>
                </mc:Fallback>
              </mc:AlternateContent>
            </w:r>
            <w:r>
              <w:rPr>
                <w:b/>
                <w:szCs w:val="26"/>
              </w:rPr>
              <w:t xml:space="preserve">  </w:t>
            </w:r>
            <w:r w:rsidRPr="005868BD">
              <w:rPr>
                <w:b/>
                <w:sz w:val="28"/>
                <w:szCs w:val="28"/>
              </w:rPr>
              <w:t>Độc lập - Tự do - Hạnh phúc</w:t>
            </w:r>
          </w:p>
        </w:tc>
      </w:tr>
      <w:tr w:rsidR="002D2025" w:rsidRPr="00D200B1" w:rsidTr="00B60EB2">
        <w:trPr>
          <w:trHeight w:val="806"/>
          <w:jc w:val="center"/>
        </w:trPr>
        <w:tc>
          <w:tcPr>
            <w:tcW w:w="3654" w:type="dxa"/>
          </w:tcPr>
          <w:p w:rsidR="002D2025" w:rsidRPr="005868BD" w:rsidRDefault="002D2025" w:rsidP="00B60EB2">
            <w:pPr>
              <w:spacing w:line="288" w:lineRule="auto"/>
              <w:jc w:val="center"/>
              <w:rPr>
                <w:sz w:val="28"/>
                <w:szCs w:val="28"/>
              </w:rPr>
            </w:pPr>
            <w:r w:rsidRPr="005868BD">
              <w:rPr>
                <w:sz w:val="28"/>
                <w:szCs w:val="28"/>
              </w:rPr>
              <w:t>Số:           /UBND-NN</w:t>
            </w:r>
          </w:p>
          <w:p w:rsidR="002D2025" w:rsidRDefault="002D2025" w:rsidP="00B60EB2">
            <w:pPr>
              <w:ind w:left="113"/>
              <w:jc w:val="center"/>
              <w:rPr>
                <w:sz w:val="24"/>
                <w:szCs w:val="24"/>
              </w:rPr>
            </w:pPr>
            <w:r w:rsidRPr="007909E5">
              <w:rPr>
                <w:sz w:val="24"/>
                <w:szCs w:val="24"/>
              </w:rPr>
              <w:t xml:space="preserve">V/v </w:t>
            </w:r>
            <w:r>
              <w:rPr>
                <w:sz w:val="24"/>
                <w:szCs w:val="24"/>
              </w:rPr>
              <w:t>t</w:t>
            </w:r>
            <w:r w:rsidRPr="007909E5">
              <w:rPr>
                <w:sz w:val="24"/>
                <w:szCs w:val="24"/>
              </w:rPr>
              <w:t>hông báo kết quả giám sát chất lượng nước hệ thống công trình thuỷ lợi Sa Lung</w:t>
            </w:r>
          </w:p>
          <w:p w:rsidR="002D2025" w:rsidRPr="007909E5" w:rsidRDefault="002D2025" w:rsidP="008D1BF7">
            <w:pPr>
              <w:ind w:left="113"/>
              <w:jc w:val="center"/>
              <w:rPr>
                <w:sz w:val="24"/>
                <w:szCs w:val="24"/>
              </w:rPr>
            </w:pPr>
            <w:r>
              <w:rPr>
                <w:sz w:val="24"/>
                <w:szCs w:val="24"/>
              </w:rPr>
              <w:t xml:space="preserve">Đợt </w:t>
            </w:r>
            <w:r w:rsidR="008D1BF7">
              <w:rPr>
                <w:sz w:val="24"/>
                <w:szCs w:val="24"/>
              </w:rPr>
              <w:t>9</w:t>
            </w:r>
            <w:r>
              <w:rPr>
                <w:sz w:val="24"/>
                <w:szCs w:val="24"/>
              </w:rPr>
              <w:t xml:space="preserve"> (lấy mẫu ngày </w:t>
            </w:r>
            <w:r w:rsidR="008D1BF7">
              <w:rPr>
                <w:sz w:val="24"/>
                <w:szCs w:val="24"/>
              </w:rPr>
              <w:t>02/11</w:t>
            </w:r>
            <w:r>
              <w:rPr>
                <w:sz w:val="24"/>
                <w:szCs w:val="24"/>
              </w:rPr>
              <w:t>/2023)</w:t>
            </w:r>
          </w:p>
        </w:tc>
        <w:tc>
          <w:tcPr>
            <w:tcW w:w="5859" w:type="dxa"/>
          </w:tcPr>
          <w:p w:rsidR="002D2025" w:rsidRPr="009B0DE3" w:rsidRDefault="002D2025" w:rsidP="00B60EB2">
            <w:pPr>
              <w:spacing w:line="288" w:lineRule="auto"/>
              <w:jc w:val="center"/>
              <w:rPr>
                <w:b/>
                <w:sz w:val="28"/>
                <w:szCs w:val="28"/>
              </w:rPr>
            </w:pPr>
            <w:r>
              <w:rPr>
                <w:i/>
                <w:szCs w:val="24"/>
              </w:rPr>
              <w:t xml:space="preserve">     </w:t>
            </w:r>
            <w:r w:rsidRPr="005868BD">
              <w:rPr>
                <w:i/>
                <w:sz w:val="28"/>
                <w:szCs w:val="28"/>
              </w:rPr>
              <w:t xml:space="preserve">Vĩnh Linh, ngày      tháng </w:t>
            </w:r>
            <w:r>
              <w:rPr>
                <w:i/>
                <w:sz w:val="28"/>
                <w:szCs w:val="28"/>
              </w:rPr>
              <w:t xml:space="preserve">   </w:t>
            </w:r>
            <w:r w:rsidR="00125C6D">
              <w:rPr>
                <w:i/>
                <w:sz w:val="28"/>
                <w:szCs w:val="28"/>
              </w:rPr>
              <w:t xml:space="preserve"> </w:t>
            </w:r>
            <w:r w:rsidRPr="005868BD">
              <w:rPr>
                <w:i/>
                <w:sz w:val="28"/>
                <w:szCs w:val="28"/>
              </w:rPr>
              <w:t xml:space="preserve"> năm 202</w:t>
            </w:r>
            <w:r>
              <w:rPr>
                <w:i/>
                <w:sz w:val="28"/>
                <w:szCs w:val="28"/>
              </w:rPr>
              <w:t>3</w:t>
            </w:r>
          </w:p>
        </w:tc>
      </w:tr>
    </w:tbl>
    <w:p w:rsidR="002D2025" w:rsidRPr="00162682" w:rsidRDefault="002D2025" w:rsidP="002D2025">
      <w:pPr>
        <w:spacing w:line="288" w:lineRule="auto"/>
        <w:rPr>
          <w:sz w:val="12"/>
          <w:szCs w:val="32"/>
        </w:rPr>
      </w:pPr>
    </w:p>
    <w:tbl>
      <w:tblPr>
        <w:tblW w:w="5710" w:type="dxa"/>
        <w:tblInd w:w="2235" w:type="dxa"/>
        <w:tblLook w:val="01E0" w:firstRow="1" w:lastRow="1" w:firstColumn="1" w:lastColumn="1" w:noHBand="0" w:noVBand="0"/>
      </w:tblPr>
      <w:tblGrid>
        <w:gridCol w:w="1315"/>
        <w:gridCol w:w="4395"/>
      </w:tblGrid>
      <w:tr w:rsidR="002D2025" w:rsidRPr="005868BD" w:rsidTr="00162682">
        <w:trPr>
          <w:trHeight w:val="1369"/>
        </w:trPr>
        <w:tc>
          <w:tcPr>
            <w:tcW w:w="1315" w:type="dxa"/>
          </w:tcPr>
          <w:p w:rsidR="002D2025" w:rsidRPr="005868BD" w:rsidRDefault="002D2025" w:rsidP="00B60EB2">
            <w:pPr>
              <w:spacing w:line="288" w:lineRule="auto"/>
              <w:rPr>
                <w:sz w:val="28"/>
                <w:szCs w:val="28"/>
              </w:rPr>
            </w:pPr>
            <w:r w:rsidRPr="005868BD">
              <w:rPr>
                <w:sz w:val="28"/>
                <w:szCs w:val="28"/>
              </w:rPr>
              <w:t xml:space="preserve">Kính gửi: </w:t>
            </w:r>
            <w:r w:rsidRPr="005868BD">
              <w:rPr>
                <w:sz w:val="28"/>
                <w:szCs w:val="28"/>
              </w:rPr>
              <w:tab/>
            </w:r>
          </w:p>
        </w:tc>
        <w:tc>
          <w:tcPr>
            <w:tcW w:w="4395" w:type="dxa"/>
          </w:tcPr>
          <w:p w:rsidR="002D2025" w:rsidRDefault="002D2025" w:rsidP="00B60EB2">
            <w:pPr>
              <w:ind w:left="-147"/>
              <w:rPr>
                <w:sz w:val="28"/>
                <w:szCs w:val="28"/>
              </w:rPr>
            </w:pPr>
            <w:r w:rsidRPr="005868BD">
              <w:rPr>
                <w:sz w:val="28"/>
                <w:szCs w:val="28"/>
              </w:rPr>
              <w:t xml:space="preserve"> </w:t>
            </w:r>
          </w:p>
          <w:p w:rsidR="002D2025" w:rsidRDefault="002D2025" w:rsidP="00B60EB2">
            <w:pPr>
              <w:rPr>
                <w:sz w:val="28"/>
                <w:szCs w:val="28"/>
              </w:rPr>
            </w:pPr>
            <w:r>
              <w:rPr>
                <w:sz w:val="28"/>
                <w:szCs w:val="28"/>
              </w:rPr>
              <w:t>- Phòng Tài nguyên và Môi trường;</w:t>
            </w:r>
          </w:p>
          <w:p w:rsidR="004247C6" w:rsidRDefault="004247C6" w:rsidP="00B60EB2">
            <w:pPr>
              <w:rPr>
                <w:sz w:val="28"/>
                <w:szCs w:val="28"/>
              </w:rPr>
            </w:pPr>
            <w:r>
              <w:rPr>
                <w:sz w:val="28"/>
                <w:szCs w:val="28"/>
              </w:rPr>
              <w:t>- Phòng Nông nghiệp và PTNT;</w:t>
            </w:r>
          </w:p>
          <w:p w:rsidR="002D2025" w:rsidRPr="005868BD" w:rsidRDefault="002D2025" w:rsidP="00B60EB2">
            <w:pPr>
              <w:rPr>
                <w:sz w:val="28"/>
                <w:szCs w:val="28"/>
              </w:rPr>
            </w:pPr>
            <w:r>
              <w:rPr>
                <w:sz w:val="28"/>
                <w:szCs w:val="28"/>
              </w:rPr>
              <w:t>- UBND các xã, thị trấn</w:t>
            </w:r>
            <w:r w:rsidRPr="005868BD">
              <w:rPr>
                <w:sz w:val="28"/>
                <w:szCs w:val="28"/>
              </w:rPr>
              <w:t>.</w:t>
            </w:r>
          </w:p>
        </w:tc>
      </w:tr>
    </w:tbl>
    <w:p w:rsidR="002D2025" w:rsidRDefault="002D2025" w:rsidP="00162682">
      <w:pPr>
        <w:spacing w:before="120" w:after="120"/>
        <w:ind w:firstLine="709"/>
        <w:jc w:val="both"/>
        <w:rPr>
          <w:sz w:val="28"/>
          <w:szCs w:val="28"/>
          <w:lang w:val="nl-NL"/>
        </w:rPr>
      </w:pPr>
      <w:r w:rsidRPr="0073742A">
        <w:rPr>
          <w:sz w:val="28"/>
          <w:szCs w:val="28"/>
        </w:rPr>
        <w:t xml:space="preserve">Ngày </w:t>
      </w:r>
      <w:r w:rsidR="008D1BF7">
        <w:rPr>
          <w:sz w:val="28"/>
          <w:szCs w:val="28"/>
        </w:rPr>
        <w:t>20</w:t>
      </w:r>
      <w:r w:rsidR="00125C6D">
        <w:rPr>
          <w:sz w:val="28"/>
          <w:szCs w:val="28"/>
        </w:rPr>
        <w:t>/11</w:t>
      </w:r>
      <w:r w:rsidRPr="0073742A">
        <w:rPr>
          <w:sz w:val="28"/>
          <w:szCs w:val="28"/>
        </w:rPr>
        <w:t xml:space="preserve">/2023, UBND huyện nhận được Thông báo số </w:t>
      </w:r>
      <w:r w:rsidR="008D1BF7">
        <w:rPr>
          <w:sz w:val="28"/>
          <w:szCs w:val="28"/>
        </w:rPr>
        <w:t>312</w:t>
      </w:r>
      <w:r w:rsidRPr="0073742A">
        <w:rPr>
          <w:sz w:val="28"/>
          <w:szCs w:val="28"/>
        </w:rPr>
        <w:t xml:space="preserve">/TB-CCTL của Chi cục Thủy lợi </w:t>
      </w:r>
      <w:r w:rsidRPr="0073742A">
        <w:rPr>
          <w:sz w:val="28"/>
          <w:szCs w:val="28"/>
          <w:lang w:val="vi-VN"/>
        </w:rPr>
        <w:t xml:space="preserve">tỉnh </w:t>
      </w:r>
      <w:r w:rsidRPr="0073742A">
        <w:rPr>
          <w:sz w:val="28"/>
          <w:szCs w:val="28"/>
        </w:rPr>
        <w:t xml:space="preserve">Quảng Trị về việc thông báo kết quả giám sát chất lượng nước hệ thống công trình thuỷ lợi Sa Lung, Đợt </w:t>
      </w:r>
      <w:r w:rsidR="008D1BF7">
        <w:rPr>
          <w:sz w:val="28"/>
          <w:szCs w:val="28"/>
        </w:rPr>
        <w:t>9</w:t>
      </w:r>
      <w:r w:rsidRPr="0073742A">
        <w:rPr>
          <w:sz w:val="28"/>
          <w:szCs w:val="28"/>
        </w:rPr>
        <w:t xml:space="preserve"> (lấy mẫu ngày </w:t>
      </w:r>
      <w:r w:rsidR="008D1BF7">
        <w:rPr>
          <w:sz w:val="28"/>
          <w:szCs w:val="28"/>
        </w:rPr>
        <w:t>02/11</w:t>
      </w:r>
      <w:r w:rsidRPr="0073742A">
        <w:rPr>
          <w:sz w:val="28"/>
          <w:szCs w:val="28"/>
        </w:rPr>
        <w:t xml:space="preserve">/2023) </w:t>
      </w:r>
      <w:r w:rsidRPr="0073742A">
        <w:rPr>
          <w:i/>
          <w:sz w:val="28"/>
          <w:szCs w:val="28"/>
        </w:rPr>
        <w:t xml:space="preserve">(gửi </w:t>
      </w:r>
      <w:r>
        <w:rPr>
          <w:i/>
          <w:sz w:val="28"/>
          <w:szCs w:val="28"/>
        </w:rPr>
        <w:t xml:space="preserve">đính </w:t>
      </w:r>
      <w:r w:rsidRPr="0073742A">
        <w:rPr>
          <w:i/>
          <w:sz w:val="28"/>
          <w:szCs w:val="28"/>
        </w:rPr>
        <w:t>kèm)</w:t>
      </w:r>
      <w:r w:rsidRPr="0073742A">
        <w:rPr>
          <w:i/>
          <w:sz w:val="28"/>
          <w:szCs w:val="28"/>
          <w:lang w:val="vi-VN"/>
        </w:rPr>
        <w:t>;</w:t>
      </w:r>
      <w:r>
        <w:rPr>
          <w:sz w:val="28"/>
          <w:szCs w:val="28"/>
        </w:rPr>
        <w:t xml:space="preserve"> </w:t>
      </w:r>
      <w:r w:rsidRPr="0073742A">
        <w:rPr>
          <w:sz w:val="28"/>
          <w:szCs w:val="28"/>
          <w:lang w:val="nl-NL"/>
        </w:rPr>
        <w:t xml:space="preserve">UBND huyện yêu cầu </w:t>
      </w:r>
      <w:r>
        <w:rPr>
          <w:sz w:val="28"/>
          <w:szCs w:val="28"/>
          <w:lang w:val="nl-NL"/>
        </w:rPr>
        <w:t>các đơn vị, địa phương thực hiện tốt một số nội dung sau:</w:t>
      </w:r>
    </w:p>
    <w:p w:rsidR="002D2025" w:rsidRDefault="002D2025" w:rsidP="00162682">
      <w:pPr>
        <w:spacing w:before="120" w:after="120"/>
        <w:ind w:firstLine="709"/>
        <w:jc w:val="both"/>
        <w:rPr>
          <w:sz w:val="28"/>
          <w:szCs w:val="28"/>
        </w:rPr>
      </w:pPr>
      <w:r>
        <w:rPr>
          <w:sz w:val="28"/>
          <w:szCs w:val="28"/>
          <w:lang w:val="nl-NL"/>
        </w:rPr>
        <w:t xml:space="preserve">1. </w:t>
      </w:r>
      <w:r w:rsidRPr="0073742A">
        <w:rPr>
          <w:sz w:val="28"/>
          <w:szCs w:val="28"/>
          <w:lang w:val="nl-NL"/>
        </w:rPr>
        <w:t>UBND các xã, thị trấn</w:t>
      </w:r>
      <w:r>
        <w:rPr>
          <w:sz w:val="28"/>
          <w:szCs w:val="28"/>
          <w:lang w:val="nl-NL"/>
        </w:rPr>
        <w:t>.</w:t>
      </w:r>
      <w:r w:rsidRPr="0073742A">
        <w:rPr>
          <w:sz w:val="28"/>
          <w:szCs w:val="28"/>
          <w:lang w:val="vi-VN"/>
        </w:rPr>
        <w:t xml:space="preserve"> </w:t>
      </w:r>
    </w:p>
    <w:p w:rsidR="002D2025" w:rsidRPr="00162682" w:rsidRDefault="002D2025" w:rsidP="00162682">
      <w:pPr>
        <w:spacing w:before="120" w:after="120"/>
        <w:ind w:firstLine="709"/>
        <w:jc w:val="both"/>
        <w:rPr>
          <w:spacing w:val="-2"/>
          <w:sz w:val="28"/>
          <w:szCs w:val="28"/>
        </w:rPr>
      </w:pPr>
      <w:r w:rsidRPr="00162682">
        <w:rPr>
          <w:spacing w:val="-2"/>
          <w:sz w:val="28"/>
          <w:szCs w:val="28"/>
        </w:rPr>
        <w:t>- T</w:t>
      </w:r>
      <w:r w:rsidRPr="00162682">
        <w:rPr>
          <w:spacing w:val="-2"/>
          <w:sz w:val="28"/>
          <w:szCs w:val="28"/>
          <w:lang w:val="nl-NL"/>
        </w:rPr>
        <w:t xml:space="preserve">hông báo </w:t>
      </w:r>
      <w:r w:rsidRPr="00162682">
        <w:rPr>
          <w:spacing w:val="-2"/>
          <w:sz w:val="28"/>
          <w:szCs w:val="28"/>
        </w:rPr>
        <w:t>kết quả giám sát chất lượng nước hệ th</w:t>
      </w:r>
      <w:r w:rsidR="00125C6D">
        <w:rPr>
          <w:spacing w:val="-2"/>
          <w:sz w:val="28"/>
          <w:szCs w:val="28"/>
        </w:rPr>
        <w:t>ống công trình thuỷ lợi Sa Lung,</w:t>
      </w:r>
      <w:r w:rsidRPr="00162682">
        <w:rPr>
          <w:spacing w:val="-2"/>
          <w:sz w:val="28"/>
          <w:szCs w:val="28"/>
        </w:rPr>
        <w:t xml:space="preserve"> Đợt </w:t>
      </w:r>
      <w:r w:rsidR="008D1BF7">
        <w:rPr>
          <w:spacing w:val="-2"/>
          <w:sz w:val="28"/>
          <w:szCs w:val="28"/>
        </w:rPr>
        <w:t>9</w:t>
      </w:r>
      <w:r w:rsidRPr="00162682">
        <w:rPr>
          <w:spacing w:val="-2"/>
          <w:sz w:val="28"/>
          <w:szCs w:val="28"/>
        </w:rPr>
        <w:t xml:space="preserve"> và khuyến cáo sử dụng nước </w:t>
      </w:r>
      <w:r w:rsidRPr="00162682">
        <w:rPr>
          <w:spacing w:val="-2"/>
          <w:sz w:val="28"/>
          <w:szCs w:val="28"/>
          <w:lang w:val="nl-NL"/>
        </w:rPr>
        <w:t xml:space="preserve">tới </w:t>
      </w:r>
      <w:r w:rsidR="00162682" w:rsidRPr="00162682">
        <w:rPr>
          <w:spacing w:val="-2"/>
          <w:sz w:val="28"/>
          <w:szCs w:val="28"/>
        </w:rPr>
        <w:t xml:space="preserve">người dân, doanh nghiệp sử dụng nguồn nước trên công trình thủy lợi Sa Lung để phục vụ cho </w:t>
      </w:r>
      <w:r w:rsidR="008D1BF7">
        <w:rPr>
          <w:spacing w:val="-2"/>
          <w:sz w:val="28"/>
          <w:szCs w:val="28"/>
        </w:rPr>
        <w:t xml:space="preserve">các </w:t>
      </w:r>
      <w:r w:rsidR="00162682" w:rsidRPr="00162682">
        <w:rPr>
          <w:spacing w:val="-2"/>
          <w:sz w:val="28"/>
          <w:szCs w:val="28"/>
        </w:rPr>
        <w:t xml:space="preserve">mục đích </w:t>
      </w:r>
      <w:r w:rsidR="008D1BF7">
        <w:rPr>
          <w:spacing w:val="-2"/>
          <w:sz w:val="28"/>
          <w:szCs w:val="28"/>
        </w:rPr>
        <w:t>sử dụng khác nhau như</w:t>
      </w:r>
      <w:r w:rsidR="00162682" w:rsidRPr="00162682">
        <w:rPr>
          <w:spacing w:val="-2"/>
          <w:sz w:val="28"/>
          <w:szCs w:val="28"/>
        </w:rPr>
        <w:t xml:space="preserve"> sản xuất công nghiệp, nông nghiệp</w:t>
      </w:r>
      <w:r w:rsidR="008D1BF7">
        <w:rPr>
          <w:spacing w:val="-2"/>
          <w:sz w:val="28"/>
          <w:szCs w:val="28"/>
        </w:rPr>
        <w:t>, cấp nước sinh hoạt</w:t>
      </w:r>
      <w:r w:rsidR="00162682" w:rsidRPr="00162682">
        <w:rPr>
          <w:spacing w:val="-2"/>
          <w:sz w:val="28"/>
          <w:szCs w:val="28"/>
        </w:rPr>
        <w:t xml:space="preserve"> theo Thông báo số </w:t>
      </w:r>
      <w:r w:rsidR="008D1BF7">
        <w:rPr>
          <w:spacing w:val="-2"/>
          <w:sz w:val="28"/>
          <w:szCs w:val="28"/>
        </w:rPr>
        <w:t>312</w:t>
      </w:r>
      <w:r w:rsidR="00162682" w:rsidRPr="00162682">
        <w:rPr>
          <w:spacing w:val="-2"/>
          <w:sz w:val="28"/>
          <w:szCs w:val="28"/>
        </w:rPr>
        <w:t xml:space="preserve">/TB-CCTL ngày </w:t>
      </w:r>
      <w:r w:rsidR="008D1BF7">
        <w:rPr>
          <w:spacing w:val="-2"/>
          <w:sz w:val="28"/>
          <w:szCs w:val="28"/>
        </w:rPr>
        <w:t>20</w:t>
      </w:r>
      <w:r w:rsidR="00125C6D">
        <w:rPr>
          <w:spacing w:val="-2"/>
          <w:sz w:val="28"/>
          <w:szCs w:val="28"/>
        </w:rPr>
        <w:t>/11</w:t>
      </w:r>
      <w:r w:rsidR="00162682" w:rsidRPr="00162682">
        <w:rPr>
          <w:spacing w:val="-2"/>
          <w:sz w:val="28"/>
          <w:szCs w:val="28"/>
        </w:rPr>
        <w:t>/2023 của Chi cục Thủy lợi</w:t>
      </w:r>
      <w:r w:rsidRPr="00162682">
        <w:rPr>
          <w:spacing w:val="-2"/>
          <w:sz w:val="28"/>
          <w:szCs w:val="28"/>
        </w:rPr>
        <w:t>.</w:t>
      </w:r>
    </w:p>
    <w:p w:rsidR="002D2025" w:rsidRPr="002E25B5" w:rsidRDefault="002D2025" w:rsidP="00162682">
      <w:pPr>
        <w:spacing w:before="120" w:after="120"/>
        <w:ind w:firstLine="709"/>
        <w:jc w:val="both"/>
        <w:rPr>
          <w:sz w:val="28"/>
          <w:szCs w:val="28"/>
        </w:rPr>
      </w:pPr>
      <w:r>
        <w:rPr>
          <w:sz w:val="28"/>
          <w:szCs w:val="28"/>
        </w:rPr>
        <w:t>- Tổ chức tuyên truyền các quy định của pháp luật về tài nguyên nước, công trình thủy lợi, bảo vệ môi trường cho người dân; khuyến khích người dân tham gia vào quá trình giám sát trong bảo vệ môi trường.</w:t>
      </w:r>
    </w:p>
    <w:p w:rsidR="002D2025" w:rsidRDefault="002D2025" w:rsidP="00162682">
      <w:pPr>
        <w:spacing w:before="120" w:after="120"/>
        <w:ind w:firstLine="709"/>
        <w:jc w:val="both"/>
        <w:rPr>
          <w:sz w:val="28"/>
          <w:szCs w:val="28"/>
        </w:rPr>
      </w:pPr>
      <w:r>
        <w:rPr>
          <w:sz w:val="28"/>
          <w:szCs w:val="28"/>
        </w:rPr>
        <w:t xml:space="preserve">2. Phòng Tài nguyên và Môi trường chủ trì, phối hợp với các cơ quan chức năng, đơn vị liên quan </w:t>
      </w:r>
      <w:r w:rsidR="008D1BF7">
        <w:rPr>
          <w:sz w:val="28"/>
          <w:szCs w:val="28"/>
        </w:rPr>
        <w:t xml:space="preserve">thực hiện </w:t>
      </w:r>
      <w:r w:rsidR="00162682">
        <w:rPr>
          <w:sz w:val="28"/>
          <w:szCs w:val="28"/>
        </w:rPr>
        <w:t>công tác</w:t>
      </w:r>
      <w:r>
        <w:rPr>
          <w:sz w:val="28"/>
          <w:szCs w:val="28"/>
        </w:rPr>
        <w:t xml:space="preserve"> kiểm tra, rà soát</w:t>
      </w:r>
      <w:bookmarkStart w:id="0" w:name="_GoBack"/>
      <w:bookmarkEnd w:id="0"/>
      <w:r>
        <w:rPr>
          <w:sz w:val="28"/>
          <w:szCs w:val="28"/>
        </w:rPr>
        <w:t xml:space="preserve"> các tổ chức, cá nhân, doanh nghiệp có hành vi xả thải ra môi trường để xử lý hoặc trình cấp có thẩm quyền xử lý đảm bảo theo quy định.</w:t>
      </w:r>
    </w:p>
    <w:p w:rsidR="00162682" w:rsidRDefault="00162682" w:rsidP="00162682">
      <w:pPr>
        <w:spacing w:before="120" w:after="120"/>
        <w:ind w:firstLine="709"/>
        <w:jc w:val="both"/>
        <w:rPr>
          <w:sz w:val="28"/>
          <w:szCs w:val="28"/>
        </w:rPr>
      </w:pPr>
      <w:r>
        <w:rPr>
          <w:sz w:val="28"/>
          <w:szCs w:val="28"/>
        </w:rPr>
        <w:t>3. Phòng Nông nghiệp và Phát triển nông thôn hướng dẫn, khuyến cáo người dân lấy nước đảm bảo chất lượng để phục vụ sản xuất nông nghiệp, nuôi trồng thủy sản, chăn nuôi và các nhu cầu dùng nước khác từ công trình thủy lợi Sa Lung.</w:t>
      </w:r>
    </w:p>
    <w:p w:rsidR="002D2025" w:rsidRPr="0073742A" w:rsidRDefault="002D2025" w:rsidP="00162682">
      <w:pPr>
        <w:spacing w:before="120" w:after="120"/>
        <w:ind w:firstLine="709"/>
        <w:jc w:val="both"/>
        <w:rPr>
          <w:sz w:val="28"/>
          <w:szCs w:val="28"/>
        </w:rPr>
      </w:pPr>
      <w:r w:rsidRPr="0073742A">
        <w:rPr>
          <w:sz w:val="28"/>
          <w:szCs w:val="28"/>
          <w:lang w:val="vi-VN"/>
        </w:rPr>
        <w:t xml:space="preserve">Yêu cầu </w:t>
      </w:r>
      <w:r>
        <w:rPr>
          <w:sz w:val="28"/>
          <w:szCs w:val="28"/>
        </w:rPr>
        <w:t>các đơn vị, địa phương nghiêm túc</w:t>
      </w:r>
      <w:r w:rsidRPr="0073742A">
        <w:rPr>
          <w:sz w:val="28"/>
          <w:szCs w:val="28"/>
          <w:lang w:val="vi-VN"/>
        </w:rPr>
        <w:t xml:space="preserve"> triển khai thực hiện./.</w:t>
      </w:r>
    </w:p>
    <w:tbl>
      <w:tblPr>
        <w:tblW w:w="0" w:type="auto"/>
        <w:tblInd w:w="108" w:type="dxa"/>
        <w:tblLook w:val="01E0" w:firstRow="1" w:lastRow="1" w:firstColumn="1" w:lastColumn="1" w:noHBand="0" w:noVBand="0"/>
      </w:tblPr>
      <w:tblGrid>
        <w:gridCol w:w="4268"/>
        <w:gridCol w:w="5088"/>
      </w:tblGrid>
      <w:tr w:rsidR="002D2025" w:rsidRPr="00D200B1" w:rsidTr="00B60EB2">
        <w:tc>
          <w:tcPr>
            <w:tcW w:w="4268" w:type="dxa"/>
          </w:tcPr>
          <w:p w:rsidR="002D2025" w:rsidRDefault="002D2025" w:rsidP="00B60EB2">
            <w:pPr>
              <w:jc w:val="both"/>
            </w:pPr>
          </w:p>
          <w:p w:rsidR="002D2025" w:rsidRPr="00D200B1" w:rsidRDefault="002D2025" w:rsidP="00B60EB2">
            <w:pPr>
              <w:jc w:val="both"/>
              <w:rPr>
                <w:b/>
                <w:i/>
                <w:sz w:val="24"/>
                <w:szCs w:val="24"/>
              </w:rPr>
            </w:pPr>
            <w:r w:rsidRPr="00D200B1">
              <w:rPr>
                <w:b/>
                <w:i/>
                <w:sz w:val="24"/>
                <w:szCs w:val="24"/>
              </w:rPr>
              <w:t>Nơi nhận:</w:t>
            </w:r>
          </w:p>
          <w:p w:rsidR="002D2025" w:rsidRDefault="002D2025" w:rsidP="00B60EB2">
            <w:pPr>
              <w:jc w:val="both"/>
            </w:pPr>
            <w:r w:rsidRPr="00D200B1">
              <w:t>- Như trên;</w:t>
            </w:r>
          </w:p>
          <w:p w:rsidR="002D2025" w:rsidRDefault="002D2025" w:rsidP="00B60EB2">
            <w:pPr>
              <w:jc w:val="both"/>
            </w:pPr>
            <w:r>
              <w:t>- CT, các PCT UBND huyện;</w:t>
            </w:r>
          </w:p>
          <w:p w:rsidR="002D2025" w:rsidRPr="00F34983" w:rsidRDefault="002D2025" w:rsidP="00B60EB2">
            <w:pPr>
              <w:jc w:val="both"/>
              <w:rPr>
                <w:lang w:val="vi-VN"/>
              </w:rPr>
            </w:pPr>
            <w:r w:rsidRPr="00D200B1">
              <w:t>- Lưu: VT</w:t>
            </w:r>
            <w:r>
              <w:rPr>
                <w:lang w:val="vi-VN"/>
              </w:rPr>
              <w:t>, NN.</w:t>
            </w:r>
          </w:p>
        </w:tc>
        <w:tc>
          <w:tcPr>
            <w:tcW w:w="5088" w:type="dxa"/>
          </w:tcPr>
          <w:p w:rsidR="002D2025" w:rsidRPr="005868BD" w:rsidRDefault="002D2025" w:rsidP="00B60EB2">
            <w:pPr>
              <w:jc w:val="center"/>
              <w:rPr>
                <w:b/>
                <w:sz w:val="28"/>
                <w:szCs w:val="28"/>
              </w:rPr>
            </w:pPr>
            <w:r w:rsidRPr="005868BD">
              <w:rPr>
                <w:b/>
                <w:sz w:val="28"/>
                <w:szCs w:val="28"/>
              </w:rPr>
              <w:t>TM.</w:t>
            </w:r>
            <w:r>
              <w:rPr>
                <w:b/>
                <w:sz w:val="28"/>
                <w:szCs w:val="28"/>
                <w:lang w:val="vi-VN"/>
              </w:rPr>
              <w:t xml:space="preserve"> </w:t>
            </w:r>
            <w:r w:rsidRPr="005868BD">
              <w:rPr>
                <w:b/>
                <w:sz w:val="28"/>
                <w:szCs w:val="28"/>
              </w:rPr>
              <w:t>UỶ BAN NHÂN DÂN</w:t>
            </w:r>
          </w:p>
          <w:p w:rsidR="002D2025" w:rsidRDefault="002D2025" w:rsidP="00B60EB2">
            <w:pPr>
              <w:jc w:val="center"/>
              <w:rPr>
                <w:b/>
                <w:sz w:val="28"/>
                <w:szCs w:val="28"/>
              </w:rPr>
            </w:pPr>
            <w:r>
              <w:rPr>
                <w:b/>
                <w:sz w:val="28"/>
                <w:szCs w:val="28"/>
              </w:rPr>
              <w:t xml:space="preserve">KT. </w:t>
            </w:r>
            <w:r w:rsidRPr="005868BD">
              <w:rPr>
                <w:b/>
                <w:sz w:val="28"/>
                <w:szCs w:val="28"/>
              </w:rPr>
              <w:t>CHỦ TỊCH</w:t>
            </w:r>
          </w:p>
          <w:p w:rsidR="002D2025" w:rsidRPr="005868BD" w:rsidRDefault="002D2025" w:rsidP="00B60EB2">
            <w:pPr>
              <w:jc w:val="center"/>
              <w:rPr>
                <w:b/>
                <w:sz w:val="28"/>
                <w:szCs w:val="28"/>
              </w:rPr>
            </w:pPr>
            <w:r>
              <w:rPr>
                <w:b/>
                <w:sz w:val="28"/>
                <w:szCs w:val="28"/>
              </w:rPr>
              <w:t>PHÓ CHỦ TỊCH</w:t>
            </w:r>
          </w:p>
          <w:p w:rsidR="002D2025" w:rsidRPr="005868BD" w:rsidRDefault="002D2025" w:rsidP="00B60EB2">
            <w:pPr>
              <w:jc w:val="center"/>
              <w:rPr>
                <w:b/>
                <w:sz w:val="28"/>
                <w:szCs w:val="28"/>
              </w:rPr>
            </w:pPr>
          </w:p>
          <w:p w:rsidR="002D2025" w:rsidRPr="005868BD" w:rsidRDefault="002D2025" w:rsidP="00B60EB2">
            <w:pPr>
              <w:jc w:val="center"/>
              <w:rPr>
                <w:b/>
                <w:sz w:val="28"/>
                <w:szCs w:val="28"/>
              </w:rPr>
            </w:pPr>
          </w:p>
          <w:p w:rsidR="002D2025" w:rsidRDefault="002D2025" w:rsidP="00B60EB2">
            <w:pPr>
              <w:jc w:val="center"/>
              <w:rPr>
                <w:b/>
                <w:sz w:val="28"/>
                <w:szCs w:val="28"/>
                <w:lang w:val="vi-VN"/>
              </w:rPr>
            </w:pPr>
          </w:p>
          <w:p w:rsidR="002D2025" w:rsidRPr="00162682" w:rsidRDefault="002D2025" w:rsidP="00B60EB2">
            <w:pPr>
              <w:jc w:val="center"/>
              <w:rPr>
                <w:b/>
                <w:sz w:val="24"/>
                <w:szCs w:val="28"/>
                <w:lang w:val="vi-VN"/>
              </w:rPr>
            </w:pPr>
          </w:p>
          <w:p w:rsidR="002D2025" w:rsidRPr="005868BD" w:rsidRDefault="002D2025" w:rsidP="00B60EB2">
            <w:pPr>
              <w:jc w:val="center"/>
              <w:rPr>
                <w:b/>
                <w:sz w:val="28"/>
                <w:szCs w:val="28"/>
              </w:rPr>
            </w:pPr>
          </w:p>
          <w:p w:rsidR="002D2025" w:rsidRPr="005868BD" w:rsidRDefault="002D2025" w:rsidP="00B60EB2">
            <w:pPr>
              <w:jc w:val="center"/>
              <w:rPr>
                <w:b/>
                <w:sz w:val="28"/>
                <w:szCs w:val="28"/>
              </w:rPr>
            </w:pPr>
            <w:r>
              <w:rPr>
                <w:b/>
                <w:sz w:val="28"/>
                <w:szCs w:val="28"/>
              </w:rPr>
              <w:t>Nguyễn Anh Tuấn</w:t>
            </w:r>
          </w:p>
        </w:tc>
      </w:tr>
    </w:tbl>
    <w:p w:rsidR="00420448" w:rsidRDefault="008D1BF7"/>
    <w:sectPr w:rsidR="00420448" w:rsidSect="00162682">
      <w:pgSz w:w="11907" w:h="16840" w:code="9"/>
      <w:pgMar w:top="993" w:right="992"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25"/>
    <w:rsid w:val="00125C6D"/>
    <w:rsid w:val="00144D12"/>
    <w:rsid w:val="00162682"/>
    <w:rsid w:val="00252793"/>
    <w:rsid w:val="002D2025"/>
    <w:rsid w:val="0030446A"/>
    <w:rsid w:val="004247C6"/>
    <w:rsid w:val="00754C03"/>
    <w:rsid w:val="008D1BF7"/>
    <w:rsid w:val="00A976B8"/>
    <w:rsid w:val="00AE74B2"/>
    <w:rsid w:val="00B1478F"/>
    <w:rsid w:val="00D070AB"/>
    <w:rsid w:val="00D509C7"/>
    <w:rsid w:val="00DD01D4"/>
    <w:rsid w:val="00E57930"/>
    <w:rsid w:val="00F244E9"/>
    <w:rsid w:val="00F4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202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202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2023-10-06T02:08:00Z</dcterms:created>
  <dcterms:modified xsi:type="dcterms:W3CDTF">2023-11-21T02:08:00Z</dcterms:modified>
</cp:coreProperties>
</file>