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686A5"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line="264" w:lineRule="auto"/>
        <w:jc w:val="center"/>
        <w:rPr>
          <w:b/>
          <w:sz w:val="32"/>
          <w:szCs w:val="32"/>
        </w:rPr>
      </w:pPr>
      <w:r w:rsidRPr="00AB0CE3">
        <w:rPr>
          <w:b/>
          <w:sz w:val="32"/>
          <w:szCs w:val="32"/>
        </w:rPr>
        <w:t>ỦY BAN NHÂN DÂN TỈNH QUẢNG TRỊ</w:t>
      </w:r>
    </w:p>
    <w:p w14:paraId="57D851D0"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after="160" w:line="264" w:lineRule="auto"/>
        <w:rPr>
          <w:b/>
          <w:szCs w:val="26"/>
        </w:rPr>
      </w:pPr>
    </w:p>
    <w:p w14:paraId="20C78BA8"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after="160" w:line="264" w:lineRule="auto"/>
        <w:rPr>
          <w:b/>
          <w:sz w:val="2"/>
          <w:szCs w:val="26"/>
        </w:rPr>
      </w:pPr>
    </w:p>
    <w:p w14:paraId="22455F82"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after="160" w:line="264" w:lineRule="auto"/>
        <w:rPr>
          <w:szCs w:val="26"/>
        </w:rPr>
      </w:pPr>
    </w:p>
    <w:p w14:paraId="5A6DCFE6"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sz w:val="32"/>
          <w:szCs w:val="26"/>
          <w:lang w:val="en-GB"/>
        </w:rPr>
      </w:pPr>
      <w:r w:rsidRPr="00AB0CE3">
        <w:rPr>
          <w:b/>
          <w:bCs/>
          <w:spacing w:val="-1"/>
          <w:sz w:val="32"/>
          <w:szCs w:val="26"/>
        </w:rPr>
        <w:t>Q</w:t>
      </w:r>
      <w:r w:rsidRPr="00AB0CE3">
        <w:rPr>
          <w:b/>
          <w:bCs/>
          <w:sz w:val="32"/>
          <w:szCs w:val="26"/>
        </w:rPr>
        <w:t>UY H</w:t>
      </w:r>
      <w:r w:rsidRPr="00AB0CE3">
        <w:rPr>
          <w:b/>
          <w:bCs/>
          <w:spacing w:val="-1"/>
          <w:sz w:val="32"/>
          <w:szCs w:val="26"/>
        </w:rPr>
        <w:t>O</w:t>
      </w:r>
      <w:r w:rsidRPr="00AB0CE3">
        <w:rPr>
          <w:b/>
          <w:bCs/>
          <w:sz w:val="32"/>
          <w:szCs w:val="26"/>
        </w:rPr>
        <w:t>Ạ</w:t>
      </w:r>
      <w:r w:rsidRPr="00AB0CE3">
        <w:rPr>
          <w:b/>
          <w:bCs/>
          <w:spacing w:val="-1"/>
          <w:sz w:val="32"/>
          <w:szCs w:val="26"/>
        </w:rPr>
        <w:t>C</w:t>
      </w:r>
      <w:r w:rsidRPr="00AB0CE3">
        <w:rPr>
          <w:b/>
          <w:bCs/>
          <w:sz w:val="32"/>
          <w:szCs w:val="26"/>
        </w:rPr>
        <w:t xml:space="preserve">H </w:t>
      </w:r>
      <w:r w:rsidRPr="00AB0CE3">
        <w:rPr>
          <w:b/>
          <w:bCs/>
          <w:spacing w:val="-2"/>
          <w:sz w:val="32"/>
          <w:szCs w:val="26"/>
        </w:rPr>
        <w:t>TỈNH QUẢNG TRỊ</w:t>
      </w:r>
      <w:r w:rsidRPr="00AB0CE3">
        <w:rPr>
          <w:b/>
          <w:bCs/>
          <w:sz w:val="32"/>
          <w:szCs w:val="26"/>
          <w:lang w:val="en-GB"/>
        </w:rPr>
        <w:t xml:space="preserve"> </w:t>
      </w:r>
    </w:p>
    <w:p w14:paraId="41CD83F2"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sz w:val="32"/>
          <w:szCs w:val="26"/>
          <w:lang w:val="en-GB"/>
        </w:rPr>
      </w:pPr>
      <w:r w:rsidRPr="00AB0CE3">
        <w:rPr>
          <w:b/>
          <w:bCs/>
          <w:sz w:val="32"/>
          <w:szCs w:val="26"/>
          <w:lang w:val="en-GB"/>
        </w:rPr>
        <w:t>THỜI KỲ 2021-2030, TẦM NHÌN ĐẾN NĂM 2050</w:t>
      </w:r>
    </w:p>
    <w:p w14:paraId="044BA925"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line="264" w:lineRule="auto"/>
        <w:jc w:val="center"/>
        <w:rPr>
          <w:b/>
          <w:bCs/>
          <w:sz w:val="32"/>
          <w:szCs w:val="26"/>
          <w:lang w:val="en-GB"/>
        </w:rPr>
      </w:pPr>
    </w:p>
    <w:p w14:paraId="65A495D4"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line="264" w:lineRule="auto"/>
        <w:jc w:val="center"/>
        <w:rPr>
          <w:b/>
          <w:bCs/>
          <w:sz w:val="32"/>
          <w:szCs w:val="26"/>
          <w:lang w:val="en-GB"/>
        </w:rPr>
      </w:pPr>
    </w:p>
    <w:p w14:paraId="7614D85A"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lang w:val="en-GB"/>
        </w:rPr>
      </w:pPr>
      <w:r w:rsidRPr="00AB0CE3">
        <w:rPr>
          <w:b/>
          <w:bCs/>
          <w:lang w:val="en-GB"/>
        </w:rPr>
        <w:t>THUYẾT MINH NỘI DUNG ĐỀ XUẤT:</w:t>
      </w:r>
    </w:p>
    <w:p w14:paraId="18BCFBF2"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r w:rsidRPr="00AB0CE3">
        <w:rPr>
          <w:b/>
        </w:rPr>
        <w:t>THỰC TRẠNG VÀ PHƯƠNG ÁN TỔ CHỨC KHÔNG GIAN PHÁT TRIỂN KINH TẾ - XÃ HỘI, KẾT CẤU HẠ TẦNG KINH TẾ - XÃ HỘI TRÊN ĐỊA BÀN HUYỆN VĨNH LINH THỜI KỲ 2021-2030, TẦM NHÌN ĐẾN NĂM 2050</w:t>
      </w:r>
    </w:p>
    <w:p w14:paraId="251A2126"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r w:rsidRPr="00AB0CE3">
        <w:rPr>
          <w:noProof/>
        </w:rPr>
        <w:drawing>
          <wp:anchor distT="0" distB="0" distL="114300" distR="114300" simplePos="0" relativeHeight="251667456" behindDoc="0" locked="0" layoutInCell="1" allowOverlap="1" wp14:anchorId="43ECFCAB" wp14:editId="75A60249">
            <wp:simplePos x="0" y="0"/>
            <wp:positionH relativeFrom="column">
              <wp:posOffset>112607</wp:posOffset>
            </wp:positionH>
            <wp:positionV relativeFrom="paragraph">
              <wp:posOffset>238125</wp:posOffset>
            </wp:positionV>
            <wp:extent cx="5551714" cy="3849565"/>
            <wp:effectExtent l="0" t="0" r="0" b="0"/>
            <wp:wrapNone/>
            <wp:docPr id="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1714" cy="384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6650D"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370F910B"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6B3C2D6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7EA7DE60"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090B0E2D"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082B8D39"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09D57204"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5C83C0AB"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45834952"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58A0A987"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2694789C"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28E3C6F9"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4555112E"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6B80D991"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sz w:val="26"/>
        </w:rPr>
      </w:pPr>
    </w:p>
    <w:p w14:paraId="492770E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sz w:val="26"/>
        </w:rPr>
      </w:pPr>
    </w:p>
    <w:p w14:paraId="092451FA"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sz w:val="26"/>
        </w:rPr>
      </w:pPr>
    </w:p>
    <w:p w14:paraId="51698C6E" w14:textId="77777777" w:rsidR="00D344C7" w:rsidRPr="00AB0CE3" w:rsidRDefault="00D344C7" w:rsidP="005E4094">
      <w:pPr>
        <w:pBdr>
          <w:top w:val="thinThickSmallGap" w:sz="24" w:space="4" w:color="auto"/>
          <w:left w:val="thinThickSmallGap" w:sz="24" w:space="4" w:color="auto"/>
          <w:bottom w:val="thickThinSmallGap" w:sz="24" w:space="4" w:color="auto"/>
          <w:right w:val="thickThinSmallGap" w:sz="24" w:space="4" w:color="auto"/>
        </w:pBdr>
        <w:spacing w:before="0" w:after="0" w:line="240" w:lineRule="auto"/>
        <w:jc w:val="center"/>
        <w:rPr>
          <w:b/>
        </w:rPr>
      </w:pPr>
      <w:r w:rsidRPr="00AB0CE3">
        <w:rPr>
          <w:b/>
          <w:i/>
          <w:iCs/>
          <w:spacing w:val="1"/>
        </w:rPr>
        <w:t>Th</w:t>
      </w:r>
      <w:r w:rsidRPr="00AB0CE3">
        <w:rPr>
          <w:b/>
          <w:i/>
          <w:iCs/>
          <w:spacing w:val="-1"/>
        </w:rPr>
        <w:t>á</w:t>
      </w:r>
      <w:r w:rsidRPr="00AB0CE3">
        <w:rPr>
          <w:b/>
          <w:i/>
          <w:iCs/>
          <w:spacing w:val="1"/>
        </w:rPr>
        <w:t>n</w:t>
      </w:r>
      <w:r w:rsidRPr="00AB0CE3">
        <w:rPr>
          <w:b/>
          <w:i/>
          <w:iCs/>
        </w:rPr>
        <w:t xml:space="preserve">g 5 - </w:t>
      </w:r>
      <w:r w:rsidRPr="00AB0CE3">
        <w:rPr>
          <w:b/>
          <w:i/>
          <w:iCs/>
          <w:spacing w:val="1"/>
        </w:rPr>
        <w:t>2</w:t>
      </w:r>
      <w:r w:rsidRPr="00AB0CE3">
        <w:rPr>
          <w:b/>
          <w:i/>
          <w:iCs/>
          <w:spacing w:val="-1"/>
        </w:rPr>
        <w:t>022</w:t>
      </w:r>
    </w:p>
    <w:p w14:paraId="593D4308" w14:textId="77777777" w:rsidR="00D344C7" w:rsidRPr="00AB0CE3" w:rsidRDefault="00D344C7" w:rsidP="00D344C7">
      <w:pPr>
        <w:pStyle w:val="Heading5"/>
        <w:pBdr>
          <w:top w:val="thinThickSmallGap" w:sz="24" w:space="4" w:color="auto"/>
          <w:left w:val="thinThickSmallGap" w:sz="24" w:space="4" w:color="auto"/>
          <w:bottom w:val="thickThinSmallGap" w:sz="24" w:space="4" w:color="auto"/>
          <w:right w:val="thickThinSmallGap" w:sz="24" w:space="4" w:color="auto"/>
        </w:pBdr>
        <w:jc w:val="center"/>
        <w:rPr>
          <w:rFonts w:ascii="Times New Roman" w:hAnsi="Times New Roman"/>
          <w:bCs/>
          <w:color w:val="auto"/>
          <w:sz w:val="24"/>
          <w:szCs w:val="24"/>
          <w:u w:val="single"/>
        </w:rPr>
      </w:pPr>
      <w:r w:rsidRPr="00AB0CE3">
        <w:rPr>
          <w:rFonts w:ascii="Times New Roman" w:hAnsi="Times New Roman"/>
          <w:bCs/>
          <w:color w:val="auto"/>
          <w:spacing w:val="-1"/>
          <w:sz w:val="24"/>
          <w:szCs w:val="24"/>
          <w:u w:val="single"/>
        </w:rPr>
        <w:lastRenderedPageBreak/>
        <w:t>Q</w:t>
      </w:r>
      <w:r w:rsidRPr="00AB0CE3">
        <w:rPr>
          <w:rFonts w:ascii="Times New Roman" w:hAnsi="Times New Roman"/>
          <w:bCs/>
          <w:color w:val="auto"/>
          <w:sz w:val="24"/>
          <w:szCs w:val="24"/>
          <w:u w:val="single"/>
        </w:rPr>
        <w:t>UY H</w:t>
      </w:r>
      <w:r w:rsidRPr="00AB0CE3">
        <w:rPr>
          <w:rFonts w:ascii="Times New Roman" w:hAnsi="Times New Roman"/>
          <w:bCs/>
          <w:color w:val="auto"/>
          <w:spacing w:val="-1"/>
          <w:sz w:val="24"/>
          <w:szCs w:val="24"/>
          <w:u w:val="single"/>
        </w:rPr>
        <w:t>O</w:t>
      </w:r>
      <w:r w:rsidRPr="00AB0CE3">
        <w:rPr>
          <w:rFonts w:ascii="Times New Roman" w:hAnsi="Times New Roman"/>
          <w:bCs/>
          <w:color w:val="auto"/>
          <w:sz w:val="24"/>
          <w:szCs w:val="24"/>
          <w:u w:val="single"/>
        </w:rPr>
        <w:t>Ạ</w:t>
      </w:r>
      <w:r w:rsidRPr="00AB0CE3">
        <w:rPr>
          <w:rFonts w:ascii="Times New Roman" w:hAnsi="Times New Roman"/>
          <w:bCs/>
          <w:color w:val="auto"/>
          <w:spacing w:val="-1"/>
          <w:sz w:val="24"/>
          <w:szCs w:val="24"/>
          <w:u w:val="single"/>
        </w:rPr>
        <w:t>C</w:t>
      </w:r>
      <w:r w:rsidRPr="00AB0CE3">
        <w:rPr>
          <w:rFonts w:ascii="Times New Roman" w:hAnsi="Times New Roman"/>
          <w:bCs/>
          <w:color w:val="auto"/>
          <w:sz w:val="24"/>
          <w:szCs w:val="24"/>
          <w:u w:val="single"/>
        </w:rPr>
        <w:t xml:space="preserve">H </w:t>
      </w:r>
      <w:r w:rsidRPr="00AB0CE3">
        <w:rPr>
          <w:rFonts w:ascii="Times New Roman" w:hAnsi="Times New Roman"/>
          <w:bCs/>
          <w:color w:val="auto"/>
          <w:spacing w:val="-2"/>
          <w:sz w:val="24"/>
          <w:szCs w:val="24"/>
          <w:u w:val="single"/>
        </w:rPr>
        <w:t>TỈNH QUẢNG TRỊ</w:t>
      </w:r>
      <w:r w:rsidRPr="00AB0CE3">
        <w:rPr>
          <w:rFonts w:ascii="Times New Roman" w:hAnsi="Times New Roman"/>
          <w:bCs/>
          <w:color w:val="auto"/>
          <w:sz w:val="24"/>
          <w:szCs w:val="24"/>
          <w:u w:val="single"/>
        </w:rPr>
        <w:t xml:space="preserve"> THỜI KỲ 2021-2030, TẦM NHÌN ĐẾN NĂM 2050</w:t>
      </w:r>
    </w:p>
    <w:p w14:paraId="1E417967"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sz w:val="32"/>
          <w:szCs w:val="26"/>
        </w:rPr>
      </w:pPr>
    </w:p>
    <w:p w14:paraId="50DB22A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sz w:val="32"/>
          <w:szCs w:val="26"/>
        </w:rPr>
      </w:pPr>
    </w:p>
    <w:p w14:paraId="01CE6B3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line="264" w:lineRule="auto"/>
        <w:jc w:val="center"/>
      </w:pPr>
      <w:r w:rsidRPr="00AB0CE3">
        <w:t>THUYẾT MINH NỘI DUNG ĐỀ XUẤT</w:t>
      </w:r>
    </w:p>
    <w:p w14:paraId="66F4F0EE" w14:textId="583A8F7C"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line="264" w:lineRule="auto"/>
        <w:jc w:val="center"/>
        <w:rPr>
          <w:b/>
        </w:rPr>
      </w:pPr>
      <w:r w:rsidRPr="00AB0CE3">
        <w:rPr>
          <w:b/>
        </w:rPr>
        <w:t xml:space="preserve">THỰC TRẠNG VÀ PHƯƠNG ÁN TỔ CHỨC KHÔNG GIAN PHÁT TRIỂN KINH TẾ - XÃ HỘI, KẾT CẤU HẠ TẦNG KINH TẾ - XÃ HỘI TRÊN ĐỊA BÀN HUYỆN </w:t>
      </w:r>
      <w:r w:rsidR="009A0DCB" w:rsidRPr="00AB0CE3">
        <w:rPr>
          <w:b/>
        </w:rPr>
        <w:t xml:space="preserve"> VĨNH </w:t>
      </w:r>
      <w:r w:rsidRPr="00AB0CE3">
        <w:rPr>
          <w:b/>
        </w:rPr>
        <w:t>LINH THỜI KỲ 2021-2030, TẦM NHÌN ĐẾN NĂM 2050</w:t>
      </w:r>
    </w:p>
    <w:p w14:paraId="5DCBB846"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sz w:val="32"/>
          <w:szCs w:val="26"/>
        </w:rPr>
      </w:pPr>
    </w:p>
    <w:p w14:paraId="6B692FCA"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sz w:val="32"/>
          <w:szCs w:val="26"/>
        </w:rPr>
      </w:pPr>
    </w:p>
    <w:p w14:paraId="3D5B5AD5"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sz w:val="32"/>
          <w:szCs w:val="26"/>
        </w:rPr>
      </w:pPr>
    </w:p>
    <w:p w14:paraId="74B8805B"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rPr>
      </w:pPr>
      <w:r w:rsidRPr="00AB0CE3">
        <w:rPr>
          <w:b/>
          <w:bCs/>
        </w:rPr>
        <w:t>Cơ quan tổ chức lập quy hoạch</w:t>
      </w:r>
    </w:p>
    <w:p w14:paraId="6521213C"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Cs/>
        </w:rPr>
      </w:pPr>
      <w:r w:rsidRPr="00AB0CE3">
        <w:rPr>
          <w:bCs/>
        </w:rPr>
        <w:t>ỦY BAN NHÂN DÂN TỈNH QUẢNG TRỊ</w:t>
      </w:r>
    </w:p>
    <w:p w14:paraId="4304F681"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rPr>
      </w:pPr>
    </w:p>
    <w:p w14:paraId="3071886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rPr>
      </w:pPr>
    </w:p>
    <w:p w14:paraId="0E8BCE70"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rPr>
      </w:pPr>
    </w:p>
    <w:p w14:paraId="247B5670"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rPr>
      </w:pPr>
      <w:r w:rsidRPr="00AB0CE3">
        <w:rPr>
          <w:b/>
          <w:bCs/>
        </w:rPr>
        <w:t>Cơ quan lập quy hoạch</w:t>
      </w:r>
    </w:p>
    <w:p w14:paraId="2AAFBF8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Cs/>
        </w:rPr>
      </w:pPr>
      <w:r w:rsidRPr="00AB0CE3">
        <w:rPr>
          <w:bCs/>
        </w:rPr>
        <w:t>SỞ KẾ HOẠCH VÀ ĐẦU TƯ TỈNH QUẢNG TRỊ</w:t>
      </w:r>
    </w:p>
    <w:p w14:paraId="3354A59F"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rPr>
      </w:pPr>
    </w:p>
    <w:p w14:paraId="516281FA"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rPr>
      </w:pPr>
    </w:p>
    <w:p w14:paraId="4B213D05"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rPr>
          <w:b/>
          <w:bCs/>
        </w:rPr>
      </w:pPr>
    </w:p>
    <w:p w14:paraId="552EC38E"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tabs>
          <w:tab w:val="left" w:pos="6940"/>
        </w:tabs>
        <w:autoSpaceDE w:val="0"/>
        <w:spacing w:before="120" w:line="264" w:lineRule="auto"/>
        <w:jc w:val="center"/>
        <w:rPr>
          <w:b/>
          <w:bCs/>
        </w:rPr>
      </w:pPr>
      <w:r w:rsidRPr="00AB0CE3">
        <w:rPr>
          <w:b/>
          <w:bCs/>
        </w:rPr>
        <w:t>Đơn vị tư vấn lập nội dung đề xuất</w:t>
      </w:r>
    </w:p>
    <w:p w14:paraId="7E10F726"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VIỆN QUY HOẠCH ĐÔ THỊ VÀ NÔNG THÔN QUỐC GIA – BỘ XÂY DỰNG</w:t>
      </w:r>
    </w:p>
    <w:p w14:paraId="6BE66177"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VIỆN CHIẾN LƯỢC PHÁT TRIỂN – BỘ KẾ HOẠCH VÀ ĐẦU TƯ</w:t>
      </w:r>
    </w:p>
    <w:p w14:paraId="00360B65"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VIỆN QUY HOẠCH VÀ THIẾT KẾ NÔNG NGHIỆP – BỘ NÔNG NGHIỆP VÀ PHÁT TRIỂN NÔNG THÔN</w:t>
      </w:r>
    </w:p>
    <w:p w14:paraId="345FCA3B"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VIỆN KHOA HỌC THỦY LỢI VIỆT NAM - BỘ NÔNG NGHIỆP VÀ PHÁT TRIỂN NÔNG THÔN</w:t>
      </w:r>
    </w:p>
    <w:p w14:paraId="59DDF72D"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VIỆN NĂNG LƯỢNG – BỘ CÔNG THƯƠNG</w:t>
      </w:r>
    </w:p>
    <w:p w14:paraId="336054FC"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VIỆN THÔNG TIN VÀ TRUYỀN THÔNG – BỘ THÔNG TIN VÀ TRUYỀN THÔNG</w:t>
      </w:r>
    </w:p>
    <w:p w14:paraId="11A92702"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sz w:val="24"/>
          <w:szCs w:val="24"/>
          <w:lang w:val="fr-FR"/>
        </w:rPr>
      </w:pPr>
      <w:r w:rsidRPr="00AB0CE3">
        <w:rPr>
          <w:sz w:val="24"/>
          <w:szCs w:val="24"/>
          <w:lang w:val="fr-FR"/>
        </w:rPr>
        <w:t>- CÔNG TY CỔ PHẦN QUY HOẠCH HÀ NỘI</w:t>
      </w:r>
    </w:p>
    <w:p w14:paraId="214A3AF0"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after="120" w:line="240" w:lineRule="auto"/>
        <w:rPr>
          <w:b/>
        </w:rPr>
      </w:pPr>
      <w:r w:rsidRPr="00AB0CE3">
        <w:rPr>
          <w:sz w:val="24"/>
          <w:szCs w:val="24"/>
          <w:lang w:val="fr-FR"/>
        </w:rPr>
        <w:t>- CÔNG TY TƯ VẤN THIẾT KẾ THIẾT KẾ GIAO THÔNG (TEDI)</w:t>
      </w:r>
    </w:p>
    <w:p w14:paraId="37C3E068" w14:textId="77777777" w:rsidR="00D344C7" w:rsidRPr="00AB0CE3" w:rsidRDefault="00D344C7" w:rsidP="00D344C7">
      <w:pPr>
        <w:pBdr>
          <w:top w:val="thinThickSmallGap" w:sz="24" w:space="4" w:color="auto"/>
          <w:left w:val="thinThickSmallGap" w:sz="24" w:space="4" w:color="auto"/>
          <w:bottom w:val="thickThinSmallGap" w:sz="24" w:space="4" w:color="auto"/>
          <w:right w:val="thickThinSmallGap" w:sz="24" w:space="4" w:color="auto"/>
        </w:pBdr>
        <w:spacing w:before="120"/>
        <w:jc w:val="center"/>
        <w:rPr>
          <w:b/>
        </w:rPr>
      </w:pPr>
    </w:p>
    <w:p w14:paraId="7084B9BD" w14:textId="77777777" w:rsidR="00D344C7" w:rsidRPr="00AB0CE3" w:rsidRDefault="00D344C7" w:rsidP="00D344C7">
      <w:pPr>
        <w:spacing w:before="120"/>
        <w:jc w:val="center"/>
        <w:rPr>
          <w:b/>
        </w:rPr>
        <w:sectPr w:rsidR="00D344C7" w:rsidRPr="00AB0CE3" w:rsidSect="00D344C7">
          <w:pgSz w:w="11906" w:h="16838" w:code="9"/>
          <w:pgMar w:top="567" w:right="1134" w:bottom="567" w:left="1701" w:header="720" w:footer="720" w:gutter="0"/>
          <w:cols w:space="720"/>
        </w:sectPr>
      </w:pPr>
    </w:p>
    <w:p w14:paraId="2ED67E33" w14:textId="77777777" w:rsidR="00031F65" w:rsidRPr="00AB0CE3" w:rsidRDefault="00217C78" w:rsidP="007E69FD">
      <w:pPr>
        <w:pBdr>
          <w:top w:val="nil"/>
          <w:left w:val="nil"/>
          <w:bottom w:val="nil"/>
          <w:right w:val="nil"/>
          <w:between w:val="nil"/>
        </w:pBdr>
        <w:spacing w:before="0" w:after="0" w:line="240" w:lineRule="auto"/>
        <w:ind w:left="567" w:firstLine="567"/>
        <w:jc w:val="center"/>
        <w:rPr>
          <w:b/>
        </w:rPr>
      </w:pPr>
      <w:r w:rsidRPr="00AB0CE3">
        <w:rPr>
          <w:b/>
        </w:rPr>
        <w:lastRenderedPageBreak/>
        <w:t>MỤC LỤC</w:t>
      </w:r>
    </w:p>
    <w:p w14:paraId="75B42BC9" w14:textId="77777777" w:rsidR="00996CC2" w:rsidRPr="00AB0CE3" w:rsidRDefault="00996CC2" w:rsidP="007E69FD">
      <w:pPr>
        <w:pBdr>
          <w:top w:val="nil"/>
          <w:left w:val="nil"/>
          <w:bottom w:val="nil"/>
          <w:right w:val="nil"/>
          <w:between w:val="nil"/>
        </w:pBdr>
        <w:spacing w:before="0" w:after="0" w:line="240" w:lineRule="auto"/>
        <w:ind w:left="567" w:firstLine="567"/>
        <w:jc w:val="center"/>
        <w:rPr>
          <w:b/>
          <w:sz w:val="24"/>
        </w:rPr>
      </w:pPr>
    </w:p>
    <w:p w14:paraId="30D55DC6" w14:textId="25B0173D" w:rsidR="00300350" w:rsidRPr="00AB0CE3" w:rsidRDefault="00300350" w:rsidP="00300350">
      <w:pPr>
        <w:pStyle w:val="TOC1"/>
        <w:rPr>
          <w:rFonts w:eastAsiaTheme="minorEastAsia"/>
          <w:i/>
          <w:sz w:val="24"/>
        </w:rPr>
      </w:pPr>
      <w:r w:rsidRPr="00AB0CE3">
        <w:rPr>
          <w:sz w:val="24"/>
        </w:rPr>
        <w:fldChar w:fldCharType="begin"/>
      </w:r>
      <w:r w:rsidRPr="00AB0CE3">
        <w:rPr>
          <w:sz w:val="24"/>
        </w:rPr>
        <w:instrText xml:space="preserve"> TOC \o "1-4" \h \z \u </w:instrText>
      </w:r>
      <w:r w:rsidRPr="00AB0CE3">
        <w:rPr>
          <w:sz w:val="24"/>
        </w:rPr>
        <w:fldChar w:fldCharType="separate"/>
      </w:r>
      <w:hyperlink w:anchor="_Toc123219910" w:history="1">
        <w:r w:rsidRPr="00AB0CE3">
          <w:rPr>
            <w:rStyle w:val="Hyperlink"/>
            <w:color w:val="auto"/>
            <w:sz w:val="24"/>
          </w:rPr>
          <w:t>phần 1. MỞ ĐẦU</w:t>
        </w:r>
        <w:r w:rsidRPr="00AB0CE3">
          <w:rPr>
            <w:webHidden/>
            <w:sz w:val="24"/>
          </w:rPr>
          <w:tab/>
        </w:r>
        <w:r w:rsidRPr="00AB0CE3">
          <w:rPr>
            <w:webHidden/>
            <w:sz w:val="24"/>
          </w:rPr>
          <w:fldChar w:fldCharType="begin"/>
        </w:r>
        <w:r w:rsidRPr="00AB0CE3">
          <w:rPr>
            <w:webHidden/>
            <w:sz w:val="24"/>
          </w:rPr>
          <w:instrText xml:space="preserve"> PAGEREF _Toc123219910 \h </w:instrText>
        </w:r>
        <w:r w:rsidRPr="00AB0CE3">
          <w:rPr>
            <w:webHidden/>
            <w:sz w:val="24"/>
          </w:rPr>
        </w:r>
        <w:r w:rsidRPr="00AB0CE3">
          <w:rPr>
            <w:webHidden/>
            <w:sz w:val="24"/>
          </w:rPr>
          <w:fldChar w:fldCharType="separate"/>
        </w:r>
        <w:r w:rsidR="00A66DB0">
          <w:rPr>
            <w:webHidden/>
            <w:sz w:val="24"/>
          </w:rPr>
          <w:t>1</w:t>
        </w:r>
        <w:r w:rsidRPr="00AB0CE3">
          <w:rPr>
            <w:webHidden/>
            <w:sz w:val="24"/>
          </w:rPr>
          <w:fldChar w:fldCharType="end"/>
        </w:r>
      </w:hyperlink>
    </w:p>
    <w:p w14:paraId="047B4B2D" w14:textId="0EB73194" w:rsidR="00300350" w:rsidRPr="00AB0CE3" w:rsidRDefault="00500317" w:rsidP="00300350">
      <w:pPr>
        <w:pStyle w:val="TOC2"/>
        <w:rPr>
          <w:rFonts w:ascii="Times New Roman" w:eastAsiaTheme="minorEastAsia" w:hAnsi="Times New Roman" w:cs="Times New Roman"/>
          <w:b w:val="0"/>
          <w:noProof/>
        </w:rPr>
      </w:pPr>
      <w:hyperlink w:anchor="_Toc123219911" w:history="1">
        <w:r w:rsidR="00300350" w:rsidRPr="00AB0CE3">
          <w:rPr>
            <w:rStyle w:val="Hyperlink"/>
            <w:rFonts w:ascii="Times New Roman" w:eastAsia="Times" w:hAnsi="Times New Roman" w:cs="Times New Roman"/>
            <w:b w:val="0"/>
            <w:noProof/>
            <w:color w:val="auto"/>
            <w:sz w:val="24"/>
            <w:szCs w:val="28"/>
          </w:rPr>
          <w:t>1.1</w:t>
        </w:r>
        <w:r w:rsidR="00300350" w:rsidRPr="00AB0CE3">
          <w:rPr>
            <w:rStyle w:val="Hyperlink"/>
            <w:rFonts w:ascii="Times New Roman" w:hAnsi="Times New Roman" w:cs="Times New Roman"/>
            <w:b w:val="0"/>
            <w:noProof/>
            <w:color w:val="auto"/>
            <w:sz w:val="24"/>
            <w:szCs w:val="28"/>
          </w:rPr>
          <w:t xml:space="preserve"> Lý do và sự cần thiết lập Phương án phát triển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_Toc123219911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w:t>
        </w:r>
        <w:r w:rsidR="00300350" w:rsidRPr="00AB0CE3">
          <w:rPr>
            <w:rFonts w:ascii="Times New Roman" w:hAnsi="Times New Roman" w:cs="Times New Roman"/>
            <w:b w:val="0"/>
            <w:noProof/>
            <w:webHidden/>
          </w:rPr>
          <w:fldChar w:fldCharType="end"/>
        </w:r>
      </w:hyperlink>
    </w:p>
    <w:p w14:paraId="08FFB373" w14:textId="1F5787E1" w:rsidR="00300350" w:rsidRPr="00AB0CE3" w:rsidRDefault="00500317" w:rsidP="00300350">
      <w:pPr>
        <w:pStyle w:val="TOC2"/>
        <w:rPr>
          <w:rFonts w:ascii="Times New Roman" w:eastAsiaTheme="minorEastAsia" w:hAnsi="Times New Roman" w:cs="Times New Roman"/>
          <w:b w:val="0"/>
          <w:noProof/>
        </w:rPr>
      </w:pPr>
      <w:hyperlink w:anchor="_Toc123219912" w:history="1">
        <w:r w:rsidR="00300350" w:rsidRPr="00AB0CE3">
          <w:rPr>
            <w:rStyle w:val="Hyperlink"/>
            <w:rFonts w:ascii="Times New Roman" w:eastAsia="Times" w:hAnsi="Times New Roman" w:cs="Times New Roman"/>
            <w:b w:val="0"/>
            <w:noProof/>
            <w:color w:val="auto"/>
            <w:sz w:val="24"/>
            <w:szCs w:val="28"/>
          </w:rPr>
          <w:t>1.2</w:t>
        </w:r>
        <w:r w:rsidR="00300350" w:rsidRPr="00AB0CE3">
          <w:rPr>
            <w:rStyle w:val="Hyperlink"/>
            <w:rFonts w:ascii="Times New Roman" w:hAnsi="Times New Roman" w:cs="Times New Roman"/>
            <w:b w:val="0"/>
            <w:noProof/>
            <w:color w:val="auto"/>
            <w:sz w:val="24"/>
            <w:szCs w:val="28"/>
          </w:rPr>
          <w:t xml:space="preserve"> Quan điểm, nguyên tắc lập Phương án phát triển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_Toc123219912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2</w:t>
        </w:r>
        <w:r w:rsidR="00300350" w:rsidRPr="00AB0CE3">
          <w:rPr>
            <w:rFonts w:ascii="Times New Roman" w:hAnsi="Times New Roman" w:cs="Times New Roman"/>
            <w:b w:val="0"/>
            <w:noProof/>
            <w:webHidden/>
          </w:rPr>
          <w:fldChar w:fldCharType="end"/>
        </w:r>
      </w:hyperlink>
    </w:p>
    <w:p w14:paraId="5493FBCC" w14:textId="47F04BA9" w:rsidR="00300350" w:rsidRPr="00AB0CE3" w:rsidRDefault="00500317" w:rsidP="00300350">
      <w:pPr>
        <w:pStyle w:val="TOC2"/>
        <w:rPr>
          <w:rFonts w:ascii="Times New Roman" w:eastAsiaTheme="minorEastAsia" w:hAnsi="Times New Roman" w:cs="Times New Roman"/>
          <w:b w:val="0"/>
          <w:noProof/>
        </w:rPr>
      </w:pPr>
      <w:hyperlink w:anchor="_Toc123219913" w:history="1">
        <w:r w:rsidR="00300350" w:rsidRPr="00AB0CE3">
          <w:rPr>
            <w:rStyle w:val="Hyperlink"/>
            <w:rFonts w:ascii="Times New Roman" w:eastAsia="Times" w:hAnsi="Times New Roman" w:cs="Times New Roman"/>
            <w:b w:val="0"/>
            <w:noProof/>
            <w:color w:val="auto"/>
            <w:sz w:val="24"/>
            <w:szCs w:val="28"/>
          </w:rPr>
          <w:t>1.3</w:t>
        </w:r>
        <w:r w:rsidR="00300350" w:rsidRPr="00AB0CE3">
          <w:rPr>
            <w:rStyle w:val="Hyperlink"/>
            <w:rFonts w:ascii="Times New Roman" w:hAnsi="Times New Roman" w:cs="Times New Roman"/>
            <w:b w:val="0"/>
            <w:noProof/>
            <w:color w:val="auto"/>
            <w:sz w:val="24"/>
            <w:szCs w:val="28"/>
          </w:rPr>
          <w:t xml:space="preserve"> Mục tiêu lập Phương án phát triển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_Toc123219913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4</w:t>
        </w:r>
        <w:r w:rsidR="00300350" w:rsidRPr="00AB0CE3">
          <w:rPr>
            <w:rFonts w:ascii="Times New Roman" w:hAnsi="Times New Roman" w:cs="Times New Roman"/>
            <w:b w:val="0"/>
            <w:noProof/>
            <w:webHidden/>
          </w:rPr>
          <w:fldChar w:fldCharType="end"/>
        </w:r>
      </w:hyperlink>
    </w:p>
    <w:p w14:paraId="4C2FA3B7" w14:textId="60307359" w:rsidR="00300350" w:rsidRPr="00AB0CE3" w:rsidRDefault="00500317" w:rsidP="00300350">
      <w:pPr>
        <w:pStyle w:val="TOC2"/>
        <w:rPr>
          <w:rFonts w:ascii="Times New Roman" w:eastAsiaTheme="minorEastAsia" w:hAnsi="Times New Roman" w:cs="Times New Roman"/>
          <w:b w:val="0"/>
          <w:noProof/>
        </w:rPr>
      </w:pPr>
      <w:hyperlink w:anchor="_Toc123219914" w:history="1">
        <w:r w:rsidR="00300350" w:rsidRPr="00AB0CE3">
          <w:rPr>
            <w:rStyle w:val="Hyperlink"/>
            <w:rFonts w:ascii="Times New Roman" w:eastAsia="Times" w:hAnsi="Times New Roman" w:cs="Times New Roman"/>
            <w:b w:val="0"/>
            <w:noProof/>
            <w:color w:val="auto"/>
            <w:sz w:val="24"/>
            <w:szCs w:val="28"/>
          </w:rPr>
          <w:t>1.4</w:t>
        </w:r>
        <w:r w:rsidR="00300350" w:rsidRPr="00AB0CE3">
          <w:rPr>
            <w:rStyle w:val="Hyperlink"/>
            <w:rFonts w:ascii="Times New Roman" w:hAnsi="Times New Roman" w:cs="Times New Roman"/>
            <w:b w:val="0"/>
            <w:noProof/>
            <w:color w:val="auto"/>
            <w:sz w:val="24"/>
            <w:szCs w:val="28"/>
          </w:rPr>
          <w:t xml:space="preserve"> Yêu cầu về nội dung của Phương án phát triển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_Toc123219914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4</w:t>
        </w:r>
        <w:r w:rsidR="00300350" w:rsidRPr="00AB0CE3">
          <w:rPr>
            <w:rFonts w:ascii="Times New Roman" w:hAnsi="Times New Roman" w:cs="Times New Roman"/>
            <w:b w:val="0"/>
            <w:noProof/>
            <w:webHidden/>
          </w:rPr>
          <w:fldChar w:fldCharType="end"/>
        </w:r>
      </w:hyperlink>
    </w:p>
    <w:p w14:paraId="5AA87ED1" w14:textId="48CB522F" w:rsidR="00300350" w:rsidRPr="00AB0CE3" w:rsidRDefault="00500317" w:rsidP="00300350">
      <w:pPr>
        <w:pStyle w:val="TOC2"/>
        <w:rPr>
          <w:rFonts w:ascii="Times New Roman" w:eastAsiaTheme="minorEastAsia" w:hAnsi="Times New Roman" w:cs="Times New Roman"/>
          <w:b w:val="0"/>
          <w:noProof/>
        </w:rPr>
      </w:pPr>
      <w:hyperlink w:anchor="_Toc123219915" w:history="1">
        <w:r w:rsidR="00300350" w:rsidRPr="00AB0CE3">
          <w:rPr>
            <w:rStyle w:val="Hyperlink"/>
            <w:rFonts w:ascii="Times New Roman" w:eastAsia="Times" w:hAnsi="Times New Roman" w:cs="Times New Roman"/>
            <w:b w:val="0"/>
            <w:noProof/>
            <w:color w:val="auto"/>
            <w:sz w:val="24"/>
            <w:szCs w:val="28"/>
          </w:rPr>
          <w:t>1.5</w:t>
        </w:r>
        <w:r w:rsidR="00300350" w:rsidRPr="00AB0CE3">
          <w:rPr>
            <w:rStyle w:val="Hyperlink"/>
            <w:rFonts w:ascii="Times New Roman" w:hAnsi="Times New Roman" w:cs="Times New Roman"/>
            <w:b w:val="0"/>
            <w:noProof/>
            <w:color w:val="auto"/>
            <w:sz w:val="24"/>
            <w:szCs w:val="28"/>
          </w:rPr>
          <w:t xml:space="preserve"> Phạm vi lập Phương án phát triển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_Toc123219915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7</w:t>
        </w:r>
        <w:r w:rsidR="00300350" w:rsidRPr="00AB0CE3">
          <w:rPr>
            <w:rFonts w:ascii="Times New Roman" w:hAnsi="Times New Roman" w:cs="Times New Roman"/>
            <w:b w:val="0"/>
            <w:noProof/>
            <w:webHidden/>
          </w:rPr>
          <w:fldChar w:fldCharType="end"/>
        </w:r>
      </w:hyperlink>
    </w:p>
    <w:p w14:paraId="0D1601E1" w14:textId="1C54B034" w:rsidR="00300350" w:rsidRPr="00AB0CE3" w:rsidRDefault="00500317" w:rsidP="00300350">
      <w:pPr>
        <w:pStyle w:val="TOC2"/>
        <w:rPr>
          <w:rFonts w:ascii="Times New Roman" w:eastAsiaTheme="minorEastAsia" w:hAnsi="Times New Roman" w:cs="Times New Roman"/>
          <w:b w:val="0"/>
          <w:noProof/>
        </w:rPr>
      </w:pPr>
      <w:hyperlink w:anchor="_Toc123219916" w:history="1">
        <w:r w:rsidR="00300350" w:rsidRPr="00AB0CE3">
          <w:rPr>
            <w:rStyle w:val="Hyperlink"/>
            <w:rFonts w:ascii="Times New Roman" w:eastAsia="Times" w:hAnsi="Times New Roman" w:cs="Times New Roman"/>
            <w:b w:val="0"/>
            <w:noProof/>
            <w:color w:val="auto"/>
            <w:sz w:val="24"/>
            <w:szCs w:val="28"/>
          </w:rPr>
          <w:t>1.6</w:t>
        </w:r>
        <w:r w:rsidR="00300350" w:rsidRPr="00AB0CE3">
          <w:rPr>
            <w:rStyle w:val="Hyperlink"/>
            <w:rFonts w:ascii="Times New Roman" w:hAnsi="Times New Roman" w:cs="Times New Roman"/>
            <w:b w:val="0"/>
            <w:noProof/>
            <w:color w:val="auto"/>
            <w:sz w:val="24"/>
            <w:szCs w:val="28"/>
          </w:rPr>
          <w:t xml:space="preserve"> Thời kỳ lập Phương án phát triển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_Toc123219916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8</w:t>
        </w:r>
        <w:r w:rsidR="00300350" w:rsidRPr="00AB0CE3">
          <w:rPr>
            <w:rFonts w:ascii="Times New Roman" w:hAnsi="Times New Roman" w:cs="Times New Roman"/>
            <w:b w:val="0"/>
            <w:noProof/>
            <w:webHidden/>
          </w:rPr>
          <w:fldChar w:fldCharType="end"/>
        </w:r>
      </w:hyperlink>
    </w:p>
    <w:p w14:paraId="2052C212" w14:textId="6054EFAD" w:rsidR="00300350" w:rsidRPr="00AB0CE3" w:rsidRDefault="00500317" w:rsidP="00300350">
      <w:pPr>
        <w:pStyle w:val="TOC2"/>
        <w:rPr>
          <w:rFonts w:ascii="Times New Roman" w:eastAsiaTheme="minorEastAsia" w:hAnsi="Times New Roman" w:cs="Times New Roman"/>
          <w:b w:val="0"/>
          <w:noProof/>
        </w:rPr>
      </w:pPr>
      <w:hyperlink w:anchor="_Toc123219917" w:history="1">
        <w:r w:rsidR="00300350" w:rsidRPr="00AB0CE3">
          <w:rPr>
            <w:rStyle w:val="Hyperlink"/>
            <w:rFonts w:ascii="Times New Roman" w:eastAsia="Times" w:hAnsi="Times New Roman" w:cs="Times New Roman"/>
            <w:b w:val="0"/>
            <w:noProof/>
            <w:color w:val="auto"/>
            <w:sz w:val="24"/>
            <w:szCs w:val="28"/>
          </w:rPr>
          <w:t>1.7</w:t>
        </w:r>
        <w:r w:rsidR="00300350" w:rsidRPr="00AB0CE3">
          <w:rPr>
            <w:rStyle w:val="Hyperlink"/>
            <w:rFonts w:ascii="Times New Roman" w:hAnsi="Times New Roman" w:cs="Times New Roman"/>
            <w:b w:val="0"/>
            <w:noProof/>
            <w:color w:val="auto"/>
            <w:sz w:val="24"/>
            <w:szCs w:val="28"/>
          </w:rPr>
          <w:t xml:space="preserve"> Căn cứ lập quy hoạch</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_Toc123219917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8</w:t>
        </w:r>
        <w:r w:rsidR="00300350" w:rsidRPr="00AB0CE3">
          <w:rPr>
            <w:rFonts w:ascii="Times New Roman" w:hAnsi="Times New Roman" w:cs="Times New Roman"/>
            <w:b w:val="0"/>
            <w:noProof/>
            <w:webHidden/>
          </w:rPr>
          <w:fldChar w:fldCharType="end"/>
        </w:r>
      </w:hyperlink>
    </w:p>
    <w:p w14:paraId="21EC0242" w14:textId="3DBF2B77" w:rsidR="00300350" w:rsidRPr="00AB0CE3" w:rsidRDefault="00500317" w:rsidP="00300350">
      <w:pPr>
        <w:pStyle w:val="TOC3"/>
        <w:rPr>
          <w:rFonts w:ascii="Times New Roman" w:eastAsiaTheme="minorEastAsia" w:hAnsi="Times New Roman" w:cs="Times New Roman"/>
          <w:noProof/>
        </w:rPr>
      </w:pPr>
      <w:hyperlink w:anchor="_Toc123219918" w:history="1">
        <w:r w:rsidR="00300350" w:rsidRPr="00AB0CE3">
          <w:rPr>
            <w:rStyle w:val="Hyperlink"/>
            <w:rFonts w:ascii="Times New Roman" w:hAnsi="Times New Roman" w:cs="Times New Roman"/>
            <w:noProof/>
            <w:color w:val="auto"/>
            <w:sz w:val="24"/>
            <w:szCs w:val="28"/>
          </w:rPr>
          <w:t>1.7.1 Các văn bản quy phạm pháp luật</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_Toc123219918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8</w:t>
        </w:r>
        <w:r w:rsidR="00300350" w:rsidRPr="00AB0CE3">
          <w:rPr>
            <w:rFonts w:ascii="Times New Roman" w:hAnsi="Times New Roman" w:cs="Times New Roman"/>
            <w:noProof/>
            <w:webHidden/>
          </w:rPr>
          <w:fldChar w:fldCharType="end"/>
        </w:r>
      </w:hyperlink>
    </w:p>
    <w:p w14:paraId="761F7005" w14:textId="2048BEEB" w:rsidR="00300350" w:rsidRPr="00AB0CE3" w:rsidRDefault="00500317" w:rsidP="00300350">
      <w:pPr>
        <w:pStyle w:val="TOC3"/>
        <w:rPr>
          <w:rFonts w:ascii="Times New Roman" w:eastAsiaTheme="minorEastAsia" w:hAnsi="Times New Roman" w:cs="Times New Roman"/>
          <w:noProof/>
        </w:rPr>
      </w:pPr>
      <w:hyperlink w:anchor="_Toc123219919" w:history="1">
        <w:r w:rsidR="00300350" w:rsidRPr="00AB0CE3">
          <w:rPr>
            <w:rStyle w:val="Hyperlink"/>
            <w:rFonts w:ascii="Times New Roman" w:hAnsi="Times New Roman" w:cs="Times New Roman"/>
            <w:noProof/>
            <w:color w:val="auto"/>
            <w:sz w:val="24"/>
            <w:szCs w:val="28"/>
          </w:rPr>
          <w:t>1.7.2 Văn kiện, nghị quyết của Đảng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_Toc123219919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9</w:t>
        </w:r>
        <w:r w:rsidR="00300350" w:rsidRPr="00AB0CE3">
          <w:rPr>
            <w:rFonts w:ascii="Times New Roman" w:hAnsi="Times New Roman" w:cs="Times New Roman"/>
            <w:noProof/>
            <w:webHidden/>
          </w:rPr>
          <w:fldChar w:fldCharType="end"/>
        </w:r>
      </w:hyperlink>
    </w:p>
    <w:p w14:paraId="2F196C0D" w14:textId="30BBCABF" w:rsidR="00300350" w:rsidRPr="00AB0CE3" w:rsidRDefault="00500317" w:rsidP="00300350">
      <w:pPr>
        <w:pStyle w:val="TOC3"/>
        <w:rPr>
          <w:rFonts w:ascii="Times New Roman" w:eastAsiaTheme="minorEastAsia" w:hAnsi="Times New Roman" w:cs="Times New Roman"/>
          <w:noProof/>
        </w:rPr>
      </w:pPr>
      <w:hyperlink w:anchor="_Toc123219920" w:history="1">
        <w:r w:rsidR="00300350" w:rsidRPr="00AB0CE3">
          <w:rPr>
            <w:rStyle w:val="Hyperlink"/>
            <w:rFonts w:ascii="Times New Roman" w:hAnsi="Times New Roman" w:cs="Times New Roman"/>
            <w:noProof/>
            <w:color w:val="auto"/>
            <w:sz w:val="24"/>
            <w:szCs w:val="28"/>
          </w:rPr>
          <w:t>1.7.3 Các quyết định của Quốc hội, Chính phủ</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_Toc123219920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10</w:t>
        </w:r>
        <w:r w:rsidR="00300350" w:rsidRPr="00AB0CE3">
          <w:rPr>
            <w:rFonts w:ascii="Times New Roman" w:hAnsi="Times New Roman" w:cs="Times New Roman"/>
            <w:noProof/>
            <w:webHidden/>
          </w:rPr>
          <w:fldChar w:fldCharType="end"/>
        </w:r>
      </w:hyperlink>
    </w:p>
    <w:p w14:paraId="7D52E87D" w14:textId="370A7AC9" w:rsidR="00300350" w:rsidRPr="00AB0CE3" w:rsidRDefault="00500317" w:rsidP="00300350">
      <w:pPr>
        <w:pStyle w:val="TOC3"/>
        <w:rPr>
          <w:rFonts w:ascii="Times New Roman" w:eastAsiaTheme="minorEastAsia" w:hAnsi="Times New Roman" w:cs="Times New Roman"/>
          <w:noProof/>
        </w:rPr>
      </w:pPr>
      <w:hyperlink w:anchor="_Toc123219921" w:history="1">
        <w:r w:rsidR="00300350" w:rsidRPr="00AB0CE3">
          <w:rPr>
            <w:rStyle w:val="Hyperlink"/>
            <w:rFonts w:ascii="Times New Roman" w:hAnsi="Times New Roman" w:cs="Times New Roman"/>
            <w:noProof/>
            <w:color w:val="auto"/>
            <w:sz w:val="24"/>
            <w:szCs w:val="28"/>
          </w:rPr>
          <w:t>1.7.4 Các văn bản, Quyết định của UBND tỉnh, UBND huyện Vĩnh Linh</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_Toc123219921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12</w:t>
        </w:r>
        <w:r w:rsidR="00300350" w:rsidRPr="00AB0CE3">
          <w:rPr>
            <w:rFonts w:ascii="Times New Roman" w:hAnsi="Times New Roman" w:cs="Times New Roman"/>
            <w:noProof/>
            <w:webHidden/>
          </w:rPr>
          <w:fldChar w:fldCharType="end"/>
        </w:r>
      </w:hyperlink>
    </w:p>
    <w:p w14:paraId="70AE0555" w14:textId="761F536D" w:rsidR="00300350" w:rsidRPr="00AB0CE3" w:rsidRDefault="00500317" w:rsidP="00300350">
      <w:pPr>
        <w:pStyle w:val="TOC1"/>
        <w:rPr>
          <w:rFonts w:eastAsiaTheme="minorEastAsia"/>
          <w:i/>
          <w:sz w:val="24"/>
        </w:rPr>
      </w:pPr>
      <w:hyperlink w:anchor="_Toc123219922" w:history="1">
        <w:r w:rsidR="00300350" w:rsidRPr="00AB0CE3">
          <w:rPr>
            <w:rStyle w:val="Hyperlink"/>
            <w:color w:val="auto"/>
            <w:sz w:val="24"/>
          </w:rPr>
          <w:t>phần 2. HIỆN TRẠNG VÀ BỐI CẢNH TỰ NHIÊN – XÃ HỘI</w:t>
        </w:r>
        <w:r w:rsidR="00300350" w:rsidRPr="00AB0CE3">
          <w:rPr>
            <w:webHidden/>
            <w:sz w:val="24"/>
          </w:rPr>
          <w:tab/>
        </w:r>
        <w:r w:rsidR="00300350" w:rsidRPr="00AB0CE3">
          <w:rPr>
            <w:webHidden/>
            <w:sz w:val="24"/>
          </w:rPr>
          <w:fldChar w:fldCharType="begin"/>
        </w:r>
        <w:r w:rsidR="00300350" w:rsidRPr="00AB0CE3">
          <w:rPr>
            <w:webHidden/>
            <w:sz w:val="24"/>
          </w:rPr>
          <w:instrText xml:space="preserve"> PAGEREF _Toc123219922 \h </w:instrText>
        </w:r>
        <w:r w:rsidR="00300350" w:rsidRPr="00AB0CE3">
          <w:rPr>
            <w:webHidden/>
            <w:sz w:val="24"/>
          </w:rPr>
        </w:r>
        <w:r w:rsidR="00300350" w:rsidRPr="00AB0CE3">
          <w:rPr>
            <w:webHidden/>
            <w:sz w:val="24"/>
          </w:rPr>
          <w:fldChar w:fldCharType="separate"/>
        </w:r>
        <w:r w:rsidR="00A66DB0">
          <w:rPr>
            <w:webHidden/>
            <w:sz w:val="24"/>
          </w:rPr>
          <w:t>14</w:t>
        </w:r>
        <w:r w:rsidR="00300350" w:rsidRPr="00AB0CE3">
          <w:rPr>
            <w:webHidden/>
            <w:sz w:val="24"/>
          </w:rPr>
          <w:fldChar w:fldCharType="end"/>
        </w:r>
      </w:hyperlink>
    </w:p>
    <w:p w14:paraId="5F0F8CE1" w14:textId="407A18CC" w:rsidR="00300350" w:rsidRPr="00AB0CE3" w:rsidRDefault="00500317" w:rsidP="00300350">
      <w:pPr>
        <w:pStyle w:val="TOC2"/>
        <w:rPr>
          <w:rFonts w:ascii="Times New Roman" w:eastAsiaTheme="minorEastAsia" w:hAnsi="Times New Roman" w:cs="Times New Roman"/>
          <w:b w:val="0"/>
          <w:noProof/>
        </w:rPr>
      </w:pPr>
      <w:hyperlink w:anchor="_Toc123219923" w:history="1">
        <w:r w:rsidR="00300350" w:rsidRPr="00AB0CE3">
          <w:rPr>
            <w:rStyle w:val="Hyperlink"/>
            <w:rFonts w:ascii="Times New Roman" w:eastAsia="Times" w:hAnsi="Times New Roman" w:cs="Times New Roman"/>
            <w:b w:val="0"/>
            <w:noProof/>
            <w:color w:val="auto"/>
            <w:sz w:val="24"/>
            <w:szCs w:val="28"/>
          </w:rPr>
          <w:t>2.1</w:t>
        </w:r>
        <w:r w:rsidR="00300350" w:rsidRPr="00AB0CE3">
          <w:rPr>
            <w:rStyle w:val="Hyperlink"/>
            <w:rFonts w:ascii="Times New Roman" w:hAnsi="Times New Roman" w:cs="Times New Roman"/>
            <w:b w:val="0"/>
            <w:noProof/>
            <w:color w:val="auto"/>
            <w:sz w:val="24"/>
            <w:szCs w:val="28"/>
          </w:rPr>
          <w:t xml:space="preserve"> Yếu tố tự nhiên và tài nguyên thiên nhiên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_Toc123219923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14</w:t>
        </w:r>
        <w:r w:rsidR="00300350" w:rsidRPr="00AB0CE3">
          <w:rPr>
            <w:rFonts w:ascii="Times New Roman" w:hAnsi="Times New Roman" w:cs="Times New Roman"/>
            <w:b w:val="0"/>
            <w:noProof/>
            <w:webHidden/>
          </w:rPr>
          <w:fldChar w:fldCharType="end"/>
        </w:r>
      </w:hyperlink>
    </w:p>
    <w:p w14:paraId="729C8F71" w14:textId="488EFF1B" w:rsidR="00300350" w:rsidRPr="00AB0CE3" w:rsidRDefault="00500317" w:rsidP="00300350">
      <w:pPr>
        <w:pStyle w:val="TOC3"/>
        <w:rPr>
          <w:rFonts w:ascii="Times New Roman" w:eastAsiaTheme="minorEastAsia" w:hAnsi="Times New Roman" w:cs="Times New Roman"/>
          <w:noProof/>
        </w:rPr>
      </w:pPr>
      <w:hyperlink w:anchor="_Toc123219924" w:history="1">
        <w:r w:rsidR="00300350" w:rsidRPr="00AB0CE3">
          <w:rPr>
            <w:rStyle w:val="Hyperlink"/>
            <w:rFonts w:ascii="Times New Roman" w:hAnsi="Times New Roman" w:cs="Times New Roman"/>
            <w:noProof/>
            <w:color w:val="auto"/>
            <w:sz w:val="24"/>
            <w:szCs w:val="28"/>
          </w:rPr>
          <w:t>2.1.1 Vị trí địa lý</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_Toc123219924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14</w:t>
        </w:r>
        <w:r w:rsidR="00300350" w:rsidRPr="00AB0CE3">
          <w:rPr>
            <w:rFonts w:ascii="Times New Roman" w:hAnsi="Times New Roman" w:cs="Times New Roman"/>
            <w:noProof/>
            <w:webHidden/>
          </w:rPr>
          <w:fldChar w:fldCharType="end"/>
        </w:r>
      </w:hyperlink>
    </w:p>
    <w:p w14:paraId="7B37DDFB" w14:textId="69635F5B" w:rsidR="00300350" w:rsidRPr="00AB0CE3" w:rsidRDefault="00500317" w:rsidP="00300350">
      <w:pPr>
        <w:pStyle w:val="TOC3"/>
        <w:rPr>
          <w:rFonts w:ascii="Times New Roman" w:eastAsiaTheme="minorEastAsia" w:hAnsi="Times New Roman" w:cs="Times New Roman"/>
          <w:noProof/>
        </w:rPr>
      </w:pPr>
      <w:hyperlink w:anchor="_Toc123219925" w:history="1">
        <w:r w:rsidR="00300350" w:rsidRPr="00AB0CE3">
          <w:rPr>
            <w:rStyle w:val="Hyperlink"/>
            <w:rFonts w:ascii="Times New Roman" w:hAnsi="Times New Roman" w:cs="Times New Roman"/>
            <w:noProof/>
            <w:color w:val="auto"/>
            <w:sz w:val="24"/>
            <w:szCs w:val="28"/>
          </w:rPr>
          <w:t>2.1.2 Địa hình, địa mạo, địa chất</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_Toc123219925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15</w:t>
        </w:r>
        <w:r w:rsidR="00300350" w:rsidRPr="00AB0CE3">
          <w:rPr>
            <w:rFonts w:ascii="Times New Roman" w:hAnsi="Times New Roman" w:cs="Times New Roman"/>
            <w:noProof/>
            <w:webHidden/>
          </w:rPr>
          <w:fldChar w:fldCharType="end"/>
        </w:r>
      </w:hyperlink>
    </w:p>
    <w:p w14:paraId="294BD0CF" w14:textId="538D441E" w:rsidR="00300350" w:rsidRPr="00AB0CE3" w:rsidRDefault="00500317" w:rsidP="00300350">
      <w:pPr>
        <w:pStyle w:val="TOC3"/>
        <w:rPr>
          <w:rFonts w:ascii="Times New Roman" w:eastAsiaTheme="minorEastAsia" w:hAnsi="Times New Roman" w:cs="Times New Roman"/>
          <w:noProof/>
        </w:rPr>
      </w:pPr>
      <w:hyperlink w:anchor="_Toc123219926" w:history="1">
        <w:r w:rsidR="00300350" w:rsidRPr="00AB0CE3">
          <w:rPr>
            <w:rStyle w:val="Hyperlink"/>
            <w:rFonts w:ascii="Times New Roman" w:hAnsi="Times New Roman" w:cs="Times New Roman"/>
            <w:noProof/>
            <w:color w:val="auto"/>
            <w:sz w:val="24"/>
            <w:szCs w:val="28"/>
          </w:rPr>
          <w:t>2.1.3 Khí hậu thời tiết</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_Toc123219926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16</w:t>
        </w:r>
        <w:r w:rsidR="00300350" w:rsidRPr="00AB0CE3">
          <w:rPr>
            <w:rFonts w:ascii="Times New Roman" w:hAnsi="Times New Roman" w:cs="Times New Roman"/>
            <w:noProof/>
            <w:webHidden/>
          </w:rPr>
          <w:fldChar w:fldCharType="end"/>
        </w:r>
      </w:hyperlink>
    </w:p>
    <w:p w14:paraId="5C965AF5" w14:textId="7CFDED94" w:rsidR="00300350" w:rsidRPr="00AB0CE3" w:rsidRDefault="00500317" w:rsidP="00300350">
      <w:pPr>
        <w:pStyle w:val="TOC3"/>
        <w:rPr>
          <w:rFonts w:ascii="Times New Roman" w:eastAsiaTheme="minorEastAsia" w:hAnsi="Times New Roman" w:cs="Times New Roman"/>
          <w:noProof/>
        </w:rPr>
      </w:pPr>
      <w:hyperlink w:anchor="_Toc123219927" w:history="1">
        <w:r w:rsidR="00300350" w:rsidRPr="00AB0CE3">
          <w:rPr>
            <w:rStyle w:val="Hyperlink"/>
            <w:rFonts w:ascii="Times New Roman" w:hAnsi="Times New Roman" w:cs="Times New Roman"/>
            <w:noProof/>
            <w:color w:val="auto"/>
            <w:sz w:val="24"/>
            <w:szCs w:val="28"/>
          </w:rPr>
          <w:t>2.1.4 Chế độ thủy văn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17</w:t>
        </w:r>
        <w:r w:rsidR="00300350" w:rsidRPr="00AB0CE3">
          <w:rPr>
            <w:rFonts w:ascii="Times New Roman" w:hAnsi="Times New Roman" w:cs="Times New Roman"/>
            <w:noProof/>
            <w:webHidden/>
          </w:rPr>
          <w:fldChar w:fldCharType="end"/>
        </w:r>
      </w:hyperlink>
    </w:p>
    <w:p w14:paraId="0F2C46F8" w14:textId="6C51248C" w:rsidR="00300350" w:rsidRPr="00AB0CE3" w:rsidRDefault="00500317" w:rsidP="00300350">
      <w:pPr>
        <w:pStyle w:val="TOC3"/>
        <w:rPr>
          <w:rFonts w:ascii="Times New Roman" w:eastAsiaTheme="minorEastAsia" w:hAnsi="Times New Roman" w:cs="Times New Roman"/>
          <w:noProof/>
        </w:rPr>
      </w:pPr>
      <w:hyperlink w:anchor="_Toc123219928" w:history="1">
        <w:r w:rsidR="00300350" w:rsidRPr="00AB0CE3">
          <w:rPr>
            <w:rStyle w:val="Hyperlink"/>
            <w:rFonts w:ascii="Times New Roman" w:hAnsi="Times New Roman" w:cs="Times New Roman"/>
            <w:noProof/>
            <w:color w:val="auto"/>
            <w:sz w:val="24"/>
            <w:szCs w:val="28"/>
          </w:rPr>
          <w:t>2.1.5 Các nguồn tài nguyên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17</w:t>
        </w:r>
        <w:r w:rsidR="00300350" w:rsidRPr="00AB0CE3">
          <w:rPr>
            <w:rFonts w:ascii="Times New Roman" w:hAnsi="Times New Roman" w:cs="Times New Roman"/>
            <w:noProof/>
            <w:webHidden/>
          </w:rPr>
          <w:fldChar w:fldCharType="end"/>
        </w:r>
      </w:hyperlink>
    </w:p>
    <w:p w14:paraId="30AB4307" w14:textId="3FF70E18" w:rsidR="00300350" w:rsidRPr="00AB0CE3" w:rsidRDefault="00500317" w:rsidP="00300350">
      <w:pPr>
        <w:pStyle w:val="TOC3"/>
        <w:rPr>
          <w:rFonts w:ascii="Times New Roman" w:eastAsiaTheme="minorEastAsia" w:hAnsi="Times New Roman" w:cs="Times New Roman"/>
          <w:noProof/>
        </w:rPr>
      </w:pPr>
      <w:hyperlink w:anchor="_Toc123219929" w:history="1">
        <w:r w:rsidR="00300350" w:rsidRPr="00AB0CE3">
          <w:rPr>
            <w:rStyle w:val="Hyperlink"/>
            <w:rFonts w:ascii="Times New Roman" w:hAnsi="Times New Roman" w:cs="Times New Roman"/>
            <w:noProof/>
            <w:color w:val="auto"/>
            <w:sz w:val="24"/>
            <w:szCs w:val="28"/>
          </w:rPr>
          <w:t>2.1.6 Đánh giá về điều kiện tự nhiên, các nguồn tài nguyên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_Toc123219929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22</w:t>
        </w:r>
        <w:r w:rsidR="00300350" w:rsidRPr="00AB0CE3">
          <w:rPr>
            <w:rFonts w:ascii="Times New Roman" w:hAnsi="Times New Roman" w:cs="Times New Roman"/>
            <w:noProof/>
            <w:webHidden/>
          </w:rPr>
          <w:fldChar w:fldCharType="end"/>
        </w:r>
      </w:hyperlink>
    </w:p>
    <w:p w14:paraId="35374074" w14:textId="1374778C" w:rsidR="00300350" w:rsidRPr="00AB0CE3" w:rsidRDefault="00500317" w:rsidP="00300350">
      <w:pPr>
        <w:pStyle w:val="TOC2"/>
        <w:rPr>
          <w:rFonts w:ascii="Times New Roman" w:eastAsiaTheme="minorEastAsia" w:hAnsi="Times New Roman" w:cs="Times New Roman"/>
          <w:b w:val="0"/>
          <w:noProof/>
        </w:rPr>
      </w:pPr>
      <w:hyperlink w:anchor="_Toc123219930" w:history="1">
        <w:r w:rsidR="00300350" w:rsidRPr="00AB0CE3">
          <w:rPr>
            <w:rStyle w:val="Hyperlink"/>
            <w:rFonts w:ascii="Times New Roman" w:eastAsia="Times" w:hAnsi="Times New Roman" w:cs="Times New Roman"/>
            <w:b w:val="0"/>
            <w:noProof/>
            <w:color w:val="auto"/>
            <w:sz w:val="24"/>
            <w:szCs w:val="28"/>
          </w:rPr>
          <w:t>2.2</w:t>
        </w:r>
        <w:r w:rsidR="00300350" w:rsidRPr="00AB0CE3">
          <w:rPr>
            <w:rStyle w:val="Hyperlink"/>
            <w:rFonts w:ascii="Times New Roman" w:hAnsi="Times New Roman" w:cs="Times New Roman"/>
            <w:b w:val="0"/>
            <w:noProof/>
            <w:color w:val="auto"/>
            <w:sz w:val="24"/>
            <w:szCs w:val="28"/>
          </w:rPr>
          <w:t xml:space="preserve"> Bối cảnh văn hóa – xã hội</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_Toc123219930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24</w:t>
        </w:r>
        <w:r w:rsidR="00300350" w:rsidRPr="00AB0CE3">
          <w:rPr>
            <w:rFonts w:ascii="Times New Roman" w:hAnsi="Times New Roman" w:cs="Times New Roman"/>
            <w:b w:val="0"/>
            <w:noProof/>
            <w:webHidden/>
          </w:rPr>
          <w:fldChar w:fldCharType="end"/>
        </w:r>
      </w:hyperlink>
    </w:p>
    <w:p w14:paraId="23B084F9" w14:textId="37B59340" w:rsidR="00300350" w:rsidRPr="00AB0CE3" w:rsidRDefault="00500317" w:rsidP="00300350">
      <w:pPr>
        <w:pStyle w:val="TOC3"/>
        <w:rPr>
          <w:rFonts w:ascii="Times New Roman" w:eastAsiaTheme="minorEastAsia" w:hAnsi="Times New Roman" w:cs="Times New Roman"/>
          <w:noProof/>
        </w:rPr>
      </w:pPr>
      <w:hyperlink w:anchor="_Toc123219931" w:history="1">
        <w:r w:rsidR="00300350" w:rsidRPr="00AB0CE3">
          <w:rPr>
            <w:rStyle w:val="Hyperlink"/>
            <w:rFonts w:ascii="Times New Roman" w:hAnsi="Times New Roman" w:cs="Times New Roman"/>
            <w:noProof/>
            <w:color w:val="auto"/>
            <w:sz w:val="24"/>
            <w:szCs w:val="28"/>
          </w:rPr>
          <w:t>2.2.1 Đặc điểm văn hoá, bản sắc</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_Toc123219931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24</w:t>
        </w:r>
        <w:r w:rsidR="00300350" w:rsidRPr="00AB0CE3">
          <w:rPr>
            <w:rFonts w:ascii="Times New Roman" w:hAnsi="Times New Roman" w:cs="Times New Roman"/>
            <w:noProof/>
            <w:webHidden/>
          </w:rPr>
          <w:fldChar w:fldCharType="end"/>
        </w:r>
      </w:hyperlink>
    </w:p>
    <w:p w14:paraId="45EA0E56" w14:textId="514C86F7" w:rsidR="00300350" w:rsidRPr="00AB0CE3" w:rsidRDefault="00500317" w:rsidP="00300350">
      <w:pPr>
        <w:pStyle w:val="TOC3"/>
        <w:rPr>
          <w:rFonts w:ascii="Times New Roman" w:eastAsiaTheme="minorEastAsia" w:hAnsi="Times New Roman" w:cs="Times New Roman"/>
          <w:noProof/>
        </w:rPr>
      </w:pPr>
      <w:hyperlink w:anchor="_Toc123219932" w:history="1">
        <w:r w:rsidR="00300350" w:rsidRPr="00AB0CE3">
          <w:rPr>
            <w:rStyle w:val="Hyperlink"/>
            <w:rFonts w:ascii="Times New Roman" w:hAnsi="Times New Roman" w:cs="Times New Roman"/>
            <w:noProof/>
            <w:color w:val="auto"/>
            <w:sz w:val="24"/>
            <w:szCs w:val="28"/>
          </w:rPr>
          <w:t>2.2.2 Dân số và nguồn nhân lực</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_Toc123219932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24</w:t>
        </w:r>
        <w:r w:rsidR="00300350" w:rsidRPr="00AB0CE3">
          <w:rPr>
            <w:rFonts w:ascii="Times New Roman" w:hAnsi="Times New Roman" w:cs="Times New Roman"/>
            <w:noProof/>
            <w:webHidden/>
          </w:rPr>
          <w:fldChar w:fldCharType="end"/>
        </w:r>
      </w:hyperlink>
    </w:p>
    <w:p w14:paraId="3F34D6D4" w14:textId="016198DA" w:rsidR="00300350" w:rsidRPr="00AB0CE3" w:rsidRDefault="00500317" w:rsidP="00300350">
      <w:pPr>
        <w:pStyle w:val="TOC3"/>
        <w:rPr>
          <w:rFonts w:ascii="Times New Roman" w:eastAsiaTheme="minorEastAsia" w:hAnsi="Times New Roman" w:cs="Times New Roman"/>
          <w:noProof/>
        </w:rPr>
      </w:pPr>
      <w:hyperlink w:anchor="_Toc123219933" w:history="1">
        <w:r w:rsidR="00300350" w:rsidRPr="00AB0CE3">
          <w:rPr>
            <w:rStyle w:val="Hyperlink"/>
            <w:rFonts w:ascii="Times New Roman" w:hAnsi="Times New Roman" w:cs="Times New Roman"/>
            <w:noProof/>
            <w:color w:val="auto"/>
            <w:sz w:val="24"/>
            <w:szCs w:val="28"/>
          </w:rPr>
          <w:t>2.2.3 Đánh giá về bối cảnh xã hội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29</w:t>
        </w:r>
        <w:r w:rsidR="00300350" w:rsidRPr="00AB0CE3">
          <w:rPr>
            <w:rFonts w:ascii="Times New Roman" w:hAnsi="Times New Roman" w:cs="Times New Roman"/>
            <w:noProof/>
            <w:webHidden/>
          </w:rPr>
          <w:fldChar w:fldCharType="end"/>
        </w:r>
      </w:hyperlink>
    </w:p>
    <w:p w14:paraId="692257D5" w14:textId="218F48F9" w:rsidR="00300350" w:rsidRPr="00AB0CE3" w:rsidRDefault="00500317" w:rsidP="00300350">
      <w:pPr>
        <w:pStyle w:val="TOC1"/>
        <w:rPr>
          <w:rFonts w:eastAsiaTheme="minorEastAsia"/>
          <w:i/>
          <w:sz w:val="24"/>
        </w:rPr>
      </w:pPr>
      <w:hyperlink w:anchor="_Toc123219934" w:history="1">
        <w:r w:rsidR="00300350" w:rsidRPr="00AB0CE3">
          <w:rPr>
            <w:rStyle w:val="Hyperlink"/>
            <w:color w:val="auto"/>
            <w:sz w:val="24"/>
          </w:rPr>
          <w:t>phần 3. THỰC TRẠNG PHÁT TRIỂN KINH TẾ -  XÃ HỘI TRÊN ĐỊA BÀN HUYỆN</w:t>
        </w:r>
        <w:r w:rsidR="00300350" w:rsidRPr="00AB0CE3">
          <w:rPr>
            <w:webHidden/>
            <w:sz w:val="24"/>
          </w:rPr>
          <w:tab/>
        </w:r>
        <w:r w:rsidR="00300350" w:rsidRPr="00AB0CE3">
          <w:rPr>
            <w:webHidden/>
            <w:sz w:val="24"/>
          </w:rPr>
          <w:fldChar w:fldCharType="begin"/>
        </w:r>
        <w:r w:rsidR="00300350" w:rsidRPr="00AB0CE3">
          <w:rPr>
            <w:webHidden/>
            <w:sz w:val="24"/>
          </w:rPr>
          <w:instrText xml:space="preserve"> PAGEREF _Toc123219934 \h </w:instrText>
        </w:r>
        <w:r w:rsidR="00300350" w:rsidRPr="00AB0CE3">
          <w:rPr>
            <w:webHidden/>
            <w:sz w:val="24"/>
          </w:rPr>
        </w:r>
        <w:r w:rsidR="00300350" w:rsidRPr="00AB0CE3">
          <w:rPr>
            <w:webHidden/>
            <w:sz w:val="24"/>
          </w:rPr>
          <w:fldChar w:fldCharType="separate"/>
        </w:r>
        <w:r w:rsidR="00A66DB0">
          <w:rPr>
            <w:webHidden/>
            <w:sz w:val="24"/>
          </w:rPr>
          <w:t>31</w:t>
        </w:r>
        <w:r w:rsidR="00300350" w:rsidRPr="00AB0CE3">
          <w:rPr>
            <w:webHidden/>
            <w:sz w:val="24"/>
          </w:rPr>
          <w:fldChar w:fldCharType="end"/>
        </w:r>
      </w:hyperlink>
    </w:p>
    <w:p w14:paraId="659077E5" w14:textId="75830FE5" w:rsidR="00300350" w:rsidRPr="00AB0CE3" w:rsidRDefault="00500317" w:rsidP="00300350">
      <w:pPr>
        <w:pStyle w:val="TOC2"/>
        <w:rPr>
          <w:rFonts w:ascii="Times New Roman" w:eastAsiaTheme="minorEastAsia" w:hAnsi="Times New Roman" w:cs="Times New Roman"/>
          <w:b w:val="0"/>
          <w:noProof/>
        </w:rPr>
      </w:pPr>
      <w:hyperlink w:anchor="_Toc123219935" w:history="1">
        <w:r w:rsidR="00300350" w:rsidRPr="00AB0CE3">
          <w:rPr>
            <w:rStyle w:val="Hyperlink"/>
            <w:rFonts w:ascii="Times New Roman" w:eastAsia="Times" w:hAnsi="Times New Roman" w:cs="Times New Roman"/>
            <w:b w:val="0"/>
            <w:noProof/>
            <w:color w:val="auto"/>
            <w:sz w:val="24"/>
            <w:szCs w:val="28"/>
          </w:rPr>
          <w:t>3.1</w:t>
        </w:r>
        <w:r w:rsidR="00300350" w:rsidRPr="00AB0CE3">
          <w:rPr>
            <w:rStyle w:val="Hyperlink"/>
            <w:rFonts w:ascii="Times New Roman" w:hAnsi="Times New Roman" w:cs="Times New Roman"/>
            <w:b w:val="0"/>
            <w:noProof/>
            <w:color w:val="auto"/>
            <w:sz w:val="24"/>
            <w:szCs w:val="28"/>
          </w:rPr>
          <w:t xml:space="preserve"> Tổng quan về phát triển kinh tế huyện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_Toc123219935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31</w:t>
        </w:r>
        <w:r w:rsidR="00300350" w:rsidRPr="00AB0CE3">
          <w:rPr>
            <w:rFonts w:ascii="Times New Roman" w:hAnsi="Times New Roman" w:cs="Times New Roman"/>
            <w:b w:val="0"/>
            <w:noProof/>
            <w:webHidden/>
          </w:rPr>
          <w:fldChar w:fldCharType="end"/>
        </w:r>
      </w:hyperlink>
    </w:p>
    <w:p w14:paraId="72546D25" w14:textId="785192CB" w:rsidR="00300350" w:rsidRPr="00AB0CE3" w:rsidRDefault="00500317" w:rsidP="00300350">
      <w:pPr>
        <w:pStyle w:val="TOC3"/>
        <w:rPr>
          <w:rFonts w:ascii="Times New Roman" w:eastAsiaTheme="minorEastAsia" w:hAnsi="Times New Roman" w:cs="Times New Roman"/>
          <w:noProof/>
        </w:rPr>
      </w:pPr>
      <w:hyperlink w:anchor="_Toc123219936" w:history="1">
        <w:r w:rsidR="00300350" w:rsidRPr="00AB0CE3">
          <w:rPr>
            <w:rStyle w:val="Hyperlink"/>
            <w:rFonts w:ascii="Times New Roman" w:hAnsi="Times New Roman" w:cs="Times New Roman"/>
            <w:noProof/>
            <w:color w:val="auto"/>
            <w:sz w:val="24"/>
            <w:szCs w:val="28"/>
          </w:rPr>
          <w:t>3.1.1 Về tăng trưởng kinh tế</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_Toc123219936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31</w:t>
        </w:r>
        <w:r w:rsidR="00300350" w:rsidRPr="00AB0CE3">
          <w:rPr>
            <w:rFonts w:ascii="Times New Roman" w:hAnsi="Times New Roman" w:cs="Times New Roman"/>
            <w:noProof/>
            <w:webHidden/>
          </w:rPr>
          <w:fldChar w:fldCharType="end"/>
        </w:r>
      </w:hyperlink>
    </w:p>
    <w:p w14:paraId="2BEC264B" w14:textId="00D27B53" w:rsidR="00300350" w:rsidRPr="00AB0CE3" w:rsidRDefault="00500317" w:rsidP="00300350">
      <w:pPr>
        <w:pStyle w:val="TOC3"/>
        <w:rPr>
          <w:rFonts w:ascii="Times New Roman" w:eastAsiaTheme="minorEastAsia" w:hAnsi="Times New Roman" w:cs="Times New Roman"/>
          <w:noProof/>
        </w:rPr>
      </w:pPr>
      <w:hyperlink w:anchor="_Toc123219937" w:history="1">
        <w:r w:rsidR="00300350" w:rsidRPr="00AB0CE3">
          <w:rPr>
            <w:rStyle w:val="Hyperlink"/>
            <w:rFonts w:ascii="Times New Roman" w:hAnsi="Times New Roman" w:cs="Times New Roman"/>
            <w:noProof/>
            <w:color w:val="auto"/>
            <w:sz w:val="24"/>
            <w:szCs w:val="28"/>
          </w:rPr>
          <w:t>3.1.2 Về chuyển dịch cơ cấu kinh tế</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32</w:t>
        </w:r>
        <w:r w:rsidR="00300350" w:rsidRPr="00AB0CE3">
          <w:rPr>
            <w:rFonts w:ascii="Times New Roman" w:hAnsi="Times New Roman" w:cs="Times New Roman"/>
            <w:noProof/>
            <w:webHidden/>
          </w:rPr>
          <w:fldChar w:fldCharType="end"/>
        </w:r>
      </w:hyperlink>
    </w:p>
    <w:p w14:paraId="1D85DCD8" w14:textId="60AC032C" w:rsidR="00300350" w:rsidRPr="00AB0CE3" w:rsidRDefault="00500317" w:rsidP="00300350">
      <w:pPr>
        <w:pStyle w:val="TOC3"/>
        <w:rPr>
          <w:rFonts w:ascii="Times New Roman" w:eastAsiaTheme="minorEastAsia" w:hAnsi="Times New Roman" w:cs="Times New Roman"/>
          <w:noProof/>
        </w:rPr>
      </w:pPr>
      <w:hyperlink w:anchor="_Toc123219938" w:history="1">
        <w:r w:rsidR="00300350" w:rsidRPr="00AB0CE3">
          <w:rPr>
            <w:rStyle w:val="Hyperlink"/>
            <w:rFonts w:ascii="Times New Roman" w:hAnsi="Times New Roman" w:cs="Times New Roman"/>
            <w:noProof/>
            <w:color w:val="auto"/>
            <w:sz w:val="24"/>
            <w:szCs w:val="28"/>
          </w:rPr>
          <w:t>3.1.3 Quy mô kinh tế</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34</w:t>
        </w:r>
        <w:r w:rsidR="00300350" w:rsidRPr="00AB0CE3">
          <w:rPr>
            <w:rFonts w:ascii="Times New Roman" w:hAnsi="Times New Roman" w:cs="Times New Roman"/>
            <w:noProof/>
            <w:webHidden/>
          </w:rPr>
          <w:fldChar w:fldCharType="end"/>
        </w:r>
      </w:hyperlink>
    </w:p>
    <w:p w14:paraId="33761CE4" w14:textId="2EBB6207" w:rsidR="00300350" w:rsidRPr="00AB0CE3" w:rsidRDefault="00500317" w:rsidP="00300350">
      <w:pPr>
        <w:pStyle w:val="TOC3"/>
        <w:rPr>
          <w:rFonts w:ascii="Times New Roman" w:eastAsiaTheme="minorEastAsia" w:hAnsi="Times New Roman" w:cs="Times New Roman"/>
          <w:noProof/>
        </w:rPr>
      </w:pPr>
      <w:hyperlink w:anchor="_Toc123219939" w:history="1">
        <w:r w:rsidR="00300350" w:rsidRPr="00AB0CE3">
          <w:rPr>
            <w:rStyle w:val="Hyperlink"/>
            <w:rFonts w:ascii="Times New Roman" w:hAnsi="Times New Roman" w:cs="Times New Roman"/>
            <w:noProof/>
            <w:color w:val="auto"/>
            <w:sz w:val="24"/>
            <w:szCs w:val="28"/>
          </w:rPr>
          <w:t>3.1.4 Chất lượng tăng trưởng kinh tế</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_Toc123219939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35</w:t>
        </w:r>
        <w:r w:rsidR="00300350" w:rsidRPr="00AB0CE3">
          <w:rPr>
            <w:rFonts w:ascii="Times New Roman" w:hAnsi="Times New Roman" w:cs="Times New Roman"/>
            <w:noProof/>
            <w:webHidden/>
          </w:rPr>
          <w:fldChar w:fldCharType="end"/>
        </w:r>
      </w:hyperlink>
    </w:p>
    <w:p w14:paraId="553F292C" w14:textId="65DC02FF" w:rsidR="00300350" w:rsidRPr="00AB0CE3" w:rsidRDefault="00500317" w:rsidP="00300350">
      <w:pPr>
        <w:pStyle w:val="TOC3"/>
        <w:rPr>
          <w:rFonts w:ascii="Times New Roman" w:eastAsiaTheme="minorEastAsia" w:hAnsi="Times New Roman" w:cs="Times New Roman"/>
          <w:noProof/>
        </w:rPr>
      </w:pPr>
      <w:hyperlink w:anchor="_Toc123219940" w:history="1">
        <w:r w:rsidR="00300350" w:rsidRPr="00AB0CE3">
          <w:rPr>
            <w:rStyle w:val="Hyperlink"/>
            <w:rFonts w:ascii="Times New Roman" w:hAnsi="Times New Roman" w:cs="Times New Roman"/>
            <w:noProof/>
            <w:color w:val="auto"/>
            <w:sz w:val="24"/>
            <w:szCs w:val="28"/>
          </w:rPr>
          <w:t>3.1.5 Về vốn đầu tư</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_Toc123219940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37</w:t>
        </w:r>
        <w:r w:rsidR="00300350" w:rsidRPr="00AB0CE3">
          <w:rPr>
            <w:rFonts w:ascii="Times New Roman" w:hAnsi="Times New Roman" w:cs="Times New Roman"/>
            <w:noProof/>
            <w:webHidden/>
          </w:rPr>
          <w:fldChar w:fldCharType="end"/>
        </w:r>
      </w:hyperlink>
    </w:p>
    <w:p w14:paraId="731B6EB9" w14:textId="5C435F90" w:rsidR="00300350" w:rsidRPr="00AB0CE3" w:rsidRDefault="00500317" w:rsidP="00300350">
      <w:pPr>
        <w:pStyle w:val="TOC3"/>
        <w:rPr>
          <w:rFonts w:ascii="Times New Roman" w:eastAsiaTheme="minorEastAsia" w:hAnsi="Times New Roman" w:cs="Times New Roman"/>
          <w:noProof/>
        </w:rPr>
      </w:pPr>
      <w:hyperlink w:anchor="_Toc123219941" w:history="1">
        <w:r w:rsidR="00300350" w:rsidRPr="00AB0CE3">
          <w:rPr>
            <w:rStyle w:val="Hyperlink"/>
            <w:rFonts w:ascii="Times New Roman" w:hAnsi="Times New Roman" w:cs="Times New Roman"/>
            <w:noProof/>
            <w:color w:val="auto"/>
            <w:sz w:val="24"/>
            <w:szCs w:val="28"/>
          </w:rPr>
          <w:t>3.1.6 Thu chi ngân sách và vốn đầu tư trên địa bàn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_Toc123219941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37</w:t>
        </w:r>
        <w:r w:rsidR="00300350" w:rsidRPr="00AB0CE3">
          <w:rPr>
            <w:rFonts w:ascii="Times New Roman" w:hAnsi="Times New Roman" w:cs="Times New Roman"/>
            <w:noProof/>
            <w:webHidden/>
          </w:rPr>
          <w:fldChar w:fldCharType="end"/>
        </w:r>
      </w:hyperlink>
    </w:p>
    <w:p w14:paraId="7E73A511" w14:textId="1B8AB8B4" w:rsidR="00300350" w:rsidRPr="00AB0CE3" w:rsidRDefault="00500317" w:rsidP="00300350">
      <w:pPr>
        <w:pStyle w:val="TOC2"/>
        <w:rPr>
          <w:rFonts w:ascii="Times New Roman" w:eastAsiaTheme="minorEastAsia" w:hAnsi="Times New Roman" w:cs="Times New Roman"/>
          <w:b w:val="0"/>
          <w:noProof/>
        </w:rPr>
      </w:pPr>
      <w:hyperlink w:anchor="_Toc123219942" w:history="1">
        <w:r w:rsidR="00300350" w:rsidRPr="00AB0CE3">
          <w:rPr>
            <w:rStyle w:val="Hyperlink"/>
            <w:rFonts w:ascii="Times New Roman" w:eastAsia="Times" w:hAnsi="Times New Roman" w:cs="Times New Roman"/>
            <w:b w:val="0"/>
            <w:noProof/>
            <w:color w:val="auto"/>
            <w:sz w:val="24"/>
            <w:szCs w:val="28"/>
          </w:rPr>
          <w:t>3.2</w:t>
        </w:r>
        <w:r w:rsidR="00300350" w:rsidRPr="00AB0CE3">
          <w:rPr>
            <w:rStyle w:val="Hyperlink"/>
            <w:rFonts w:ascii="Times New Roman" w:hAnsi="Times New Roman" w:cs="Times New Roman"/>
            <w:b w:val="0"/>
            <w:noProof/>
            <w:color w:val="auto"/>
            <w:sz w:val="24"/>
            <w:szCs w:val="28"/>
          </w:rPr>
          <w:t xml:space="preserve"> Thực trạng phát triển các ngành kinh tế</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_Toc123219942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39</w:t>
        </w:r>
        <w:r w:rsidR="00300350" w:rsidRPr="00AB0CE3">
          <w:rPr>
            <w:rFonts w:ascii="Times New Roman" w:hAnsi="Times New Roman" w:cs="Times New Roman"/>
            <w:b w:val="0"/>
            <w:noProof/>
            <w:webHidden/>
          </w:rPr>
          <w:fldChar w:fldCharType="end"/>
        </w:r>
      </w:hyperlink>
    </w:p>
    <w:p w14:paraId="359072BD" w14:textId="305EB611" w:rsidR="00300350" w:rsidRPr="00AB0CE3" w:rsidRDefault="00500317" w:rsidP="00300350">
      <w:pPr>
        <w:pStyle w:val="TOC3"/>
        <w:rPr>
          <w:rFonts w:ascii="Times New Roman" w:eastAsiaTheme="minorEastAsia" w:hAnsi="Times New Roman" w:cs="Times New Roman"/>
          <w:noProof/>
        </w:rPr>
      </w:pPr>
      <w:hyperlink w:anchor="_Toc123219943" w:history="1">
        <w:r w:rsidR="00300350" w:rsidRPr="00AB0CE3">
          <w:rPr>
            <w:rStyle w:val="Hyperlink"/>
            <w:rFonts w:ascii="Times New Roman" w:hAnsi="Times New Roman" w:cs="Times New Roman"/>
            <w:noProof/>
            <w:color w:val="auto"/>
            <w:sz w:val="24"/>
            <w:szCs w:val="28"/>
          </w:rPr>
          <w:t>3.2.1 Thực trạng phát triển ngành nông, lâm nghiệp và thuỷ sản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39</w:t>
        </w:r>
        <w:r w:rsidR="00300350" w:rsidRPr="00AB0CE3">
          <w:rPr>
            <w:rFonts w:ascii="Times New Roman" w:hAnsi="Times New Roman" w:cs="Times New Roman"/>
            <w:noProof/>
            <w:webHidden/>
          </w:rPr>
          <w:fldChar w:fldCharType="end"/>
        </w:r>
      </w:hyperlink>
    </w:p>
    <w:p w14:paraId="018E965A" w14:textId="2DCF876C" w:rsidR="00300350" w:rsidRPr="00AB0CE3" w:rsidRDefault="00500317" w:rsidP="00300350">
      <w:pPr>
        <w:pStyle w:val="TOC3"/>
        <w:rPr>
          <w:rFonts w:ascii="Times New Roman" w:eastAsiaTheme="minorEastAsia" w:hAnsi="Times New Roman" w:cs="Times New Roman"/>
          <w:noProof/>
        </w:rPr>
      </w:pPr>
      <w:hyperlink w:anchor="_Toc123219944" w:history="1">
        <w:r w:rsidR="00300350" w:rsidRPr="00AB0CE3">
          <w:rPr>
            <w:rStyle w:val="Hyperlink"/>
            <w:rFonts w:ascii="Times New Roman" w:hAnsi="Times New Roman" w:cs="Times New Roman"/>
            <w:noProof/>
            <w:color w:val="auto"/>
            <w:sz w:val="24"/>
            <w:szCs w:val="28"/>
          </w:rPr>
          <w:t>3.2.2 Thực trạng phát triển ngành công nghiệp và xây dựng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_Toc123219944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48</w:t>
        </w:r>
        <w:r w:rsidR="00300350" w:rsidRPr="00AB0CE3">
          <w:rPr>
            <w:rFonts w:ascii="Times New Roman" w:hAnsi="Times New Roman" w:cs="Times New Roman"/>
            <w:noProof/>
            <w:webHidden/>
          </w:rPr>
          <w:fldChar w:fldCharType="end"/>
        </w:r>
      </w:hyperlink>
    </w:p>
    <w:p w14:paraId="562ABE6E" w14:textId="302716C8" w:rsidR="00300350" w:rsidRPr="00AB0CE3" w:rsidRDefault="00500317" w:rsidP="00300350">
      <w:pPr>
        <w:pStyle w:val="TOC3"/>
        <w:rPr>
          <w:rFonts w:ascii="Times New Roman" w:eastAsiaTheme="minorEastAsia" w:hAnsi="Times New Roman" w:cs="Times New Roman"/>
          <w:noProof/>
        </w:rPr>
      </w:pPr>
      <w:hyperlink w:anchor="_Toc123219945" w:history="1">
        <w:r w:rsidR="00300350" w:rsidRPr="00AB0CE3">
          <w:rPr>
            <w:rStyle w:val="Hyperlink"/>
            <w:rFonts w:ascii="Times New Roman" w:hAnsi="Times New Roman" w:cs="Times New Roman"/>
            <w:noProof/>
            <w:color w:val="auto"/>
            <w:sz w:val="24"/>
            <w:szCs w:val="28"/>
          </w:rPr>
          <w:t>3.2.3 Thực trạng phát triển các ngành thương mại dịch vụ</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_Toc123219945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49</w:t>
        </w:r>
        <w:r w:rsidR="00300350" w:rsidRPr="00AB0CE3">
          <w:rPr>
            <w:rFonts w:ascii="Times New Roman" w:hAnsi="Times New Roman" w:cs="Times New Roman"/>
            <w:noProof/>
            <w:webHidden/>
          </w:rPr>
          <w:fldChar w:fldCharType="end"/>
        </w:r>
      </w:hyperlink>
    </w:p>
    <w:p w14:paraId="40D86398" w14:textId="0FBDDE74" w:rsidR="00300350" w:rsidRPr="00AB0CE3" w:rsidRDefault="00500317" w:rsidP="00300350">
      <w:pPr>
        <w:pStyle w:val="TOC2"/>
        <w:rPr>
          <w:rFonts w:ascii="Times New Roman" w:eastAsiaTheme="minorEastAsia" w:hAnsi="Times New Roman" w:cs="Times New Roman"/>
          <w:b w:val="0"/>
          <w:noProof/>
        </w:rPr>
      </w:pPr>
      <w:hyperlink w:anchor="_Toc123219946" w:history="1">
        <w:r w:rsidR="00300350" w:rsidRPr="00AB0CE3">
          <w:rPr>
            <w:rStyle w:val="Hyperlink"/>
            <w:rFonts w:ascii="Times New Roman" w:eastAsia="Times" w:hAnsi="Times New Roman" w:cs="Times New Roman"/>
            <w:b w:val="0"/>
            <w:noProof/>
            <w:color w:val="auto"/>
            <w:sz w:val="24"/>
            <w:szCs w:val="28"/>
          </w:rPr>
          <w:t>3.3</w:t>
        </w:r>
        <w:r w:rsidR="00300350" w:rsidRPr="00AB0CE3">
          <w:rPr>
            <w:rStyle w:val="Hyperlink"/>
            <w:rFonts w:ascii="Times New Roman" w:hAnsi="Times New Roman" w:cs="Times New Roman"/>
            <w:b w:val="0"/>
            <w:noProof/>
            <w:color w:val="auto"/>
            <w:sz w:val="24"/>
            <w:szCs w:val="28"/>
          </w:rPr>
          <w:t xml:space="preserve"> Hiện trạng phát triển một số lĩnh vực văn hóa - xã hội</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_Toc123219946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52</w:t>
        </w:r>
        <w:r w:rsidR="00300350" w:rsidRPr="00AB0CE3">
          <w:rPr>
            <w:rFonts w:ascii="Times New Roman" w:hAnsi="Times New Roman" w:cs="Times New Roman"/>
            <w:b w:val="0"/>
            <w:noProof/>
            <w:webHidden/>
          </w:rPr>
          <w:fldChar w:fldCharType="end"/>
        </w:r>
      </w:hyperlink>
    </w:p>
    <w:p w14:paraId="48719729" w14:textId="4F02CB41" w:rsidR="00300350" w:rsidRPr="00AB0CE3" w:rsidRDefault="00500317" w:rsidP="00300350">
      <w:pPr>
        <w:pStyle w:val="TOC3"/>
        <w:rPr>
          <w:rFonts w:ascii="Times New Roman" w:eastAsiaTheme="minorEastAsia" w:hAnsi="Times New Roman" w:cs="Times New Roman"/>
          <w:noProof/>
        </w:rPr>
      </w:pPr>
      <w:hyperlink w:anchor="_Toc123219947" w:history="1">
        <w:r w:rsidR="00300350" w:rsidRPr="00AB0CE3">
          <w:rPr>
            <w:rStyle w:val="Hyperlink"/>
            <w:rFonts w:ascii="Times New Roman" w:hAnsi="Times New Roman" w:cs="Times New Roman"/>
            <w:noProof/>
            <w:color w:val="auto"/>
            <w:sz w:val="24"/>
            <w:szCs w:val="28"/>
          </w:rPr>
          <w:t>3.3.1 Giáo dục đào tạo</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52</w:t>
        </w:r>
        <w:r w:rsidR="00300350" w:rsidRPr="00AB0CE3">
          <w:rPr>
            <w:rFonts w:ascii="Times New Roman" w:hAnsi="Times New Roman" w:cs="Times New Roman"/>
            <w:noProof/>
            <w:webHidden/>
          </w:rPr>
          <w:fldChar w:fldCharType="end"/>
        </w:r>
      </w:hyperlink>
    </w:p>
    <w:p w14:paraId="48C0CAAC" w14:textId="4F1227FB" w:rsidR="00300350" w:rsidRPr="00AB0CE3" w:rsidRDefault="00500317" w:rsidP="00300350">
      <w:pPr>
        <w:pStyle w:val="TOC3"/>
        <w:rPr>
          <w:rFonts w:ascii="Times New Roman" w:eastAsiaTheme="minorEastAsia" w:hAnsi="Times New Roman" w:cs="Times New Roman"/>
          <w:noProof/>
        </w:rPr>
      </w:pPr>
      <w:hyperlink w:anchor="_Toc123219948" w:history="1">
        <w:r w:rsidR="00300350" w:rsidRPr="00AB0CE3">
          <w:rPr>
            <w:rStyle w:val="Hyperlink"/>
            <w:rFonts w:ascii="Times New Roman" w:hAnsi="Times New Roman" w:cs="Times New Roman"/>
            <w:noProof/>
            <w:color w:val="auto"/>
            <w:sz w:val="24"/>
            <w:szCs w:val="28"/>
          </w:rPr>
          <w:t>3.3.2 Y tế và chăm sóc sức khoẻ cho người dân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56</w:t>
        </w:r>
        <w:r w:rsidR="00300350" w:rsidRPr="00AB0CE3">
          <w:rPr>
            <w:rFonts w:ascii="Times New Roman" w:hAnsi="Times New Roman" w:cs="Times New Roman"/>
            <w:noProof/>
            <w:webHidden/>
          </w:rPr>
          <w:fldChar w:fldCharType="end"/>
        </w:r>
      </w:hyperlink>
    </w:p>
    <w:p w14:paraId="272C0CF7" w14:textId="6BF92A9D" w:rsidR="00300350" w:rsidRPr="00AB0CE3" w:rsidRDefault="00500317" w:rsidP="00300350">
      <w:pPr>
        <w:pStyle w:val="TOC3"/>
        <w:rPr>
          <w:rFonts w:ascii="Times New Roman" w:eastAsiaTheme="minorEastAsia" w:hAnsi="Times New Roman" w:cs="Times New Roman"/>
          <w:noProof/>
        </w:rPr>
      </w:pPr>
      <w:hyperlink w:anchor="_Toc123219949" w:history="1">
        <w:r w:rsidR="00300350" w:rsidRPr="00AB0CE3">
          <w:rPr>
            <w:rStyle w:val="Hyperlink"/>
            <w:rFonts w:ascii="Times New Roman" w:hAnsi="Times New Roman" w:cs="Times New Roman"/>
            <w:noProof/>
            <w:color w:val="auto"/>
            <w:sz w:val="24"/>
            <w:szCs w:val="28"/>
          </w:rPr>
          <w:t>3.3.3 Thực trạng văn hoá, thông tin, thể dục - thể thao.</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_Toc123219949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60</w:t>
        </w:r>
        <w:r w:rsidR="00300350" w:rsidRPr="00AB0CE3">
          <w:rPr>
            <w:rFonts w:ascii="Times New Roman" w:hAnsi="Times New Roman" w:cs="Times New Roman"/>
            <w:noProof/>
            <w:webHidden/>
          </w:rPr>
          <w:fldChar w:fldCharType="end"/>
        </w:r>
      </w:hyperlink>
    </w:p>
    <w:p w14:paraId="5FFA2975" w14:textId="3FAC169B" w:rsidR="00300350" w:rsidRPr="00AB0CE3" w:rsidRDefault="00500317" w:rsidP="00300350">
      <w:pPr>
        <w:pStyle w:val="TOC3"/>
        <w:rPr>
          <w:rFonts w:ascii="Times New Roman" w:eastAsiaTheme="minorEastAsia" w:hAnsi="Times New Roman" w:cs="Times New Roman"/>
          <w:noProof/>
        </w:rPr>
      </w:pPr>
      <w:hyperlink w:anchor="_Toc123219950" w:history="1">
        <w:r w:rsidR="00300350" w:rsidRPr="00AB0CE3">
          <w:rPr>
            <w:rStyle w:val="Hyperlink"/>
            <w:rFonts w:ascii="Times New Roman" w:hAnsi="Times New Roman" w:cs="Times New Roman"/>
            <w:noProof/>
            <w:color w:val="auto"/>
            <w:sz w:val="24"/>
            <w:szCs w:val="28"/>
          </w:rPr>
          <w:t>3.3.4 Thực trạng lao động – việc làm, mức sống dân cư</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_Toc123219950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66</w:t>
        </w:r>
        <w:r w:rsidR="00300350" w:rsidRPr="00AB0CE3">
          <w:rPr>
            <w:rFonts w:ascii="Times New Roman" w:hAnsi="Times New Roman" w:cs="Times New Roman"/>
            <w:noProof/>
            <w:webHidden/>
          </w:rPr>
          <w:fldChar w:fldCharType="end"/>
        </w:r>
      </w:hyperlink>
    </w:p>
    <w:p w14:paraId="1B156385" w14:textId="116CF205" w:rsidR="00300350" w:rsidRPr="00AB0CE3" w:rsidRDefault="00500317" w:rsidP="00300350">
      <w:pPr>
        <w:pStyle w:val="TOC2"/>
        <w:rPr>
          <w:rFonts w:ascii="Times New Roman" w:eastAsiaTheme="minorEastAsia" w:hAnsi="Times New Roman" w:cs="Times New Roman"/>
          <w:b w:val="0"/>
          <w:noProof/>
        </w:rPr>
      </w:pPr>
      <w:hyperlink w:anchor="_Toc123219951" w:history="1">
        <w:r w:rsidR="00300350" w:rsidRPr="00AB0CE3">
          <w:rPr>
            <w:rStyle w:val="Hyperlink"/>
            <w:rFonts w:ascii="Times New Roman" w:eastAsia="Times" w:hAnsi="Times New Roman" w:cs="Times New Roman"/>
            <w:b w:val="0"/>
            <w:noProof/>
            <w:color w:val="auto"/>
            <w:sz w:val="24"/>
            <w:szCs w:val="28"/>
          </w:rPr>
          <w:t>3.4</w:t>
        </w:r>
        <w:r w:rsidR="00300350" w:rsidRPr="00AB0CE3">
          <w:rPr>
            <w:rStyle w:val="Hyperlink"/>
            <w:rFonts w:ascii="Times New Roman" w:hAnsi="Times New Roman" w:cs="Times New Roman"/>
            <w:b w:val="0"/>
            <w:noProof/>
            <w:color w:val="auto"/>
            <w:sz w:val="24"/>
            <w:szCs w:val="28"/>
          </w:rPr>
          <w:t xml:space="preserve"> An ninh quốc phòng và trật tự xã hội</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_Toc123219951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67</w:t>
        </w:r>
        <w:r w:rsidR="00300350" w:rsidRPr="00AB0CE3">
          <w:rPr>
            <w:rFonts w:ascii="Times New Roman" w:hAnsi="Times New Roman" w:cs="Times New Roman"/>
            <w:b w:val="0"/>
            <w:noProof/>
            <w:webHidden/>
          </w:rPr>
          <w:fldChar w:fldCharType="end"/>
        </w:r>
      </w:hyperlink>
    </w:p>
    <w:p w14:paraId="1E979C04" w14:textId="34241349" w:rsidR="00300350" w:rsidRPr="00AB0CE3" w:rsidRDefault="00500317" w:rsidP="00300350">
      <w:pPr>
        <w:pStyle w:val="TOC3"/>
        <w:rPr>
          <w:rFonts w:ascii="Times New Roman" w:eastAsiaTheme="minorEastAsia" w:hAnsi="Times New Roman" w:cs="Times New Roman"/>
          <w:noProof/>
        </w:rPr>
      </w:pPr>
      <w:hyperlink w:anchor="_Toc123219952" w:history="1">
        <w:r w:rsidR="00300350" w:rsidRPr="00AB0CE3">
          <w:rPr>
            <w:rStyle w:val="Hyperlink"/>
            <w:rFonts w:ascii="Times New Roman" w:hAnsi="Times New Roman" w:cs="Times New Roman"/>
            <w:noProof/>
            <w:color w:val="auto"/>
            <w:sz w:val="24"/>
            <w:szCs w:val="28"/>
          </w:rPr>
          <w:t>3.4.1 An ninh</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_Toc123219952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67</w:t>
        </w:r>
        <w:r w:rsidR="00300350" w:rsidRPr="00AB0CE3">
          <w:rPr>
            <w:rFonts w:ascii="Times New Roman" w:hAnsi="Times New Roman" w:cs="Times New Roman"/>
            <w:noProof/>
            <w:webHidden/>
          </w:rPr>
          <w:fldChar w:fldCharType="end"/>
        </w:r>
      </w:hyperlink>
    </w:p>
    <w:p w14:paraId="39490FDC" w14:textId="6F3A92A0" w:rsidR="00300350" w:rsidRPr="00AB0CE3" w:rsidRDefault="00500317" w:rsidP="00300350">
      <w:pPr>
        <w:pStyle w:val="TOC3"/>
        <w:rPr>
          <w:rFonts w:ascii="Times New Roman" w:eastAsiaTheme="minorEastAsia" w:hAnsi="Times New Roman" w:cs="Times New Roman"/>
          <w:noProof/>
        </w:rPr>
      </w:pPr>
      <w:hyperlink w:anchor="_Toc123219953" w:history="1">
        <w:r w:rsidR="00300350" w:rsidRPr="00AB0CE3">
          <w:rPr>
            <w:rStyle w:val="Hyperlink"/>
            <w:rFonts w:ascii="Times New Roman" w:hAnsi="Times New Roman" w:cs="Times New Roman"/>
            <w:noProof/>
            <w:color w:val="auto"/>
            <w:sz w:val="24"/>
            <w:szCs w:val="28"/>
          </w:rPr>
          <w:t>3.4.2 Quốc phòng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68</w:t>
        </w:r>
        <w:r w:rsidR="00300350" w:rsidRPr="00AB0CE3">
          <w:rPr>
            <w:rFonts w:ascii="Times New Roman" w:hAnsi="Times New Roman" w:cs="Times New Roman"/>
            <w:noProof/>
            <w:webHidden/>
          </w:rPr>
          <w:fldChar w:fldCharType="end"/>
        </w:r>
      </w:hyperlink>
    </w:p>
    <w:p w14:paraId="42F22C8F" w14:textId="22162C2B" w:rsidR="00300350" w:rsidRPr="00AB0CE3" w:rsidRDefault="00500317" w:rsidP="00300350">
      <w:pPr>
        <w:pStyle w:val="TOC2"/>
        <w:rPr>
          <w:rFonts w:ascii="Times New Roman" w:eastAsiaTheme="minorEastAsia" w:hAnsi="Times New Roman" w:cs="Times New Roman"/>
          <w:b w:val="0"/>
          <w:noProof/>
        </w:rPr>
      </w:pPr>
      <w:hyperlink w:anchor="_Toc123219954" w:history="1">
        <w:r w:rsidR="00300350" w:rsidRPr="00AB0CE3">
          <w:rPr>
            <w:rStyle w:val="Hyperlink"/>
            <w:rFonts w:ascii="Times New Roman" w:eastAsia="Times" w:hAnsi="Times New Roman" w:cs="Times New Roman"/>
            <w:b w:val="0"/>
            <w:noProof/>
            <w:color w:val="auto"/>
            <w:sz w:val="24"/>
            <w:szCs w:val="28"/>
          </w:rPr>
          <w:t>3.5</w:t>
        </w:r>
        <w:r w:rsidR="00300350" w:rsidRPr="00AB0CE3">
          <w:rPr>
            <w:rStyle w:val="Hyperlink"/>
            <w:rFonts w:ascii="Times New Roman" w:hAnsi="Times New Roman" w:cs="Times New Roman"/>
            <w:b w:val="0"/>
            <w:noProof/>
            <w:color w:val="auto"/>
            <w:sz w:val="24"/>
            <w:szCs w:val="28"/>
          </w:rPr>
          <w:t xml:space="preserve"> Thực trạng bảo vệ môi trường và ứng phó với biến đổi khí hậu trong quy hoạch</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_Toc123219954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69</w:t>
        </w:r>
        <w:r w:rsidR="00300350" w:rsidRPr="00AB0CE3">
          <w:rPr>
            <w:rFonts w:ascii="Times New Roman" w:hAnsi="Times New Roman" w:cs="Times New Roman"/>
            <w:b w:val="0"/>
            <w:noProof/>
            <w:webHidden/>
          </w:rPr>
          <w:fldChar w:fldCharType="end"/>
        </w:r>
      </w:hyperlink>
    </w:p>
    <w:p w14:paraId="5FA44848" w14:textId="1B3AA155" w:rsidR="00300350" w:rsidRPr="00AB0CE3" w:rsidRDefault="00500317" w:rsidP="00300350">
      <w:pPr>
        <w:pStyle w:val="TOC3"/>
        <w:rPr>
          <w:rFonts w:ascii="Times New Roman" w:eastAsiaTheme="minorEastAsia" w:hAnsi="Times New Roman" w:cs="Times New Roman"/>
          <w:noProof/>
        </w:rPr>
      </w:pPr>
      <w:hyperlink w:anchor="_Toc123219955" w:history="1">
        <w:r w:rsidR="00300350" w:rsidRPr="00AB0CE3">
          <w:rPr>
            <w:rStyle w:val="Hyperlink"/>
            <w:rFonts w:ascii="Times New Roman" w:hAnsi="Times New Roman" w:cs="Times New Roman"/>
            <w:noProof/>
            <w:color w:val="auto"/>
            <w:sz w:val="24"/>
            <w:szCs w:val="28"/>
          </w:rPr>
          <w:t>3.5.1 . Hiện trạng, diễn biến chất lượng môi trường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_Toc123219955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69</w:t>
        </w:r>
        <w:r w:rsidR="00300350" w:rsidRPr="00AB0CE3">
          <w:rPr>
            <w:rFonts w:ascii="Times New Roman" w:hAnsi="Times New Roman" w:cs="Times New Roman"/>
            <w:noProof/>
            <w:webHidden/>
          </w:rPr>
          <w:fldChar w:fldCharType="end"/>
        </w:r>
      </w:hyperlink>
    </w:p>
    <w:p w14:paraId="3C75E64C" w14:textId="690CD156" w:rsidR="00300350" w:rsidRPr="00AB0CE3" w:rsidRDefault="00500317" w:rsidP="00300350">
      <w:pPr>
        <w:pStyle w:val="TOC3"/>
        <w:rPr>
          <w:rFonts w:ascii="Times New Roman" w:eastAsiaTheme="minorEastAsia" w:hAnsi="Times New Roman" w:cs="Times New Roman"/>
          <w:noProof/>
        </w:rPr>
      </w:pPr>
      <w:hyperlink w:anchor="_Toc123219956" w:history="1">
        <w:r w:rsidR="00300350" w:rsidRPr="00AB0CE3">
          <w:rPr>
            <w:rStyle w:val="Hyperlink"/>
            <w:rFonts w:ascii="Times New Roman" w:hAnsi="Times New Roman" w:cs="Times New Roman"/>
            <w:noProof/>
            <w:color w:val="auto"/>
            <w:sz w:val="24"/>
            <w:szCs w:val="28"/>
          </w:rPr>
          <w:t>3.5.2 Tình hình phát sinh các loại chất thải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_Toc123219956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70</w:t>
        </w:r>
        <w:r w:rsidR="00300350" w:rsidRPr="00AB0CE3">
          <w:rPr>
            <w:rFonts w:ascii="Times New Roman" w:hAnsi="Times New Roman" w:cs="Times New Roman"/>
            <w:noProof/>
            <w:webHidden/>
          </w:rPr>
          <w:fldChar w:fldCharType="end"/>
        </w:r>
      </w:hyperlink>
    </w:p>
    <w:p w14:paraId="1210B9EB" w14:textId="1ADA58B5" w:rsidR="00300350" w:rsidRPr="00AB0CE3" w:rsidRDefault="00500317" w:rsidP="00300350">
      <w:pPr>
        <w:pStyle w:val="TOC3"/>
        <w:rPr>
          <w:rFonts w:ascii="Times New Roman" w:eastAsiaTheme="minorEastAsia" w:hAnsi="Times New Roman" w:cs="Times New Roman"/>
          <w:noProof/>
        </w:rPr>
      </w:pPr>
      <w:hyperlink w:anchor="_Toc123219957" w:history="1">
        <w:r w:rsidR="00300350" w:rsidRPr="00AB0CE3">
          <w:rPr>
            <w:rStyle w:val="Hyperlink"/>
            <w:rFonts w:ascii="Times New Roman" w:hAnsi="Times New Roman" w:cs="Times New Roman"/>
            <w:noProof/>
            <w:color w:val="auto"/>
            <w:sz w:val="24"/>
            <w:szCs w:val="28"/>
          </w:rPr>
          <w:t>3.5.3 Tình hình thực hiện công tác bảo vệ môi trường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72</w:t>
        </w:r>
        <w:r w:rsidR="00300350" w:rsidRPr="00AB0CE3">
          <w:rPr>
            <w:rFonts w:ascii="Times New Roman" w:hAnsi="Times New Roman" w:cs="Times New Roman"/>
            <w:noProof/>
            <w:webHidden/>
          </w:rPr>
          <w:fldChar w:fldCharType="end"/>
        </w:r>
      </w:hyperlink>
    </w:p>
    <w:p w14:paraId="26B92AB7" w14:textId="18D92D1F" w:rsidR="00300350" w:rsidRPr="00AB0CE3" w:rsidRDefault="00500317" w:rsidP="00300350">
      <w:pPr>
        <w:pStyle w:val="TOC2"/>
        <w:rPr>
          <w:rFonts w:ascii="Times New Roman" w:eastAsiaTheme="minorEastAsia" w:hAnsi="Times New Roman" w:cs="Times New Roman"/>
          <w:b w:val="0"/>
          <w:noProof/>
        </w:rPr>
      </w:pPr>
      <w:hyperlink w:anchor="_Toc123219958" w:history="1">
        <w:r w:rsidR="00300350" w:rsidRPr="00AB0CE3">
          <w:rPr>
            <w:rStyle w:val="Hyperlink"/>
            <w:rFonts w:ascii="Times New Roman" w:eastAsia="Times" w:hAnsi="Times New Roman" w:cs="Times New Roman"/>
            <w:b w:val="0"/>
            <w:noProof/>
            <w:color w:val="auto"/>
            <w:sz w:val="24"/>
            <w:szCs w:val="28"/>
          </w:rPr>
          <w:t>3.6</w:t>
        </w:r>
        <w:r w:rsidR="00300350" w:rsidRPr="00AB0CE3">
          <w:rPr>
            <w:rStyle w:val="Hyperlink"/>
            <w:rFonts w:ascii="Times New Roman" w:hAnsi="Times New Roman" w:cs="Times New Roman"/>
            <w:b w:val="0"/>
            <w:noProof/>
            <w:color w:val="auto"/>
            <w:sz w:val="24"/>
            <w:szCs w:val="28"/>
          </w:rPr>
          <w:t xml:space="preserve"> Thực trạng hệ thống kết cấu hạ tầng kỹ thuật</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_Toc123219958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73</w:t>
        </w:r>
        <w:r w:rsidR="00300350" w:rsidRPr="00AB0CE3">
          <w:rPr>
            <w:rFonts w:ascii="Times New Roman" w:hAnsi="Times New Roman" w:cs="Times New Roman"/>
            <w:b w:val="0"/>
            <w:noProof/>
            <w:webHidden/>
          </w:rPr>
          <w:fldChar w:fldCharType="end"/>
        </w:r>
      </w:hyperlink>
    </w:p>
    <w:p w14:paraId="28A866C1" w14:textId="6018ADC0" w:rsidR="00300350" w:rsidRPr="00AB0CE3" w:rsidRDefault="00500317" w:rsidP="00300350">
      <w:pPr>
        <w:pStyle w:val="TOC3"/>
        <w:rPr>
          <w:rFonts w:ascii="Times New Roman" w:eastAsiaTheme="minorEastAsia" w:hAnsi="Times New Roman" w:cs="Times New Roman"/>
          <w:noProof/>
        </w:rPr>
      </w:pPr>
      <w:hyperlink w:anchor="_Toc123219959" w:history="1">
        <w:r w:rsidR="00300350" w:rsidRPr="00AB0CE3">
          <w:rPr>
            <w:rStyle w:val="Hyperlink"/>
            <w:rFonts w:ascii="Times New Roman" w:hAnsi="Times New Roman" w:cs="Times New Roman"/>
            <w:noProof/>
            <w:color w:val="auto"/>
            <w:sz w:val="24"/>
            <w:szCs w:val="28"/>
          </w:rPr>
          <w:t>3.6.1 Hạ tầng giao thông vận tải, logistics</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_Toc123219959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73</w:t>
        </w:r>
        <w:r w:rsidR="00300350" w:rsidRPr="00AB0CE3">
          <w:rPr>
            <w:rFonts w:ascii="Times New Roman" w:hAnsi="Times New Roman" w:cs="Times New Roman"/>
            <w:noProof/>
            <w:webHidden/>
          </w:rPr>
          <w:fldChar w:fldCharType="end"/>
        </w:r>
      </w:hyperlink>
    </w:p>
    <w:p w14:paraId="5F7ABD66" w14:textId="217095D1" w:rsidR="00300350" w:rsidRPr="00AB0CE3" w:rsidRDefault="00500317" w:rsidP="00300350">
      <w:pPr>
        <w:pStyle w:val="TOC3"/>
        <w:rPr>
          <w:rFonts w:ascii="Times New Roman" w:eastAsiaTheme="minorEastAsia" w:hAnsi="Times New Roman" w:cs="Times New Roman"/>
          <w:noProof/>
        </w:rPr>
      </w:pPr>
      <w:hyperlink w:anchor="_Toc123219960" w:history="1">
        <w:r w:rsidR="00300350" w:rsidRPr="00AB0CE3">
          <w:rPr>
            <w:rStyle w:val="Hyperlink"/>
            <w:rFonts w:ascii="Times New Roman" w:hAnsi="Times New Roman" w:cs="Times New Roman"/>
            <w:noProof/>
            <w:color w:val="auto"/>
            <w:sz w:val="24"/>
            <w:szCs w:val="28"/>
          </w:rPr>
          <w:t>3.6.2 Hạ tầng năng lượng, cấp điện.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_Toc123219960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76</w:t>
        </w:r>
        <w:r w:rsidR="00300350" w:rsidRPr="00AB0CE3">
          <w:rPr>
            <w:rFonts w:ascii="Times New Roman" w:hAnsi="Times New Roman" w:cs="Times New Roman"/>
            <w:noProof/>
            <w:webHidden/>
          </w:rPr>
          <w:fldChar w:fldCharType="end"/>
        </w:r>
      </w:hyperlink>
    </w:p>
    <w:p w14:paraId="02C0D03E" w14:textId="306A36A7" w:rsidR="00300350" w:rsidRPr="00AB0CE3" w:rsidRDefault="00500317" w:rsidP="00300350">
      <w:pPr>
        <w:pStyle w:val="TOC3"/>
        <w:rPr>
          <w:rFonts w:ascii="Times New Roman" w:eastAsiaTheme="minorEastAsia" w:hAnsi="Times New Roman" w:cs="Times New Roman"/>
          <w:noProof/>
        </w:rPr>
      </w:pPr>
      <w:hyperlink w:anchor="_Toc123219961" w:history="1">
        <w:r w:rsidR="00300350" w:rsidRPr="00AB0CE3">
          <w:rPr>
            <w:rStyle w:val="Hyperlink"/>
            <w:rFonts w:ascii="Times New Roman" w:hAnsi="Times New Roman" w:cs="Times New Roman"/>
            <w:noProof/>
            <w:color w:val="auto"/>
            <w:sz w:val="24"/>
            <w:szCs w:val="28"/>
          </w:rPr>
          <w:t>3.6.3 Hạ tầng cấp nước</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_Toc123219961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76</w:t>
        </w:r>
        <w:r w:rsidR="00300350" w:rsidRPr="00AB0CE3">
          <w:rPr>
            <w:rFonts w:ascii="Times New Roman" w:hAnsi="Times New Roman" w:cs="Times New Roman"/>
            <w:noProof/>
            <w:webHidden/>
          </w:rPr>
          <w:fldChar w:fldCharType="end"/>
        </w:r>
      </w:hyperlink>
    </w:p>
    <w:p w14:paraId="3A019A5D" w14:textId="2297C4F0" w:rsidR="00300350" w:rsidRPr="00AB0CE3" w:rsidRDefault="00500317" w:rsidP="00300350">
      <w:pPr>
        <w:pStyle w:val="TOC3"/>
        <w:rPr>
          <w:rFonts w:ascii="Times New Roman" w:eastAsiaTheme="minorEastAsia" w:hAnsi="Times New Roman" w:cs="Times New Roman"/>
          <w:noProof/>
        </w:rPr>
      </w:pPr>
      <w:hyperlink w:anchor="_Toc123219962" w:history="1">
        <w:r w:rsidR="00300350" w:rsidRPr="00AB0CE3">
          <w:rPr>
            <w:rStyle w:val="Hyperlink"/>
            <w:rFonts w:ascii="Times New Roman" w:hAnsi="Times New Roman" w:cs="Times New Roman"/>
            <w:noProof/>
            <w:color w:val="auto"/>
            <w:sz w:val="24"/>
            <w:szCs w:val="28"/>
          </w:rPr>
          <w:t>3.6.4 Hạ tầng thoát nước</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_Toc123219962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78</w:t>
        </w:r>
        <w:r w:rsidR="00300350" w:rsidRPr="00AB0CE3">
          <w:rPr>
            <w:rFonts w:ascii="Times New Roman" w:hAnsi="Times New Roman" w:cs="Times New Roman"/>
            <w:noProof/>
            <w:webHidden/>
          </w:rPr>
          <w:fldChar w:fldCharType="end"/>
        </w:r>
      </w:hyperlink>
    </w:p>
    <w:p w14:paraId="6A8BB255" w14:textId="2EA95EC2" w:rsidR="00300350" w:rsidRPr="00AB0CE3" w:rsidRDefault="00500317" w:rsidP="00300350">
      <w:pPr>
        <w:pStyle w:val="TOC3"/>
        <w:rPr>
          <w:rFonts w:ascii="Times New Roman" w:eastAsiaTheme="minorEastAsia" w:hAnsi="Times New Roman" w:cs="Times New Roman"/>
          <w:noProof/>
        </w:rPr>
      </w:pPr>
      <w:hyperlink w:anchor="_Toc123219963" w:history="1">
        <w:r w:rsidR="00300350" w:rsidRPr="00AB0CE3">
          <w:rPr>
            <w:rStyle w:val="Hyperlink"/>
            <w:rFonts w:ascii="Times New Roman" w:hAnsi="Times New Roman" w:cs="Times New Roman"/>
            <w:noProof/>
            <w:color w:val="auto"/>
            <w:sz w:val="24"/>
            <w:szCs w:val="28"/>
          </w:rPr>
          <w:t>3.6.5 Hạ tầng phòng, chống thiên tai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78</w:t>
        </w:r>
        <w:r w:rsidR="00300350" w:rsidRPr="00AB0CE3">
          <w:rPr>
            <w:rFonts w:ascii="Times New Roman" w:hAnsi="Times New Roman" w:cs="Times New Roman"/>
            <w:noProof/>
            <w:webHidden/>
          </w:rPr>
          <w:fldChar w:fldCharType="end"/>
        </w:r>
      </w:hyperlink>
    </w:p>
    <w:p w14:paraId="0C4561D7" w14:textId="62EFEC5F" w:rsidR="00300350" w:rsidRPr="00AB0CE3" w:rsidRDefault="00500317" w:rsidP="00300350">
      <w:pPr>
        <w:pStyle w:val="TOC3"/>
        <w:rPr>
          <w:rFonts w:ascii="Times New Roman" w:eastAsiaTheme="minorEastAsia" w:hAnsi="Times New Roman" w:cs="Times New Roman"/>
          <w:noProof/>
        </w:rPr>
      </w:pPr>
      <w:hyperlink w:anchor="_Toc123219964" w:history="1">
        <w:r w:rsidR="00300350" w:rsidRPr="00AB0CE3">
          <w:rPr>
            <w:rStyle w:val="Hyperlink"/>
            <w:rFonts w:ascii="Times New Roman" w:hAnsi="Times New Roman" w:cs="Times New Roman"/>
            <w:noProof/>
            <w:color w:val="auto"/>
            <w:sz w:val="24"/>
            <w:szCs w:val="28"/>
          </w:rPr>
          <w:t>3.6.6 Hạ tầng thủy lợi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_Toc123219964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86</w:t>
        </w:r>
        <w:r w:rsidR="00300350" w:rsidRPr="00AB0CE3">
          <w:rPr>
            <w:rFonts w:ascii="Times New Roman" w:hAnsi="Times New Roman" w:cs="Times New Roman"/>
            <w:noProof/>
            <w:webHidden/>
          </w:rPr>
          <w:fldChar w:fldCharType="end"/>
        </w:r>
      </w:hyperlink>
    </w:p>
    <w:p w14:paraId="5CC72B5A" w14:textId="20B47634" w:rsidR="00300350" w:rsidRPr="00AB0CE3" w:rsidRDefault="00500317" w:rsidP="00300350">
      <w:pPr>
        <w:pStyle w:val="TOC3"/>
        <w:rPr>
          <w:rFonts w:ascii="Times New Roman" w:eastAsiaTheme="minorEastAsia" w:hAnsi="Times New Roman" w:cs="Times New Roman"/>
          <w:noProof/>
        </w:rPr>
      </w:pPr>
      <w:hyperlink w:anchor="_Toc123219965" w:history="1">
        <w:r w:rsidR="00300350" w:rsidRPr="00AB0CE3">
          <w:rPr>
            <w:rStyle w:val="Hyperlink"/>
            <w:rFonts w:ascii="Times New Roman" w:hAnsi="Times New Roman" w:cs="Times New Roman"/>
            <w:noProof/>
            <w:color w:val="auto"/>
            <w:sz w:val="24"/>
            <w:szCs w:val="28"/>
          </w:rPr>
          <w:t>3.6.7 Hạ tầng thông tin và truyền thông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_Toc123219965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90</w:t>
        </w:r>
        <w:r w:rsidR="00300350" w:rsidRPr="00AB0CE3">
          <w:rPr>
            <w:rFonts w:ascii="Times New Roman" w:hAnsi="Times New Roman" w:cs="Times New Roman"/>
            <w:noProof/>
            <w:webHidden/>
          </w:rPr>
          <w:fldChar w:fldCharType="end"/>
        </w:r>
      </w:hyperlink>
    </w:p>
    <w:p w14:paraId="5FD70904" w14:textId="7A483C11" w:rsidR="00300350" w:rsidRPr="00AB0CE3" w:rsidRDefault="00500317" w:rsidP="00300350">
      <w:pPr>
        <w:pStyle w:val="TOC3"/>
        <w:rPr>
          <w:rFonts w:ascii="Times New Roman" w:eastAsiaTheme="minorEastAsia" w:hAnsi="Times New Roman" w:cs="Times New Roman"/>
          <w:noProof/>
        </w:rPr>
      </w:pPr>
      <w:hyperlink w:anchor="_Toc123219966" w:history="1">
        <w:r w:rsidR="00300350" w:rsidRPr="00AB0CE3">
          <w:rPr>
            <w:rStyle w:val="Hyperlink"/>
            <w:rFonts w:ascii="Times New Roman" w:hAnsi="Times New Roman" w:cs="Times New Roman"/>
            <w:noProof/>
            <w:color w:val="auto"/>
            <w:sz w:val="24"/>
            <w:szCs w:val="28"/>
          </w:rPr>
          <w:t>3.6.8 Hạ tầng quản lý chất thải rắn, nghĩa trang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_Toc123219966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102</w:t>
        </w:r>
        <w:r w:rsidR="00300350" w:rsidRPr="00AB0CE3">
          <w:rPr>
            <w:rFonts w:ascii="Times New Roman" w:hAnsi="Times New Roman" w:cs="Times New Roman"/>
            <w:noProof/>
            <w:webHidden/>
          </w:rPr>
          <w:fldChar w:fldCharType="end"/>
        </w:r>
      </w:hyperlink>
    </w:p>
    <w:p w14:paraId="5781B8D1" w14:textId="2EC96B9E" w:rsidR="00300350" w:rsidRPr="00AB0CE3" w:rsidRDefault="00500317" w:rsidP="00300350">
      <w:pPr>
        <w:pStyle w:val="TOC2"/>
        <w:rPr>
          <w:rFonts w:ascii="Times New Roman" w:eastAsiaTheme="minorEastAsia" w:hAnsi="Times New Roman" w:cs="Times New Roman"/>
          <w:b w:val="0"/>
          <w:noProof/>
        </w:rPr>
      </w:pPr>
      <w:hyperlink w:anchor="_Toc123219967" w:history="1">
        <w:r w:rsidR="00300350" w:rsidRPr="00AB0CE3">
          <w:rPr>
            <w:rStyle w:val="Hyperlink"/>
            <w:rFonts w:ascii="Times New Roman" w:eastAsia="Times" w:hAnsi="Times New Roman" w:cs="Times New Roman"/>
            <w:b w:val="0"/>
            <w:noProof/>
            <w:color w:val="auto"/>
            <w:sz w:val="24"/>
            <w:szCs w:val="28"/>
          </w:rPr>
          <w:t>3.7</w:t>
        </w:r>
        <w:r w:rsidR="00300350" w:rsidRPr="00AB0CE3">
          <w:rPr>
            <w:rStyle w:val="Hyperlink"/>
            <w:rFonts w:ascii="Times New Roman" w:hAnsi="Times New Roman" w:cs="Times New Roman"/>
            <w:b w:val="0"/>
            <w:noProof/>
            <w:color w:val="auto"/>
            <w:sz w:val="24"/>
            <w:szCs w:val="28"/>
          </w:rPr>
          <w:t xml:space="preserve"> Thực trạng tổ chức không gian và sử dụng đất</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_Toc123219967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106</w:t>
        </w:r>
        <w:r w:rsidR="00300350" w:rsidRPr="00AB0CE3">
          <w:rPr>
            <w:rFonts w:ascii="Times New Roman" w:hAnsi="Times New Roman" w:cs="Times New Roman"/>
            <w:b w:val="0"/>
            <w:noProof/>
            <w:webHidden/>
          </w:rPr>
          <w:fldChar w:fldCharType="end"/>
        </w:r>
      </w:hyperlink>
    </w:p>
    <w:p w14:paraId="269C0604" w14:textId="647E8355" w:rsidR="00300350" w:rsidRPr="00AB0CE3" w:rsidRDefault="00500317" w:rsidP="00300350">
      <w:pPr>
        <w:pStyle w:val="TOC3"/>
        <w:rPr>
          <w:rFonts w:ascii="Times New Roman" w:eastAsiaTheme="minorEastAsia" w:hAnsi="Times New Roman" w:cs="Times New Roman"/>
          <w:noProof/>
        </w:rPr>
      </w:pPr>
      <w:hyperlink w:anchor="_Toc123219968" w:history="1">
        <w:r w:rsidR="00300350" w:rsidRPr="00AB0CE3">
          <w:rPr>
            <w:rStyle w:val="Hyperlink"/>
            <w:rFonts w:ascii="Times New Roman" w:hAnsi="Times New Roman" w:cs="Times New Roman"/>
            <w:noProof/>
            <w:color w:val="auto"/>
            <w:sz w:val="24"/>
            <w:szCs w:val="28"/>
          </w:rPr>
          <w:t>3.7.1 Thực trạng tổ chức không gian kinh tế</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106</w:t>
        </w:r>
        <w:r w:rsidR="00300350" w:rsidRPr="00AB0CE3">
          <w:rPr>
            <w:rFonts w:ascii="Times New Roman" w:hAnsi="Times New Roman" w:cs="Times New Roman"/>
            <w:noProof/>
            <w:webHidden/>
          </w:rPr>
          <w:fldChar w:fldCharType="end"/>
        </w:r>
      </w:hyperlink>
    </w:p>
    <w:p w14:paraId="4A9F83FF" w14:textId="5FF7DE1C" w:rsidR="00300350" w:rsidRPr="00AB0CE3" w:rsidRDefault="00500317" w:rsidP="00300350">
      <w:pPr>
        <w:pStyle w:val="TOC3"/>
        <w:rPr>
          <w:rFonts w:ascii="Times New Roman" w:eastAsiaTheme="minorEastAsia" w:hAnsi="Times New Roman" w:cs="Times New Roman"/>
          <w:noProof/>
        </w:rPr>
      </w:pPr>
      <w:hyperlink w:anchor="_Toc123219969" w:history="1">
        <w:r w:rsidR="00300350" w:rsidRPr="00AB0CE3">
          <w:rPr>
            <w:rStyle w:val="Hyperlink"/>
            <w:rFonts w:ascii="Times New Roman" w:hAnsi="Times New Roman" w:cs="Times New Roman"/>
            <w:noProof/>
            <w:color w:val="auto"/>
            <w:sz w:val="24"/>
            <w:szCs w:val="28"/>
          </w:rPr>
          <w:t>3.7.2 Khu vực đô thị</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_Toc123219969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108</w:t>
        </w:r>
        <w:r w:rsidR="00300350" w:rsidRPr="00AB0CE3">
          <w:rPr>
            <w:rFonts w:ascii="Times New Roman" w:hAnsi="Times New Roman" w:cs="Times New Roman"/>
            <w:noProof/>
            <w:webHidden/>
          </w:rPr>
          <w:fldChar w:fldCharType="end"/>
        </w:r>
      </w:hyperlink>
    </w:p>
    <w:p w14:paraId="64979E7C" w14:textId="305B4E04" w:rsidR="00300350" w:rsidRPr="00AB0CE3" w:rsidRDefault="00500317" w:rsidP="00300350">
      <w:pPr>
        <w:pStyle w:val="TOC3"/>
        <w:rPr>
          <w:rFonts w:ascii="Times New Roman" w:eastAsiaTheme="minorEastAsia" w:hAnsi="Times New Roman" w:cs="Times New Roman"/>
          <w:noProof/>
        </w:rPr>
      </w:pPr>
      <w:hyperlink w:anchor="_Toc123219970" w:history="1">
        <w:r w:rsidR="00300350" w:rsidRPr="00AB0CE3">
          <w:rPr>
            <w:rStyle w:val="Hyperlink"/>
            <w:rFonts w:ascii="Times New Roman" w:hAnsi="Times New Roman" w:cs="Times New Roman"/>
            <w:noProof/>
            <w:color w:val="auto"/>
            <w:sz w:val="24"/>
            <w:szCs w:val="28"/>
          </w:rPr>
          <w:t>3.7.3 Khu vực nông thôn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_Toc123219970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109</w:t>
        </w:r>
        <w:r w:rsidR="00300350" w:rsidRPr="00AB0CE3">
          <w:rPr>
            <w:rFonts w:ascii="Times New Roman" w:hAnsi="Times New Roman" w:cs="Times New Roman"/>
            <w:noProof/>
            <w:webHidden/>
          </w:rPr>
          <w:fldChar w:fldCharType="end"/>
        </w:r>
      </w:hyperlink>
    </w:p>
    <w:p w14:paraId="27A7D483" w14:textId="29C95983" w:rsidR="00300350" w:rsidRPr="00AB0CE3" w:rsidRDefault="00500317" w:rsidP="00300350">
      <w:pPr>
        <w:pStyle w:val="TOC2"/>
        <w:rPr>
          <w:rFonts w:ascii="Times New Roman" w:eastAsiaTheme="minorEastAsia" w:hAnsi="Times New Roman" w:cs="Times New Roman"/>
          <w:b w:val="0"/>
          <w:noProof/>
        </w:rPr>
      </w:pPr>
      <w:hyperlink w:anchor="_Toc123219971" w:history="1">
        <w:r w:rsidR="00300350" w:rsidRPr="00AB0CE3">
          <w:rPr>
            <w:rStyle w:val="Hyperlink"/>
            <w:rFonts w:ascii="Times New Roman" w:eastAsia="Times" w:hAnsi="Times New Roman" w:cs="Times New Roman"/>
            <w:b w:val="0"/>
            <w:noProof/>
            <w:color w:val="auto"/>
            <w:sz w:val="24"/>
            <w:szCs w:val="28"/>
          </w:rPr>
          <w:t>3.8</w:t>
        </w:r>
        <w:r w:rsidR="00300350" w:rsidRPr="00AB0CE3">
          <w:rPr>
            <w:rStyle w:val="Hyperlink"/>
            <w:rFonts w:ascii="Times New Roman" w:hAnsi="Times New Roman" w:cs="Times New Roman"/>
            <w:b w:val="0"/>
            <w:noProof/>
            <w:color w:val="auto"/>
            <w:sz w:val="24"/>
            <w:szCs w:val="28"/>
          </w:rPr>
          <w:t xml:space="preserve"> Đánh giá kết quả, hiệu quả thực hiện quy hoạch 2016-2020.</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_Toc123219971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109</w:t>
        </w:r>
        <w:r w:rsidR="00300350" w:rsidRPr="00AB0CE3">
          <w:rPr>
            <w:rFonts w:ascii="Times New Roman" w:hAnsi="Times New Roman" w:cs="Times New Roman"/>
            <w:b w:val="0"/>
            <w:noProof/>
            <w:webHidden/>
          </w:rPr>
          <w:fldChar w:fldCharType="end"/>
        </w:r>
      </w:hyperlink>
    </w:p>
    <w:p w14:paraId="6C907AC8" w14:textId="1B831C1B" w:rsidR="00300350" w:rsidRPr="00AB0CE3" w:rsidRDefault="00500317" w:rsidP="00300350">
      <w:pPr>
        <w:pStyle w:val="TOC3"/>
        <w:rPr>
          <w:rFonts w:ascii="Times New Roman" w:eastAsiaTheme="minorEastAsia" w:hAnsi="Times New Roman" w:cs="Times New Roman"/>
          <w:noProof/>
        </w:rPr>
      </w:pPr>
      <w:hyperlink w:anchor="_Toc123219972" w:history="1">
        <w:r w:rsidR="00300350" w:rsidRPr="00AB0CE3">
          <w:rPr>
            <w:rStyle w:val="Hyperlink"/>
            <w:rFonts w:ascii="Times New Roman" w:hAnsi="Times New Roman" w:cs="Times New Roman"/>
            <w:noProof/>
            <w:color w:val="auto"/>
            <w:sz w:val="24"/>
            <w:szCs w:val="28"/>
          </w:rPr>
          <w:t>3.8.1 Tác động của quy hoạch tổng thể phát triển kinh tế xã hội vùng Bắc Trung Bộ - Duyên hải Miền Trung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_Toc123219972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109</w:t>
        </w:r>
        <w:r w:rsidR="00300350" w:rsidRPr="00AB0CE3">
          <w:rPr>
            <w:rFonts w:ascii="Times New Roman" w:hAnsi="Times New Roman" w:cs="Times New Roman"/>
            <w:noProof/>
            <w:webHidden/>
          </w:rPr>
          <w:fldChar w:fldCharType="end"/>
        </w:r>
      </w:hyperlink>
    </w:p>
    <w:p w14:paraId="7DC338A6" w14:textId="1492CEAD" w:rsidR="00300350" w:rsidRPr="00AB0CE3" w:rsidRDefault="00500317" w:rsidP="00300350">
      <w:pPr>
        <w:pStyle w:val="TOC3"/>
        <w:rPr>
          <w:rFonts w:ascii="Times New Roman" w:eastAsiaTheme="minorEastAsia" w:hAnsi="Times New Roman" w:cs="Times New Roman"/>
          <w:noProof/>
        </w:rPr>
      </w:pPr>
      <w:hyperlink w:anchor="_Toc123219973" w:history="1">
        <w:r w:rsidR="00300350" w:rsidRPr="00AB0CE3">
          <w:rPr>
            <w:rStyle w:val="Hyperlink"/>
            <w:rFonts w:ascii="Times New Roman" w:hAnsi="Times New Roman" w:cs="Times New Roman"/>
            <w:noProof/>
            <w:color w:val="auto"/>
            <w:sz w:val="24"/>
            <w:szCs w:val="28"/>
          </w:rPr>
          <w:t>3.8.2 Tác động của quy hoạch tổng thể phát triển kinh tế xã hội tỉnh, quy hoạch phát triển các ngành trong tỉnh</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_Toc123219973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110</w:t>
        </w:r>
        <w:r w:rsidR="00300350" w:rsidRPr="00AB0CE3">
          <w:rPr>
            <w:rFonts w:ascii="Times New Roman" w:hAnsi="Times New Roman" w:cs="Times New Roman"/>
            <w:noProof/>
            <w:webHidden/>
          </w:rPr>
          <w:fldChar w:fldCharType="end"/>
        </w:r>
      </w:hyperlink>
    </w:p>
    <w:p w14:paraId="45612B05" w14:textId="167E685A" w:rsidR="00300350" w:rsidRPr="00AB0CE3" w:rsidRDefault="00500317" w:rsidP="00300350">
      <w:pPr>
        <w:pStyle w:val="TOC1"/>
        <w:rPr>
          <w:rFonts w:eastAsiaTheme="minorEastAsia"/>
          <w:i/>
          <w:sz w:val="24"/>
        </w:rPr>
      </w:pPr>
      <w:hyperlink w:anchor="_Toc123219974" w:history="1">
        <w:r w:rsidR="00300350" w:rsidRPr="00AB0CE3">
          <w:rPr>
            <w:rStyle w:val="Hyperlink"/>
            <w:color w:val="auto"/>
            <w:sz w:val="24"/>
          </w:rPr>
          <w:t>phần 4. DỰ BÁO CÁC YẾU TỐ TÁC ĐỘNG ĐẾN PHÁT TRIỂN HUYỆN GIAI ĐOẠN 2021 – 2030 VÀ ĐÁNH GIÁ TỔNG HỢP VỀ BỐI CẢNH PHÁT TRIỂN HUYỆN</w:t>
        </w:r>
        <w:r w:rsidR="00300350" w:rsidRPr="00AB0CE3">
          <w:rPr>
            <w:webHidden/>
            <w:sz w:val="24"/>
          </w:rPr>
          <w:tab/>
        </w:r>
        <w:r w:rsidR="00300350" w:rsidRPr="00AB0CE3">
          <w:rPr>
            <w:webHidden/>
            <w:sz w:val="24"/>
          </w:rPr>
          <w:fldChar w:fldCharType="begin"/>
        </w:r>
        <w:r w:rsidR="00300350" w:rsidRPr="00AB0CE3">
          <w:rPr>
            <w:webHidden/>
            <w:sz w:val="24"/>
          </w:rPr>
          <w:instrText xml:space="preserve"> PAGEREF _Toc123219974 \h </w:instrText>
        </w:r>
        <w:r w:rsidR="00300350" w:rsidRPr="00AB0CE3">
          <w:rPr>
            <w:webHidden/>
            <w:sz w:val="24"/>
          </w:rPr>
        </w:r>
        <w:r w:rsidR="00300350" w:rsidRPr="00AB0CE3">
          <w:rPr>
            <w:webHidden/>
            <w:sz w:val="24"/>
          </w:rPr>
          <w:fldChar w:fldCharType="separate"/>
        </w:r>
        <w:r w:rsidR="00A66DB0">
          <w:rPr>
            <w:webHidden/>
            <w:sz w:val="24"/>
          </w:rPr>
          <w:t>111</w:t>
        </w:r>
        <w:r w:rsidR="00300350" w:rsidRPr="00AB0CE3">
          <w:rPr>
            <w:webHidden/>
            <w:sz w:val="24"/>
          </w:rPr>
          <w:fldChar w:fldCharType="end"/>
        </w:r>
      </w:hyperlink>
    </w:p>
    <w:p w14:paraId="3BBC3C41" w14:textId="486B98DF" w:rsidR="00300350" w:rsidRPr="00AB0CE3" w:rsidRDefault="00500317" w:rsidP="00300350">
      <w:pPr>
        <w:pStyle w:val="TOC2"/>
        <w:rPr>
          <w:rFonts w:ascii="Times New Roman" w:eastAsiaTheme="minorEastAsia" w:hAnsi="Times New Roman" w:cs="Times New Roman"/>
          <w:b w:val="0"/>
          <w:noProof/>
        </w:rPr>
      </w:pPr>
      <w:hyperlink w:anchor="_Toc123219975" w:history="1">
        <w:r w:rsidR="00300350" w:rsidRPr="00AB0CE3">
          <w:rPr>
            <w:rStyle w:val="Hyperlink"/>
            <w:rFonts w:ascii="Times New Roman" w:eastAsia="Times" w:hAnsi="Times New Roman" w:cs="Times New Roman"/>
            <w:b w:val="0"/>
            <w:noProof/>
            <w:color w:val="auto"/>
            <w:sz w:val="24"/>
            <w:szCs w:val="28"/>
          </w:rPr>
          <w:t>4.1</w:t>
        </w:r>
        <w:r w:rsidR="00300350" w:rsidRPr="00AB0CE3">
          <w:rPr>
            <w:rStyle w:val="Hyperlink"/>
            <w:rFonts w:ascii="Times New Roman" w:hAnsi="Times New Roman" w:cs="Times New Roman"/>
            <w:b w:val="0"/>
            <w:noProof/>
            <w:color w:val="auto"/>
            <w:sz w:val="24"/>
            <w:szCs w:val="28"/>
          </w:rPr>
          <w:t xml:space="preserve"> Tình hình quốc gia và vùng tác động đến phát triển huyện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_Toc123219975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111</w:t>
        </w:r>
        <w:r w:rsidR="00300350" w:rsidRPr="00AB0CE3">
          <w:rPr>
            <w:rFonts w:ascii="Times New Roman" w:hAnsi="Times New Roman" w:cs="Times New Roman"/>
            <w:b w:val="0"/>
            <w:noProof/>
            <w:webHidden/>
          </w:rPr>
          <w:fldChar w:fldCharType="end"/>
        </w:r>
      </w:hyperlink>
    </w:p>
    <w:p w14:paraId="3F60507F" w14:textId="553C0610" w:rsidR="00300350" w:rsidRPr="00AB0CE3" w:rsidRDefault="00500317" w:rsidP="00300350">
      <w:pPr>
        <w:pStyle w:val="TOC2"/>
        <w:rPr>
          <w:rFonts w:ascii="Times New Roman" w:eastAsiaTheme="minorEastAsia" w:hAnsi="Times New Roman" w:cs="Times New Roman"/>
          <w:b w:val="0"/>
          <w:noProof/>
        </w:rPr>
      </w:pPr>
      <w:hyperlink w:anchor="_Toc123219976" w:history="1">
        <w:r w:rsidR="00300350" w:rsidRPr="00AB0CE3">
          <w:rPr>
            <w:rStyle w:val="Hyperlink"/>
            <w:rFonts w:ascii="Times New Roman" w:eastAsia="Times" w:hAnsi="Times New Roman" w:cs="Times New Roman"/>
            <w:b w:val="0"/>
            <w:noProof/>
            <w:color w:val="auto"/>
            <w:sz w:val="24"/>
            <w:szCs w:val="28"/>
          </w:rPr>
          <w:t>4.2</w:t>
        </w:r>
        <w:r w:rsidR="00300350" w:rsidRPr="00AB0CE3">
          <w:rPr>
            <w:rStyle w:val="Hyperlink"/>
            <w:rFonts w:ascii="Times New Roman" w:hAnsi="Times New Roman" w:cs="Times New Roman"/>
            <w:b w:val="0"/>
            <w:noProof/>
            <w:color w:val="auto"/>
            <w:sz w:val="24"/>
            <w:szCs w:val="28"/>
          </w:rPr>
          <w:t xml:space="preserve"> Đánh giá (phân tích SWOT) tổng quan về bối cảnh phát triển kinh tế huyện giai đoạn 2021-2030, tầm nhìn đến 2050</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_Toc123219976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111</w:t>
        </w:r>
        <w:r w:rsidR="00300350" w:rsidRPr="00AB0CE3">
          <w:rPr>
            <w:rFonts w:ascii="Times New Roman" w:hAnsi="Times New Roman" w:cs="Times New Roman"/>
            <w:b w:val="0"/>
            <w:noProof/>
            <w:webHidden/>
          </w:rPr>
          <w:fldChar w:fldCharType="end"/>
        </w:r>
      </w:hyperlink>
    </w:p>
    <w:p w14:paraId="6CFCEB88" w14:textId="01FEE332" w:rsidR="00300350" w:rsidRPr="00AB0CE3" w:rsidRDefault="00500317" w:rsidP="00300350">
      <w:pPr>
        <w:pStyle w:val="TOC3"/>
        <w:rPr>
          <w:rFonts w:ascii="Times New Roman" w:eastAsiaTheme="minorEastAsia" w:hAnsi="Times New Roman" w:cs="Times New Roman"/>
          <w:noProof/>
        </w:rPr>
      </w:pPr>
      <w:hyperlink w:anchor="_Toc123219977" w:history="1">
        <w:r w:rsidR="00300350" w:rsidRPr="00AB0CE3">
          <w:rPr>
            <w:rStyle w:val="Hyperlink"/>
            <w:rFonts w:ascii="Times New Roman" w:hAnsi="Times New Roman" w:cs="Times New Roman"/>
            <w:noProof/>
            <w:color w:val="auto"/>
            <w:sz w:val="24"/>
            <w:szCs w:val="28"/>
          </w:rPr>
          <w:t>4.2.1 Thuận lợi, Cơ hội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_Toc123219977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111</w:t>
        </w:r>
        <w:r w:rsidR="00300350" w:rsidRPr="00AB0CE3">
          <w:rPr>
            <w:rFonts w:ascii="Times New Roman" w:hAnsi="Times New Roman" w:cs="Times New Roman"/>
            <w:noProof/>
            <w:webHidden/>
          </w:rPr>
          <w:fldChar w:fldCharType="end"/>
        </w:r>
      </w:hyperlink>
    </w:p>
    <w:p w14:paraId="3DE4A09D" w14:textId="26774CDD" w:rsidR="00300350" w:rsidRPr="00AB0CE3" w:rsidRDefault="00500317" w:rsidP="00300350">
      <w:pPr>
        <w:pStyle w:val="TOC3"/>
        <w:rPr>
          <w:rFonts w:ascii="Times New Roman" w:eastAsiaTheme="minorEastAsia" w:hAnsi="Times New Roman" w:cs="Times New Roman"/>
          <w:noProof/>
        </w:rPr>
      </w:pPr>
      <w:hyperlink w:anchor="_Toc123219978" w:history="1">
        <w:r w:rsidR="00300350" w:rsidRPr="00AB0CE3">
          <w:rPr>
            <w:rStyle w:val="Hyperlink"/>
            <w:rFonts w:ascii="Times New Roman" w:hAnsi="Times New Roman" w:cs="Times New Roman"/>
            <w:noProof/>
            <w:color w:val="auto"/>
            <w:sz w:val="24"/>
            <w:szCs w:val="28"/>
          </w:rPr>
          <w:t>4.2.2 Khó khăn, Thách thức</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_Toc123219978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112</w:t>
        </w:r>
        <w:r w:rsidR="00300350" w:rsidRPr="00AB0CE3">
          <w:rPr>
            <w:rFonts w:ascii="Times New Roman" w:hAnsi="Times New Roman" w:cs="Times New Roman"/>
            <w:noProof/>
            <w:webHidden/>
          </w:rPr>
          <w:fldChar w:fldCharType="end"/>
        </w:r>
      </w:hyperlink>
    </w:p>
    <w:p w14:paraId="06F28992" w14:textId="42062D45" w:rsidR="00300350" w:rsidRPr="00AB0CE3" w:rsidRDefault="00500317" w:rsidP="00300350">
      <w:pPr>
        <w:pStyle w:val="TOC1"/>
        <w:rPr>
          <w:rFonts w:eastAsiaTheme="minorEastAsia"/>
          <w:sz w:val="24"/>
        </w:rPr>
      </w:pPr>
      <w:hyperlink w:anchor="_Toc123219979" w:history="1">
        <w:r w:rsidR="00300350" w:rsidRPr="00AB0CE3">
          <w:rPr>
            <w:rStyle w:val="Hyperlink"/>
            <w:color w:val="auto"/>
            <w:sz w:val="24"/>
          </w:rPr>
          <w:t>phần 5. RÀ SOÁT CÁC ĐỊNH HƯỚNG QUY HOẠCH  HIỆN HỮU CẤP HUYỆN, ĐỀ XUẤT CÁC NỘI DUNG  TÍCH HỢP VÀO QUY HOẠCH TỈNH</w:t>
        </w:r>
        <w:r w:rsidR="00300350" w:rsidRPr="00AB0CE3">
          <w:rPr>
            <w:webHidden/>
            <w:sz w:val="24"/>
          </w:rPr>
          <w:tab/>
        </w:r>
        <w:r w:rsidR="00300350" w:rsidRPr="00AB0CE3">
          <w:rPr>
            <w:webHidden/>
            <w:sz w:val="24"/>
          </w:rPr>
          <w:fldChar w:fldCharType="begin"/>
        </w:r>
        <w:r w:rsidR="00300350" w:rsidRPr="00AB0CE3">
          <w:rPr>
            <w:webHidden/>
            <w:sz w:val="24"/>
          </w:rPr>
          <w:instrText xml:space="preserve"> PAGEREF _Toc123219979 \h </w:instrText>
        </w:r>
        <w:r w:rsidR="00300350" w:rsidRPr="00AB0CE3">
          <w:rPr>
            <w:webHidden/>
            <w:sz w:val="24"/>
          </w:rPr>
        </w:r>
        <w:r w:rsidR="00300350" w:rsidRPr="00AB0CE3">
          <w:rPr>
            <w:webHidden/>
            <w:sz w:val="24"/>
          </w:rPr>
          <w:fldChar w:fldCharType="separate"/>
        </w:r>
        <w:r w:rsidR="00A66DB0">
          <w:rPr>
            <w:webHidden/>
            <w:sz w:val="24"/>
          </w:rPr>
          <w:t>114</w:t>
        </w:r>
        <w:r w:rsidR="00300350" w:rsidRPr="00AB0CE3">
          <w:rPr>
            <w:webHidden/>
            <w:sz w:val="24"/>
          </w:rPr>
          <w:fldChar w:fldCharType="end"/>
        </w:r>
      </w:hyperlink>
    </w:p>
    <w:p w14:paraId="2194540C" w14:textId="5809D764" w:rsidR="00300350" w:rsidRPr="00AB0CE3" w:rsidRDefault="00500317" w:rsidP="00300350">
      <w:pPr>
        <w:pStyle w:val="TOC2"/>
        <w:rPr>
          <w:rFonts w:ascii="Times New Roman" w:eastAsiaTheme="minorEastAsia" w:hAnsi="Times New Roman" w:cs="Times New Roman"/>
          <w:b w:val="0"/>
          <w:noProof/>
        </w:rPr>
      </w:pPr>
      <w:hyperlink w:anchor="_Toc123219980" w:history="1">
        <w:r w:rsidR="00300350" w:rsidRPr="00AB0CE3">
          <w:rPr>
            <w:rStyle w:val="Hyperlink"/>
            <w:rFonts w:ascii="Times New Roman" w:eastAsia="Times" w:hAnsi="Times New Roman" w:cs="Times New Roman"/>
            <w:b w:val="0"/>
            <w:noProof/>
            <w:color w:val="auto"/>
            <w:sz w:val="24"/>
            <w:szCs w:val="28"/>
          </w:rPr>
          <w:t>5.1</w:t>
        </w:r>
        <w:r w:rsidR="00300350" w:rsidRPr="00AB0CE3">
          <w:rPr>
            <w:rStyle w:val="Hyperlink"/>
            <w:rFonts w:ascii="Times New Roman" w:hAnsi="Times New Roman" w:cs="Times New Roman"/>
            <w:b w:val="0"/>
            <w:noProof/>
            <w:color w:val="auto"/>
            <w:sz w:val="24"/>
            <w:szCs w:val="28"/>
          </w:rPr>
          <w:t xml:space="preserve"> Quan điểm, định hướng phát triển huyện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_Toc123219980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114</w:t>
        </w:r>
        <w:r w:rsidR="00300350" w:rsidRPr="00AB0CE3">
          <w:rPr>
            <w:rFonts w:ascii="Times New Roman" w:hAnsi="Times New Roman" w:cs="Times New Roman"/>
            <w:b w:val="0"/>
            <w:noProof/>
            <w:webHidden/>
          </w:rPr>
          <w:fldChar w:fldCharType="end"/>
        </w:r>
      </w:hyperlink>
    </w:p>
    <w:p w14:paraId="52691811" w14:textId="5A772ECD" w:rsidR="00300350" w:rsidRPr="00AB0CE3" w:rsidRDefault="00500317" w:rsidP="00300350">
      <w:pPr>
        <w:pStyle w:val="TOC3"/>
        <w:rPr>
          <w:rFonts w:ascii="Times New Roman" w:eastAsiaTheme="minorEastAsia" w:hAnsi="Times New Roman" w:cs="Times New Roman"/>
          <w:noProof/>
        </w:rPr>
      </w:pPr>
      <w:hyperlink w:anchor="_Toc123219981" w:history="1">
        <w:r w:rsidR="00300350" w:rsidRPr="00AB0CE3">
          <w:rPr>
            <w:rStyle w:val="Hyperlink"/>
            <w:rFonts w:ascii="Times New Roman" w:hAnsi="Times New Roman" w:cs="Times New Roman"/>
            <w:noProof/>
            <w:color w:val="auto"/>
            <w:sz w:val="24"/>
            <w:szCs w:val="28"/>
          </w:rPr>
          <w:t>5.1.1 Quan điểm về phát triển kinh tế huyện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_Toc123219981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114</w:t>
        </w:r>
        <w:r w:rsidR="00300350" w:rsidRPr="00AB0CE3">
          <w:rPr>
            <w:rFonts w:ascii="Times New Roman" w:hAnsi="Times New Roman" w:cs="Times New Roman"/>
            <w:noProof/>
            <w:webHidden/>
          </w:rPr>
          <w:fldChar w:fldCharType="end"/>
        </w:r>
      </w:hyperlink>
    </w:p>
    <w:p w14:paraId="24CD177F" w14:textId="61227F83" w:rsidR="00300350" w:rsidRPr="00AB0CE3" w:rsidRDefault="00500317" w:rsidP="00300350">
      <w:pPr>
        <w:pStyle w:val="TOC3"/>
        <w:rPr>
          <w:rFonts w:ascii="Times New Roman" w:eastAsiaTheme="minorEastAsia" w:hAnsi="Times New Roman" w:cs="Times New Roman"/>
          <w:noProof/>
        </w:rPr>
      </w:pPr>
      <w:hyperlink w:anchor="_Toc123219982" w:history="1">
        <w:r w:rsidR="00300350" w:rsidRPr="00AB0CE3">
          <w:rPr>
            <w:rStyle w:val="Hyperlink"/>
            <w:rFonts w:ascii="Times New Roman" w:hAnsi="Times New Roman" w:cs="Times New Roman"/>
            <w:noProof/>
            <w:color w:val="auto"/>
            <w:sz w:val="24"/>
            <w:szCs w:val="28"/>
          </w:rPr>
          <w:t>5.1.2 Định hướng phát triển kinh tế huyện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_Toc123219982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114</w:t>
        </w:r>
        <w:r w:rsidR="00300350" w:rsidRPr="00AB0CE3">
          <w:rPr>
            <w:rFonts w:ascii="Times New Roman" w:hAnsi="Times New Roman" w:cs="Times New Roman"/>
            <w:noProof/>
            <w:webHidden/>
          </w:rPr>
          <w:fldChar w:fldCharType="end"/>
        </w:r>
      </w:hyperlink>
    </w:p>
    <w:p w14:paraId="6B0B3C60" w14:textId="18EA3D46" w:rsidR="00300350" w:rsidRPr="00AB0CE3" w:rsidRDefault="00500317" w:rsidP="00300350">
      <w:pPr>
        <w:pStyle w:val="TOC3"/>
        <w:rPr>
          <w:rFonts w:ascii="Times New Roman" w:eastAsiaTheme="minorEastAsia" w:hAnsi="Times New Roman" w:cs="Times New Roman"/>
          <w:noProof/>
        </w:rPr>
      </w:pPr>
      <w:hyperlink w:anchor="_Toc123219983" w:history="1">
        <w:r w:rsidR="00300350" w:rsidRPr="00AB0CE3">
          <w:rPr>
            <w:rStyle w:val="Hyperlink"/>
            <w:rFonts w:ascii="Times New Roman" w:hAnsi="Times New Roman" w:cs="Times New Roman"/>
            <w:noProof/>
            <w:color w:val="auto"/>
            <w:sz w:val="24"/>
            <w:szCs w:val="28"/>
          </w:rPr>
          <w:t>5.1.3 Mục tiêu phát triển thời kỳ 2021 – 2030, tầm nhìn đến năm 2050</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115</w:t>
        </w:r>
        <w:r w:rsidR="00300350" w:rsidRPr="00AB0CE3">
          <w:rPr>
            <w:rFonts w:ascii="Times New Roman" w:hAnsi="Times New Roman" w:cs="Times New Roman"/>
            <w:noProof/>
            <w:webHidden/>
          </w:rPr>
          <w:fldChar w:fldCharType="end"/>
        </w:r>
      </w:hyperlink>
    </w:p>
    <w:p w14:paraId="29181587" w14:textId="31D16510" w:rsidR="00300350" w:rsidRPr="00AB0CE3" w:rsidRDefault="00500317" w:rsidP="00300350">
      <w:pPr>
        <w:pStyle w:val="TOC3"/>
        <w:rPr>
          <w:rFonts w:ascii="Times New Roman" w:eastAsiaTheme="minorEastAsia" w:hAnsi="Times New Roman" w:cs="Times New Roman"/>
          <w:noProof/>
        </w:rPr>
      </w:pPr>
      <w:hyperlink w:anchor="_Toc123219984" w:history="1">
        <w:r w:rsidR="00300350" w:rsidRPr="00AB0CE3">
          <w:rPr>
            <w:rStyle w:val="Hyperlink"/>
            <w:rFonts w:ascii="Times New Roman" w:hAnsi="Times New Roman" w:cs="Times New Roman"/>
            <w:noProof/>
            <w:color w:val="auto"/>
            <w:sz w:val="24"/>
            <w:szCs w:val="28"/>
          </w:rPr>
          <w:t>5.1.4 Dự báo quy mô dân số</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_Toc123219984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116</w:t>
        </w:r>
        <w:r w:rsidR="00300350" w:rsidRPr="00AB0CE3">
          <w:rPr>
            <w:rFonts w:ascii="Times New Roman" w:hAnsi="Times New Roman" w:cs="Times New Roman"/>
            <w:noProof/>
            <w:webHidden/>
          </w:rPr>
          <w:fldChar w:fldCharType="end"/>
        </w:r>
      </w:hyperlink>
    </w:p>
    <w:p w14:paraId="1BFEB031" w14:textId="0E7E8B18" w:rsidR="00300350" w:rsidRPr="00AB0CE3" w:rsidRDefault="00500317" w:rsidP="00300350">
      <w:pPr>
        <w:pStyle w:val="TOC2"/>
        <w:rPr>
          <w:rFonts w:ascii="Times New Roman" w:eastAsiaTheme="minorEastAsia" w:hAnsi="Times New Roman" w:cs="Times New Roman"/>
          <w:b w:val="0"/>
          <w:noProof/>
        </w:rPr>
      </w:pPr>
      <w:hyperlink w:anchor="_Toc123219985" w:history="1">
        <w:r w:rsidR="00300350" w:rsidRPr="00AB0CE3">
          <w:rPr>
            <w:rStyle w:val="Hyperlink"/>
            <w:rFonts w:ascii="Times New Roman" w:eastAsia="Times" w:hAnsi="Times New Roman" w:cs="Times New Roman"/>
            <w:b w:val="0"/>
            <w:noProof/>
            <w:color w:val="auto"/>
            <w:sz w:val="24"/>
            <w:szCs w:val="28"/>
          </w:rPr>
          <w:t>5.2</w:t>
        </w:r>
        <w:r w:rsidR="00300350" w:rsidRPr="00AB0CE3">
          <w:rPr>
            <w:rStyle w:val="Hyperlink"/>
            <w:rFonts w:ascii="Times New Roman" w:hAnsi="Times New Roman" w:cs="Times New Roman"/>
            <w:b w:val="0"/>
            <w:noProof/>
            <w:color w:val="auto"/>
            <w:sz w:val="24"/>
            <w:szCs w:val="28"/>
          </w:rPr>
          <w:t xml:space="preserve"> Phương án phát triển kinh tế - xã hội trên địa bàn huyện</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_Toc123219985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119</w:t>
        </w:r>
        <w:r w:rsidR="00300350" w:rsidRPr="00AB0CE3">
          <w:rPr>
            <w:rFonts w:ascii="Times New Roman" w:hAnsi="Times New Roman" w:cs="Times New Roman"/>
            <w:b w:val="0"/>
            <w:noProof/>
            <w:webHidden/>
          </w:rPr>
          <w:fldChar w:fldCharType="end"/>
        </w:r>
      </w:hyperlink>
    </w:p>
    <w:p w14:paraId="14B9FA9B" w14:textId="5E72C4A1" w:rsidR="00300350" w:rsidRPr="00AB0CE3" w:rsidRDefault="00500317" w:rsidP="00300350">
      <w:pPr>
        <w:pStyle w:val="TOC3"/>
        <w:rPr>
          <w:rFonts w:ascii="Times New Roman" w:eastAsiaTheme="minorEastAsia" w:hAnsi="Times New Roman" w:cs="Times New Roman"/>
          <w:noProof/>
        </w:rPr>
      </w:pPr>
      <w:hyperlink w:anchor="_Toc123219986" w:history="1">
        <w:r w:rsidR="00300350" w:rsidRPr="00AB0CE3">
          <w:rPr>
            <w:rStyle w:val="Hyperlink"/>
            <w:rFonts w:ascii="Times New Roman" w:hAnsi="Times New Roman" w:cs="Times New Roman"/>
            <w:noProof/>
            <w:color w:val="auto"/>
            <w:sz w:val="24"/>
            <w:szCs w:val="28"/>
          </w:rPr>
          <w:t>5.2.1 Phương án phát triển ngành nông, lâm nghiệp và thuỷ sản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_Toc123219986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119</w:t>
        </w:r>
        <w:r w:rsidR="00300350" w:rsidRPr="00AB0CE3">
          <w:rPr>
            <w:rFonts w:ascii="Times New Roman" w:hAnsi="Times New Roman" w:cs="Times New Roman"/>
            <w:noProof/>
            <w:webHidden/>
          </w:rPr>
          <w:fldChar w:fldCharType="end"/>
        </w:r>
      </w:hyperlink>
    </w:p>
    <w:p w14:paraId="3DCFC5A1" w14:textId="44E66D5D" w:rsidR="00300350" w:rsidRPr="00AB0CE3" w:rsidRDefault="00500317" w:rsidP="00300350">
      <w:pPr>
        <w:pStyle w:val="TOC3"/>
        <w:rPr>
          <w:rFonts w:ascii="Times New Roman" w:eastAsiaTheme="minorEastAsia" w:hAnsi="Times New Roman" w:cs="Times New Roman"/>
          <w:noProof/>
        </w:rPr>
      </w:pPr>
      <w:hyperlink w:anchor="_Toc123219987" w:history="1">
        <w:r w:rsidR="00300350" w:rsidRPr="00AB0CE3">
          <w:rPr>
            <w:rStyle w:val="Hyperlink"/>
            <w:rFonts w:ascii="Times New Roman" w:hAnsi="Times New Roman" w:cs="Times New Roman"/>
            <w:noProof/>
            <w:color w:val="auto"/>
            <w:sz w:val="24"/>
            <w:szCs w:val="28"/>
          </w:rPr>
          <w:t>5.2.2 Phương án phát triển ngành công nghiệp, vật liệu xây dựng, khoáng sản và xây dựng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129</w:t>
        </w:r>
        <w:r w:rsidR="00300350" w:rsidRPr="00AB0CE3">
          <w:rPr>
            <w:rFonts w:ascii="Times New Roman" w:hAnsi="Times New Roman" w:cs="Times New Roman"/>
            <w:noProof/>
            <w:webHidden/>
          </w:rPr>
          <w:fldChar w:fldCharType="end"/>
        </w:r>
      </w:hyperlink>
    </w:p>
    <w:p w14:paraId="66DD899A" w14:textId="25F8558B" w:rsidR="00300350" w:rsidRPr="00AB0CE3" w:rsidRDefault="00500317" w:rsidP="00300350">
      <w:pPr>
        <w:pStyle w:val="TOC3"/>
        <w:rPr>
          <w:rFonts w:ascii="Times New Roman" w:eastAsiaTheme="minorEastAsia" w:hAnsi="Times New Roman" w:cs="Times New Roman"/>
          <w:noProof/>
        </w:rPr>
      </w:pPr>
      <w:hyperlink w:anchor="_Toc123219988" w:history="1">
        <w:r w:rsidR="00300350" w:rsidRPr="00AB0CE3">
          <w:rPr>
            <w:rStyle w:val="Hyperlink"/>
            <w:rFonts w:ascii="Times New Roman" w:hAnsi="Times New Roman" w:cs="Times New Roman"/>
            <w:noProof/>
            <w:color w:val="auto"/>
            <w:sz w:val="24"/>
            <w:szCs w:val="28"/>
          </w:rPr>
          <w:t>5.2.3 Phương án phát triển các ngành Thương mại, dịch vụ</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138</w:t>
        </w:r>
        <w:r w:rsidR="00300350" w:rsidRPr="00AB0CE3">
          <w:rPr>
            <w:rFonts w:ascii="Times New Roman" w:hAnsi="Times New Roman" w:cs="Times New Roman"/>
            <w:noProof/>
            <w:webHidden/>
          </w:rPr>
          <w:fldChar w:fldCharType="end"/>
        </w:r>
      </w:hyperlink>
    </w:p>
    <w:p w14:paraId="5BF4CA29" w14:textId="4FB25D94" w:rsidR="00300350" w:rsidRPr="00AB0CE3" w:rsidRDefault="00500317" w:rsidP="00300350">
      <w:pPr>
        <w:pStyle w:val="TOC3"/>
        <w:rPr>
          <w:rFonts w:ascii="Times New Roman" w:eastAsiaTheme="minorEastAsia" w:hAnsi="Times New Roman" w:cs="Times New Roman"/>
          <w:noProof/>
        </w:rPr>
      </w:pPr>
      <w:hyperlink w:anchor="_Toc123219989" w:history="1">
        <w:r w:rsidR="00300350" w:rsidRPr="00AB0CE3">
          <w:rPr>
            <w:rStyle w:val="Hyperlink"/>
            <w:rFonts w:ascii="Times New Roman" w:hAnsi="Times New Roman" w:cs="Times New Roman"/>
            <w:noProof/>
            <w:color w:val="auto"/>
            <w:sz w:val="24"/>
            <w:szCs w:val="28"/>
          </w:rPr>
          <w:t>5.2.4 Phương án phát triển các ngành du lịch</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_Toc123219989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138</w:t>
        </w:r>
        <w:r w:rsidR="00300350" w:rsidRPr="00AB0CE3">
          <w:rPr>
            <w:rFonts w:ascii="Times New Roman" w:hAnsi="Times New Roman" w:cs="Times New Roman"/>
            <w:noProof/>
            <w:webHidden/>
          </w:rPr>
          <w:fldChar w:fldCharType="end"/>
        </w:r>
      </w:hyperlink>
    </w:p>
    <w:p w14:paraId="58FC7257" w14:textId="54372178" w:rsidR="00300350" w:rsidRPr="00AB0CE3" w:rsidRDefault="00500317" w:rsidP="00300350">
      <w:pPr>
        <w:pStyle w:val="TOC3"/>
        <w:rPr>
          <w:rFonts w:ascii="Times New Roman" w:eastAsiaTheme="minorEastAsia" w:hAnsi="Times New Roman" w:cs="Times New Roman"/>
          <w:noProof/>
        </w:rPr>
      </w:pPr>
      <w:hyperlink w:anchor="_Toc123219990" w:history="1">
        <w:r w:rsidR="00300350" w:rsidRPr="00AB0CE3">
          <w:rPr>
            <w:rStyle w:val="Hyperlink"/>
            <w:rFonts w:ascii="Times New Roman" w:hAnsi="Times New Roman" w:cs="Times New Roman"/>
            <w:noProof/>
            <w:color w:val="auto"/>
            <w:sz w:val="24"/>
            <w:szCs w:val="28"/>
          </w:rPr>
          <w:t>5.2.5 Phương án bảo vệ môi trường và ứng phó với biến đổi khí hậu trong quy hoạch</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_Toc123219990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148</w:t>
        </w:r>
        <w:r w:rsidR="00300350" w:rsidRPr="00AB0CE3">
          <w:rPr>
            <w:rFonts w:ascii="Times New Roman" w:hAnsi="Times New Roman" w:cs="Times New Roman"/>
            <w:noProof/>
            <w:webHidden/>
          </w:rPr>
          <w:fldChar w:fldCharType="end"/>
        </w:r>
      </w:hyperlink>
    </w:p>
    <w:p w14:paraId="67BB5F93" w14:textId="3D3C9F6F" w:rsidR="00300350" w:rsidRPr="00AB0CE3" w:rsidRDefault="00500317" w:rsidP="00300350">
      <w:pPr>
        <w:pStyle w:val="TOC3"/>
        <w:rPr>
          <w:rFonts w:ascii="Times New Roman" w:eastAsiaTheme="minorEastAsia" w:hAnsi="Times New Roman" w:cs="Times New Roman"/>
          <w:noProof/>
        </w:rPr>
      </w:pPr>
      <w:hyperlink w:anchor="_Toc123219991" w:history="1">
        <w:r w:rsidR="00300350" w:rsidRPr="00AB0CE3">
          <w:rPr>
            <w:rStyle w:val="Hyperlink"/>
            <w:rFonts w:ascii="Times New Roman" w:hAnsi="Times New Roman" w:cs="Times New Roman"/>
            <w:noProof/>
            <w:color w:val="auto"/>
            <w:sz w:val="24"/>
            <w:szCs w:val="28"/>
          </w:rPr>
          <w:t>5.2.6 Phương án tổ chức không gian</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_Toc123219991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150</w:t>
        </w:r>
        <w:r w:rsidR="00300350" w:rsidRPr="00AB0CE3">
          <w:rPr>
            <w:rFonts w:ascii="Times New Roman" w:hAnsi="Times New Roman" w:cs="Times New Roman"/>
            <w:noProof/>
            <w:webHidden/>
          </w:rPr>
          <w:fldChar w:fldCharType="end"/>
        </w:r>
      </w:hyperlink>
    </w:p>
    <w:p w14:paraId="1A4E80CB" w14:textId="3CC5F3B7" w:rsidR="00300350" w:rsidRPr="00AB0CE3" w:rsidRDefault="00500317" w:rsidP="00300350">
      <w:pPr>
        <w:pStyle w:val="TOC3"/>
        <w:rPr>
          <w:rFonts w:ascii="Times New Roman" w:eastAsiaTheme="minorEastAsia" w:hAnsi="Times New Roman" w:cs="Times New Roman"/>
          <w:noProof/>
        </w:rPr>
      </w:pPr>
      <w:hyperlink w:anchor="_Toc123219992" w:history="1">
        <w:r w:rsidR="00300350" w:rsidRPr="00AB0CE3">
          <w:rPr>
            <w:rStyle w:val="Hyperlink"/>
            <w:rFonts w:ascii="Times New Roman" w:hAnsi="Times New Roman" w:cs="Times New Roman"/>
            <w:noProof/>
            <w:color w:val="auto"/>
            <w:sz w:val="24"/>
            <w:szCs w:val="28"/>
          </w:rPr>
          <w:t>5.2.7 Phương án phát triển hệ thống kết cấu hạ tầng kỹ thuật</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_Toc123219992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157</w:t>
        </w:r>
        <w:r w:rsidR="00300350" w:rsidRPr="00AB0CE3">
          <w:rPr>
            <w:rFonts w:ascii="Times New Roman" w:hAnsi="Times New Roman" w:cs="Times New Roman"/>
            <w:noProof/>
            <w:webHidden/>
          </w:rPr>
          <w:fldChar w:fldCharType="end"/>
        </w:r>
      </w:hyperlink>
    </w:p>
    <w:p w14:paraId="50AF9EEC" w14:textId="5B094796" w:rsidR="00300350" w:rsidRPr="00AB0CE3" w:rsidRDefault="00500317" w:rsidP="00300350">
      <w:pPr>
        <w:pStyle w:val="TOC3"/>
        <w:rPr>
          <w:rFonts w:ascii="Times New Roman" w:eastAsiaTheme="minorEastAsia" w:hAnsi="Times New Roman" w:cs="Times New Roman"/>
          <w:noProof/>
        </w:rPr>
      </w:pPr>
      <w:hyperlink w:anchor="_Toc123219993" w:history="1">
        <w:r w:rsidR="00300350" w:rsidRPr="00AB0CE3">
          <w:rPr>
            <w:rStyle w:val="Hyperlink"/>
            <w:rFonts w:ascii="Times New Roman" w:hAnsi="Times New Roman" w:cs="Times New Roman"/>
            <w:noProof/>
            <w:color w:val="auto"/>
            <w:sz w:val="24"/>
            <w:szCs w:val="28"/>
          </w:rPr>
          <w:t>5.2.8 Phương án phát triển một số lĩnh vực văn hóa - xã hội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_Toc123219993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186</w:t>
        </w:r>
        <w:r w:rsidR="00300350" w:rsidRPr="00AB0CE3">
          <w:rPr>
            <w:rFonts w:ascii="Times New Roman" w:hAnsi="Times New Roman" w:cs="Times New Roman"/>
            <w:noProof/>
            <w:webHidden/>
          </w:rPr>
          <w:fldChar w:fldCharType="end"/>
        </w:r>
      </w:hyperlink>
    </w:p>
    <w:p w14:paraId="7C709FE5" w14:textId="7727F335" w:rsidR="00300350" w:rsidRPr="00AB0CE3" w:rsidRDefault="00500317" w:rsidP="00300350">
      <w:pPr>
        <w:pStyle w:val="TOC3"/>
        <w:rPr>
          <w:rFonts w:ascii="Times New Roman" w:eastAsiaTheme="minorEastAsia" w:hAnsi="Times New Roman" w:cs="Times New Roman"/>
          <w:noProof/>
        </w:rPr>
      </w:pPr>
      <w:hyperlink w:anchor="_Toc123219994" w:history="1">
        <w:r w:rsidR="00300350" w:rsidRPr="00AB0CE3">
          <w:rPr>
            <w:rStyle w:val="Hyperlink"/>
            <w:rFonts w:ascii="Times New Roman" w:hAnsi="Times New Roman" w:cs="Times New Roman"/>
            <w:noProof/>
            <w:color w:val="auto"/>
            <w:sz w:val="24"/>
            <w:szCs w:val="28"/>
          </w:rPr>
          <w:t>5.2.9 Phương án đảm bảo an ninh quốc phòng và trật tự xã hội</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_Toc123219994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195</w:t>
        </w:r>
        <w:r w:rsidR="00300350" w:rsidRPr="00AB0CE3">
          <w:rPr>
            <w:rFonts w:ascii="Times New Roman" w:hAnsi="Times New Roman" w:cs="Times New Roman"/>
            <w:noProof/>
            <w:webHidden/>
          </w:rPr>
          <w:fldChar w:fldCharType="end"/>
        </w:r>
      </w:hyperlink>
    </w:p>
    <w:p w14:paraId="07B2FE12" w14:textId="124E5668" w:rsidR="00300350" w:rsidRPr="00AB0CE3" w:rsidRDefault="00500317" w:rsidP="00300350">
      <w:pPr>
        <w:pStyle w:val="TOC2"/>
        <w:rPr>
          <w:rFonts w:ascii="Times New Roman" w:eastAsiaTheme="minorEastAsia" w:hAnsi="Times New Roman" w:cs="Times New Roman"/>
          <w:b w:val="0"/>
          <w:noProof/>
        </w:rPr>
      </w:pPr>
      <w:hyperlink w:anchor="_Toc123219995" w:history="1">
        <w:r w:rsidR="00300350" w:rsidRPr="00AB0CE3">
          <w:rPr>
            <w:rStyle w:val="Hyperlink"/>
            <w:rFonts w:ascii="Times New Roman" w:eastAsia="Times" w:hAnsi="Times New Roman" w:cs="Times New Roman"/>
            <w:b w:val="0"/>
            <w:noProof/>
            <w:color w:val="auto"/>
            <w:sz w:val="24"/>
            <w:szCs w:val="28"/>
          </w:rPr>
          <w:t>5.3</w:t>
        </w:r>
        <w:r w:rsidR="00300350" w:rsidRPr="00AB0CE3">
          <w:rPr>
            <w:rStyle w:val="Hyperlink"/>
            <w:rFonts w:ascii="Times New Roman" w:hAnsi="Times New Roman" w:cs="Times New Roman"/>
            <w:b w:val="0"/>
            <w:noProof/>
            <w:color w:val="auto"/>
            <w:sz w:val="24"/>
            <w:szCs w:val="28"/>
          </w:rPr>
          <w:t xml:space="preserve"> Danh mục Dự án ưu tiên đầu tư trên địa bàn huyện có tầm quan trọng ở cấp tỉnh</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_Toc123219995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196</w:t>
        </w:r>
        <w:r w:rsidR="00300350" w:rsidRPr="00AB0CE3">
          <w:rPr>
            <w:rFonts w:ascii="Times New Roman" w:hAnsi="Times New Roman" w:cs="Times New Roman"/>
            <w:b w:val="0"/>
            <w:noProof/>
            <w:webHidden/>
          </w:rPr>
          <w:fldChar w:fldCharType="end"/>
        </w:r>
      </w:hyperlink>
    </w:p>
    <w:p w14:paraId="78C99EF9" w14:textId="0157854C" w:rsidR="00300350" w:rsidRPr="00AB0CE3" w:rsidRDefault="00500317" w:rsidP="00300350">
      <w:pPr>
        <w:pStyle w:val="TOC2"/>
        <w:rPr>
          <w:rFonts w:ascii="Times New Roman" w:eastAsiaTheme="minorEastAsia" w:hAnsi="Times New Roman" w:cs="Times New Roman"/>
          <w:b w:val="0"/>
          <w:noProof/>
        </w:rPr>
      </w:pPr>
      <w:hyperlink w:anchor="_Toc123219996" w:history="1">
        <w:r w:rsidR="00300350" w:rsidRPr="00AB0CE3">
          <w:rPr>
            <w:rStyle w:val="Hyperlink"/>
            <w:rFonts w:ascii="Times New Roman" w:eastAsia="Times" w:hAnsi="Times New Roman" w:cs="Times New Roman"/>
            <w:b w:val="0"/>
            <w:noProof/>
            <w:color w:val="auto"/>
            <w:sz w:val="24"/>
            <w:szCs w:val="28"/>
            <w:lang w:val="vi-VN"/>
          </w:rPr>
          <w:t>5.4</w:t>
        </w:r>
        <w:r w:rsidR="00300350" w:rsidRPr="00AB0CE3">
          <w:rPr>
            <w:rStyle w:val="Hyperlink"/>
            <w:rFonts w:ascii="Times New Roman" w:hAnsi="Times New Roman" w:cs="Times New Roman"/>
            <w:b w:val="0"/>
            <w:noProof/>
            <w:color w:val="auto"/>
            <w:sz w:val="24"/>
            <w:szCs w:val="28"/>
          </w:rPr>
          <w:t xml:space="preserve"> . Phương án sử dụng đất đến năm 2030 huyện Vĩnh Linh</w:t>
        </w:r>
        <w:r w:rsidR="00300350" w:rsidRPr="00AB0CE3">
          <w:rPr>
            <w:rFonts w:ascii="Times New Roman" w:hAnsi="Times New Roman" w:cs="Times New Roman"/>
            <w:b w:val="0"/>
            <w:noProof/>
            <w:webHidden/>
          </w:rPr>
          <w:tab/>
        </w:r>
        <w:r w:rsidR="00300350" w:rsidRPr="00AB0CE3">
          <w:rPr>
            <w:rFonts w:ascii="Times New Roman" w:hAnsi="Times New Roman" w:cs="Times New Roman"/>
            <w:b w:val="0"/>
            <w:noProof/>
            <w:webHidden/>
          </w:rPr>
          <w:fldChar w:fldCharType="begin"/>
        </w:r>
        <w:r w:rsidR="00300350" w:rsidRPr="00AB0CE3">
          <w:rPr>
            <w:rFonts w:ascii="Times New Roman" w:hAnsi="Times New Roman" w:cs="Times New Roman"/>
            <w:b w:val="0"/>
            <w:noProof/>
            <w:webHidden/>
          </w:rPr>
          <w:instrText xml:space="preserve"> PAGEREF _Toc123219996 \h </w:instrText>
        </w:r>
        <w:r w:rsidR="00300350" w:rsidRPr="00AB0CE3">
          <w:rPr>
            <w:rFonts w:ascii="Times New Roman" w:hAnsi="Times New Roman" w:cs="Times New Roman"/>
            <w:b w:val="0"/>
            <w:noProof/>
            <w:webHidden/>
          </w:rPr>
        </w:r>
        <w:r w:rsidR="00300350" w:rsidRPr="00AB0CE3">
          <w:rPr>
            <w:rFonts w:ascii="Times New Roman" w:hAnsi="Times New Roman" w:cs="Times New Roman"/>
            <w:b w:val="0"/>
            <w:noProof/>
            <w:webHidden/>
          </w:rPr>
          <w:fldChar w:fldCharType="separate"/>
        </w:r>
        <w:r w:rsidR="00A66DB0">
          <w:rPr>
            <w:rFonts w:ascii="Times New Roman" w:hAnsi="Times New Roman" w:cs="Times New Roman"/>
            <w:b w:val="0"/>
            <w:noProof/>
            <w:webHidden/>
          </w:rPr>
          <w:t>221</w:t>
        </w:r>
        <w:r w:rsidR="00300350" w:rsidRPr="00AB0CE3">
          <w:rPr>
            <w:rFonts w:ascii="Times New Roman" w:hAnsi="Times New Roman" w:cs="Times New Roman"/>
            <w:b w:val="0"/>
            <w:noProof/>
            <w:webHidden/>
          </w:rPr>
          <w:fldChar w:fldCharType="end"/>
        </w:r>
      </w:hyperlink>
    </w:p>
    <w:p w14:paraId="69E4BDA0" w14:textId="52A5E493" w:rsidR="00300350" w:rsidRPr="00AB0CE3" w:rsidRDefault="00500317" w:rsidP="00300350">
      <w:pPr>
        <w:pStyle w:val="TOC3"/>
        <w:rPr>
          <w:rFonts w:ascii="Times New Roman" w:eastAsiaTheme="minorEastAsia" w:hAnsi="Times New Roman" w:cs="Times New Roman"/>
          <w:noProof/>
        </w:rPr>
      </w:pPr>
      <w:hyperlink w:anchor="_Toc123219997" w:history="1">
        <w:r w:rsidR="00300350" w:rsidRPr="00AB0CE3">
          <w:rPr>
            <w:rStyle w:val="Hyperlink"/>
            <w:rFonts w:ascii="Times New Roman" w:hAnsi="Times New Roman" w:cs="Times New Roman"/>
            <w:noProof/>
            <w:color w:val="auto"/>
            <w:sz w:val="24"/>
            <w:szCs w:val="28"/>
            <w:lang w:val="vi-VN"/>
          </w:rPr>
          <w:t>5.4.1</w:t>
        </w:r>
        <w:r w:rsidR="00300350" w:rsidRPr="00AB0CE3">
          <w:rPr>
            <w:rStyle w:val="Hyperlink"/>
            <w:rFonts w:ascii="Times New Roman" w:hAnsi="Times New Roman" w:cs="Times New Roman"/>
            <w:noProof/>
            <w:color w:val="auto"/>
            <w:sz w:val="24"/>
            <w:szCs w:val="28"/>
          </w:rPr>
          <w:t xml:space="preserve"> Quan điểm sử dụng đất</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_Toc123219997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221</w:t>
        </w:r>
        <w:r w:rsidR="00300350" w:rsidRPr="00AB0CE3">
          <w:rPr>
            <w:rFonts w:ascii="Times New Roman" w:hAnsi="Times New Roman" w:cs="Times New Roman"/>
            <w:noProof/>
            <w:webHidden/>
          </w:rPr>
          <w:fldChar w:fldCharType="end"/>
        </w:r>
      </w:hyperlink>
    </w:p>
    <w:p w14:paraId="074B970B" w14:textId="2BBA76AE" w:rsidR="00300350" w:rsidRPr="00AB0CE3" w:rsidRDefault="00500317" w:rsidP="00300350">
      <w:pPr>
        <w:pStyle w:val="TOC3"/>
        <w:rPr>
          <w:rFonts w:ascii="Times New Roman" w:eastAsiaTheme="minorEastAsia" w:hAnsi="Times New Roman" w:cs="Times New Roman"/>
          <w:noProof/>
        </w:rPr>
      </w:pPr>
      <w:hyperlink w:anchor="_Toc123219998" w:history="1">
        <w:r w:rsidR="00300350" w:rsidRPr="00AB0CE3">
          <w:rPr>
            <w:rStyle w:val="Hyperlink"/>
            <w:rFonts w:ascii="Times New Roman" w:hAnsi="Times New Roman" w:cs="Times New Roman"/>
            <w:noProof/>
            <w:color w:val="auto"/>
            <w:sz w:val="24"/>
            <w:szCs w:val="28"/>
            <w:lang w:val="vi-VN"/>
          </w:rPr>
          <w:t>5.4.2</w:t>
        </w:r>
        <w:r w:rsidR="00300350" w:rsidRPr="00AB0CE3">
          <w:rPr>
            <w:rStyle w:val="Hyperlink"/>
            <w:rFonts w:ascii="Times New Roman" w:hAnsi="Times New Roman" w:cs="Times New Roman"/>
            <w:noProof/>
            <w:color w:val="auto"/>
            <w:sz w:val="24"/>
            <w:szCs w:val="28"/>
          </w:rPr>
          <w:t xml:space="preserve"> Định hướng sử dụng đất theo khu chức năng</w:t>
        </w:r>
        <w:r w:rsidR="00300350" w:rsidRPr="00AB0CE3">
          <w:rPr>
            <w:rFonts w:ascii="Times New Roman" w:hAnsi="Times New Roman" w:cs="Times New Roman"/>
            <w:noProof/>
            <w:webHidden/>
          </w:rPr>
          <w:tab/>
        </w:r>
        <w:r w:rsidR="00300350" w:rsidRPr="00AB0CE3">
          <w:rPr>
            <w:rFonts w:ascii="Times New Roman" w:hAnsi="Times New Roman" w:cs="Times New Roman"/>
            <w:noProof/>
            <w:webHidden/>
          </w:rPr>
          <w:fldChar w:fldCharType="begin"/>
        </w:r>
        <w:r w:rsidR="00300350" w:rsidRPr="00AB0CE3">
          <w:rPr>
            <w:rFonts w:ascii="Times New Roman" w:hAnsi="Times New Roman" w:cs="Times New Roman"/>
            <w:noProof/>
            <w:webHidden/>
          </w:rPr>
          <w:instrText xml:space="preserve"> PAGEREF _Toc123219998 \h </w:instrText>
        </w:r>
        <w:r w:rsidR="00300350" w:rsidRPr="00AB0CE3">
          <w:rPr>
            <w:rFonts w:ascii="Times New Roman" w:hAnsi="Times New Roman" w:cs="Times New Roman"/>
            <w:noProof/>
            <w:webHidden/>
          </w:rPr>
        </w:r>
        <w:r w:rsidR="00300350" w:rsidRPr="00AB0CE3">
          <w:rPr>
            <w:rFonts w:ascii="Times New Roman" w:hAnsi="Times New Roman" w:cs="Times New Roman"/>
            <w:noProof/>
            <w:webHidden/>
          </w:rPr>
          <w:fldChar w:fldCharType="separate"/>
        </w:r>
        <w:r w:rsidR="00A66DB0">
          <w:rPr>
            <w:rFonts w:ascii="Times New Roman" w:hAnsi="Times New Roman" w:cs="Times New Roman"/>
            <w:noProof/>
            <w:webHidden/>
          </w:rPr>
          <w:t>222</w:t>
        </w:r>
        <w:r w:rsidR="00300350" w:rsidRPr="00AB0CE3">
          <w:rPr>
            <w:rFonts w:ascii="Times New Roman" w:hAnsi="Times New Roman" w:cs="Times New Roman"/>
            <w:noProof/>
            <w:webHidden/>
          </w:rPr>
          <w:fldChar w:fldCharType="end"/>
        </w:r>
      </w:hyperlink>
    </w:p>
    <w:p w14:paraId="1C7213CF" w14:textId="684CF22D" w:rsidR="00C125A7" w:rsidRPr="00AB0CE3" w:rsidRDefault="00300350" w:rsidP="00300350">
      <w:pPr>
        <w:spacing w:before="0" w:after="0" w:line="240" w:lineRule="auto"/>
        <w:rPr>
          <w:sz w:val="24"/>
        </w:rPr>
      </w:pPr>
      <w:r w:rsidRPr="00AB0CE3">
        <w:rPr>
          <w:bCs/>
          <w:iCs/>
          <w:sz w:val="24"/>
        </w:rPr>
        <w:fldChar w:fldCharType="end"/>
      </w:r>
    </w:p>
    <w:p w14:paraId="5F6EADD6" w14:textId="77777777" w:rsidR="00C125A7" w:rsidRPr="00AB0CE3" w:rsidRDefault="00C125A7" w:rsidP="00C125A7"/>
    <w:p w14:paraId="340FC914" w14:textId="77777777" w:rsidR="00996CC2" w:rsidRPr="00AB0CE3" w:rsidRDefault="00996CC2" w:rsidP="00C125A7"/>
    <w:p w14:paraId="5CA1D20A" w14:textId="77777777" w:rsidR="00996CC2" w:rsidRPr="00AB0CE3" w:rsidRDefault="00996CC2" w:rsidP="00C125A7"/>
    <w:p w14:paraId="041BBC94" w14:textId="77777777" w:rsidR="00031F65" w:rsidRPr="00AB0CE3" w:rsidRDefault="00031F65">
      <w:pPr>
        <w:pBdr>
          <w:top w:val="nil"/>
          <w:left w:val="nil"/>
          <w:bottom w:val="nil"/>
          <w:right w:val="nil"/>
          <w:between w:val="nil"/>
        </w:pBdr>
        <w:spacing w:before="0" w:after="0" w:line="240" w:lineRule="auto"/>
        <w:ind w:left="567" w:firstLine="567"/>
      </w:pPr>
    </w:p>
    <w:p w14:paraId="371E2380" w14:textId="77777777" w:rsidR="00031F65" w:rsidRPr="00AB0CE3" w:rsidRDefault="000F6476" w:rsidP="000F6476">
      <w:pPr>
        <w:pBdr>
          <w:top w:val="nil"/>
          <w:left w:val="nil"/>
          <w:bottom w:val="nil"/>
          <w:right w:val="nil"/>
          <w:between w:val="nil"/>
        </w:pBdr>
        <w:spacing w:before="0" w:after="0" w:line="240" w:lineRule="auto"/>
        <w:ind w:left="567" w:firstLine="567"/>
        <w:jc w:val="center"/>
        <w:rPr>
          <w:b/>
        </w:rPr>
      </w:pPr>
      <w:r w:rsidRPr="00AB0CE3">
        <w:rPr>
          <w:b/>
        </w:rPr>
        <w:t>DANH MỤC HÌNH</w:t>
      </w:r>
    </w:p>
    <w:p w14:paraId="1A44C603" w14:textId="77777777" w:rsidR="00031F65" w:rsidRPr="00AB0CE3" w:rsidRDefault="00DC57C8">
      <w:pPr>
        <w:pBdr>
          <w:top w:val="nil"/>
          <w:left w:val="nil"/>
          <w:bottom w:val="nil"/>
          <w:right w:val="nil"/>
          <w:between w:val="nil"/>
        </w:pBdr>
        <w:spacing w:before="0" w:after="0" w:line="240" w:lineRule="auto"/>
        <w:ind w:left="567" w:firstLine="567"/>
      </w:pPr>
      <w:r w:rsidRPr="00AB0CE3">
        <w:fldChar w:fldCharType="begin"/>
      </w:r>
      <w:r w:rsidRPr="00AB0CE3">
        <w:instrText xml:space="preserve"> TOC \h \z \c "Figure" </w:instrText>
      </w:r>
      <w:r w:rsidRPr="00AB0CE3">
        <w:fldChar w:fldCharType="end"/>
      </w:r>
    </w:p>
    <w:p w14:paraId="5B6D12C4" w14:textId="245102F7" w:rsidR="000F6476" w:rsidRPr="00AB0CE3" w:rsidRDefault="000F6476">
      <w:pPr>
        <w:pStyle w:val="TableofFigures"/>
        <w:tabs>
          <w:tab w:val="right" w:leader="dot" w:pos="9061"/>
        </w:tabs>
        <w:rPr>
          <w:rFonts w:ascii="Times New Roman" w:eastAsiaTheme="minorEastAsia" w:hAnsi="Times New Roman"/>
          <w:smallCaps w:val="0"/>
          <w:noProof/>
          <w:sz w:val="28"/>
          <w:szCs w:val="28"/>
        </w:rPr>
      </w:pPr>
      <w:r w:rsidRPr="00AB0CE3">
        <w:rPr>
          <w:rFonts w:ascii="Times New Roman" w:hAnsi="Times New Roman"/>
          <w:smallCaps w:val="0"/>
          <w:sz w:val="28"/>
          <w:szCs w:val="28"/>
        </w:rPr>
        <w:fldChar w:fldCharType="begin"/>
      </w:r>
      <w:r w:rsidRPr="00AB0CE3">
        <w:rPr>
          <w:rFonts w:ascii="Times New Roman" w:hAnsi="Times New Roman"/>
          <w:smallCaps w:val="0"/>
          <w:sz w:val="28"/>
          <w:szCs w:val="28"/>
        </w:rPr>
        <w:instrText xml:space="preserve"> TOC \h \z \c "Hình 2." </w:instrText>
      </w:r>
      <w:r w:rsidRPr="00AB0CE3">
        <w:rPr>
          <w:rFonts w:ascii="Times New Roman" w:hAnsi="Times New Roman"/>
          <w:smallCaps w:val="0"/>
          <w:sz w:val="28"/>
          <w:szCs w:val="28"/>
        </w:rPr>
        <w:fldChar w:fldCharType="separate"/>
      </w:r>
      <w:hyperlink w:anchor="_Toc97738368" w:history="1">
        <w:r w:rsidRPr="00AB0CE3">
          <w:rPr>
            <w:rStyle w:val="Hyperlink"/>
            <w:rFonts w:ascii="Times New Roman" w:hAnsi="Times New Roman"/>
            <w:smallCaps w:val="0"/>
            <w:noProof/>
            <w:color w:val="auto"/>
            <w:sz w:val="28"/>
            <w:szCs w:val="28"/>
          </w:rPr>
          <w:t>Hình 2. 1 Bản đồ giới hạn ranh giới quy hoạch huyện Vĩnh Linh</w:t>
        </w:r>
        <w:r w:rsidRPr="00AB0CE3">
          <w:rPr>
            <w:rFonts w:ascii="Times New Roman" w:hAnsi="Times New Roman"/>
            <w:smallCaps w:val="0"/>
            <w:noProof/>
            <w:webHidden/>
            <w:sz w:val="28"/>
            <w:szCs w:val="28"/>
          </w:rPr>
          <w:tab/>
        </w:r>
        <w:r w:rsidRPr="00AB0CE3">
          <w:rPr>
            <w:rFonts w:ascii="Times New Roman" w:hAnsi="Times New Roman"/>
            <w:smallCaps w:val="0"/>
            <w:noProof/>
            <w:webHidden/>
            <w:sz w:val="28"/>
            <w:szCs w:val="28"/>
          </w:rPr>
          <w:fldChar w:fldCharType="begin"/>
        </w:r>
        <w:r w:rsidRPr="00AB0CE3">
          <w:rPr>
            <w:rFonts w:ascii="Times New Roman" w:hAnsi="Times New Roman"/>
            <w:smallCaps w:val="0"/>
            <w:noProof/>
            <w:webHidden/>
            <w:sz w:val="28"/>
            <w:szCs w:val="28"/>
          </w:rPr>
          <w:instrText xml:space="preserve"> PAGEREF _Toc97738368 \h </w:instrText>
        </w:r>
        <w:r w:rsidRPr="00AB0CE3">
          <w:rPr>
            <w:rFonts w:ascii="Times New Roman" w:hAnsi="Times New Roman"/>
            <w:smallCaps w:val="0"/>
            <w:noProof/>
            <w:webHidden/>
            <w:sz w:val="28"/>
            <w:szCs w:val="28"/>
          </w:rPr>
        </w:r>
        <w:r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14</w:t>
        </w:r>
        <w:r w:rsidRPr="00AB0CE3">
          <w:rPr>
            <w:rFonts w:ascii="Times New Roman" w:hAnsi="Times New Roman"/>
            <w:smallCaps w:val="0"/>
            <w:noProof/>
            <w:webHidden/>
            <w:sz w:val="28"/>
            <w:szCs w:val="28"/>
          </w:rPr>
          <w:fldChar w:fldCharType="end"/>
        </w:r>
      </w:hyperlink>
    </w:p>
    <w:p w14:paraId="0275D375" w14:textId="226F7DC2"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69" w:history="1">
        <w:r w:rsidR="000F6476" w:rsidRPr="00AB0CE3">
          <w:rPr>
            <w:rStyle w:val="Hyperlink"/>
            <w:rFonts w:ascii="Times New Roman" w:hAnsi="Times New Roman"/>
            <w:smallCaps w:val="0"/>
            <w:noProof/>
            <w:color w:val="auto"/>
            <w:sz w:val="28"/>
            <w:szCs w:val="28"/>
          </w:rPr>
          <w:t>Hình 2. 2 Dân số trung bình và tốc độ tăng dân số huyện Vĩnh Linh giai đoạn 2010-2020</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_Toc97738369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26</w:t>
        </w:r>
        <w:r w:rsidR="000F6476" w:rsidRPr="00AB0CE3">
          <w:rPr>
            <w:rFonts w:ascii="Times New Roman" w:hAnsi="Times New Roman"/>
            <w:smallCaps w:val="0"/>
            <w:noProof/>
            <w:webHidden/>
            <w:sz w:val="28"/>
            <w:szCs w:val="28"/>
          </w:rPr>
          <w:fldChar w:fldCharType="end"/>
        </w:r>
      </w:hyperlink>
    </w:p>
    <w:p w14:paraId="7D3DD258" w14:textId="28D5F3A9"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70" w:history="1">
        <w:r w:rsidR="000F6476" w:rsidRPr="00AB0CE3">
          <w:rPr>
            <w:rStyle w:val="Hyperlink"/>
            <w:rFonts w:ascii="Times New Roman" w:hAnsi="Times New Roman"/>
            <w:smallCaps w:val="0"/>
            <w:noProof/>
            <w:color w:val="auto"/>
            <w:sz w:val="28"/>
            <w:szCs w:val="28"/>
          </w:rPr>
          <w:t>Hình 2. 3 Tốc độ tăng dân số chung, Tỷ lệ tăng dân số tự nhiên và cơ học (2010-2020)</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_Toc97738370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27</w:t>
        </w:r>
        <w:r w:rsidR="000F6476" w:rsidRPr="00AB0CE3">
          <w:rPr>
            <w:rFonts w:ascii="Times New Roman" w:hAnsi="Times New Roman"/>
            <w:smallCaps w:val="0"/>
            <w:noProof/>
            <w:webHidden/>
            <w:sz w:val="28"/>
            <w:szCs w:val="28"/>
          </w:rPr>
          <w:fldChar w:fldCharType="end"/>
        </w:r>
      </w:hyperlink>
    </w:p>
    <w:p w14:paraId="47BB6591" w14:textId="2A6F30F3"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71" w:history="1">
        <w:r w:rsidR="000F6476" w:rsidRPr="00AB0CE3">
          <w:rPr>
            <w:rStyle w:val="Hyperlink"/>
            <w:rFonts w:ascii="Times New Roman" w:hAnsi="Times New Roman"/>
            <w:smallCaps w:val="0"/>
            <w:noProof/>
            <w:color w:val="auto"/>
            <w:sz w:val="28"/>
            <w:szCs w:val="28"/>
          </w:rPr>
          <w:t>Hình 2. 4 Biểu đồ mật độ dân số huyện năm 2020 (người/km2)</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_Toc97738371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28</w:t>
        </w:r>
        <w:r w:rsidR="000F6476" w:rsidRPr="00AB0CE3">
          <w:rPr>
            <w:rFonts w:ascii="Times New Roman" w:hAnsi="Times New Roman"/>
            <w:smallCaps w:val="0"/>
            <w:noProof/>
            <w:webHidden/>
            <w:sz w:val="28"/>
            <w:szCs w:val="28"/>
          </w:rPr>
          <w:fldChar w:fldCharType="end"/>
        </w:r>
      </w:hyperlink>
    </w:p>
    <w:p w14:paraId="7B34564C" w14:textId="528D9C1D"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72" w:history="1">
        <w:r w:rsidR="000F6476" w:rsidRPr="00AB0CE3">
          <w:rPr>
            <w:rStyle w:val="Hyperlink"/>
            <w:rFonts w:ascii="Times New Roman" w:hAnsi="Times New Roman"/>
            <w:smallCaps w:val="0"/>
            <w:noProof/>
            <w:color w:val="auto"/>
            <w:sz w:val="28"/>
            <w:szCs w:val="28"/>
          </w:rPr>
          <w:t>Hình 2. 5 Cơ cấu lao động trong tuổi lao động huyện Vĩnh Linh năm 2019</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_Toc97738372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29</w:t>
        </w:r>
        <w:r w:rsidR="000F6476" w:rsidRPr="00AB0CE3">
          <w:rPr>
            <w:rFonts w:ascii="Times New Roman" w:hAnsi="Times New Roman"/>
            <w:smallCaps w:val="0"/>
            <w:noProof/>
            <w:webHidden/>
            <w:sz w:val="28"/>
            <w:szCs w:val="28"/>
          </w:rPr>
          <w:fldChar w:fldCharType="end"/>
        </w:r>
      </w:hyperlink>
    </w:p>
    <w:p w14:paraId="21DF8DA8" w14:textId="77777777" w:rsidR="000F6476" w:rsidRPr="00AB0CE3" w:rsidRDefault="000F6476">
      <w:pPr>
        <w:pBdr>
          <w:top w:val="nil"/>
          <w:left w:val="nil"/>
          <w:bottom w:val="nil"/>
          <w:right w:val="nil"/>
          <w:between w:val="nil"/>
        </w:pBdr>
        <w:spacing w:before="0" w:after="0" w:line="240" w:lineRule="auto"/>
        <w:ind w:left="567" w:firstLine="567"/>
        <w:rPr>
          <w:noProof/>
        </w:rPr>
      </w:pPr>
      <w:r w:rsidRPr="00AB0CE3">
        <w:fldChar w:fldCharType="end"/>
      </w:r>
      <w:r w:rsidRPr="00AB0CE3">
        <w:fldChar w:fldCharType="begin"/>
      </w:r>
      <w:r w:rsidRPr="00AB0CE3">
        <w:instrText xml:space="preserve"> TOC \h \z \c "Hinh 3." </w:instrText>
      </w:r>
      <w:r w:rsidRPr="00AB0CE3">
        <w:fldChar w:fldCharType="separate"/>
      </w:r>
    </w:p>
    <w:p w14:paraId="184A3D2D" w14:textId="5CEA9DF0"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2" w:history="1">
        <w:r w:rsidR="000F6476" w:rsidRPr="00AB0CE3">
          <w:rPr>
            <w:rStyle w:val="Hyperlink"/>
            <w:rFonts w:ascii="Times New Roman" w:hAnsi="Times New Roman"/>
            <w:smallCaps w:val="0"/>
            <w:noProof/>
            <w:color w:val="auto"/>
            <w:sz w:val="28"/>
            <w:szCs w:val="28"/>
          </w:rPr>
          <w:t>Hinh 3. 1 Tốc độ tăng trưởng GTSX giai đoạn 2011-2020 (%)</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_Toc97738382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31</w:t>
        </w:r>
        <w:r w:rsidR="000F6476" w:rsidRPr="00AB0CE3">
          <w:rPr>
            <w:rFonts w:ascii="Times New Roman" w:hAnsi="Times New Roman"/>
            <w:smallCaps w:val="0"/>
            <w:noProof/>
            <w:webHidden/>
            <w:sz w:val="28"/>
            <w:szCs w:val="28"/>
          </w:rPr>
          <w:fldChar w:fldCharType="end"/>
        </w:r>
      </w:hyperlink>
    </w:p>
    <w:p w14:paraId="7319A456" w14:textId="36BBF416"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3" w:history="1">
        <w:r w:rsidR="000F6476" w:rsidRPr="00AB0CE3">
          <w:rPr>
            <w:rStyle w:val="Hyperlink"/>
            <w:rFonts w:ascii="Times New Roman" w:hAnsi="Times New Roman"/>
            <w:smallCaps w:val="0"/>
            <w:noProof/>
            <w:color w:val="auto"/>
            <w:sz w:val="28"/>
            <w:szCs w:val="28"/>
          </w:rPr>
          <w:t>Hinh 3. 2 Tốc độ tăng trưởng của các ngành kinh tế (%)</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_Toc97738383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32</w:t>
        </w:r>
        <w:r w:rsidR="000F6476" w:rsidRPr="00AB0CE3">
          <w:rPr>
            <w:rFonts w:ascii="Times New Roman" w:hAnsi="Times New Roman"/>
            <w:smallCaps w:val="0"/>
            <w:noProof/>
            <w:webHidden/>
            <w:sz w:val="28"/>
            <w:szCs w:val="28"/>
          </w:rPr>
          <w:fldChar w:fldCharType="end"/>
        </w:r>
      </w:hyperlink>
    </w:p>
    <w:p w14:paraId="39C271E7" w14:textId="70811094"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4" w:history="1">
        <w:r w:rsidR="000F6476" w:rsidRPr="00AB0CE3">
          <w:rPr>
            <w:rStyle w:val="Hyperlink"/>
            <w:rFonts w:ascii="Times New Roman" w:hAnsi="Times New Roman"/>
            <w:smallCaps w:val="0"/>
            <w:noProof/>
            <w:color w:val="auto"/>
            <w:sz w:val="28"/>
            <w:szCs w:val="28"/>
          </w:rPr>
          <w:t>Hinh 3. 3 Cơ cấu kinh tế của huyện giai đoạn 2011-2020(%)</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_Toc97738384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33</w:t>
        </w:r>
        <w:r w:rsidR="000F6476" w:rsidRPr="00AB0CE3">
          <w:rPr>
            <w:rFonts w:ascii="Times New Roman" w:hAnsi="Times New Roman"/>
            <w:smallCaps w:val="0"/>
            <w:noProof/>
            <w:webHidden/>
            <w:sz w:val="28"/>
            <w:szCs w:val="28"/>
          </w:rPr>
          <w:fldChar w:fldCharType="end"/>
        </w:r>
      </w:hyperlink>
    </w:p>
    <w:p w14:paraId="73986BBA" w14:textId="5B15A3A0"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5" w:history="1">
        <w:r w:rsidR="000F6476" w:rsidRPr="00AB0CE3">
          <w:rPr>
            <w:rStyle w:val="Hyperlink"/>
            <w:rFonts w:ascii="Times New Roman" w:hAnsi="Times New Roman"/>
            <w:smallCaps w:val="0"/>
            <w:noProof/>
            <w:color w:val="auto"/>
            <w:sz w:val="28"/>
            <w:szCs w:val="28"/>
          </w:rPr>
          <w:t>Hinh 3. 4 Mức tăng về quy mô kinh tế của huyện giai đoạn 2011-2020 (lần)</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_Toc97738385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35</w:t>
        </w:r>
        <w:r w:rsidR="000F6476" w:rsidRPr="00AB0CE3">
          <w:rPr>
            <w:rFonts w:ascii="Times New Roman" w:hAnsi="Times New Roman"/>
            <w:smallCaps w:val="0"/>
            <w:noProof/>
            <w:webHidden/>
            <w:sz w:val="28"/>
            <w:szCs w:val="28"/>
          </w:rPr>
          <w:fldChar w:fldCharType="end"/>
        </w:r>
      </w:hyperlink>
    </w:p>
    <w:p w14:paraId="3969C358" w14:textId="3627AB4A"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6" w:history="1">
        <w:r w:rsidR="000F6476" w:rsidRPr="00AB0CE3">
          <w:rPr>
            <w:rStyle w:val="Hyperlink"/>
            <w:rFonts w:ascii="Times New Roman" w:hAnsi="Times New Roman"/>
            <w:smallCaps w:val="0"/>
            <w:noProof/>
            <w:color w:val="auto"/>
            <w:sz w:val="28"/>
            <w:szCs w:val="28"/>
          </w:rPr>
          <w:t>Hinh 3. 5 GTSX bình quân đầu người (Giá so sánh, ĐVT: Tr.đồng/người)</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_Toc97738386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35</w:t>
        </w:r>
        <w:r w:rsidR="000F6476" w:rsidRPr="00AB0CE3">
          <w:rPr>
            <w:rFonts w:ascii="Times New Roman" w:hAnsi="Times New Roman"/>
            <w:smallCaps w:val="0"/>
            <w:noProof/>
            <w:webHidden/>
            <w:sz w:val="28"/>
            <w:szCs w:val="28"/>
          </w:rPr>
          <w:fldChar w:fldCharType="end"/>
        </w:r>
      </w:hyperlink>
    </w:p>
    <w:p w14:paraId="2977DBB7" w14:textId="70F7CA6C"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7" w:history="1">
        <w:r w:rsidR="000F6476" w:rsidRPr="00AB0CE3">
          <w:rPr>
            <w:rStyle w:val="Hyperlink"/>
            <w:rFonts w:ascii="Times New Roman" w:hAnsi="Times New Roman"/>
            <w:smallCaps w:val="0"/>
            <w:noProof/>
            <w:color w:val="auto"/>
            <w:sz w:val="28"/>
            <w:szCs w:val="28"/>
          </w:rPr>
          <w:t>Hinh 3. 6 GTSX bình quân đầu người (Giá hiện hành, ĐVT: Tr.đồng/người)</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_Toc97738387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36</w:t>
        </w:r>
        <w:r w:rsidR="000F6476" w:rsidRPr="00AB0CE3">
          <w:rPr>
            <w:rFonts w:ascii="Times New Roman" w:hAnsi="Times New Roman"/>
            <w:smallCaps w:val="0"/>
            <w:noProof/>
            <w:webHidden/>
            <w:sz w:val="28"/>
            <w:szCs w:val="28"/>
          </w:rPr>
          <w:fldChar w:fldCharType="end"/>
        </w:r>
      </w:hyperlink>
    </w:p>
    <w:p w14:paraId="7634BFAA" w14:textId="097AC230"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8" w:history="1">
        <w:r w:rsidR="000F6476" w:rsidRPr="00AB0CE3">
          <w:rPr>
            <w:rStyle w:val="Hyperlink"/>
            <w:rFonts w:ascii="Times New Roman" w:hAnsi="Times New Roman"/>
            <w:smallCaps w:val="0"/>
            <w:noProof/>
            <w:color w:val="auto"/>
            <w:sz w:val="28"/>
            <w:szCs w:val="28"/>
          </w:rPr>
          <w:t>Hinh 3. 7 Năng suất lao động (Giá so sánh, đơn vị tính: Tr.đồng/người)</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_Toc97738388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36</w:t>
        </w:r>
        <w:r w:rsidR="000F6476" w:rsidRPr="00AB0CE3">
          <w:rPr>
            <w:rFonts w:ascii="Times New Roman" w:hAnsi="Times New Roman"/>
            <w:smallCaps w:val="0"/>
            <w:noProof/>
            <w:webHidden/>
            <w:sz w:val="28"/>
            <w:szCs w:val="28"/>
          </w:rPr>
          <w:fldChar w:fldCharType="end"/>
        </w:r>
      </w:hyperlink>
    </w:p>
    <w:p w14:paraId="60A9C1D6" w14:textId="64BB0D96"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89" w:history="1">
        <w:r w:rsidR="000F6476" w:rsidRPr="00AB0CE3">
          <w:rPr>
            <w:rStyle w:val="Hyperlink"/>
            <w:rFonts w:ascii="Times New Roman" w:hAnsi="Times New Roman"/>
            <w:smallCaps w:val="0"/>
            <w:noProof/>
            <w:color w:val="auto"/>
            <w:sz w:val="28"/>
            <w:szCs w:val="28"/>
          </w:rPr>
          <w:t>Hinh 3. 8  Năng suất lao động (Giá hiện hành, đơn vị tính: Tr.đồng/người)</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_Toc97738389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37</w:t>
        </w:r>
        <w:r w:rsidR="000F6476" w:rsidRPr="00AB0CE3">
          <w:rPr>
            <w:rFonts w:ascii="Times New Roman" w:hAnsi="Times New Roman"/>
            <w:smallCaps w:val="0"/>
            <w:noProof/>
            <w:webHidden/>
            <w:sz w:val="28"/>
            <w:szCs w:val="28"/>
          </w:rPr>
          <w:fldChar w:fldCharType="end"/>
        </w:r>
      </w:hyperlink>
    </w:p>
    <w:p w14:paraId="6B7E09ED" w14:textId="2814C5A8"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0" w:history="1">
        <w:r w:rsidR="000F6476" w:rsidRPr="00AB0CE3">
          <w:rPr>
            <w:rStyle w:val="Hyperlink"/>
            <w:rFonts w:ascii="Times New Roman" w:hAnsi="Times New Roman"/>
            <w:smallCaps w:val="0"/>
            <w:noProof/>
            <w:color w:val="auto"/>
            <w:sz w:val="28"/>
            <w:szCs w:val="28"/>
          </w:rPr>
          <w:t>Hinh 3. 9 Bản đồ giao thông hiện trạng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_Toc97738390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76</w:t>
        </w:r>
        <w:r w:rsidR="000F6476" w:rsidRPr="00AB0CE3">
          <w:rPr>
            <w:rFonts w:ascii="Times New Roman" w:hAnsi="Times New Roman"/>
            <w:smallCaps w:val="0"/>
            <w:noProof/>
            <w:webHidden/>
            <w:sz w:val="28"/>
            <w:szCs w:val="28"/>
          </w:rPr>
          <w:fldChar w:fldCharType="end"/>
        </w:r>
      </w:hyperlink>
    </w:p>
    <w:p w14:paraId="5D4FCB79" w14:textId="5DF557EF"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1" w:history="1">
        <w:r w:rsidR="000F6476" w:rsidRPr="00AB0CE3">
          <w:rPr>
            <w:rStyle w:val="Hyperlink"/>
            <w:rFonts w:ascii="Times New Roman" w:hAnsi="Times New Roman"/>
            <w:smallCaps w:val="0"/>
            <w:noProof/>
            <w:color w:val="auto"/>
            <w:sz w:val="28"/>
            <w:szCs w:val="28"/>
          </w:rPr>
          <w:t>Hinh 3. 10 Cơ cấu diện tích hoa màu được CTTL cấp nước tưới</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_Toc97738391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90</w:t>
        </w:r>
        <w:r w:rsidR="000F6476" w:rsidRPr="00AB0CE3">
          <w:rPr>
            <w:rFonts w:ascii="Times New Roman" w:hAnsi="Times New Roman"/>
            <w:smallCaps w:val="0"/>
            <w:noProof/>
            <w:webHidden/>
            <w:sz w:val="28"/>
            <w:szCs w:val="28"/>
          </w:rPr>
          <w:fldChar w:fldCharType="end"/>
        </w:r>
      </w:hyperlink>
    </w:p>
    <w:p w14:paraId="593DBCE5" w14:textId="4ED9563C"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2" w:history="1">
        <w:r w:rsidR="000F6476" w:rsidRPr="00AB0CE3">
          <w:rPr>
            <w:rStyle w:val="Hyperlink"/>
            <w:rFonts w:ascii="Times New Roman" w:hAnsi="Times New Roman"/>
            <w:smallCaps w:val="0"/>
            <w:noProof/>
            <w:color w:val="auto"/>
            <w:sz w:val="28"/>
            <w:szCs w:val="28"/>
          </w:rPr>
          <w:t>Hinh 3. 11 Cơ cấu doanh thu bưu chính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_Toc97738392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92</w:t>
        </w:r>
        <w:r w:rsidR="000F6476" w:rsidRPr="00AB0CE3">
          <w:rPr>
            <w:rFonts w:ascii="Times New Roman" w:hAnsi="Times New Roman"/>
            <w:smallCaps w:val="0"/>
            <w:noProof/>
            <w:webHidden/>
            <w:sz w:val="28"/>
            <w:szCs w:val="28"/>
          </w:rPr>
          <w:fldChar w:fldCharType="end"/>
        </w:r>
      </w:hyperlink>
    </w:p>
    <w:p w14:paraId="30847229" w14:textId="4A011C30"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3" w:history="1">
        <w:r w:rsidR="000F6476" w:rsidRPr="00AB0CE3">
          <w:rPr>
            <w:rStyle w:val="Hyperlink"/>
            <w:rFonts w:ascii="Times New Roman" w:hAnsi="Times New Roman"/>
            <w:smallCaps w:val="0"/>
            <w:noProof/>
            <w:color w:val="auto"/>
            <w:sz w:val="28"/>
            <w:szCs w:val="28"/>
          </w:rPr>
          <w:t>Hinh 3. 12 Thị phần cung cấp dịch vụ điện thoại tại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_Toc97738393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93</w:t>
        </w:r>
        <w:r w:rsidR="000F6476" w:rsidRPr="00AB0CE3">
          <w:rPr>
            <w:rFonts w:ascii="Times New Roman" w:hAnsi="Times New Roman"/>
            <w:smallCaps w:val="0"/>
            <w:noProof/>
            <w:webHidden/>
            <w:sz w:val="28"/>
            <w:szCs w:val="28"/>
          </w:rPr>
          <w:fldChar w:fldCharType="end"/>
        </w:r>
      </w:hyperlink>
    </w:p>
    <w:p w14:paraId="641C67FB" w14:textId="64A29EA2"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4" w:history="1">
        <w:r w:rsidR="000F6476" w:rsidRPr="00AB0CE3">
          <w:rPr>
            <w:rStyle w:val="Hyperlink"/>
            <w:rFonts w:ascii="Times New Roman" w:hAnsi="Times New Roman"/>
            <w:smallCaps w:val="0"/>
            <w:noProof/>
            <w:color w:val="auto"/>
            <w:sz w:val="28"/>
            <w:szCs w:val="28"/>
          </w:rPr>
          <w:t>Hinh 3. 13 Thị phần cung cấp dịch vụ Internet tại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_Toc97738394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94</w:t>
        </w:r>
        <w:r w:rsidR="000F6476" w:rsidRPr="00AB0CE3">
          <w:rPr>
            <w:rFonts w:ascii="Times New Roman" w:hAnsi="Times New Roman"/>
            <w:smallCaps w:val="0"/>
            <w:noProof/>
            <w:webHidden/>
            <w:sz w:val="28"/>
            <w:szCs w:val="28"/>
          </w:rPr>
          <w:fldChar w:fldCharType="end"/>
        </w:r>
      </w:hyperlink>
    </w:p>
    <w:p w14:paraId="30CE0743" w14:textId="7757E5E1"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5" w:history="1">
        <w:r w:rsidR="000F6476" w:rsidRPr="00AB0CE3">
          <w:rPr>
            <w:rStyle w:val="Hyperlink"/>
            <w:rFonts w:ascii="Times New Roman" w:hAnsi="Times New Roman"/>
            <w:smallCaps w:val="0"/>
            <w:noProof/>
            <w:color w:val="auto"/>
            <w:sz w:val="28"/>
            <w:szCs w:val="28"/>
          </w:rPr>
          <w:t>Hinh 3. 14 Bản đồ hạ tầng mạng thông tin di động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_Toc97738395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94</w:t>
        </w:r>
        <w:r w:rsidR="000F6476" w:rsidRPr="00AB0CE3">
          <w:rPr>
            <w:rFonts w:ascii="Times New Roman" w:hAnsi="Times New Roman"/>
            <w:smallCaps w:val="0"/>
            <w:noProof/>
            <w:webHidden/>
            <w:sz w:val="28"/>
            <w:szCs w:val="28"/>
          </w:rPr>
          <w:fldChar w:fldCharType="end"/>
        </w:r>
      </w:hyperlink>
    </w:p>
    <w:p w14:paraId="6AF97193" w14:textId="15575AF6"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6" w:history="1">
        <w:r w:rsidR="000F6476" w:rsidRPr="00AB0CE3">
          <w:rPr>
            <w:rStyle w:val="Hyperlink"/>
            <w:rFonts w:ascii="Times New Roman" w:hAnsi="Times New Roman"/>
            <w:smallCaps w:val="0"/>
            <w:noProof/>
            <w:color w:val="auto"/>
            <w:sz w:val="28"/>
            <w:szCs w:val="28"/>
          </w:rPr>
          <w:t>Hinh 3. 15 Bản đồ hạ tầng mạng truyền dẫn cáp quang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_Toc97738396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96</w:t>
        </w:r>
        <w:r w:rsidR="000F6476" w:rsidRPr="00AB0CE3">
          <w:rPr>
            <w:rFonts w:ascii="Times New Roman" w:hAnsi="Times New Roman"/>
            <w:smallCaps w:val="0"/>
            <w:noProof/>
            <w:webHidden/>
            <w:sz w:val="28"/>
            <w:szCs w:val="28"/>
          </w:rPr>
          <w:fldChar w:fldCharType="end"/>
        </w:r>
      </w:hyperlink>
    </w:p>
    <w:p w14:paraId="7E87053E" w14:textId="76F383DE" w:rsidR="000F6476" w:rsidRPr="00AB0CE3" w:rsidRDefault="00500317">
      <w:pPr>
        <w:pStyle w:val="TableofFigures"/>
        <w:tabs>
          <w:tab w:val="right" w:leader="dot" w:pos="9061"/>
        </w:tabs>
        <w:rPr>
          <w:rFonts w:ascii="Times New Roman" w:eastAsiaTheme="minorEastAsia" w:hAnsi="Times New Roman"/>
          <w:smallCaps w:val="0"/>
          <w:noProof/>
          <w:sz w:val="28"/>
          <w:szCs w:val="28"/>
        </w:rPr>
      </w:pPr>
      <w:hyperlink w:anchor="_Toc97738397" w:history="1">
        <w:r w:rsidR="000F6476" w:rsidRPr="00AB0CE3">
          <w:rPr>
            <w:rStyle w:val="Hyperlink"/>
            <w:rFonts w:ascii="Times New Roman" w:hAnsi="Times New Roman"/>
            <w:smallCaps w:val="0"/>
            <w:noProof/>
            <w:color w:val="auto"/>
            <w:sz w:val="28"/>
            <w:szCs w:val="28"/>
          </w:rPr>
          <w:t>Hinh 3. 16 Thị phần cung cấp dịch vụ truyền hình trả tiền tại huyện Vĩnh Linh</w:t>
        </w:r>
        <w:r w:rsidR="000F6476" w:rsidRPr="00AB0CE3">
          <w:rPr>
            <w:rFonts w:ascii="Times New Roman" w:hAnsi="Times New Roman"/>
            <w:smallCaps w:val="0"/>
            <w:noProof/>
            <w:webHidden/>
            <w:sz w:val="28"/>
            <w:szCs w:val="28"/>
          </w:rPr>
          <w:tab/>
        </w:r>
        <w:r w:rsidR="000F6476" w:rsidRPr="00AB0CE3">
          <w:rPr>
            <w:rFonts w:ascii="Times New Roman" w:hAnsi="Times New Roman"/>
            <w:smallCaps w:val="0"/>
            <w:noProof/>
            <w:webHidden/>
            <w:sz w:val="28"/>
            <w:szCs w:val="28"/>
          </w:rPr>
          <w:fldChar w:fldCharType="begin"/>
        </w:r>
        <w:r w:rsidR="000F6476" w:rsidRPr="00AB0CE3">
          <w:rPr>
            <w:rFonts w:ascii="Times New Roman" w:hAnsi="Times New Roman"/>
            <w:smallCaps w:val="0"/>
            <w:noProof/>
            <w:webHidden/>
            <w:sz w:val="28"/>
            <w:szCs w:val="28"/>
          </w:rPr>
          <w:instrText xml:space="preserve"> PAGEREF _Toc97738397 \h </w:instrText>
        </w:r>
        <w:r w:rsidR="000F6476" w:rsidRPr="00AB0CE3">
          <w:rPr>
            <w:rFonts w:ascii="Times New Roman" w:hAnsi="Times New Roman"/>
            <w:smallCaps w:val="0"/>
            <w:noProof/>
            <w:webHidden/>
            <w:sz w:val="28"/>
            <w:szCs w:val="28"/>
          </w:rPr>
        </w:r>
        <w:r w:rsidR="000F6476" w:rsidRPr="00AB0CE3">
          <w:rPr>
            <w:rFonts w:ascii="Times New Roman" w:hAnsi="Times New Roman"/>
            <w:smallCaps w:val="0"/>
            <w:noProof/>
            <w:webHidden/>
            <w:sz w:val="28"/>
            <w:szCs w:val="28"/>
          </w:rPr>
          <w:fldChar w:fldCharType="separate"/>
        </w:r>
        <w:r w:rsidR="00A66DB0">
          <w:rPr>
            <w:rFonts w:ascii="Times New Roman" w:hAnsi="Times New Roman"/>
            <w:smallCaps w:val="0"/>
            <w:noProof/>
            <w:webHidden/>
            <w:sz w:val="28"/>
            <w:szCs w:val="28"/>
          </w:rPr>
          <w:t>101</w:t>
        </w:r>
        <w:r w:rsidR="000F6476" w:rsidRPr="00AB0CE3">
          <w:rPr>
            <w:rFonts w:ascii="Times New Roman" w:hAnsi="Times New Roman"/>
            <w:smallCaps w:val="0"/>
            <w:noProof/>
            <w:webHidden/>
            <w:sz w:val="28"/>
            <w:szCs w:val="28"/>
          </w:rPr>
          <w:fldChar w:fldCharType="end"/>
        </w:r>
      </w:hyperlink>
    </w:p>
    <w:p w14:paraId="1CE10AA5" w14:textId="77777777" w:rsidR="009C5FD3" w:rsidRPr="00AB0CE3" w:rsidRDefault="000F6476" w:rsidP="009C5FD3">
      <w:pPr>
        <w:pStyle w:val="TableofFigures"/>
        <w:tabs>
          <w:tab w:val="right" w:leader="dot" w:pos="9061"/>
        </w:tabs>
        <w:rPr>
          <w:rStyle w:val="Hyperlink"/>
          <w:rFonts w:ascii="Times New Roman" w:hAnsi="Times New Roman"/>
          <w:smallCaps w:val="0"/>
          <w:noProof/>
          <w:color w:val="auto"/>
          <w:sz w:val="28"/>
          <w:szCs w:val="28"/>
        </w:rPr>
      </w:pPr>
      <w:r w:rsidRPr="00AB0CE3">
        <w:fldChar w:fldCharType="end"/>
      </w:r>
      <w:r w:rsidR="009C5FD3" w:rsidRPr="00AB0CE3">
        <w:rPr>
          <w:rStyle w:val="Hyperlink"/>
          <w:rFonts w:ascii="Times New Roman" w:hAnsi="Times New Roman"/>
          <w:smallCaps w:val="0"/>
          <w:noProof/>
          <w:color w:val="auto"/>
          <w:sz w:val="28"/>
          <w:szCs w:val="28"/>
        </w:rPr>
        <w:fldChar w:fldCharType="begin"/>
      </w:r>
      <w:r w:rsidR="009C5FD3" w:rsidRPr="00AB0CE3">
        <w:rPr>
          <w:rStyle w:val="Hyperlink"/>
          <w:rFonts w:ascii="Times New Roman" w:hAnsi="Times New Roman"/>
          <w:smallCaps w:val="0"/>
          <w:noProof/>
          <w:color w:val="auto"/>
          <w:sz w:val="28"/>
          <w:szCs w:val="28"/>
        </w:rPr>
        <w:instrText xml:space="preserve"> TOC \h \z \c "Hình 5." </w:instrText>
      </w:r>
      <w:r w:rsidR="009C5FD3" w:rsidRPr="00AB0CE3">
        <w:rPr>
          <w:rStyle w:val="Hyperlink"/>
          <w:rFonts w:ascii="Times New Roman" w:hAnsi="Times New Roman"/>
          <w:smallCaps w:val="0"/>
          <w:noProof/>
          <w:color w:val="auto"/>
          <w:sz w:val="28"/>
          <w:szCs w:val="28"/>
        </w:rPr>
        <w:fldChar w:fldCharType="separate"/>
      </w:r>
    </w:p>
    <w:p w14:paraId="00621DCF" w14:textId="611A98E4" w:rsidR="009C5FD3" w:rsidRPr="00AB0CE3" w:rsidRDefault="00500317">
      <w:pPr>
        <w:pStyle w:val="TableofFigures"/>
        <w:tabs>
          <w:tab w:val="right" w:leader="dot" w:pos="9061"/>
        </w:tabs>
        <w:rPr>
          <w:rStyle w:val="Hyperlink"/>
          <w:rFonts w:ascii="Times New Roman" w:hAnsi="Times New Roman"/>
          <w:noProof/>
          <w:color w:val="auto"/>
          <w:sz w:val="28"/>
          <w:szCs w:val="28"/>
        </w:rPr>
      </w:pPr>
      <w:hyperlink w:anchor="_Toc99353826" w:history="1">
        <w:r w:rsidR="009C5FD3" w:rsidRPr="00AB0CE3">
          <w:rPr>
            <w:rStyle w:val="Hyperlink"/>
            <w:rFonts w:ascii="Times New Roman" w:hAnsi="Times New Roman"/>
            <w:smallCaps w:val="0"/>
            <w:noProof/>
            <w:color w:val="auto"/>
            <w:sz w:val="28"/>
            <w:szCs w:val="28"/>
          </w:rPr>
          <w:t>Hình 5. 1 Phương án điều chỉnh tổ chức không gian và sử dụng đất huyện Vĩnh Linh đến năm 2030</w:t>
        </w:r>
        <w:r w:rsidR="009C5FD3" w:rsidRPr="00AB0CE3">
          <w:rPr>
            <w:rStyle w:val="Hyperlink"/>
            <w:rFonts w:ascii="Times New Roman" w:hAnsi="Times New Roman"/>
            <w:smallCaps w:val="0"/>
            <w:noProof/>
            <w:webHidden/>
            <w:color w:val="auto"/>
            <w:sz w:val="28"/>
            <w:szCs w:val="28"/>
          </w:rPr>
          <w:tab/>
        </w:r>
        <w:r w:rsidR="009C5FD3" w:rsidRPr="00AB0CE3">
          <w:rPr>
            <w:rStyle w:val="Hyperlink"/>
            <w:rFonts w:ascii="Times New Roman" w:hAnsi="Times New Roman"/>
            <w:smallCaps w:val="0"/>
            <w:noProof/>
            <w:webHidden/>
            <w:color w:val="auto"/>
            <w:sz w:val="28"/>
            <w:szCs w:val="28"/>
          </w:rPr>
          <w:fldChar w:fldCharType="begin"/>
        </w:r>
        <w:r w:rsidR="009C5FD3" w:rsidRPr="00AB0CE3">
          <w:rPr>
            <w:rStyle w:val="Hyperlink"/>
            <w:rFonts w:ascii="Times New Roman" w:hAnsi="Times New Roman"/>
            <w:smallCaps w:val="0"/>
            <w:noProof/>
            <w:webHidden/>
            <w:color w:val="auto"/>
            <w:sz w:val="28"/>
            <w:szCs w:val="28"/>
          </w:rPr>
          <w:instrText xml:space="preserve"> PAGEREF _Toc99353826 \h </w:instrText>
        </w:r>
        <w:r w:rsidR="009C5FD3" w:rsidRPr="00AB0CE3">
          <w:rPr>
            <w:rStyle w:val="Hyperlink"/>
            <w:rFonts w:ascii="Times New Roman" w:hAnsi="Times New Roman"/>
            <w:smallCaps w:val="0"/>
            <w:noProof/>
            <w:webHidden/>
            <w:color w:val="auto"/>
            <w:sz w:val="28"/>
            <w:szCs w:val="28"/>
          </w:rPr>
        </w:r>
        <w:r w:rsidR="009C5FD3" w:rsidRPr="00AB0CE3">
          <w:rPr>
            <w:rStyle w:val="Hyperlink"/>
            <w:rFonts w:ascii="Times New Roman" w:hAnsi="Times New Roman"/>
            <w:smallCaps w:val="0"/>
            <w:noProof/>
            <w:webHidden/>
            <w:color w:val="auto"/>
            <w:sz w:val="28"/>
            <w:szCs w:val="28"/>
          </w:rPr>
          <w:fldChar w:fldCharType="separate"/>
        </w:r>
        <w:r w:rsidR="00A66DB0">
          <w:rPr>
            <w:rStyle w:val="Hyperlink"/>
            <w:rFonts w:ascii="Times New Roman" w:hAnsi="Times New Roman"/>
            <w:smallCaps w:val="0"/>
            <w:noProof/>
            <w:webHidden/>
            <w:color w:val="auto"/>
            <w:sz w:val="28"/>
            <w:szCs w:val="28"/>
          </w:rPr>
          <w:t>151</w:t>
        </w:r>
        <w:r w:rsidR="009C5FD3" w:rsidRPr="00AB0CE3">
          <w:rPr>
            <w:rStyle w:val="Hyperlink"/>
            <w:rFonts w:ascii="Times New Roman" w:hAnsi="Times New Roman"/>
            <w:smallCaps w:val="0"/>
            <w:noProof/>
            <w:webHidden/>
            <w:color w:val="auto"/>
            <w:sz w:val="28"/>
            <w:szCs w:val="28"/>
          </w:rPr>
          <w:fldChar w:fldCharType="end"/>
        </w:r>
      </w:hyperlink>
    </w:p>
    <w:p w14:paraId="4F1E34B6" w14:textId="26A2147A" w:rsidR="009C5FD3" w:rsidRPr="00AB0CE3" w:rsidRDefault="00500317">
      <w:pPr>
        <w:pStyle w:val="TableofFigures"/>
        <w:tabs>
          <w:tab w:val="right" w:leader="dot" w:pos="9061"/>
        </w:tabs>
        <w:rPr>
          <w:rStyle w:val="Hyperlink"/>
          <w:rFonts w:ascii="Times New Roman" w:hAnsi="Times New Roman"/>
          <w:noProof/>
          <w:color w:val="auto"/>
          <w:sz w:val="28"/>
          <w:szCs w:val="28"/>
        </w:rPr>
      </w:pPr>
      <w:hyperlink w:anchor="_Toc99353827" w:history="1">
        <w:r w:rsidR="009C5FD3" w:rsidRPr="00AB0CE3">
          <w:rPr>
            <w:rStyle w:val="Hyperlink"/>
            <w:rFonts w:ascii="Times New Roman" w:hAnsi="Times New Roman"/>
            <w:smallCaps w:val="0"/>
            <w:noProof/>
            <w:color w:val="auto"/>
            <w:sz w:val="28"/>
            <w:szCs w:val="28"/>
          </w:rPr>
          <w:t>Hình 5. 2 Sơ đồ quy hoạch địa giới hành chính và quy hoạch phát triển đô thị nông thôn</w:t>
        </w:r>
        <w:r w:rsidR="009C5FD3" w:rsidRPr="00AB0CE3">
          <w:rPr>
            <w:rStyle w:val="Hyperlink"/>
            <w:rFonts w:ascii="Times New Roman" w:hAnsi="Times New Roman"/>
            <w:smallCaps w:val="0"/>
            <w:noProof/>
            <w:webHidden/>
            <w:color w:val="auto"/>
            <w:sz w:val="28"/>
            <w:szCs w:val="28"/>
          </w:rPr>
          <w:tab/>
        </w:r>
        <w:r w:rsidR="009C5FD3" w:rsidRPr="00AB0CE3">
          <w:rPr>
            <w:rStyle w:val="Hyperlink"/>
            <w:rFonts w:ascii="Times New Roman" w:hAnsi="Times New Roman"/>
            <w:smallCaps w:val="0"/>
            <w:noProof/>
            <w:webHidden/>
            <w:color w:val="auto"/>
            <w:sz w:val="28"/>
            <w:szCs w:val="28"/>
          </w:rPr>
          <w:fldChar w:fldCharType="begin"/>
        </w:r>
        <w:r w:rsidR="009C5FD3" w:rsidRPr="00AB0CE3">
          <w:rPr>
            <w:rStyle w:val="Hyperlink"/>
            <w:rFonts w:ascii="Times New Roman" w:hAnsi="Times New Roman"/>
            <w:smallCaps w:val="0"/>
            <w:noProof/>
            <w:webHidden/>
            <w:color w:val="auto"/>
            <w:sz w:val="28"/>
            <w:szCs w:val="28"/>
          </w:rPr>
          <w:instrText xml:space="preserve"> PAGEREF _Toc99353827 \h </w:instrText>
        </w:r>
        <w:r w:rsidR="009C5FD3" w:rsidRPr="00AB0CE3">
          <w:rPr>
            <w:rStyle w:val="Hyperlink"/>
            <w:rFonts w:ascii="Times New Roman" w:hAnsi="Times New Roman"/>
            <w:smallCaps w:val="0"/>
            <w:noProof/>
            <w:webHidden/>
            <w:color w:val="auto"/>
            <w:sz w:val="28"/>
            <w:szCs w:val="28"/>
          </w:rPr>
        </w:r>
        <w:r w:rsidR="009C5FD3" w:rsidRPr="00AB0CE3">
          <w:rPr>
            <w:rStyle w:val="Hyperlink"/>
            <w:rFonts w:ascii="Times New Roman" w:hAnsi="Times New Roman"/>
            <w:smallCaps w:val="0"/>
            <w:noProof/>
            <w:webHidden/>
            <w:color w:val="auto"/>
            <w:sz w:val="28"/>
            <w:szCs w:val="28"/>
          </w:rPr>
          <w:fldChar w:fldCharType="separate"/>
        </w:r>
        <w:r w:rsidR="00A66DB0">
          <w:rPr>
            <w:rStyle w:val="Hyperlink"/>
            <w:rFonts w:ascii="Times New Roman" w:hAnsi="Times New Roman"/>
            <w:smallCaps w:val="0"/>
            <w:noProof/>
            <w:webHidden/>
            <w:color w:val="auto"/>
            <w:sz w:val="28"/>
            <w:szCs w:val="28"/>
          </w:rPr>
          <w:t>156</w:t>
        </w:r>
        <w:r w:rsidR="009C5FD3" w:rsidRPr="00AB0CE3">
          <w:rPr>
            <w:rStyle w:val="Hyperlink"/>
            <w:rFonts w:ascii="Times New Roman" w:hAnsi="Times New Roman"/>
            <w:smallCaps w:val="0"/>
            <w:noProof/>
            <w:webHidden/>
            <w:color w:val="auto"/>
            <w:sz w:val="28"/>
            <w:szCs w:val="28"/>
          </w:rPr>
          <w:fldChar w:fldCharType="end"/>
        </w:r>
      </w:hyperlink>
    </w:p>
    <w:p w14:paraId="54D911E5" w14:textId="42B3D2A5" w:rsidR="009C5FD3" w:rsidRPr="00AB0CE3" w:rsidRDefault="00500317">
      <w:pPr>
        <w:pStyle w:val="TableofFigures"/>
        <w:tabs>
          <w:tab w:val="right" w:leader="dot" w:pos="9061"/>
        </w:tabs>
        <w:rPr>
          <w:rStyle w:val="Hyperlink"/>
          <w:rFonts w:ascii="Times New Roman" w:hAnsi="Times New Roman"/>
          <w:noProof/>
          <w:color w:val="auto"/>
          <w:sz w:val="28"/>
          <w:szCs w:val="28"/>
        </w:rPr>
      </w:pPr>
      <w:hyperlink w:anchor="_Toc99353828" w:history="1">
        <w:r w:rsidR="009C5FD3" w:rsidRPr="00AB0CE3">
          <w:rPr>
            <w:rStyle w:val="Hyperlink"/>
            <w:rFonts w:ascii="Times New Roman" w:hAnsi="Times New Roman"/>
            <w:smallCaps w:val="0"/>
            <w:noProof/>
            <w:color w:val="auto"/>
            <w:sz w:val="28"/>
            <w:szCs w:val="28"/>
          </w:rPr>
          <w:t>Hình 5. 3 Quy hoạch Đường thủy nội địa trên địa bàn tỉnh Quảng Trị</w:t>
        </w:r>
        <w:r w:rsidR="009C5FD3" w:rsidRPr="00AB0CE3">
          <w:rPr>
            <w:rStyle w:val="Hyperlink"/>
            <w:rFonts w:ascii="Times New Roman" w:hAnsi="Times New Roman"/>
            <w:smallCaps w:val="0"/>
            <w:noProof/>
            <w:webHidden/>
            <w:color w:val="auto"/>
            <w:sz w:val="28"/>
            <w:szCs w:val="28"/>
          </w:rPr>
          <w:tab/>
        </w:r>
        <w:r w:rsidR="009C5FD3" w:rsidRPr="00AB0CE3">
          <w:rPr>
            <w:rStyle w:val="Hyperlink"/>
            <w:rFonts w:ascii="Times New Roman" w:hAnsi="Times New Roman"/>
            <w:smallCaps w:val="0"/>
            <w:noProof/>
            <w:webHidden/>
            <w:color w:val="auto"/>
            <w:sz w:val="28"/>
            <w:szCs w:val="28"/>
          </w:rPr>
          <w:fldChar w:fldCharType="begin"/>
        </w:r>
        <w:r w:rsidR="009C5FD3" w:rsidRPr="00AB0CE3">
          <w:rPr>
            <w:rStyle w:val="Hyperlink"/>
            <w:rFonts w:ascii="Times New Roman" w:hAnsi="Times New Roman"/>
            <w:smallCaps w:val="0"/>
            <w:noProof/>
            <w:webHidden/>
            <w:color w:val="auto"/>
            <w:sz w:val="28"/>
            <w:szCs w:val="28"/>
          </w:rPr>
          <w:instrText xml:space="preserve"> PAGEREF _Toc99353828 \h </w:instrText>
        </w:r>
        <w:r w:rsidR="009C5FD3" w:rsidRPr="00AB0CE3">
          <w:rPr>
            <w:rStyle w:val="Hyperlink"/>
            <w:rFonts w:ascii="Times New Roman" w:hAnsi="Times New Roman"/>
            <w:smallCaps w:val="0"/>
            <w:noProof/>
            <w:webHidden/>
            <w:color w:val="auto"/>
            <w:sz w:val="28"/>
            <w:szCs w:val="28"/>
          </w:rPr>
        </w:r>
        <w:r w:rsidR="009C5FD3" w:rsidRPr="00AB0CE3">
          <w:rPr>
            <w:rStyle w:val="Hyperlink"/>
            <w:rFonts w:ascii="Times New Roman" w:hAnsi="Times New Roman"/>
            <w:smallCaps w:val="0"/>
            <w:noProof/>
            <w:webHidden/>
            <w:color w:val="auto"/>
            <w:sz w:val="28"/>
            <w:szCs w:val="28"/>
          </w:rPr>
          <w:fldChar w:fldCharType="separate"/>
        </w:r>
        <w:r w:rsidR="00A66DB0">
          <w:rPr>
            <w:rStyle w:val="Hyperlink"/>
            <w:rFonts w:ascii="Times New Roman" w:hAnsi="Times New Roman"/>
            <w:smallCaps w:val="0"/>
            <w:noProof/>
            <w:webHidden/>
            <w:color w:val="auto"/>
            <w:sz w:val="28"/>
            <w:szCs w:val="28"/>
          </w:rPr>
          <w:t>160</w:t>
        </w:r>
        <w:r w:rsidR="009C5FD3" w:rsidRPr="00AB0CE3">
          <w:rPr>
            <w:rStyle w:val="Hyperlink"/>
            <w:rFonts w:ascii="Times New Roman" w:hAnsi="Times New Roman"/>
            <w:smallCaps w:val="0"/>
            <w:noProof/>
            <w:webHidden/>
            <w:color w:val="auto"/>
            <w:sz w:val="28"/>
            <w:szCs w:val="28"/>
          </w:rPr>
          <w:fldChar w:fldCharType="end"/>
        </w:r>
      </w:hyperlink>
    </w:p>
    <w:p w14:paraId="26905602" w14:textId="4551B8B5" w:rsidR="009C5FD3" w:rsidRPr="00AB0CE3" w:rsidRDefault="00500317">
      <w:pPr>
        <w:pStyle w:val="TableofFigures"/>
        <w:tabs>
          <w:tab w:val="right" w:leader="dot" w:pos="9061"/>
        </w:tabs>
        <w:rPr>
          <w:rStyle w:val="Hyperlink"/>
          <w:rFonts w:ascii="Times New Roman" w:hAnsi="Times New Roman"/>
          <w:noProof/>
          <w:color w:val="auto"/>
          <w:sz w:val="28"/>
          <w:szCs w:val="28"/>
        </w:rPr>
      </w:pPr>
      <w:hyperlink w:anchor="_Toc99353829" w:history="1">
        <w:r w:rsidR="009C5FD3" w:rsidRPr="00AB0CE3">
          <w:rPr>
            <w:rStyle w:val="Hyperlink"/>
            <w:rFonts w:ascii="Times New Roman" w:hAnsi="Times New Roman"/>
            <w:smallCaps w:val="0"/>
            <w:noProof/>
            <w:color w:val="auto"/>
            <w:sz w:val="28"/>
            <w:szCs w:val="28"/>
          </w:rPr>
          <w:t>Hình 5. 4 Bản đồ quy hoạch giao thông huyện Vĩnh Linh</w:t>
        </w:r>
        <w:r w:rsidR="009C5FD3" w:rsidRPr="00AB0CE3">
          <w:rPr>
            <w:rStyle w:val="Hyperlink"/>
            <w:rFonts w:ascii="Times New Roman" w:hAnsi="Times New Roman"/>
            <w:smallCaps w:val="0"/>
            <w:noProof/>
            <w:webHidden/>
            <w:color w:val="auto"/>
            <w:sz w:val="28"/>
            <w:szCs w:val="28"/>
          </w:rPr>
          <w:tab/>
        </w:r>
        <w:r w:rsidR="009C5FD3" w:rsidRPr="00AB0CE3">
          <w:rPr>
            <w:rStyle w:val="Hyperlink"/>
            <w:rFonts w:ascii="Times New Roman" w:hAnsi="Times New Roman"/>
            <w:smallCaps w:val="0"/>
            <w:noProof/>
            <w:webHidden/>
            <w:color w:val="auto"/>
            <w:sz w:val="28"/>
            <w:szCs w:val="28"/>
          </w:rPr>
          <w:fldChar w:fldCharType="begin"/>
        </w:r>
        <w:r w:rsidR="009C5FD3" w:rsidRPr="00AB0CE3">
          <w:rPr>
            <w:rStyle w:val="Hyperlink"/>
            <w:rFonts w:ascii="Times New Roman" w:hAnsi="Times New Roman"/>
            <w:smallCaps w:val="0"/>
            <w:noProof/>
            <w:webHidden/>
            <w:color w:val="auto"/>
            <w:sz w:val="28"/>
            <w:szCs w:val="28"/>
          </w:rPr>
          <w:instrText xml:space="preserve"> PAGEREF _Toc99353829 \h </w:instrText>
        </w:r>
        <w:r w:rsidR="009C5FD3" w:rsidRPr="00AB0CE3">
          <w:rPr>
            <w:rStyle w:val="Hyperlink"/>
            <w:rFonts w:ascii="Times New Roman" w:hAnsi="Times New Roman"/>
            <w:smallCaps w:val="0"/>
            <w:noProof/>
            <w:webHidden/>
            <w:color w:val="auto"/>
            <w:sz w:val="28"/>
            <w:szCs w:val="28"/>
          </w:rPr>
        </w:r>
        <w:r w:rsidR="009C5FD3" w:rsidRPr="00AB0CE3">
          <w:rPr>
            <w:rStyle w:val="Hyperlink"/>
            <w:rFonts w:ascii="Times New Roman" w:hAnsi="Times New Roman"/>
            <w:smallCaps w:val="0"/>
            <w:noProof/>
            <w:webHidden/>
            <w:color w:val="auto"/>
            <w:sz w:val="28"/>
            <w:szCs w:val="28"/>
          </w:rPr>
          <w:fldChar w:fldCharType="separate"/>
        </w:r>
        <w:r w:rsidR="00A66DB0">
          <w:rPr>
            <w:rStyle w:val="Hyperlink"/>
            <w:rFonts w:ascii="Times New Roman" w:hAnsi="Times New Roman"/>
            <w:smallCaps w:val="0"/>
            <w:noProof/>
            <w:webHidden/>
            <w:color w:val="auto"/>
            <w:sz w:val="28"/>
            <w:szCs w:val="28"/>
          </w:rPr>
          <w:t>160</w:t>
        </w:r>
        <w:r w:rsidR="009C5FD3" w:rsidRPr="00AB0CE3">
          <w:rPr>
            <w:rStyle w:val="Hyperlink"/>
            <w:rFonts w:ascii="Times New Roman" w:hAnsi="Times New Roman"/>
            <w:smallCaps w:val="0"/>
            <w:noProof/>
            <w:webHidden/>
            <w:color w:val="auto"/>
            <w:sz w:val="28"/>
            <w:szCs w:val="28"/>
          </w:rPr>
          <w:fldChar w:fldCharType="end"/>
        </w:r>
      </w:hyperlink>
    </w:p>
    <w:p w14:paraId="0A406013" w14:textId="77777777" w:rsidR="00996CC2" w:rsidRPr="00AB0CE3" w:rsidRDefault="009C5FD3" w:rsidP="009C5FD3">
      <w:pPr>
        <w:pStyle w:val="TableofFigures"/>
        <w:tabs>
          <w:tab w:val="right" w:leader="dot" w:pos="9061"/>
        </w:tabs>
      </w:pPr>
      <w:r w:rsidRPr="00AB0CE3">
        <w:rPr>
          <w:rStyle w:val="Hyperlink"/>
          <w:rFonts w:ascii="Times New Roman" w:hAnsi="Times New Roman"/>
          <w:smallCaps w:val="0"/>
          <w:noProof/>
          <w:color w:val="auto"/>
          <w:sz w:val="28"/>
          <w:szCs w:val="28"/>
        </w:rPr>
        <w:fldChar w:fldCharType="end"/>
      </w:r>
    </w:p>
    <w:p w14:paraId="62B2681B" w14:textId="77777777" w:rsidR="00996CC2" w:rsidRPr="00AB0CE3" w:rsidRDefault="00996CC2">
      <w:pPr>
        <w:pBdr>
          <w:top w:val="nil"/>
          <w:left w:val="nil"/>
          <w:bottom w:val="nil"/>
          <w:right w:val="nil"/>
          <w:between w:val="nil"/>
        </w:pBdr>
        <w:spacing w:before="0" w:after="0" w:line="240" w:lineRule="auto"/>
        <w:ind w:left="567" w:firstLine="567"/>
      </w:pPr>
    </w:p>
    <w:p w14:paraId="7150BE47" w14:textId="77777777" w:rsidR="00996CC2" w:rsidRPr="00AB0CE3" w:rsidRDefault="00996CC2">
      <w:pPr>
        <w:pBdr>
          <w:top w:val="nil"/>
          <w:left w:val="nil"/>
          <w:bottom w:val="nil"/>
          <w:right w:val="nil"/>
          <w:between w:val="nil"/>
        </w:pBdr>
        <w:spacing w:before="0" w:after="0" w:line="240" w:lineRule="auto"/>
        <w:ind w:left="567" w:firstLine="567"/>
      </w:pPr>
    </w:p>
    <w:p w14:paraId="41A0AE44" w14:textId="77777777" w:rsidR="00031F65" w:rsidRPr="00AB0CE3" w:rsidRDefault="006D66B7" w:rsidP="00996CC2">
      <w:pPr>
        <w:pBdr>
          <w:top w:val="nil"/>
          <w:left w:val="nil"/>
          <w:bottom w:val="nil"/>
          <w:right w:val="nil"/>
          <w:between w:val="nil"/>
        </w:pBdr>
        <w:spacing w:before="0" w:after="0" w:line="240" w:lineRule="auto"/>
        <w:ind w:left="567" w:firstLine="567"/>
        <w:jc w:val="center"/>
        <w:rPr>
          <w:b/>
        </w:rPr>
      </w:pPr>
      <w:r w:rsidRPr="00AB0CE3">
        <w:rPr>
          <w:b/>
        </w:rPr>
        <w:t>DANH MỤC BẢNG</w:t>
      </w:r>
    </w:p>
    <w:p w14:paraId="4C4A45F0" w14:textId="77777777" w:rsidR="006D66B7" w:rsidRPr="00AB0CE3" w:rsidRDefault="006D66B7">
      <w:pPr>
        <w:pBdr>
          <w:top w:val="nil"/>
          <w:left w:val="nil"/>
          <w:bottom w:val="nil"/>
          <w:right w:val="nil"/>
          <w:between w:val="nil"/>
        </w:pBdr>
        <w:spacing w:before="0" w:after="0" w:line="240" w:lineRule="auto"/>
        <w:ind w:left="567" w:firstLine="567"/>
      </w:pPr>
    </w:p>
    <w:p w14:paraId="5869DCDB" w14:textId="4198396F" w:rsidR="009961DE" w:rsidRPr="00A66DB0" w:rsidRDefault="006D66B7">
      <w:pPr>
        <w:pStyle w:val="TableofFigures"/>
        <w:tabs>
          <w:tab w:val="right" w:leader="dot" w:pos="9061"/>
        </w:tabs>
        <w:rPr>
          <w:rStyle w:val="Hyperlink"/>
          <w:rFonts w:ascii="Times New Roman" w:hAnsi="Times New Roman"/>
          <w:noProof/>
          <w:color w:val="auto"/>
          <w:sz w:val="28"/>
          <w:szCs w:val="28"/>
        </w:rPr>
      </w:pPr>
      <w:r w:rsidRPr="00A66DB0">
        <w:rPr>
          <w:rStyle w:val="Hyperlink"/>
          <w:rFonts w:ascii="Times New Roman" w:hAnsi="Times New Roman"/>
          <w:noProof/>
          <w:color w:val="auto"/>
          <w:sz w:val="28"/>
          <w:szCs w:val="28"/>
        </w:rPr>
        <w:fldChar w:fldCharType="begin"/>
      </w:r>
      <w:r w:rsidRPr="00A66DB0">
        <w:rPr>
          <w:rStyle w:val="Hyperlink"/>
          <w:rFonts w:ascii="Times New Roman" w:hAnsi="Times New Roman"/>
          <w:noProof/>
          <w:color w:val="auto"/>
          <w:sz w:val="28"/>
          <w:szCs w:val="28"/>
        </w:rPr>
        <w:instrText xml:space="preserve"> TOC \h \z \c "Bảng 2." </w:instrText>
      </w:r>
      <w:r w:rsidRPr="00A66DB0">
        <w:rPr>
          <w:rStyle w:val="Hyperlink"/>
          <w:rFonts w:ascii="Times New Roman" w:hAnsi="Times New Roman"/>
          <w:noProof/>
          <w:color w:val="auto"/>
          <w:sz w:val="28"/>
          <w:szCs w:val="28"/>
        </w:rPr>
        <w:fldChar w:fldCharType="separate"/>
      </w:r>
      <w:hyperlink w:anchor="_Toc98058362" w:history="1">
        <w:r w:rsidR="009961DE" w:rsidRPr="00A66DB0">
          <w:rPr>
            <w:rStyle w:val="Hyperlink"/>
            <w:rFonts w:ascii="Times New Roman" w:hAnsi="Times New Roman"/>
            <w:smallCaps w:val="0"/>
            <w:noProof/>
            <w:color w:val="auto"/>
            <w:sz w:val="28"/>
            <w:szCs w:val="28"/>
          </w:rPr>
          <w:t>Bảng 2. 1 Dân số tr ung bình của huyện Vĩnh Linh giai đoạn 2010 – 2020</w:t>
        </w:r>
        <w:r w:rsidR="009961DE" w:rsidRPr="00A66DB0">
          <w:rPr>
            <w:rStyle w:val="Hyperlink"/>
            <w:rFonts w:ascii="Times New Roman" w:hAnsi="Times New Roman"/>
            <w:smallCaps w:val="0"/>
            <w:noProof/>
            <w:webHidden/>
            <w:color w:val="auto"/>
            <w:sz w:val="28"/>
            <w:szCs w:val="28"/>
          </w:rPr>
          <w:tab/>
        </w:r>
        <w:r w:rsidR="009961DE" w:rsidRPr="00A66DB0">
          <w:rPr>
            <w:rStyle w:val="Hyperlink"/>
            <w:rFonts w:ascii="Times New Roman" w:hAnsi="Times New Roman"/>
            <w:smallCaps w:val="0"/>
            <w:noProof/>
            <w:webHidden/>
            <w:color w:val="auto"/>
            <w:sz w:val="28"/>
            <w:szCs w:val="28"/>
          </w:rPr>
          <w:fldChar w:fldCharType="begin"/>
        </w:r>
        <w:r w:rsidR="009961DE" w:rsidRPr="00A66DB0">
          <w:rPr>
            <w:rStyle w:val="Hyperlink"/>
            <w:rFonts w:ascii="Times New Roman" w:hAnsi="Times New Roman"/>
            <w:smallCaps w:val="0"/>
            <w:noProof/>
            <w:webHidden/>
            <w:color w:val="auto"/>
            <w:sz w:val="28"/>
            <w:szCs w:val="28"/>
          </w:rPr>
          <w:instrText xml:space="preserve"> PAGEREF _Toc98058362 \h </w:instrText>
        </w:r>
        <w:r w:rsidR="009961DE" w:rsidRPr="00A66DB0">
          <w:rPr>
            <w:rStyle w:val="Hyperlink"/>
            <w:rFonts w:ascii="Times New Roman" w:hAnsi="Times New Roman"/>
            <w:smallCaps w:val="0"/>
            <w:noProof/>
            <w:webHidden/>
            <w:color w:val="auto"/>
            <w:sz w:val="28"/>
            <w:szCs w:val="28"/>
          </w:rPr>
        </w:r>
        <w:r w:rsidR="009961D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25</w:t>
        </w:r>
        <w:r w:rsidR="009961DE" w:rsidRPr="00A66DB0">
          <w:rPr>
            <w:rStyle w:val="Hyperlink"/>
            <w:rFonts w:ascii="Times New Roman" w:hAnsi="Times New Roman"/>
            <w:smallCaps w:val="0"/>
            <w:noProof/>
            <w:webHidden/>
            <w:color w:val="auto"/>
            <w:sz w:val="28"/>
            <w:szCs w:val="28"/>
          </w:rPr>
          <w:fldChar w:fldCharType="end"/>
        </w:r>
      </w:hyperlink>
    </w:p>
    <w:p w14:paraId="704AA123" w14:textId="77777777" w:rsidR="00B6605E" w:rsidRPr="00A66DB0" w:rsidRDefault="006D66B7" w:rsidP="005179EE">
      <w:pPr>
        <w:pStyle w:val="TableofFigures"/>
        <w:tabs>
          <w:tab w:val="right" w:leader="dot" w:pos="9061"/>
        </w:tabs>
        <w:ind w:left="0" w:firstLine="0"/>
        <w:rPr>
          <w:rStyle w:val="Hyperlink"/>
          <w:rFonts w:ascii="Times New Roman" w:hAnsi="Times New Roman"/>
          <w:smallCaps w:val="0"/>
          <w:noProof/>
          <w:color w:val="auto"/>
          <w:sz w:val="28"/>
          <w:szCs w:val="28"/>
        </w:rPr>
      </w:pPr>
      <w:r w:rsidRPr="00A66DB0">
        <w:rPr>
          <w:rStyle w:val="Hyperlink"/>
          <w:rFonts w:ascii="Times New Roman" w:hAnsi="Times New Roman"/>
          <w:smallCaps w:val="0"/>
          <w:noProof/>
          <w:color w:val="auto"/>
          <w:sz w:val="28"/>
          <w:szCs w:val="28"/>
        </w:rPr>
        <w:fldChar w:fldCharType="end"/>
      </w:r>
      <w:r w:rsidRPr="00A66DB0">
        <w:rPr>
          <w:rStyle w:val="Hyperlink"/>
          <w:rFonts w:ascii="Times New Roman" w:hAnsi="Times New Roman"/>
          <w:smallCaps w:val="0"/>
          <w:noProof/>
          <w:color w:val="auto"/>
          <w:sz w:val="28"/>
          <w:szCs w:val="28"/>
        </w:rPr>
        <w:fldChar w:fldCharType="begin"/>
      </w:r>
      <w:r w:rsidRPr="00A66DB0">
        <w:rPr>
          <w:rStyle w:val="Hyperlink"/>
          <w:rFonts w:ascii="Times New Roman" w:hAnsi="Times New Roman"/>
          <w:smallCaps w:val="0"/>
          <w:noProof/>
          <w:color w:val="auto"/>
          <w:sz w:val="28"/>
          <w:szCs w:val="28"/>
        </w:rPr>
        <w:instrText xml:space="preserve"> TOC \h \z \c "Bảng 3." </w:instrText>
      </w:r>
      <w:r w:rsidRPr="00A66DB0">
        <w:rPr>
          <w:rStyle w:val="Hyperlink"/>
          <w:rFonts w:ascii="Times New Roman" w:hAnsi="Times New Roman"/>
          <w:smallCaps w:val="0"/>
          <w:noProof/>
          <w:color w:val="auto"/>
          <w:sz w:val="28"/>
          <w:szCs w:val="28"/>
        </w:rPr>
        <w:fldChar w:fldCharType="separate"/>
      </w:r>
    </w:p>
    <w:p w14:paraId="7A14A4E9" w14:textId="021FD2D0"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0" w:history="1">
        <w:r w:rsidR="00B6605E" w:rsidRPr="00A66DB0">
          <w:rPr>
            <w:rStyle w:val="Hyperlink"/>
            <w:rFonts w:ascii="Times New Roman" w:hAnsi="Times New Roman"/>
            <w:smallCaps w:val="0"/>
            <w:noProof/>
            <w:color w:val="auto"/>
            <w:sz w:val="28"/>
            <w:szCs w:val="28"/>
          </w:rPr>
          <w:t>Bảng 3. 1 Quy mô kinh tế của huyện giai đoạn 2011-2020</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_Toc106962660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34</w:t>
        </w:r>
        <w:r w:rsidR="00B6605E" w:rsidRPr="00A66DB0">
          <w:rPr>
            <w:rStyle w:val="Hyperlink"/>
            <w:rFonts w:ascii="Times New Roman" w:hAnsi="Times New Roman"/>
            <w:smallCaps w:val="0"/>
            <w:noProof/>
            <w:webHidden/>
            <w:color w:val="auto"/>
            <w:sz w:val="28"/>
            <w:szCs w:val="28"/>
          </w:rPr>
          <w:fldChar w:fldCharType="end"/>
        </w:r>
      </w:hyperlink>
    </w:p>
    <w:p w14:paraId="05077FC0" w14:textId="631CCB86"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1" w:history="1">
        <w:r w:rsidR="00B6605E" w:rsidRPr="00A66DB0">
          <w:rPr>
            <w:rStyle w:val="Hyperlink"/>
            <w:rFonts w:ascii="Times New Roman" w:hAnsi="Times New Roman"/>
            <w:smallCaps w:val="0"/>
            <w:noProof/>
            <w:color w:val="auto"/>
            <w:sz w:val="28"/>
            <w:szCs w:val="28"/>
          </w:rPr>
          <w:t>Bảng 3. 2 Vốn đầu tư (ĐVT: Tỷ đồng)</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_Toc106962661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37</w:t>
        </w:r>
        <w:r w:rsidR="00B6605E" w:rsidRPr="00A66DB0">
          <w:rPr>
            <w:rStyle w:val="Hyperlink"/>
            <w:rFonts w:ascii="Times New Roman" w:hAnsi="Times New Roman"/>
            <w:smallCaps w:val="0"/>
            <w:noProof/>
            <w:webHidden/>
            <w:color w:val="auto"/>
            <w:sz w:val="28"/>
            <w:szCs w:val="28"/>
          </w:rPr>
          <w:fldChar w:fldCharType="end"/>
        </w:r>
      </w:hyperlink>
    </w:p>
    <w:p w14:paraId="0BBC9B08" w14:textId="1A35597C"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2" w:history="1">
        <w:r w:rsidR="00B6605E" w:rsidRPr="00A66DB0">
          <w:rPr>
            <w:rStyle w:val="Hyperlink"/>
            <w:rFonts w:ascii="Times New Roman" w:hAnsi="Times New Roman"/>
            <w:smallCaps w:val="0"/>
            <w:noProof/>
            <w:color w:val="auto"/>
            <w:sz w:val="28"/>
            <w:szCs w:val="28"/>
          </w:rPr>
          <w:t>Bảng 3. 3 Kết quả đàn vật nuôi huyện Vĩnh Linh 2010-2020</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_Toc106962662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42</w:t>
        </w:r>
        <w:r w:rsidR="00B6605E" w:rsidRPr="00A66DB0">
          <w:rPr>
            <w:rStyle w:val="Hyperlink"/>
            <w:rFonts w:ascii="Times New Roman" w:hAnsi="Times New Roman"/>
            <w:smallCaps w:val="0"/>
            <w:noProof/>
            <w:webHidden/>
            <w:color w:val="auto"/>
            <w:sz w:val="28"/>
            <w:szCs w:val="28"/>
          </w:rPr>
          <w:fldChar w:fldCharType="end"/>
        </w:r>
      </w:hyperlink>
    </w:p>
    <w:p w14:paraId="5D9430CF" w14:textId="636652E8"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3" w:history="1">
        <w:r w:rsidR="00B6605E" w:rsidRPr="00A66DB0">
          <w:rPr>
            <w:rStyle w:val="Hyperlink"/>
            <w:rFonts w:ascii="Times New Roman" w:hAnsi="Times New Roman"/>
            <w:smallCaps w:val="0"/>
            <w:noProof/>
            <w:color w:val="auto"/>
            <w:sz w:val="28"/>
            <w:szCs w:val="28"/>
          </w:rPr>
          <w:t>Bảng 3. 4 Một số chỉ tiêu về thủy sản giai đoạn 2010-2020</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_Toc106962663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43</w:t>
        </w:r>
        <w:r w:rsidR="00B6605E" w:rsidRPr="00A66DB0">
          <w:rPr>
            <w:rStyle w:val="Hyperlink"/>
            <w:rFonts w:ascii="Times New Roman" w:hAnsi="Times New Roman"/>
            <w:smallCaps w:val="0"/>
            <w:noProof/>
            <w:webHidden/>
            <w:color w:val="auto"/>
            <w:sz w:val="28"/>
            <w:szCs w:val="28"/>
          </w:rPr>
          <w:fldChar w:fldCharType="end"/>
        </w:r>
      </w:hyperlink>
    </w:p>
    <w:p w14:paraId="19216A2A" w14:textId="64B4BE20"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4" w:history="1">
        <w:r w:rsidR="00B6605E" w:rsidRPr="00A66DB0">
          <w:rPr>
            <w:rStyle w:val="Hyperlink"/>
            <w:rFonts w:ascii="Times New Roman" w:hAnsi="Times New Roman"/>
            <w:smallCaps w:val="0"/>
            <w:noProof/>
            <w:color w:val="auto"/>
            <w:sz w:val="28"/>
            <w:szCs w:val="28"/>
          </w:rPr>
          <w:t>Bảng 3. 5 Diễn biến diện tích đất lâm nghiệp huyện Vĩnh Linh 2011-2020</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_Toc106962664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46</w:t>
        </w:r>
        <w:r w:rsidR="00B6605E" w:rsidRPr="00A66DB0">
          <w:rPr>
            <w:rStyle w:val="Hyperlink"/>
            <w:rFonts w:ascii="Times New Roman" w:hAnsi="Times New Roman"/>
            <w:smallCaps w:val="0"/>
            <w:noProof/>
            <w:webHidden/>
            <w:color w:val="auto"/>
            <w:sz w:val="28"/>
            <w:szCs w:val="28"/>
          </w:rPr>
          <w:fldChar w:fldCharType="end"/>
        </w:r>
      </w:hyperlink>
    </w:p>
    <w:p w14:paraId="31F2957D" w14:textId="6AF0E8CD"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5" w:history="1">
        <w:r w:rsidR="00B6605E" w:rsidRPr="00A66DB0">
          <w:rPr>
            <w:rStyle w:val="Hyperlink"/>
            <w:rFonts w:ascii="Times New Roman" w:hAnsi="Times New Roman"/>
            <w:smallCaps w:val="0"/>
            <w:noProof/>
            <w:color w:val="auto"/>
            <w:sz w:val="28"/>
            <w:szCs w:val="28"/>
          </w:rPr>
          <w:t>Bảng 3. 6 Hiện trạng diện tích đất lâm nghiệp huyện Vĩnh Linh năm 2020</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_Toc106962665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48</w:t>
        </w:r>
        <w:r w:rsidR="00B6605E" w:rsidRPr="00A66DB0">
          <w:rPr>
            <w:rStyle w:val="Hyperlink"/>
            <w:rFonts w:ascii="Times New Roman" w:hAnsi="Times New Roman"/>
            <w:smallCaps w:val="0"/>
            <w:noProof/>
            <w:webHidden/>
            <w:color w:val="auto"/>
            <w:sz w:val="28"/>
            <w:szCs w:val="28"/>
          </w:rPr>
          <w:fldChar w:fldCharType="end"/>
        </w:r>
      </w:hyperlink>
    </w:p>
    <w:p w14:paraId="425DBA25" w14:textId="77249AF3"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6" w:history="1">
        <w:r w:rsidR="00B6605E" w:rsidRPr="00A66DB0">
          <w:rPr>
            <w:rStyle w:val="Hyperlink"/>
            <w:rFonts w:ascii="Times New Roman" w:hAnsi="Times New Roman"/>
            <w:smallCaps w:val="0"/>
            <w:noProof/>
            <w:color w:val="auto"/>
            <w:sz w:val="28"/>
            <w:szCs w:val="28"/>
          </w:rPr>
          <w:t>Bảng 3. 7 Danh mục khách sạn xếp sao trên địa bàn huyện</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_Toc106962666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52</w:t>
        </w:r>
        <w:r w:rsidR="00B6605E" w:rsidRPr="00A66DB0">
          <w:rPr>
            <w:rStyle w:val="Hyperlink"/>
            <w:rFonts w:ascii="Times New Roman" w:hAnsi="Times New Roman"/>
            <w:smallCaps w:val="0"/>
            <w:noProof/>
            <w:webHidden/>
            <w:color w:val="auto"/>
            <w:sz w:val="28"/>
            <w:szCs w:val="28"/>
          </w:rPr>
          <w:fldChar w:fldCharType="end"/>
        </w:r>
      </w:hyperlink>
    </w:p>
    <w:p w14:paraId="20BB0033" w14:textId="194B9E29"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7" w:history="1">
        <w:r w:rsidR="00B6605E" w:rsidRPr="00A66DB0">
          <w:rPr>
            <w:rStyle w:val="Hyperlink"/>
            <w:rFonts w:ascii="Times New Roman" w:hAnsi="Times New Roman"/>
            <w:smallCaps w:val="0"/>
            <w:noProof/>
            <w:color w:val="auto"/>
            <w:sz w:val="28"/>
            <w:szCs w:val="28"/>
          </w:rPr>
          <w:t>Bảng 3. 8 Hiện trạng các cơ sở y tế trên địa bạn huyện</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_Toc106962667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58</w:t>
        </w:r>
        <w:r w:rsidR="00B6605E" w:rsidRPr="00A66DB0">
          <w:rPr>
            <w:rStyle w:val="Hyperlink"/>
            <w:rFonts w:ascii="Times New Roman" w:hAnsi="Times New Roman"/>
            <w:smallCaps w:val="0"/>
            <w:noProof/>
            <w:webHidden/>
            <w:color w:val="auto"/>
            <w:sz w:val="28"/>
            <w:szCs w:val="28"/>
          </w:rPr>
          <w:fldChar w:fldCharType="end"/>
        </w:r>
      </w:hyperlink>
    </w:p>
    <w:p w14:paraId="41036770" w14:textId="634838AA"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8" w:history="1">
        <w:r w:rsidR="00B6605E" w:rsidRPr="00A66DB0">
          <w:rPr>
            <w:rStyle w:val="Hyperlink"/>
            <w:rFonts w:ascii="Times New Roman" w:hAnsi="Times New Roman"/>
            <w:smallCaps w:val="0"/>
            <w:noProof/>
            <w:color w:val="auto"/>
            <w:sz w:val="28"/>
            <w:szCs w:val="28"/>
          </w:rPr>
          <w:t>Bảng 3. 9 Thống kê di tích quốc gia đặc biệt và di tích cấp quốc gia</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_Toc106962668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61</w:t>
        </w:r>
        <w:r w:rsidR="00B6605E" w:rsidRPr="00A66DB0">
          <w:rPr>
            <w:rStyle w:val="Hyperlink"/>
            <w:rFonts w:ascii="Times New Roman" w:hAnsi="Times New Roman"/>
            <w:smallCaps w:val="0"/>
            <w:noProof/>
            <w:webHidden/>
            <w:color w:val="auto"/>
            <w:sz w:val="28"/>
            <w:szCs w:val="28"/>
          </w:rPr>
          <w:fldChar w:fldCharType="end"/>
        </w:r>
      </w:hyperlink>
    </w:p>
    <w:p w14:paraId="3AA41565" w14:textId="646F98E5"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69" w:history="1">
        <w:r w:rsidR="00B6605E" w:rsidRPr="00A66DB0">
          <w:rPr>
            <w:rStyle w:val="Hyperlink"/>
            <w:rFonts w:ascii="Times New Roman" w:hAnsi="Times New Roman"/>
            <w:smallCaps w:val="0"/>
            <w:noProof/>
            <w:color w:val="auto"/>
            <w:sz w:val="28"/>
            <w:szCs w:val="28"/>
          </w:rPr>
          <w:t>Bảng 3. 10 Tổng hợp hiện trạng đường bộ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_Toc106962669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74</w:t>
        </w:r>
        <w:r w:rsidR="00B6605E" w:rsidRPr="00A66DB0">
          <w:rPr>
            <w:rStyle w:val="Hyperlink"/>
            <w:rFonts w:ascii="Times New Roman" w:hAnsi="Times New Roman"/>
            <w:smallCaps w:val="0"/>
            <w:noProof/>
            <w:webHidden/>
            <w:color w:val="auto"/>
            <w:sz w:val="28"/>
            <w:szCs w:val="28"/>
          </w:rPr>
          <w:fldChar w:fldCharType="end"/>
        </w:r>
      </w:hyperlink>
    </w:p>
    <w:p w14:paraId="43D59823" w14:textId="434EE495"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0" w:history="1">
        <w:r w:rsidR="00B6605E" w:rsidRPr="00A66DB0">
          <w:rPr>
            <w:rStyle w:val="Hyperlink"/>
            <w:rFonts w:ascii="Times New Roman" w:hAnsi="Times New Roman"/>
            <w:smallCaps w:val="0"/>
            <w:noProof/>
            <w:color w:val="auto"/>
            <w:sz w:val="28"/>
            <w:szCs w:val="28"/>
          </w:rPr>
          <w:t>Bảng 3. 11  Khối lượng mạng lưới ống cấp nước chính thị trấn Hồ Xá</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_Toc106962670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77</w:t>
        </w:r>
        <w:r w:rsidR="00B6605E" w:rsidRPr="00A66DB0">
          <w:rPr>
            <w:rStyle w:val="Hyperlink"/>
            <w:rFonts w:ascii="Times New Roman" w:hAnsi="Times New Roman"/>
            <w:smallCaps w:val="0"/>
            <w:noProof/>
            <w:webHidden/>
            <w:color w:val="auto"/>
            <w:sz w:val="28"/>
            <w:szCs w:val="28"/>
          </w:rPr>
          <w:fldChar w:fldCharType="end"/>
        </w:r>
      </w:hyperlink>
    </w:p>
    <w:p w14:paraId="743A4563" w14:textId="79329390"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1" w:history="1">
        <w:r w:rsidR="00B6605E" w:rsidRPr="00A66DB0">
          <w:rPr>
            <w:rStyle w:val="Hyperlink"/>
            <w:rFonts w:ascii="Times New Roman" w:hAnsi="Times New Roman"/>
            <w:smallCaps w:val="0"/>
            <w:noProof/>
            <w:color w:val="auto"/>
            <w:sz w:val="28"/>
            <w:szCs w:val="28"/>
          </w:rPr>
          <w:t>Bảng 3. 12  Khối lượng đường ống cấp nước chính NMN Bến Quan</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_Toc106962671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77</w:t>
        </w:r>
        <w:r w:rsidR="00B6605E" w:rsidRPr="00A66DB0">
          <w:rPr>
            <w:rStyle w:val="Hyperlink"/>
            <w:rFonts w:ascii="Times New Roman" w:hAnsi="Times New Roman"/>
            <w:smallCaps w:val="0"/>
            <w:noProof/>
            <w:webHidden/>
            <w:color w:val="auto"/>
            <w:sz w:val="28"/>
            <w:szCs w:val="28"/>
          </w:rPr>
          <w:fldChar w:fldCharType="end"/>
        </w:r>
      </w:hyperlink>
    </w:p>
    <w:p w14:paraId="7A84DC86" w14:textId="375B8543"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2" w:history="1">
        <w:r w:rsidR="00B6605E" w:rsidRPr="00A66DB0">
          <w:rPr>
            <w:rStyle w:val="Hyperlink"/>
            <w:rFonts w:ascii="Times New Roman" w:hAnsi="Times New Roman"/>
            <w:smallCaps w:val="0"/>
            <w:noProof/>
            <w:color w:val="auto"/>
            <w:sz w:val="28"/>
            <w:szCs w:val="28"/>
          </w:rPr>
          <w:t>Bảng 3. 13 Thống kê bão, áp thấp nhiệt đới ảnh hưởng đến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_Toc106962672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78</w:t>
        </w:r>
        <w:r w:rsidR="00B6605E" w:rsidRPr="00A66DB0">
          <w:rPr>
            <w:rStyle w:val="Hyperlink"/>
            <w:rFonts w:ascii="Times New Roman" w:hAnsi="Times New Roman"/>
            <w:smallCaps w:val="0"/>
            <w:noProof/>
            <w:webHidden/>
            <w:color w:val="auto"/>
            <w:sz w:val="28"/>
            <w:szCs w:val="28"/>
          </w:rPr>
          <w:fldChar w:fldCharType="end"/>
        </w:r>
      </w:hyperlink>
    </w:p>
    <w:p w14:paraId="560D00BB" w14:textId="00883857"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3" w:history="1">
        <w:r w:rsidR="00B6605E" w:rsidRPr="00A66DB0">
          <w:rPr>
            <w:rStyle w:val="Hyperlink"/>
            <w:rFonts w:ascii="Times New Roman" w:hAnsi="Times New Roman"/>
            <w:smallCaps w:val="0"/>
            <w:noProof/>
            <w:color w:val="auto"/>
            <w:sz w:val="28"/>
            <w:szCs w:val="28"/>
          </w:rPr>
          <w:t>Bảng 3. 14 Thống kê các đợt mưa, lũ ảnh hưởng đến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_Toc106962673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80</w:t>
        </w:r>
        <w:r w:rsidR="00B6605E" w:rsidRPr="00A66DB0">
          <w:rPr>
            <w:rStyle w:val="Hyperlink"/>
            <w:rFonts w:ascii="Times New Roman" w:hAnsi="Times New Roman"/>
            <w:smallCaps w:val="0"/>
            <w:noProof/>
            <w:webHidden/>
            <w:color w:val="auto"/>
            <w:sz w:val="28"/>
            <w:szCs w:val="28"/>
          </w:rPr>
          <w:fldChar w:fldCharType="end"/>
        </w:r>
      </w:hyperlink>
    </w:p>
    <w:p w14:paraId="4BE1F01B" w14:textId="2F594F8A"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4" w:history="1">
        <w:r w:rsidR="00B6605E" w:rsidRPr="00A66DB0">
          <w:rPr>
            <w:rStyle w:val="Hyperlink"/>
            <w:rFonts w:ascii="Times New Roman" w:hAnsi="Times New Roman"/>
            <w:smallCaps w:val="0"/>
            <w:noProof/>
            <w:color w:val="auto"/>
            <w:sz w:val="28"/>
            <w:szCs w:val="28"/>
          </w:rPr>
          <w:t>Bảng 3. 15 Thống kê các đỉnh lũ lịch sử khu vực Vĩnh Linh và vùng phụ cận</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_Toc106962674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81</w:t>
        </w:r>
        <w:r w:rsidR="00B6605E" w:rsidRPr="00A66DB0">
          <w:rPr>
            <w:rStyle w:val="Hyperlink"/>
            <w:rFonts w:ascii="Times New Roman" w:hAnsi="Times New Roman"/>
            <w:smallCaps w:val="0"/>
            <w:noProof/>
            <w:webHidden/>
            <w:color w:val="auto"/>
            <w:sz w:val="28"/>
            <w:szCs w:val="28"/>
          </w:rPr>
          <w:fldChar w:fldCharType="end"/>
        </w:r>
      </w:hyperlink>
    </w:p>
    <w:p w14:paraId="35C52469" w14:textId="05F64CE7"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5" w:history="1">
        <w:r w:rsidR="00B6605E" w:rsidRPr="00A66DB0">
          <w:rPr>
            <w:rStyle w:val="Hyperlink"/>
            <w:rFonts w:ascii="Times New Roman" w:hAnsi="Times New Roman"/>
            <w:smallCaps w:val="0"/>
            <w:noProof/>
            <w:color w:val="auto"/>
            <w:sz w:val="28"/>
            <w:szCs w:val="28"/>
          </w:rPr>
          <w:t>Bảng 3. 16 Thống kê các xã thường chịu rủi ro hạn hán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_Toc106962675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81</w:t>
        </w:r>
        <w:r w:rsidR="00B6605E" w:rsidRPr="00A66DB0">
          <w:rPr>
            <w:rStyle w:val="Hyperlink"/>
            <w:rFonts w:ascii="Times New Roman" w:hAnsi="Times New Roman"/>
            <w:smallCaps w:val="0"/>
            <w:noProof/>
            <w:webHidden/>
            <w:color w:val="auto"/>
            <w:sz w:val="28"/>
            <w:szCs w:val="28"/>
          </w:rPr>
          <w:fldChar w:fldCharType="end"/>
        </w:r>
      </w:hyperlink>
    </w:p>
    <w:p w14:paraId="6712997F" w14:textId="4E064EEE"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6" w:history="1">
        <w:r w:rsidR="00B6605E" w:rsidRPr="00A66DB0">
          <w:rPr>
            <w:rStyle w:val="Hyperlink"/>
            <w:rFonts w:ascii="Times New Roman" w:hAnsi="Times New Roman"/>
            <w:smallCaps w:val="0"/>
            <w:noProof/>
            <w:color w:val="auto"/>
            <w:sz w:val="28"/>
            <w:szCs w:val="28"/>
          </w:rPr>
          <w:t>Bảng 3. 17 Thực trạng sạt lở bờ sông, bờ biển trên địa bàn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_Toc106962676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82</w:t>
        </w:r>
        <w:r w:rsidR="00B6605E" w:rsidRPr="00A66DB0">
          <w:rPr>
            <w:rStyle w:val="Hyperlink"/>
            <w:rFonts w:ascii="Times New Roman" w:hAnsi="Times New Roman"/>
            <w:smallCaps w:val="0"/>
            <w:noProof/>
            <w:webHidden/>
            <w:color w:val="auto"/>
            <w:sz w:val="28"/>
            <w:szCs w:val="28"/>
          </w:rPr>
          <w:fldChar w:fldCharType="end"/>
        </w:r>
      </w:hyperlink>
    </w:p>
    <w:p w14:paraId="4F9796AB" w14:textId="34B1E70B"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7" w:history="1">
        <w:r w:rsidR="00B6605E" w:rsidRPr="00A66DB0">
          <w:rPr>
            <w:rStyle w:val="Hyperlink"/>
            <w:rFonts w:ascii="Times New Roman" w:hAnsi="Times New Roman"/>
            <w:smallCaps w:val="0"/>
            <w:noProof/>
            <w:color w:val="auto"/>
            <w:sz w:val="28"/>
            <w:szCs w:val="28"/>
          </w:rPr>
          <w:t>Bảng 3. 18 Thống kê thiệt hại do thiên tai gây ra trên địa bàn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_Toc106962677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84</w:t>
        </w:r>
        <w:r w:rsidR="00B6605E" w:rsidRPr="00A66DB0">
          <w:rPr>
            <w:rStyle w:val="Hyperlink"/>
            <w:rFonts w:ascii="Times New Roman" w:hAnsi="Times New Roman"/>
            <w:smallCaps w:val="0"/>
            <w:noProof/>
            <w:webHidden/>
            <w:color w:val="auto"/>
            <w:sz w:val="28"/>
            <w:szCs w:val="28"/>
          </w:rPr>
          <w:fldChar w:fldCharType="end"/>
        </w:r>
      </w:hyperlink>
    </w:p>
    <w:p w14:paraId="057C0FCB" w14:textId="24D8455D"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8" w:history="1">
        <w:r w:rsidR="00B6605E" w:rsidRPr="00A66DB0">
          <w:rPr>
            <w:rStyle w:val="Hyperlink"/>
            <w:rFonts w:ascii="Times New Roman" w:hAnsi="Times New Roman"/>
            <w:smallCaps w:val="0"/>
            <w:noProof/>
            <w:color w:val="auto"/>
            <w:sz w:val="28"/>
            <w:szCs w:val="28"/>
          </w:rPr>
          <w:t>Bảng 3. 19 Danh mục các tuyến đê trên địa bàn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_Toc106962678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87</w:t>
        </w:r>
        <w:r w:rsidR="00B6605E" w:rsidRPr="00A66DB0">
          <w:rPr>
            <w:rStyle w:val="Hyperlink"/>
            <w:rFonts w:ascii="Times New Roman" w:hAnsi="Times New Roman"/>
            <w:smallCaps w:val="0"/>
            <w:noProof/>
            <w:webHidden/>
            <w:color w:val="auto"/>
            <w:sz w:val="28"/>
            <w:szCs w:val="28"/>
          </w:rPr>
          <w:fldChar w:fldCharType="end"/>
        </w:r>
      </w:hyperlink>
    </w:p>
    <w:p w14:paraId="037680EB" w14:textId="3FA339CA"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79" w:history="1">
        <w:r w:rsidR="00B6605E" w:rsidRPr="00A66DB0">
          <w:rPr>
            <w:rStyle w:val="Hyperlink"/>
            <w:rFonts w:ascii="Times New Roman" w:hAnsi="Times New Roman"/>
            <w:smallCaps w:val="0"/>
            <w:noProof/>
            <w:color w:val="auto"/>
            <w:sz w:val="28"/>
            <w:szCs w:val="28"/>
          </w:rPr>
          <w:t>Bảng 3. 20 Danh mục các tuyến kè trên địa bàn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_Toc106962679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87</w:t>
        </w:r>
        <w:r w:rsidR="00B6605E" w:rsidRPr="00A66DB0">
          <w:rPr>
            <w:rStyle w:val="Hyperlink"/>
            <w:rFonts w:ascii="Times New Roman" w:hAnsi="Times New Roman"/>
            <w:smallCaps w:val="0"/>
            <w:noProof/>
            <w:webHidden/>
            <w:color w:val="auto"/>
            <w:sz w:val="28"/>
            <w:szCs w:val="28"/>
          </w:rPr>
          <w:fldChar w:fldCharType="end"/>
        </w:r>
      </w:hyperlink>
    </w:p>
    <w:p w14:paraId="743C6440" w14:textId="39133035" w:rsidR="00B6605E" w:rsidRPr="00A66DB0" w:rsidRDefault="00500317">
      <w:pPr>
        <w:pStyle w:val="TableofFigures"/>
        <w:tabs>
          <w:tab w:val="right" w:leader="dot" w:pos="9061"/>
        </w:tabs>
        <w:rPr>
          <w:rStyle w:val="Hyperlink"/>
          <w:rFonts w:ascii="Times New Roman" w:hAnsi="Times New Roman"/>
          <w:noProof/>
          <w:color w:val="auto"/>
          <w:sz w:val="28"/>
          <w:szCs w:val="28"/>
        </w:rPr>
      </w:pPr>
      <w:hyperlink w:anchor="_Toc106962680" w:history="1">
        <w:r w:rsidR="00B6605E" w:rsidRPr="00A66DB0">
          <w:rPr>
            <w:rStyle w:val="Hyperlink"/>
            <w:rFonts w:ascii="Times New Roman" w:hAnsi="Times New Roman"/>
            <w:smallCaps w:val="0"/>
            <w:noProof/>
            <w:color w:val="auto"/>
            <w:sz w:val="28"/>
            <w:szCs w:val="28"/>
          </w:rPr>
          <w:t>Bảng 3. 21 Hiện trạng nghĩa trang các xã của huyện Vĩnh Linh</w:t>
        </w:r>
        <w:r w:rsidR="00B6605E" w:rsidRPr="00A66DB0">
          <w:rPr>
            <w:rStyle w:val="Hyperlink"/>
            <w:rFonts w:ascii="Times New Roman" w:hAnsi="Times New Roman"/>
            <w:smallCaps w:val="0"/>
            <w:noProof/>
            <w:webHidden/>
            <w:color w:val="auto"/>
            <w:sz w:val="28"/>
            <w:szCs w:val="28"/>
          </w:rPr>
          <w:tab/>
        </w:r>
        <w:r w:rsidR="00B6605E" w:rsidRPr="00A66DB0">
          <w:rPr>
            <w:rStyle w:val="Hyperlink"/>
            <w:rFonts w:ascii="Times New Roman" w:hAnsi="Times New Roman"/>
            <w:smallCaps w:val="0"/>
            <w:noProof/>
            <w:webHidden/>
            <w:color w:val="auto"/>
            <w:sz w:val="28"/>
            <w:szCs w:val="28"/>
          </w:rPr>
          <w:fldChar w:fldCharType="begin"/>
        </w:r>
        <w:r w:rsidR="00B6605E" w:rsidRPr="00A66DB0">
          <w:rPr>
            <w:rStyle w:val="Hyperlink"/>
            <w:rFonts w:ascii="Times New Roman" w:hAnsi="Times New Roman"/>
            <w:smallCaps w:val="0"/>
            <w:noProof/>
            <w:webHidden/>
            <w:color w:val="auto"/>
            <w:sz w:val="28"/>
            <w:szCs w:val="28"/>
          </w:rPr>
          <w:instrText xml:space="preserve"> PAGEREF _Toc106962680 \h </w:instrText>
        </w:r>
        <w:r w:rsidR="00B6605E" w:rsidRPr="00A66DB0">
          <w:rPr>
            <w:rStyle w:val="Hyperlink"/>
            <w:rFonts w:ascii="Times New Roman" w:hAnsi="Times New Roman"/>
            <w:smallCaps w:val="0"/>
            <w:noProof/>
            <w:webHidden/>
            <w:color w:val="auto"/>
            <w:sz w:val="28"/>
            <w:szCs w:val="28"/>
          </w:rPr>
        </w:r>
        <w:r w:rsidR="00B6605E" w:rsidRPr="00A66DB0">
          <w:rPr>
            <w:rStyle w:val="Hyperlink"/>
            <w:rFonts w:ascii="Times New Roman" w:hAnsi="Times New Roman"/>
            <w:smallCaps w:val="0"/>
            <w:noProof/>
            <w:webHidden/>
            <w:color w:val="auto"/>
            <w:sz w:val="28"/>
            <w:szCs w:val="28"/>
          </w:rPr>
          <w:fldChar w:fldCharType="separate"/>
        </w:r>
        <w:r w:rsidR="00A66DB0" w:rsidRPr="00A66DB0">
          <w:rPr>
            <w:rStyle w:val="Hyperlink"/>
            <w:rFonts w:ascii="Times New Roman" w:hAnsi="Times New Roman"/>
            <w:smallCaps w:val="0"/>
            <w:noProof/>
            <w:webHidden/>
            <w:color w:val="auto"/>
            <w:sz w:val="28"/>
            <w:szCs w:val="28"/>
          </w:rPr>
          <w:t>105</w:t>
        </w:r>
        <w:r w:rsidR="00B6605E" w:rsidRPr="00A66DB0">
          <w:rPr>
            <w:rStyle w:val="Hyperlink"/>
            <w:rFonts w:ascii="Times New Roman" w:hAnsi="Times New Roman"/>
            <w:smallCaps w:val="0"/>
            <w:noProof/>
            <w:webHidden/>
            <w:color w:val="auto"/>
            <w:sz w:val="28"/>
            <w:szCs w:val="28"/>
          </w:rPr>
          <w:fldChar w:fldCharType="end"/>
        </w:r>
      </w:hyperlink>
    </w:p>
    <w:p w14:paraId="4BDEE3E2" w14:textId="77777777" w:rsidR="006D66B7" w:rsidRPr="00A66DB0" w:rsidRDefault="006D66B7" w:rsidP="009961DE">
      <w:pPr>
        <w:pStyle w:val="TableofFigures"/>
        <w:tabs>
          <w:tab w:val="right" w:leader="dot" w:pos="9061"/>
        </w:tabs>
        <w:rPr>
          <w:rStyle w:val="Hyperlink"/>
          <w:rFonts w:ascii="Times New Roman" w:hAnsi="Times New Roman"/>
          <w:smallCaps w:val="0"/>
          <w:noProof/>
          <w:color w:val="auto"/>
          <w:sz w:val="28"/>
          <w:szCs w:val="28"/>
        </w:rPr>
      </w:pPr>
      <w:r w:rsidRPr="00A66DB0">
        <w:rPr>
          <w:rStyle w:val="Hyperlink"/>
          <w:rFonts w:ascii="Times New Roman" w:hAnsi="Times New Roman"/>
          <w:smallCaps w:val="0"/>
          <w:noProof/>
          <w:color w:val="auto"/>
          <w:sz w:val="28"/>
          <w:szCs w:val="28"/>
        </w:rPr>
        <w:fldChar w:fldCharType="end"/>
      </w:r>
    </w:p>
    <w:p w14:paraId="10B7F5D5" w14:textId="290B2841" w:rsidR="00A66DB0" w:rsidRPr="00A66DB0" w:rsidRDefault="006D66B7">
      <w:pPr>
        <w:pStyle w:val="TableofFigures"/>
        <w:tabs>
          <w:tab w:val="right" w:leader="dot" w:pos="9061"/>
        </w:tabs>
        <w:rPr>
          <w:rStyle w:val="Hyperlink"/>
          <w:color w:val="auto"/>
          <w:sz w:val="28"/>
          <w:szCs w:val="28"/>
        </w:rPr>
      </w:pPr>
      <w:r w:rsidRPr="00A66DB0">
        <w:rPr>
          <w:rStyle w:val="Hyperlink"/>
          <w:rFonts w:ascii="Times New Roman" w:hAnsi="Times New Roman"/>
          <w:noProof/>
          <w:color w:val="auto"/>
          <w:sz w:val="28"/>
          <w:szCs w:val="28"/>
        </w:rPr>
        <w:fldChar w:fldCharType="begin"/>
      </w:r>
      <w:r w:rsidRPr="00A66DB0">
        <w:rPr>
          <w:rStyle w:val="Hyperlink"/>
          <w:rFonts w:ascii="Times New Roman" w:hAnsi="Times New Roman"/>
          <w:noProof/>
          <w:color w:val="auto"/>
          <w:sz w:val="28"/>
          <w:szCs w:val="28"/>
        </w:rPr>
        <w:instrText xml:space="preserve"> TOC \h \z \c "Bảng 5." </w:instrText>
      </w:r>
      <w:r w:rsidRPr="00A66DB0">
        <w:rPr>
          <w:rStyle w:val="Hyperlink"/>
          <w:rFonts w:ascii="Times New Roman" w:hAnsi="Times New Roman"/>
          <w:noProof/>
          <w:color w:val="auto"/>
          <w:sz w:val="28"/>
          <w:szCs w:val="28"/>
        </w:rPr>
        <w:fldChar w:fldCharType="separate"/>
      </w:r>
      <w:hyperlink w:anchor="_Toc132707095" w:history="1">
        <w:r w:rsidR="00A66DB0" w:rsidRPr="00A66DB0">
          <w:rPr>
            <w:rStyle w:val="Hyperlink"/>
            <w:rFonts w:ascii="Times New Roman" w:hAnsi="Times New Roman"/>
            <w:smallCaps w:val="0"/>
            <w:noProof/>
            <w:color w:val="auto"/>
            <w:sz w:val="28"/>
            <w:szCs w:val="28"/>
          </w:rPr>
          <w:t>Bảng 5. 1 Dự báo quy mô dân số toàn huyện Vĩnh Linh đến năm 2050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_Toc132707095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118</w:t>
        </w:r>
        <w:r w:rsidR="00A66DB0" w:rsidRPr="00A66DB0">
          <w:rPr>
            <w:rStyle w:val="Hyperlink"/>
            <w:smallCaps w:val="0"/>
            <w:webHidden/>
            <w:color w:val="auto"/>
            <w:sz w:val="28"/>
            <w:szCs w:val="28"/>
          </w:rPr>
          <w:fldChar w:fldCharType="end"/>
        </w:r>
      </w:hyperlink>
    </w:p>
    <w:p w14:paraId="7C5EA519" w14:textId="3D54E80E" w:rsidR="00A66DB0" w:rsidRPr="00A66DB0" w:rsidRDefault="00500317">
      <w:pPr>
        <w:pStyle w:val="TableofFigures"/>
        <w:tabs>
          <w:tab w:val="right" w:leader="dot" w:pos="9061"/>
        </w:tabs>
        <w:rPr>
          <w:rStyle w:val="Hyperlink"/>
          <w:color w:val="auto"/>
          <w:sz w:val="28"/>
          <w:szCs w:val="28"/>
        </w:rPr>
      </w:pPr>
      <w:hyperlink w:anchor="_Toc132707096" w:history="1">
        <w:r w:rsidR="00A66DB0" w:rsidRPr="00A66DB0">
          <w:rPr>
            <w:rStyle w:val="Hyperlink"/>
            <w:rFonts w:ascii="Times New Roman" w:hAnsi="Times New Roman"/>
            <w:smallCaps w:val="0"/>
            <w:noProof/>
            <w:color w:val="auto"/>
            <w:sz w:val="28"/>
            <w:szCs w:val="28"/>
          </w:rPr>
          <w:t>Bảng 5. 2 Quy hoạch vùng sản xuất lúa tập trung lúa hữu  cơ   huyện Vĩnh Linh đến năm 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_Toc132707096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122</w:t>
        </w:r>
        <w:r w:rsidR="00A66DB0" w:rsidRPr="00A66DB0">
          <w:rPr>
            <w:rStyle w:val="Hyperlink"/>
            <w:smallCaps w:val="0"/>
            <w:webHidden/>
            <w:color w:val="auto"/>
            <w:sz w:val="28"/>
            <w:szCs w:val="28"/>
          </w:rPr>
          <w:fldChar w:fldCharType="end"/>
        </w:r>
      </w:hyperlink>
    </w:p>
    <w:p w14:paraId="55F09D2D" w14:textId="3A2D1AA3" w:rsidR="00A66DB0" w:rsidRPr="00A66DB0" w:rsidRDefault="00500317">
      <w:pPr>
        <w:pStyle w:val="TableofFigures"/>
        <w:tabs>
          <w:tab w:val="right" w:leader="dot" w:pos="9061"/>
        </w:tabs>
        <w:rPr>
          <w:rStyle w:val="Hyperlink"/>
          <w:color w:val="auto"/>
          <w:sz w:val="28"/>
          <w:szCs w:val="28"/>
        </w:rPr>
      </w:pPr>
      <w:hyperlink w:anchor="_Toc132707097" w:history="1">
        <w:r w:rsidR="00A66DB0" w:rsidRPr="00A66DB0">
          <w:rPr>
            <w:rStyle w:val="Hyperlink"/>
            <w:rFonts w:ascii="Times New Roman" w:hAnsi="Times New Roman"/>
            <w:smallCaps w:val="0"/>
            <w:noProof/>
            <w:color w:val="auto"/>
            <w:sz w:val="28"/>
            <w:szCs w:val="28"/>
          </w:rPr>
          <w:t>Bảng 5. 3 Điều chỉnh quy hoạch diện tích đất lâm nghiệp  huyện Vĩnh Linh 2021-2030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_Toc132707097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127</w:t>
        </w:r>
        <w:r w:rsidR="00A66DB0" w:rsidRPr="00A66DB0">
          <w:rPr>
            <w:rStyle w:val="Hyperlink"/>
            <w:smallCaps w:val="0"/>
            <w:webHidden/>
            <w:color w:val="auto"/>
            <w:sz w:val="28"/>
            <w:szCs w:val="28"/>
          </w:rPr>
          <w:fldChar w:fldCharType="end"/>
        </w:r>
      </w:hyperlink>
    </w:p>
    <w:p w14:paraId="0ACAB32C" w14:textId="0D5A267A" w:rsidR="00A66DB0" w:rsidRPr="00A66DB0" w:rsidRDefault="00500317">
      <w:pPr>
        <w:pStyle w:val="TableofFigures"/>
        <w:tabs>
          <w:tab w:val="right" w:leader="dot" w:pos="9061"/>
        </w:tabs>
        <w:rPr>
          <w:rStyle w:val="Hyperlink"/>
          <w:color w:val="auto"/>
          <w:sz w:val="28"/>
          <w:szCs w:val="28"/>
        </w:rPr>
      </w:pPr>
      <w:hyperlink w:anchor="_Toc132707098" w:history="1">
        <w:r w:rsidR="00A66DB0" w:rsidRPr="00A66DB0">
          <w:rPr>
            <w:rStyle w:val="Hyperlink"/>
            <w:rFonts w:ascii="Times New Roman" w:hAnsi="Times New Roman"/>
            <w:smallCaps w:val="0"/>
            <w:noProof/>
            <w:color w:val="auto"/>
            <w:sz w:val="28"/>
            <w:szCs w:val="28"/>
          </w:rPr>
          <w:t>Bảng 5. 4 Quy hoạch diện tích đất lâm nghiệp huyện Vĩnh Linh năm 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_Toc132707098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128</w:t>
        </w:r>
        <w:r w:rsidR="00A66DB0" w:rsidRPr="00A66DB0">
          <w:rPr>
            <w:rStyle w:val="Hyperlink"/>
            <w:smallCaps w:val="0"/>
            <w:webHidden/>
            <w:color w:val="auto"/>
            <w:sz w:val="28"/>
            <w:szCs w:val="28"/>
          </w:rPr>
          <w:fldChar w:fldCharType="end"/>
        </w:r>
      </w:hyperlink>
    </w:p>
    <w:p w14:paraId="1D486113" w14:textId="5D3CA1EA" w:rsidR="00A66DB0" w:rsidRPr="00A66DB0" w:rsidRDefault="00500317">
      <w:pPr>
        <w:pStyle w:val="TableofFigures"/>
        <w:tabs>
          <w:tab w:val="right" w:leader="dot" w:pos="9061"/>
        </w:tabs>
        <w:rPr>
          <w:rStyle w:val="Hyperlink"/>
          <w:color w:val="auto"/>
          <w:sz w:val="28"/>
          <w:szCs w:val="28"/>
        </w:rPr>
      </w:pPr>
      <w:hyperlink w:anchor="_Toc132707099" w:history="1">
        <w:r w:rsidR="00A66DB0" w:rsidRPr="00A66DB0">
          <w:rPr>
            <w:rStyle w:val="Hyperlink"/>
            <w:rFonts w:ascii="Times New Roman" w:hAnsi="Times New Roman"/>
            <w:smallCaps w:val="0"/>
            <w:noProof/>
            <w:color w:val="auto"/>
            <w:sz w:val="28"/>
            <w:szCs w:val="28"/>
          </w:rPr>
          <w:t>Bảng 5. 5 Phát triển nông nghiệp công nghệ cao huyện  đến năm 2030, định hướng 2050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_Toc132707099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128</w:t>
        </w:r>
        <w:r w:rsidR="00A66DB0" w:rsidRPr="00A66DB0">
          <w:rPr>
            <w:rStyle w:val="Hyperlink"/>
            <w:smallCaps w:val="0"/>
            <w:webHidden/>
            <w:color w:val="auto"/>
            <w:sz w:val="28"/>
            <w:szCs w:val="28"/>
          </w:rPr>
          <w:fldChar w:fldCharType="end"/>
        </w:r>
      </w:hyperlink>
    </w:p>
    <w:p w14:paraId="7CC0D151" w14:textId="3CA4FC2B" w:rsidR="00A66DB0" w:rsidRPr="00A66DB0" w:rsidRDefault="00500317">
      <w:pPr>
        <w:pStyle w:val="TableofFigures"/>
        <w:tabs>
          <w:tab w:val="right" w:leader="dot" w:pos="9061"/>
        </w:tabs>
        <w:rPr>
          <w:rStyle w:val="Hyperlink"/>
          <w:color w:val="auto"/>
          <w:sz w:val="28"/>
          <w:szCs w:val="28"/>
        </w:rPr>
      </w:pPr>
      <w:hyperlink w:anchor="_Toc132707100" w:history="1">
        <w:r w:rsidR="00A66DB0" w:rsidRPr="00A66DB0">
          <w:rPr>
            <w:rStyle w:val="Hyperlink"/>
            <w:rFonts w:ascii="Times New Roman" w:hAnsi="Times New Roman"/>
            <w:smallCaps w:val="0"/>
            <w:noProof/>
            <w:color w:val="auto"/>
            <w:sz w:val="28"/>
            <w:szCs w:val="28"/>
          </w:rPr>
          <w:t>Bảng 5. 6 Bảng thống kê quy hoạch tài nguyên khoáng sản huyện Vĩnh Linh đến năm 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_Toc132707100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135</w:t>
        </w:r>
        <w:r w:rsidR="00A66DB0" w:rsidRPr="00A66DB0">
          <w:rPr>
            <w:rStyle w:val="Hyperlink"/>
            <w:smallCaps w:val="0"/>
            <w:webHidden/>
            <w:color w:val="auto"/>
            <w:sz w:val="28"/>
            <w:szCs w:val="28"/>
          </w:rPr>
          <w:fldChar w:fldCharType="end"/>
        </w:r>
      </w:hyperlink>
    </w:p>
    <w:p w14:paraId="0C2B1234" w14:textId="6F22E4E0" w:rsidR="00A66DB0" w:rsidRPr="00A66DB0" w:rsidRDefault="00500317">
      <w:pPr>
        <w:pStyle w:val="TableofFigures"/>
        <w:tabs>
          <w:tab w:val="right" w:leader="dot" w:pos="9061"/>
        </w:tabs>
        <w:rPr>
          <w:rStyle w:val="Hyperlink"/>
          <w:color w:val="auto"/>
          <w:sz w:val="28"/>
          <w:szCs w:val="28"/>
        </w:rPr>
      </w:pPr>
      <w:hyperlink w:anchor="_Toc132707101" w:history="1">
        <w:r w:rsidR="00A66DB0" w:rsidRPr="00A66DB0">
          <w:rPr>
            <w:rStyle w:val="Hyperlink"/>
            <w:rFonts w:ascii="Times New Roman" w:hAnsi="Times New Roman"/>
            <w:smallCaps w:val="0"/>
            <w:noProof/>
            <w:color w:val="auto"/>
            <w:sz w:val="28"/>
            <w:szCs w:val="28"/>
          </w:rPr>
          <w:t>Bảng 5. 7 Dự báo khách đến Vĩnh Linh giai đoạn 2021-2030, tầm nhìn đến năm 2050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_Toc132707101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141</w:t>
        </w:r>
        <w:r w:rsidR="00A66DB0" w:rsidRPr="00A66DB0">
          <w:rPr>
            <w:rStyle w:val="Hyperlink"/>
            <w:smallCaps w:val="0"/>
            <w:webHidden/>
            <w:color w:val="auto"/>
            <w:sz w:val="28"/>
            <w:szCs w:val="28"/>
          </w:rPr>
          <w:fldChar w:fldCharType="end"/>
        </w:r>
      </w:hyperlink>
    </w:p>
    <w:p w14:paraId="6B661F71" w14:textId="4960E7DF" w:rsidR="00A66DB0" w:rsidRPr="00A66DB0" w:rsidRDefault="00500317">
      <w:pPr>
        <w:pStyle w:val="TableofFigures"/>
        <w:tabs>
          <w:tab w:val="right" w:leader="dot" w:pos="9061"/>
        </w:tabs>
        <w:rPr>
          <w:rStyle w:val="Hyperlink"/>
          <w:color w:val="auto"/>
          <w:sz w:val="28"/>
          <w:szCs w:val="28"/>
        </w:rPr>
      </w:pPr>
      <w:hyperlink w:anchor="_Toc132707102" w:history="1">
        <w:r w:rsidR="00A66DB0" w:rsidRPr="00A66DB0">
          <w:rPr>
            <w:rStyle w:val="Hyperlink"/>
            <w:rFonts w:ascii="Times New Roman" w:hAnsi="Times New Roman"/>
            <w:smallCaps w:val="0"/>
            <w:noProof/>
            <w:color w:val="auto"/>
            <w:sz w:val="28"/>
            <w:szCs w:val="28"/>
          </w:rPr>
          <w:t>Bảng 5. 8 Dự báo nhu cầu buồng lưu trú</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_Toc132707102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142</w:t>
        </w:r>
        <w:r w:rsidR="00A66DB0" w:rsidRPr="00A66DB0">
          <w:rPr>
            <w:rStyle w:val="Hyperlink"/>
            <w:smallCaps w:val="0"/>
            <w:webHidden/>
            <w:color w:val="auto"/>
            <w:sz w:val="28"/>
            <w:szCs w:val="28"/>
          </w:rPr>
          <w:fldChar w:fldCharType="end"/>
        </w:r>
      </w:hyperlink>
    </w:p>
    <w:p w14:paraId="47D127FD" w14:textId="4E248854" w:rsidR="00A66DB0" w:rsidRPr="00A66DB0" w:rsidRDefault="00500317">
      <w:pPr>
        <w:pStyle w:val="TableofFigures"/>
        <w:tabs>
          <w:tab w:val="right" w:leader="dot" w:pos="9061"/>
        </w:tabs>
        <w:rPr>
          <w:rStyle w:val="Hyperlink"/>
          <w:color w:val="auto"/>
          <w:sz w:val="28"/>
          <w:szCs w:val="28"/>
        </w:rPr>
      </w:pPr>
      <w:hyperlink w:anchor="_Toc132707103" w:history="1">
        <w:r w:rsidR="00A66DB0" w:rsidRPr="00A66DB0">
          <w:rPr>
            <w:rStyle w:val="Hyperlink"/>
            <w:rFonts w:ascii="Times New Roman" w:hAnsi="Times New Roman"/>
            <w:smallCaps w:val="0"/>
            <w:noProof/>
            <w:color w:val="auto"/>
            <w:sz w:val="28"/>
            <w:szCs w:val="28"/>
          </w:rPr>
          <w:t>Bảng 5. 9 Chỉ tiêu lao động bình quân cho một buồng và số lao động gián tiếp</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_Toc132707103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143</w:t>
        </w:r>
        <w:r w:rsidR="00A66DB0" w:rsidRPr="00A66DB0">
          <w:rPr>
            <w:rStyle w:val="Hyperlink"/>
            <w:smallCaps w:val="0"/>
            <w:webHidden/>
            <w:color w:val="auto"/>
            <w:sz w:val="28"/>
            <w:szCs w:val="28"/>
          </w:rPr>
          <w:fldChar w:fldCharType="end"/>
        </w:r>
      </w:hyperlink>
    </w:p>
    <w:p w14:paraId="3DF7EB27" w14:textId="2BCC0C9D" w:rsidR="00A66DB0" w:rsidRPr="00A66DB0" w:rsidRDefault="00500317">
      <w:pPr>
        <w:pStyle w:val="TableofFigures"/>
        <w:tabs>
          <w:tab w:val="right" w:leader="dot" w:pos="9061"/>
        </w:tabs>
        <w:rPr>
          <w:rStyle w:val="Hyperlink"/>
          <w:color w:val="auto"/>
          <w:sz w:val="28"/>
          <w:szCs w:val="28"/>
        </w:rPr>
      </w:pPr>
      <w:hyperlink w:anchor="_Toc132707104" w:history="1">
        <w:r w:rsidR="00A66DB0" w:rsidRPr="00A66DB0">
          <w:rPr>
            <w:rStyle w:val="Hyperlink"/>
            <w:rFonts w:ascii="Times New Roman" w:hAnsi="Times New Roman"/>
            <w:smallCaps w:val="0"/>
            <w:noProof/>
            <w:color w:val="auto"/>
            <w:sz w:val="28"/>
            <w:szCs w:val="28"/>
          </w:rPr>
          <w:t>Bảng 5. 10 Dự báo nhu cầu lao động du lịch tại huyện Vĩnh Linh</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_Toc132707104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144</w:t>
        </w:r>
        <w:r w:rsidR="00A66DB0" w:rsidRPr="00A66DB0">
          <w:rPr>
            <w:rStyle w:val="Hyperlink"/>
            <w:smallCaps w:val="0"/>
            <w:webHidden/>
            <w:color w:val="auto"/>
            <w:sz w:val="28"/>
            <w:szCs w:val="28"/>
          </w:rPr>
          <w:fldChar w:fldCharType="end"/>
        </w:r>
      </w:hyperlink>
    </w:p>
    <w:p w14:paraId="6B0513A1" w14:textId="3DDF6481" w:rsidR="00A66DB0" w:rsidRPr="00A66DB0" w:rsidRDefault="00500317">
      <w:pPr>
        <w:pStyle w:val="TableofFigures"/>
        <w:tabs>
          <w:tab w:val="right" w:leader="dot" w:pos="9061"/>
        </w:tabs>
        <w:rPr>
          <w:rStyle w:val="Hyperlink"/>
          <w:color w:val="auto"/>
          <w:sz w:val="28"/>
          <w:szCs w:val="28"/>
        </w:rPr>
      </w:pPr>
      <w:hyperlink w:anchor="_Toc132707105" w:history="1">
        <w:r w:rsidR="00A66DB0" w:rsidRPr="00A66DB0">
          <w:rPr>
            <w:rStyle w:val="Hyperlink"/>
            <w:rFonts w:ascii="Times New Roman" w:hAnsi="Times New Roman"/>
            <w:smallCaps w:val="0"/>
            <w:noProof/>
            <w:color w:val="auto"/>
            <w:sz w:val="28"/>
            <w:szCs w:val="28"/>
          </w:rPr>
          <w:t>Bảng 5. 11 Nhu cầu sử dụng đất phát triển du lịch huyện Vĩnh Linh</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_Toc132707105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147</w:t>
        </w:r>
        <w:r w:rsidR="00A66DB0" w:rsidRPr="00A66DB0">
          <w:rPr>
            <w:rStyle w:val="Hyperlink"/>
            <w:smallCaps w:val="0"/>
            <w:webHidden/>
            <w:color w:val="auto"/>
            <w:sz w:val="28"/>
            <w:szCs w:val="28"/>
          </w:rPr>
          <w:fldChar w:fldCharType="end"/>
        </w:r>
      </w:hyperlink>
    </w:p>
    <w:p w14:paraId="3CCEE6DF" w14:textId="4C5997CA" w:rsidR="00A66DB0" w:rsidRPr="00A66DB0" w:rsidRDefault="00500317">
      <w:pPr>
        <w:pStyle w:val="TableofFigures"/>
        <w:tabs>
          <w:tab w:val="right" w:leader="dot" w:pos="9061"/>
        </w:tabs>
        <w:rPr>
          <w:rStyle w:val="Hyperlink"/>
          <w:color w:val="auto"/>
          <w:sz w:val="28"/>
          <w:szCs w:val="28"/>
        </w:rPr>
      </w:pPr>
      <w:hyperlink w:anchor="_Toc132707106" w:history="1">
        <w:r w:rsidR="00A66DB0" w:rsidRPr="00A66DB0">
          <w:rPr>
            <w:rStyle w:val="Hyperlink"/>
            <w:rFonts w:ascii="Times New Roman" w:hAnsi="Times New Roman"/>
            <w:smallCaps w:val="0"/>
            <w:noProof/>
            <w:color w:val="auto"/>
            <w:sz w:val="28"/>
            <w:szCs w:val="28"/>
          </w:rPr>
          <w:t>Bảng 5. 12 Quy mô cấp loại đô thị của huyện Vĩnh Linh</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_Toc132707106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153</w:t>
        </w:r>
        <w:r w:rsidR="00A66DB0" w:rsidRPr="00A66DB0">
          <w:rPr>
            <w:rStyle w:val="Hyperlink"/>
            <w:smallCaps w:val="0"/>
            <w:webHidden/>
            <w:color w:val="auto"/>
            <w:sz w:val="28"/>
            <w:szCs w:val="28"/>
          </w:rPr>
          <w:fldChar w:fldCharType="end"/>
        </w:r>
      </w:hyperlink>
    </w:p>
    <w:p w14:paraId="687BDBB1" w14:textId="27CD9631" w:rsidR="00A66DB0" w:rsidRPr="00A66DB0" w:rsidRDefault="00500317">
      <w:pPr>
        <w:pStyle w:val="TableofFigures"/>
        <w:tabs>
          <w:tab w:val="right" w:leader="dot" w:pos="9061"/>
        </w:tabs>
        <w:rPr>
          <w:rStyle w:val="Hyperlink"/>
          <w:color w:val="auto"/>
          <w:sz w:val="28"/>
          <w:szCs w:val="28"/>
        </w:rPr>
      </w:pPr>
      <w:hyperlink w:anchor="_Toc132707107" w:history="1">
        <w:r w:rsidR="00A66DB0" w:rsidRPr="00A66DB0">
          <w:rPr>
            <w:rStyle w:val="Hyperlink"/>
            <w:rFonts w:ascii="Times New Roman" w:hAnsi="Times New Roman"/>
            <w:smallCaps w:val="0"/>
            <w:noProof/>
            <w:color w:val="auto"/>
            <w:sz w:val="28"/>
            <w:szCs w:val="28"/>
          </w:rPr>
          <w:t>Bảng 5. 13 Tiêu chuẩn dùng nước lấy theo QCVN 01:2021/BXD</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_Toc132707107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162</w:t>
        </w:r>
        <w:r w:rsidR="00A66DB0" w:rsidRPr="00A66DB0">
          <w:rPr>
            <w:rStyle w:val="Hyperlink"/>
            <w:smallCaps w:val="0"/>
            <w:webHidden/>
            <w:color w:val="auto"/>
            <w:sz w:val="28"/>
            <w:szCs w:val="28"/>
          </w:rPr>
          <w:fldChar w:fldCharType="end"/>
        </w:r>
      </w:hyperlink>
    </w:p>
    <w:p w14:paraId="72A7F79B" w14:textId="5DBCA673" w:rsidR="00A66DB0" w:rsidRPr="00A66DB0" w:rsidRDefault="00500317">
      <w:pPr>
        <w:pStyle w:val="TableofFigures"/>
        <w:tabs>
          <w:tab w:val="right" w:leader="dot" w:pos="9061"/>
        </w:tabs>
        <w:rPr>
          <w:rStyle w:val="Hyperlink"/>
          <w:color w:val="auto"/>
          <w:sz w:val="28"/>
          <w:szCs w:val="28"/>
        </w:rPr>
      </w:pPr>
      <w:hyperlink w:anchor="_Toc132707108" w:history="1">
        <w:r w:rsidR="00A66DB0" w:rsidRPr="00A66DB0">
          <w:rPr>
            <w:rStyle w:val="Hyperlink"/>
            <w:rFonts w:ascii="Times New Roman" w:hAnsi="Times New Roman"/>
            <w:smallCaps w:val="0"/>
            <w:noProof/>
            <w:color w:val="auto"/>
            <w:sz w:val="28"/>
            <w:szCs w:val="28"/>
          </w:rPr>
          <w:t>Bảng 5. 14 Nhu cầu dùng nước</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_Toc132707108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162</w:t>
        </w:r>
        <w:r w:rsidR="00A66DB0" w:rsidRPr="00A66DB0">
          <w:rPr>
            <w:rStyle w:val="Hyperlink"/>
            <w:smallCaps w:val="0"/>
            <w:webHidden/>
            <w:color w:val="auto"/>
            <w:sz w:val="28"/>
            <w:szCs w:val="28"/>
          </w:rPr>
          <w:fldChar w:fldCharType="end"/>
        </w:r>
      </w:hyperlink>
    </w:p>
    <w:p w14:paraId="30D2DB23" w14:textId="49C67AF9" w:rsidR="00A66DB0" w:rsidRPr="00A66DB0" w:rsidRDefault="00500317">
      <w:pPr>
        <w:pStyle w:val="TableofFigures"/>
        <w:tabs>
          <w:tab w:val="right" w:leader="dot" w:pos="9061"/>
        </w:tabs>
        <w:rPr>
          <w:rStyle w:val="Hyperlink"/>
          <w:color w:val="auto"/>
          <w:sz w:val="28"/>
          <w:szCs w:val="28"/>
        </w:rPr>
      </w:pPr>
      <w:hyperlink w:anchor="_Toc132707109" w:history="1">
        <w:r w:rsidR="00A66DB0" w:rsidRPr="00A66DB0">
          <w:rPr>
            <w:rStyle w:val="Hyperlink"/>
            <w:rFonts w:ascii="Times New Roman" w:hAnsi="Times New Roman"/>
            <w:smallCaps w:val="0"/>
            <w:noProof/>
            <w:color w:val="auto"/>
            <w:sz w:val="28"/>
            <w:szCs w:val="28"/>
          </w:rPr>
          <w:t>Bảng 5. 15 Dự báo lượng thải</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_Toc132707109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167</w:t>
        </w:r>
        <w:r w:rsidR="00A66DB0" w:rsidRPr="00A66DB0">
          <w:rPr>
            <w:rStyle w:val="Hyperlink"/>
            <w:smallCaps w:val="0"/>
            <w:webHidden/>
            <w:color w:val="auto"/>
            <w:sz w:val="28"/>
            <w:szCs w:val="28"/>
          </w:rPr>
          <w:fldChar w:fldCharType="end"/>
        </w:r>
      </w:hyperlink>
    </w:p>
    <w:p w14:paraId="242DA1DD" w14:textId="2F76FEC7" w:rsidR="00A66DB0" w:rsidRPr="00A66DB0" w:rsidRDefault="00500317">
      <w:pPr>
        <w:pStyle w:val="TableofFigures"/>
        <w:tabs>
          <w:tab w:val="right" w:leader="dot" w:pos="9061"/>
        </w:tabs>
        <w:rPr>
          <w:rStyle w:val="Hyperlink"/>
          <w:color w:val="auto"/>
          <w:sz w:val="28"/>
          <w:szCs w:val="28"/>
        </w:rPr>
      </w:pPr>
      <w:hyperlink w:anchor="_Toc132707110" w:history="1">
        <w:r w:rsidR="00A66DB0" w:rsidRPr="00A66DB0">
          <w:rPr>
            <w:rStyle w:val="Hyperlink"/>
            <w:rFonts w:ascii="Times New Roman" w:hAnsi="Times New Roman"/>
            <w:smallCaps w:val="0"/>
            <w:noProof/>
            <w:color w:val="auto"/>
            <w:sz w:val="28"/>
            <w:szCs w:val="28"/>
          </w:rPr>
          <w:t>Bảng 5. 16 Giải pháp phát triển kết cấu hạ tầng PCTT theo các giai đoạn</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_Toc132707110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171</w:t>
        </w:r>
        <w:r w:rsidR="00A66DB0" w:rsidRPr="00A66DB0">
          <w:rPr>
            <w:rStyle w:val="Hyperlink"/>
            <w:smallCaps w:val="0"/>
            <w:webHidden/>
            <w:color w:val="auto"/>
            <w:sz w:val="28"/>
            <w:szCs w:val="28"/>
          </w:rPr>
          <w:fldChar w:fldCharType="end"/>
        </w:r>
      </w:hyperlink>
    </w:p>
    <w:p w14:paraId="05A74E17" w14:textId="1B0BA827" w:rsidR="00A66DB0" w:rsidRPr="00A66DB0" w:rsidRDefault="00500317">
      <w:pPr>
        <w:pStyle w:val="TableofFigures"/>
        <w:tabs>
          <w:tab w:val="right" w:leader="dot" w:pos="9061"/>
        </w:tabs>
        <w:rPr>
          <w:rStyle w:val="Hyperlink"/>
          <w:color w:val="auto"/>
          <w:sz w:val="28"/>
          <w:szCs w:val="28"/>
        </w:rPr>
      </w:pPr>
      <w:hyperlink w:anchor="_Toc132707111" w:history="1">
        <w:r w:rsidR="00A66DB0" w:rsidRPr="00A66DB0">
          <w:rPr>
            <w:rStyle w:val="Hyperlink"/>
            <w:rFonts w:ascii="Times New Roman" w:hAnsi="Times New Roman"/>
            <w:smallCaps w:val="0"/>
            <w:noProof/>
            <w:color w:val="auto"/>
            <w:sz w:val="28"/>
            <w:szCs w:val="28"/>
          </w:rPr>
          <w:t>Bảng 5. 17 Giải pháp phát triển kết cấu hạ tầng thủy lợi theo các giai đoạn 2021 -2050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_Toc132707111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173</w:t>
        </w:r>
        <w:r w:rsidR="00A66DB0" w:rsidRPr="00A66DB0">
          <w:rPr>
            <w:rStyle w:val="Hyperlink"/>
            <w:smallCaps w:val="0"/>
            <w:webHidden/>
            <w:color w:val="auto"/>
            <w:sz w:val="28"/>
            <w:szCs w:val="28"/>
          </w:rPr>
          <w:fldChar w:fldCharType="end"/>
        </w:r>
      </w:hyperlink>
    </w:p>
    <w:p w14:paraId="7E6B81AC" w14:textId="1865765D" w:rsidR="00A66DB0" w:rsidRPr="00A66DB0" w:rsidRDefault="00500317">
      <w:pPr>
        <w:pStyle w:val="TableofFigures"/>
        <w:tabs>
          <w:tab w:val="right" w:leader="dot" w:pos="9061"/>
        </w:tabs>
        <w:rPr>
          <w:rStyle w:val="Hyperlink"/>
          <w:color w:val="auto"/>
          <w:sz w:val="28"/>
          <w:szCs w:val="28"/>
        </w:rPr>
      </w:pPr>
      <w:hyperlink w:anchor="_Toc132707112" w:history="1">
        <w:r w:rsidR="00A66DB0" w:rsidRPr="00A66DB0">
          <w:rPr>
            <w:rStyle w:val="Hyperlink"/>
            <w:rFonts w:ascii="Times New Roman" w:hAnsi="Times New Roman"/>
            <w:smallCaps w:val="0"/>
            <w:noProof/>
            <w:color w:val="auto"/>
            <w:sz w:val="28"/>
            <w:szCs w:val="28"/>
          </w:rPr>
          <w:t>Bảng 5. 18 Tổng nhu cầu sử dụng đất cho hạ tầng thông tin và truyền thông huyện Vĩnh Linh đến năm 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_Toc132707112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183</w:t>
        </w:r>
        <w:r w:rsidR="00A66DB0" w:rsidRPr="00A66DB0">
          <w:rPr>
            <w:rStyle w:val="Hyperlink"/>
            <w:smallCaps w:val="0"/>
            <w:webHidden/>
            <w:color w:val="auto"/>
            <w:sz w:val="28"/>
            <w:szCs w:val="28"/>
          </w:rPr>
          <w:fldChar w:fldCharType="end"/>
        </w:r>
      </w:hyperlink>
    </w:p>
    <w:p w14:paraId="7D5AA1F6" w14:textId="7EEA66ED" w:rsidR="00A66DB0" w:rsidRPr="00A66DB0" w:rsidRDefault="00500317">
      <w:pPr>
        <w:pStyle w:val="TableofFigures"/>
        <w:tabs>
          <w:tab w:val="right" w:leader="dot" w:pos="9061"/>
        </w:tabs>
        <w:rPr>
          <w:rStyle w:val="Hyperlink"/>
          <w:color w:val="auto"/>
          <w:sz w:val="28"/>
          <w:szCs w:val="28"/>
        </w:rPr>
      </w:pPr>
      <w:hyperlink w:anchor="_Toc132707113" w:history="1">
        <w:r w:rsidR="00A66DB0" w:rsidRPr="00A66DB0">
          <w:rPr>
            <w:rStyle w:val="Hyperlink"/>
            <w:rFonts w:ascii="Times New Roman" w:hAnsi="Times New Roman"/>
            <w:smallCaps w:val="0"/>
            <w:noProof/>
            <w:color w:val="auto"/>
            <w:sz w:val="28"/>
            <w:szCs w:val="28"/>
          </w:rPr>
          <w:t>Bảng 5. 19 Dự báo phát sinh CTR trên địa bàn huyện Vĩnh Linh năm 2030 và năm 2050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_Toc132707113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183</w:t>
        </w:r>
        <w:r w:rsidR="00A66DB0" w:rsidRPr="00A66DB0">
          <w:rPr>
            <w:rStyle w:val="Hyperlink"/>
            <w:smallCaps w:val="0"/>
            <w:webHidden/>
            <w:color w:val="auto"/>
            <w:sz w:val="28"/>
            <w:szCs w:val="28"/>
          </w:rPr>
          <w:fldChar w:fldCharType="end"/>
        </w:r>
      </w:hyperlink>
    </w:p>
    <w:p w14:paraId="19044B96" w14:textId="0E195685" w:rsidR="00A66DB0" w:rsidRPr="00A66DB0" w:rsidRDefault="00500317">
      <w:pPr>
        <w:pStyle w:val="TableofFigures"/>
        <w:tabs>
          <w:tab w:val="right" w:leader="dot" w:pos="9061"/>
        </w:tabs>
        <w:rPr>
          <w:rStyle w:val="Hyperlink"/>
          <w:color w:val="auto"/>
          <w:sz w:val="28"/>
          <w:szCs w:val="28"/>
        </w:rPr>
      </w:pPr>
      <w:hyperlink w:anchor="_Toc132707114" w:history="1">
        <w:r w:rsidR="00A66DB0" w:rsidRPr="00A66DB0">
          <w:rPr>
            <w:rStyle w:val="Hyperlink"/>
            <w:rFonts w:ascii="Times New Roman" w:hAnsi="Times New Roman"/>
            <w:smallCaps w:val="0"/>
            <w:noProof/>
            <w:color w:val="auto"/>
            <w:sz w:val="28"/>
            <w:szCs w:val="28"/>
          </w:rPr>
          <w:t>Bảng 5. 20 Dự báo nhu cầu đất nghĩa trang Huyện Vĩnh Linh</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_Toc132707114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184</w:t>
        </w:r>
        <w:r w:rsidR="00A66DB0" w:rsidRPr="00A66DB0">
          <w:rPr>
            <w:rStyle w:val="Hyperlink"/>
            <w:smallCaps w:val="0"/>
            <w:webHidden/>
            <w:color w:val="auto"/>
            <w:sz w:val="28"/>
            <w:szCs w:val="28"/>
          </w:rPr>
          <w:fldChar w:fldCharType="end"/>
        </w:r>
      </w:hyperlink>
    </w:p>
    <w:p w14:paraId="54D47EA6" w14:textId="01B3230B" w:rsidR="00A66DB0" w:rsidRPr="00A66DB0" w:rsidRDefault="00500317">
      <w:pPr>
        <w:pStyle w:val="TableofFigures"/>
        <w:tabs>
          <w:tab w:val="right" w:leader="dot" w:pos="9061"/>
        </w:tabs>
        <w:rPr>
          <w:rStyle w:val="Hyperlink"/>
          <w:color w:val="auto"/>
          <w:sz w:val="28"/>
          <w:szCs w:val="28"/>
        </w:rPr>
      </w:pPr>
      <w:hyperlink w:anchor="_Toc132707115" w:history="1">
        <w:r w:rsidR="00A66DB0" w:rsidRPr="00A66DB0">
          <w:rPr>
            <w:rStyle w:val="Hyperlink"/>
            <w:rFonts w:ascii="Times New Roman" w:hAnsi="Times New Roman"/>
            <w:smallCaps w:val="0"/>
            <w:noProof/>
            <w:color w:val="auto"/>
            <w:sz w:val="28"/>
            <w:szCs w:val="28"/>
          </w:rPr>
          <w:t>Bảng 5. 21 Danh mục các Dự án Văn hóa, Thể thao ưu tiên đầu tư đến năm 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_Toc132707115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191</w:t>
        </w:r>
        <w:r w:rsidR="00A66DB0" w:rsidRPr="00A66DB0">
          <w:rPr>
            <w:rStyle w:val="Hyperlink"/>
            <w:smallCaps w:val="0"/>
            <w:webHidden/>
            <w:color w:val="auto"/>
            <w:sz w:val="28"/>
            <w:szCs w:val="28"/>
          </w:rPr>
          <w:fldChar w:fldCharType="end"/>
        </w:r>
      </w:hyperlink>
    </w:p>
    <w:p w14:paraId="770B993E" w14:textId="614367F0" w:rsidR="00A66DB0" w:rsidRPr="00A66DB0" w:rsidRDefault="00500317">
      <w:pPr>
        <w:pStyle w:val="TableofFigures"/>
        <w:tabs>
          <w:tab w:val="right" w:leader="dot" w:pos="9061"/>
        </w:tabs>
        <w:rPr>
          <w:rStyle w:val="Hyperlink"/>
          <w:color w:val="auto"/>
          <w:sz w:val="28"/>
          <w:szCs w:val="28"/>
        </w:rPr>
      </w:pPr>
      <w:hyperlink w:anchor="_Toc132707116" w:history="1">
        <w:r w:rsidR="00A66DB0" w:rsidRPr="00A66DB0">
          <w:rPr>
            <w:rStyle w:val="Hyperlink"/>
            <w:rFonts w:ascii="Times New Roman" w:hAnsi="Times New Roman"/>
            <w:smallCaps w:val="0"/>
            <w:noProof/>
            <w:color w:val="auto"/>
            <w:sz w:val="28"/>
            <w:szCs w:val="28"/>
          </w:rPr>
          <w:t>Bảng 5. 22 Danh mục dự án ưu tiên đầu tư đến năm 2030</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_Toc132707116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196</w:t>
        </w:r>
        <w:r w:rsidR="00A66DB0" w:rsidRPr="00A66DB0">
          <w:rPr>
            <w:rStyle w:val="Hyperlink"/>
            <w:smallCaps w:val="0"/>
            <w:webHidden/>
            <w:color w:val="auto"/>
            <w:sz w:val="28"/>
            <w:szCs w:val="28"/>
          </w:rPr>
          <w:fldChar w:fldCharType="end"/>
        </w:r>
      </w:hyperlink>
    </w:p>
    <w:p w14:paraId="1302D1CB" w14:textId="20EAE646" w:rsidR="00A66DB0" w:rsidRPr="00A66DB0" w:rsidRDefault="00500317">
      <w:pPr>
        <w:pStyle w:val="TableofFigures"/>
        <w:tabs>
          <w:tab w:val="right" w:leader="dot" w:pos="9061"/>
        </w:tabs>
        <w:rPr>
          <w:rFonts w:ascii="Times New Roman" w:eastAsiaTheme="minorEastAsia" w:hAnsi="Times New Roman"/>
          <w:smallCaps w:val="0"/>
          <w:noProof/>
          <w:sz w:val="22"/>
          <w:szCs w:val="22"/>
        </w:rPr>
      </w:pPr>
      <w:hyperlink w:anchor="_Toc132707117" w:history="1">
        <w:r w:rsidR="00A66DB0" w:rsidRPr="00A66DB0">
          <w:rPr>
            <w:rStyle w:val="Hyperlink"/>
            <w:rFonts w:ascii="Times New Roman" w:hAnsi="Times New Roman"/>
            <w:smallCaps w:val="0"/>
            <w:noProof/>
            <w:color w:val="auto"/>
            <w:sz w:val="28"/>
            <w:szCs w:val="28"/>
          </w:rPr>
          <w:t>Bảng 5. 23 Phương án sử dụng đất đến năm 2030 huyện Vĩnh Linh</w:t>
        </w:r>
        <w:r w:rsidR="00A66DB0" w:rsidRPr="00A66DB0">
          <w:rPr>
            <w:rStyle w:val="Hyperlink"/>
            <w:smallCaps w:val="0"/>
            <w:webHidden/>
            <w:color w:val="auto"/>
            <w:sz w:val="28"/>
            <w:szCs w:val="28"/>
          </w:rPr>
          <w:tab/>
        </w:r>
        <w:r w:rsidR="00A66DB0" w:rsidRPr="00A66DB0">
          <w:rPr>
            <w:rStyle w:val="Hyperlink"/>
            <w:smallCaps w:val="0"/>
            <w:webHidden/>
            <w:color w:val="auto"/>
            <w:sz w:val="28"/>
            <w:szCs w:val="28"/>
          </w:rPr>
          <w:fldChar w:fldCharType="begin"/>
        </w:r>
        <w:r w:rsidR="00A66DB0" w:rsidRPr="00A66DB0">
          <w:rPr>
            <w:rStyle w:val="Hyperlink"/>
            <w:smallCaps w:val="0"/>
            <w:webHidden/>
            <w:color w:val="auto"/>
            <w:sz w:val="28"/>
            <w:szCs w:val="28"/>
          </w:rPr>
          <w:instrText xml:space="preserve"> PAGEREF _Toc132707117 \h </w:instrText>
        </w:r>
        <w:r w:rsidR="00A66DB0" w:rsidRPr="00A66DB0">
          <w:rPr>
            <w:rStyle w:val="Hyperlink"/>
            <w:smallCaps w:val="0"/>
            <w:webHidden/>
            <w:color w:val="auto"/>
            <w:sz w:val="28"/>
            <w:szCs w:val="28"/>
          </w:rPr>
        </w:r>
        <w:r w:rsidR="00A66DB0" w:rsidRPr="00A66DB0">
          <w:rPr>
            <w:rStyle w:val="Hyperlink"/>
            <w:smallCaps w:val="0"/>
            <w:webHidden/>
            <w:color w:val="auto"/>
            <w:sz w:val="28"/>
            <w:szCs w:val="28"/>
          </w:rPr>
          <w:fldChar w:fldCharType="separate"/>
        </w:r>
        <w:r w:rsidR="00A66DB0" w:rsidRPr="00A66DB0">
          <w:rPr>
            <w:rStyle w:val="Hyperlink"/>
            <w:smallCaps w:val="0"/>
            <w:webHidden/>
            <w:color w:val="auto"/>
            <w:sz w:val="28"/>
            <w:szCs w:val="28"/>
          </w:rPr>
          <w:t>226</w:t>
        </w:r>
        <w:r w:rsidR="00A66DB0" w:rsidRPr="00A66DB0">
          <w:rPr>
            <w:rStyle w:val="Hyperlink"/>
            <w:smallCaps w:val="0"/>
            <w:webHidden/>
            <w:color w:val="auto"/>
            <w:sz w:val="28"/>
            <w:szCs w:val="28"/>
          </w:rPr>
          <w:fldChar w:fldCharType="end"/>
        </w:r>
      </w:hyperlink>
    </w:p>
    <w:p w14:paraId="2B03E229" w14:textId="0A9BA93B" w:rsidR="00F9369E" w:rsidRPr="00AB0CE3" w:rsidRDefault="006D66B7" w:rsidP="00DE5600">
      <w:pPr>
        <w:pStyle w:val="TableofFigures"/>
        <w:tabs>
          <w:tab w:val="right" w:leader="dot" w:pos="9061"/>
        </w:tabs>
      </w:pPr>
      <w:r w:rsidRPr="00A66DB0">
        <w:rPr>
          <w:rStyle w:val="Hyperlink"/>
          <w:rFonts w:ascii="Times New Roman" w:hAnsi="Times New Roman"/>
          <w:smallCaps w:val="0"/>
          <w:noProof/>
          <w:color w:val="auto"/>
          <w:sz w:val="28"/>
          <w:szCs w:val="28"/>
        </w:rPr>
        <w:fldChar w:fldCharType="end"/>
      </w:r>
    </w:p>
    <w:p w14:paraId="4AEF4AAE" w14:textId="77777777" w:rsidR="00031F65" w:rsidRPr="00AB0CE3" w:rsidRDefault="00031F65">
      <w:pPr>
        <w:pBdr>
          <w:top w:val="nil"/>
          <w:left w:val="nil"/>
          <w:bottom w:val="nil"/>
          <w:right w:val="nil"/>
          <w:between w:val="nil"/>
        </w:pBdr>
        <w:spacing w:before="0" w:after="0" w:line="240" w:lineRule="auto"/>
        <w:ind w:left="567" w:firstLine="567"/>
      </w:pPr>
    </w:p>
    <w:p w14:paraId="5910D14C" w14:textId="77777777" w:rsidR="00031F65" w:rsidRPr="00AB0CE3" w:rsidRDefault="00031F65">
      <w:pPr>
        <w:pBdr>
          <w:top w:val="nil"/>
          <w:left w:val="nil"/>
          <w:bottom w:val="nil"/>
          <w:right w:val="nil"/>
          <w:between w:val="nil"/>
        </w:pBdr>
        <w:spacing w:before="0" w:after="0" w:line="240" w:lineRule="auto"/>
        <w:ind w:left="567" w:firstLine="567"/>
      </w:pPr>
    </w:p>
    <w:p w14:paraId="753A3383" w14:textId="77777777" w:rsidR="00B32601" w:rsidRPr="00AB0CE3" w:rsidRDefault="00B32601">
      <w:pPr>
        <w:spacing w:before="0" w:after="160" w:line="259" w:lineRule="auto"/>
        <w:jc w:val="left"/>
      </w:pPr>
    </w:p>
    <w:p w14:paraId="54D71FCD" w14:textId="2E930698" w:rsidR="00B6605E" w:rsidRDefault="00B6605E">
      <w:pPr>
        <w:spacing w:before="0" w:after="160" w:line="259" w:lineRule="auto"/>
        <w:jc w:val="left"/>
      </w:pPr>
    </w:p>
    <w:p w14:paraId="5970CEC2" w14:textId="6C739E43" w:rsidR="00A66DB0" w:rsidRDefault="00A66DB0">
      <w:pPr>
        <w:spacing w:before="0" w:after="160" w:line="259" w:lineRule="auto"/>
        <w:jc w:val="left"/>
      </w:pPr>
    </w:p>
    <w:p w14:paraId="2A8B7018" w14:textId="42581705" w:rsidR="00A66DB0" w:rsidRDefault="00A66DB0">
      <w:pPr>
        <w:spacing w:before="0" w:after="160" w:line="259" w:lineRule="auto"/>
        <w:jc w:val="left"/>
      </w:pPr>
    </w:p>
    <w:p w14:paraId="4877ED89" w14:textId="3BE08EFD" w:rsidR="00A66DB0" w:rsidRDefault="00A66DB0">
      <w:pPr>
        <w:spacing w:before="0" w:after="160" w:line="259" w:lineRule="auto"/>
        <w:jc w:val="left"/>
      </w:pPr>
    </w:p>
    <w:p w14:paraId="30DA612B" w14:textId="44CE7F9E" w:rsidR="00A66DB0" w:rsidRDefault="00A66DB0">
      <w:pPr>
        <w:spacing w:before="0" w:after="160" w:line="259" w:lineRule="auto"/>
        <w:jc w:val="left"/>
      </w:pPr>
    </w:p>
    <w:p w14:paraId="3C8A47FD" w14:textId="44B1E7B2" w:rsidR="00A66DB0" w:rsidRPr="00AB0CE3" w:rsidRDefault="00A66DB0" w:rsidP="00A66DB0">
      <w:pPr>
        <w:spacing w:before="0" w:after="160" w:line="259" w:lineRule="auto"/>
        <w:jc w:val="center"/>
      </w:pPr>
      <w:r w:rsidRPr="00AB0CE3">
        <w:rPr>
          <w:b/>
        </w:rPr>
        <w:lastRenderedPageBreak/>
        <w:t>TỪ VIẾT TẮT</w:t>
      </w:r>
    </w:p>
    <w:tbl>
      <w:tblPr>
        <w:tblpPr w:leftFromText="180" w:rightFromText="180" w:vertAnchor="text" w:horzAnchor="margin" w:tblpY="508"/>
        <w:tblW w:w="8931" w:type="dxa"/>
        <w:tblLook w:val="04A0" w:firstRow="1" w:lastRow="0" w:firstColumn="1" w:lastColumn="0" w:noHBand="0" w:noVBand="1"/>
      </w:tblPr>
      <w:tblGrid>
        <w:gridCol w:w="7513"/>
        <w:gridCol w:w="1418"/>
      </w:tblGrid>
      <w:tr w:rsidR="00F8525E" w:rsidRPr="00AB0CE3" w14:paraId="1C117120" w14:textId="77777777" w:rsidTr="00B32601">
        <w:trPr>
          <w:trHeight w:val="360"/>
        </w:trPr>
        <w:tc>
          <w:tcPr>
            <w:tcW w:w="7513" w:type="dxa"/>
            <w:tcBorders>
              <w:top w:val="nil"/>
              <w:left w:val="nil"/>
              <w:bottom w:val="nil"/>
              <w:right w:val="nil"/>
            </w:tcBorders>
            <w:shd w:val="clear" w:color="auto" w:fill="auto"/>
            <w:noWrap/>
            <w:vAlign w:val="center"/>
          </w:tcPr>
          <w:p w14:paraId="5BEBD503" w14:textId="77777777" w:rsidR="00F8525E" w:rsidRPr="00AB0CE3" w:rsidRDefault="00F8525E" w:rsidP="00B32601">
            <w:pPr>
              <w:widowControl/>
              <w:tabs>
                <w:tab w:val="clear" w:pos="567"/>
              </w:tabs>
              <w:spacing w:before="0" w:after="0" w:line="240" w:lineRule="auto"/>
              <w:jc w:val="left"/>
            </w:pPr>
            <w:r w:rsidRPr="00AB0CE3">
              <w:t>Đô thị</w:t>
            </w:r>
          </w:p>
        </w:tc>
        <w:tc>
          <w:tcPr>
            <w:tcW w:w="1418" w:type="dxa"/>
            <w:tcBorders>
              <w:top w:val="nil"/>
              <w:left w:val="nil"/>
              <w:bottom w:val="nil"/>
              <w:right w:val="nil"/>
            </w:tcBorders>
            <w:shd w:val="clear" w:color="auto" w:fill="auto"/>
            <w:noWrap/>
            <w:vAlign w:val="bottom"/>
          </w:tcPr>
          <w:p w14:paraId="0157B041" w14:textId="77777777" w:rsidR="00F8525E" w:rsidRPr="00AB0CE3" w:rsidRDefault="00F8525E" w:rsidP="00B32601">
            <w:pPr>
              <w:widowControl/>
              <w:tabs>
                <w:tab w:val="clear" w:pos="567"/>
              </w:tabs>
              <w:spacing w:before="0" w:after="0" w:line="240" w:lineRule="auto"/>
              <w:jc w:val="center"/>
              <w:rPr>
                <w:sz w:val="22"/>
                <w:szCs w:val="22"/>
              </w:rPr>
            </w:pPr>
            <w:r w:rsidRPr="00AB0CE3">
              <w:rPr>
                <w:sz w:val="22"/>
                <w:szCs w:val="22"/>
              </w:rPr>
              <w:t>ĐT</w:t>
            </w:r>
          </w:p>
        </w:tc>
      </w:tr>
      <w:tr w:rsidR="00B32601" w:rsidRPr="00AB0CE3" w14:paraId="53D760A0" w14:textId="77777777" w:rsidTr="00B32601">
        <w:trPr>
          <w:trHeight w:val="360"/>
        </w:trPr>
        <w:tc>
          <w:tcPr>
            <w:tcW w:w="7513" w:type="dxa"/>
            <w:tcBorders>
              <w:top w:val="nil"/>
              <w:left w:val="nil"/>
              <w:bottom w:val="nil"/>
              <w:right w:val="nil"/>
            </w:tcBorders>
            <w:shd w:val="clear" w:color="auto" w:fill="auto"/>
            <w:noWrap/>
            <w:vAlign w:val="center"/>
            <w:hideMark/>
          </w:tcPr>
          <w:p w14:paraId="642DA55A" w14:textId="77777777" w:rsidR="00B32601" w:rsidRPr="00AB0CE3" w:rsidRDefault="00B32601" w:rsidP="00B32601">
            <w:pPr>
              <w:widowControl/>
              <w:tabs>
                <w:tab w:val="clear" w:pos="567"/>
              </w:tabs>
              <w:spacing w:before="0" w:after="0" w:line="240" w:lineRule="auto"/>
              <w:jc w:val="left"/>
            </w:pPr>
            <w:r w:rsidRPr="00AB0CE3">
              <w:t xml:space="preserve">Y học cổ truyền </w:t>
            </w:r>
          </w:p>
        </w:tc>
        <w:tc>
          <w:tcPr>
            <w:tcW w:w="1418" w:type="dxa"/>
            <w:tcBorders>
              <w:top w:val="nil"/>
              <w:left w:val="nil"/>
              <w:bottom w:val="nil"/>
              <w:right w:val="nil"/>
            </w:tcBorders>
            <w:shd w:val="clear" w:color="auto" w:fill="auto"/>
            <w:noWrap/>
            <w:vAlign w:val="bottom"/>
            <w:hideMark/>
          </w:tcPr>
          <w:p w14:paraId="462D5309"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YHCT</w:t>
            </w:r>
          </w:p>
        </w:tc>
      </w:tr>
      <w:tr w:rsidR="00B32601" w:rsidRPr="00AB0CE3" w14:paraId="6BCB1FC9" w14:textId="77777777" w:rsidTr="00B32601">
        <w:trPr>
          <w:trHeight w:val="360"/>
        </w:trPr>
        <w:tc>
          <w:tcPr>
            <w:tcW w:w="7513" w:type="dxa"/>
            <w:tcBorders>
              <w:top w:val="nil"/>
              <w:left w:val="nil"/>
              <w:bottom w:val="nil"/>
              <w:right w:val="nil"/>
            </w:tcBorders>
            <w:shd w:val="clear" w:color="auto" w:fill="auto"/>
            <w:noWrap/>
            <w:vAlign w:val="center"/>
            <w:hideMark/>
          </w:tcPr>
          <w:p w14:paraId="08A2CA99" w14:textId="77777777" w:rsidR="00B32601" w:rsidRPr="00AB0CE3" w:rsidRDefault="00B32601" w:rsidP="00B32601">
            <w:pPr>
              <w:widowControl/>
              <w:tabs>
                <w:tab w:val="clear" w:pos="567"/>
              </w:tabs>
              <w:spacing w:before="0" w:after="0" w:line="240" w:lineRule="auto"/>
              <w:jc w:val="left"/>
            </w:pPr>
            <w:r w:rsidRPr="00AB0CE3">
              <w:t xml:space="preserve">Y học hiện đại </w:t>
            </w:r>
          </w:p>
        </w:tc>
        <w:tc>
          <w:tcPr>
            <w:tcW w:w="1418" w:type="dxa"/>
            <w:tcBorders>
              <w:top w:val="nil"/>
              <w:left w:val="nil"/>
              <w:bottom w:val="nil"/>
              <w:right w:val="nil"/>
            </w:tcBorders>
            <w:shd w:val="clear" w:color="auto" w:fill="auto"/>
            <w:noWrap/>
            <w:vAlign w:val="bottom"/>
            <w:hideMark/>
          </w:tcPr>
          <w:p w14:paraId="6842F558"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YHHĐ</w:t>
            </w:r>
          </w:p>
        </w:tc>
      </w:tr>
      <w:tr w:rsidR="00B32601" w:rsidRPr="00AB0CE3" w14:paraId="49B0A229" w14:textId="77777777" w:rsidTr="00B32601">
        <w:trPr>
          <w:trHeight w:val="360"/>
        </w:trPr>
        <w:tc>
          <w:tcPr>
            <w:tcW w:w="7513" w:type="dxa"/>
            <w:tcBorders>
              <w:top w:val="nil"/>
              <w:left w:val="nil"/>
              <w:bottom w:val="nil"/>
              <w:right w:val="nil"/>
            </w:tcBorders>
            <w:shd w:val="clear" w:color="auto" w:fill="auto"/>
            <w:noWrap/>
            <w:vAlign w:val="center"/>
            <w:hideMark/>
          </w:tcPr>
          <w:p w14:paraId="6A8F54A8" w14:textId="77777777" w:rsidR="00B32601" w:rsidRPr="00AB0CE3" w:rsidRDefault="00B32601" w:rsidP="00B32601">
            <w:pPr>
              <w:widowControl/>
              <w:tabs>
                <w:tab w:val="clear" w:pos="567"/>
              </w:tabs>
              <w:spacing w:before="0" w:after="0" w:line="240" w:lineRule="auto"/>
              <w:jc w:val="left"/>
            </w:pPr>
            <w:r w:rsidRPr="00AB0CE3">
              <w:t xml:space="preserve">Giáo dục nghề nghiệp </w:t>
            </w:r>
          </w:p>
        </w:tc>
        <w:tc>
          <w:tcPr>
            <w:tcW w:w="1418" w:type="dxa"/>
            <w:tcBorders>
              <w:top w:val="nil"/>
              <w:left w:val="nil"/>
              <w:bottom w:val="nil"/>
              <w:right w:val="nil"/>
            </w:tcBorders>
            <w:shd w:val="clear" w:color="auto" w:fill="auto"/>
            <w:noWrap/>
            <w:vAlign w:val="bottom"/>
            <w:hideMark/>
          </w:tcPr>
          <w:p w14:paraId="17AFADF1"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GDNN</w:t>
            </w:r>
          </w:p>
        </w:tc>
      </w:tr>
      <w:tr w:rsidR="00B32601" w:rsidRPr="00AB0CE3" w14:paraId="68EE2072" w14:textId="77777777" w:rsidTr="00B32601">
        <w:trPr>
          <w:trHeight w:val="360"/>
        </w:trPr>
        <w:tc>
          <w:tcPr>
            <w:tcW w:w="7513" w:type="dxa"/>
            <w:tcBorders>
              <w:top w:val="nil"/>
              <w:left w:val="nil"/>
              <w:bottom w:val="nil"/>
              <w:right w:val="nil"/>
            </w:tcBorders>
            <w:shd w:val="clear" w:color="auto" w:fill="auto"/>
            <w:noWrap/>
            <w:vAlign w:val="center"/>
            <w:hideMark/>
          </w:tcPr>
          <w:p w14:paraId="1849CDCC" w14:textId="77777777" w:rsidR="00B32601" w:rsidRPr="00AB0CE3" w:rsidRDefault="00B32601" w:rsidP="00B32601">
            <w:pPr>
              <w:widowControl/>
              <w:tabs>
                <w:tab w:val="clear" w:pos="567"/>
              </w:tabs>
              <w:spacing w:before="0" w:after="0" w:line="240" w:lineRule="auto"/>
              <w:jc w:val="left"/>
            </w:pPr>
            <w:r w:rsidRPr="00AB0CE3">
              <w:t xml:space="preserve">Phòng chống thiên tai </w:t>
            </w:r>
          </w:p>
        </w:tc>
        <w:tc>
          <w:tcPr>
            <w:tcW w:w="1418" w:type="dxa"/>
            <w:tcBorders>
              <w:top w:val="nil"/>
              <w:left w:val="nil"/>
              <w:bottom w:val="nil"/>
              <w:right w:val="nil"/>
            </w:tcBorders>
            <w:shd w:val="clear" w:color="auto" w:fill="auto"/>
            <w:noWrap/>
            <w:vAlign w:val="bottom"/>
            <w:hideMark/>
          </w:tcPr>
          <w:p w14:paraId="6268C8D9"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PCTT</w:t>
            </w:r>
          </w:p>
        </w:tc>
      </w:tr>
      <w:tr w:rsidR="00B32601" w:rsidRPr="00AB0CE3" w14:paraId="565982B6" w14:textId="77777777" w:rsidTr="00B32601">
        <w:trPr>
          <w:trHeight w:val="360"/>
        </w:trPr>
        <w:tc>
          <w:tcPr>
            <w:tcW w:w="7513" w:type="dxa"/>
            <w:tcBorders>
              <w:top w:val="nil"/>
              <w:left w:val="nil"/>
              <w:bottom w:val="nil"/>
              <w:right w:val="nil"/>
            </w:tcBorders>
            <w:shd w:val="clear" w:color="auto" w:fill="auto"/>
            <w:noWrap/>
            <w:vAlign w:val="center"/>
            <w:hideMark/>
          </w:tcPr>
          <w:p w14:paraId="125F99AC" w14:textId="77777777" w:rsidR="00B32601" w:rsidRPr="00AB0CE3" w:rsidRDefault="00B32601" w:rsidP="00B32601">
            <w:pPr>
              <w:widowControl/>
              <w:tabs>
                <w:tab w:val="clear" w:pos="567"/>
              </w:tabs>
              <w:spacing w:before="0" w:after="0" w:line="240" w:lineRule="auto"/>
              <w:jc w:val="left"/>
            </w:pPr>
            <w:r w:rsidRPr="00AB0CE3">
              <w:t xml:space="preserve">Tìm kiếm cứu nạn </w:t>
            </w:r>
          </w:p>
        </w:tc>
        <w:tc>
          <w:tcPr>
            <w:tcW w:w="1418" w:type="dxa"/>
            <w:tcBorders>
              <w:top w:val="nil"/>
              <w:left w:val="nil"/>
              <w:bottom w:val="nil"/>
              <w:right w:val="nil"/>
            </w:tcBorders>
            <w:shd w:val="clear" w:color="auto" w:fill="auto"/>
            <w:noWrap/>
            <w:vAlign w:val="bottom"/>
            <w:hideMark/>
          </w:tcPr>
          <w:p w14:paraId="7897104E"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TKCN</w:t>
            </w:r>
          </w:p>
        </w:tc>
      </w:tr>
      <w:tr w:rsidR="00B32601" w:rsidRPr="00AB0CE3" w14:paraId="3BBBA42D" w14:textId="77777777" w:rsidTr="00B32601">
        <w:trPr>
          <w:trHeight w:val="360"/>
        </w:trPr>
        <w:tc>
          <w:tcPr>
            <w:tcW w:w="7513" w:type="dxa"/>
            <w:tcBorders>
              <w:top w:val="nil"/>
              <w:left w:val="nil"/>
              <w:bottom w:val="nil"/>
              <w:right w:val="nil"/>
            </w:tcBorders>
            <w:shd w:val="clear" w:color="auto" w:fill="auto"/>
            <w:noWrap/>
            <w:vAlign w:val="center"/>
            <w:hideMark/>
          </w:tcPr>
          <w:p w14:paraId="42F85C0E" w14:textId="77777777" w:rsidR="00B32601" w:rsidRPr="00AB0CE3" w:rsidRDefault="00B32601" w:rsidP="00B32601">
            <w:pPr>
              <w:widowControl/>
              <w:tabs>
                <w:tab w:val="clear" w:pos="567"/>
              </w:tabs>
              <w:spacing w:before="0" w:after="0" w:line="240" w:lineRule="auto"/>
              <w:jc w:val="left"/>
            </w:pPr>
            <w:r w:rsidRPr="00AB0CE3">
              <w:t xml:space="preserve">Kiên cố hoá </w:t>
            </w:r>
          </w:p>
        </w:tc>
        <w:tc>
          <w:tcPr>
            <w:tcW w:w="1418" w:type="dxa"/>
            <w:tcBorders>
              <w:top w:val="nil"/>
              <w:left w:val="nil"/>
              <w:bottom w:val="nil"/>
              <w:right w:val="nil"/>
            </w:tcBorders>
            <w:shd w:val="clear" w:color="auto" w:fill="auto"/>
            <w:noWrap/>
            <w:vAlign w:val="bottom"/>
            <w:hideMark/>
          </w:tcPr>
          <w:p w14:paraId="4CF05A0E"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KCH</w:t>
            </w:r>
          </w:p>
        </w:tc>
      </w:tr>
      <w:tr w:rsidR="00B32601" w:rsidRPr="00AB0CE3" w14:paraId="040C7A35" w14:textId="77777777" w:rsidTr="00B32601">
        <w:trPr>
          <w:trHeight w:val="360"/>
        </w:trPr>
        <w:tc>
          <w:tcPr>
            <w:tcW w:w="7513" w:type="dxa"/>
            <w:tcBorders>
              <w:top w:val="nil"/>
              <w:left w:val="nil"/>
              <w:bottom w:val="nil"/>
              <w:right w:val="nil"/>
            </w:tcBorders>
            <w:shd w:val="clear" w:color="auto" w:fill="auto"/>
            <w:noWrap/>
            <w:vAlign w:val="center"/>
            <w:hideMark/>
          </w:tcPr>
          <w:p w14:paraId="28962B11" w14:textId="77777777" w:rsidR="00B32601" w:rsidRPr="00AB0CE3" w:rsidRDefault="00B32601" w:rsidP="00B32601">
            <w:pPr>
              <w:widowControl/>
              <w:tabs>
                <w:tab w:val="clear" w:pos="567"/>
              </w:tabs>
              <w:spacing w:before="0" w:after="0" w:line="240" w:lineRule="auto"/>
              <w:jc w:val="left"/>
            </w:pPr>
            <w:r w:rsidRPr="00AB0CE3">
              <w:t xml:space="preserve">Bãi chôn lấp </w:t>
            </w:r>
          </w:p>
        </w:tc>
        <w:tc>
          <w:tcPr>
            <w:tcW w:w="1418" w:type="dxa"/>
            <w:tcBorders>
              <w:top w:val="nil"/>
              <w:left w:val="nil"/>
              <w:bottom w:val="nil"/>
              <w:right w:val="nil"/>
            </w:tcBorders>
            <w:shd w:val="clear" w:color="auto" w:fill="auto"/>
            <w:noWrap/>
            <w:vAlign w:val="bottom"/>
            <w:hideMark/>
          </w:tcPr>
          <w:p w14:paraId="23FEE10D"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BCL</w:t>
            </w:r>
          </w:p>
        </w:tc>
      </w:tr>
      <w:tr w:rsidR="00B32601" w:rsidRPr="00AB0CE3" w14:paraId="337831D9" w14:textId="77777777" w:rsidTr="00B32601">
        <w:trPr>
          <w:trHeight w:val="360"/>
        </w:trPr>
        <w:tc>
          <w:tcPr>
            <w:tcW w:w="7513" w:type="dxa"/>
            <w:tcBorders>
              <w:top w:val="nil"/>
              <w:left w:val="nil"/>
              <w:bottom w:val="nil"/>
              <w:right w:val="nil"/>
            </w:tcBorders>
            <w:shd w:val="clear" w:color="auto" w:fill="auto"/>
            <w:noWrap/>
            <w:vAlign w:val="center"/>
            <w:hideMark/>
          </w:tcPr>
          <w:p w14:paraId="6DB8E57E" w14:textId="77777777" w:rsidR="00B32601" w:rsidRPr="00AB0CE3" w:rsidRDefault="00B32601" w:rsidP="00B32601">
            <w:pPr>
              <w:widowControl/>
              <w:tabs>
                <w:tab w:val="clear" w:pos="567"/>
              </w:tabs>
              <w:spacing w:before="0" w:after="0" w:line="240" w:lineRule="auto"/>
              <w:jc w:val="left"/>
            </w:pPr>
            <w:r w:rsidRPr="00AB0CE3">
              <w:t xml:space="preserve">Chất thải rắn </w:t>
            </w:r>
          </w:p>
        </w:tc>
        <w:tc>
          <w:tcPr>
            <w:tcW w:w="1418" w:type="dxa"/>
            <w:tcBorders>
              <w:top w:val="nil"/>
              <w:left w:val="nil"/>
              <w:bottom w:val="nil"/>
              <w:right w:val="nil"/>
            </w:tcBorders>
            <w:shd w:val="clear" w:color="auto" w:fill="auto"/>
            <w:noWrap/>
            <w:vAlign w:val="bottom"/>
            <w:hideMark/>
          </w:tcPr>
          <w:p w14:paraId="69491359"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CTR</w:t>
            </w:r>
          </w:p>
        </w:tc>
      </w:tr>
      <w:tr w:rsidR="00B32601" w:rsidRPr="00AB0CE3" w14:paraId="690397A4" w14:textId="77777777" w:rsidTr="00B32601">
        <w:trPr>
          <w:trHeight w:val="360"/>
        </w:trPr>
        <w:tc>
          <w:tcPr>
            <w:tcW w:w="7513" w:type="dxa"/>
            <w:tcBorders>
              <w:top w:val="nil"/>
              <w:left w:val="nil"/>
              <w:bottom w:val="nil"/>
              <w:right w:val="nil"/>
            </w:tcBorders>
            <w:shd w:val="clear" w:color="auto" w:fill="auto"/>
            <w:noWrap/>
            <w:vAlign w:val="center"/>
            <w:hideMark/>
          </w:tcPr>
          <w:p w14:paraId="251D169E" w14:textId="77777777" w:rsidR="00B32601" w:rsidRPr="00AB0CE3" w:rsidRDefault="00B32601" w:rsidP="00B32601">
            <w:pPr>
              <w:widowControl/>
              <w:tabs>
                <w:tab w:val="clear" w:pos="567"/>
              </w:tabs>
              <w:spacing w:before="0" w:after="0" w:line="240" w:lineRule="auto"/>
              <w:jc w:val="left"/>
            </w:pPr>
            <w:r w:rsidRPr="00AB0CE3">
              <w:t xml:space="preserve">Khu xử lý </w:t>
            </w:r>
          </w:p>
        </w:tc>
        <w:tc>
          <w:tcPr>
            <w:tcW w:w="1418" w:type="dxa"/>
            <w:tcBorders>
              <w:top w:val="nil"/>
              <w:left w:val="nil"/>
              <w:bottom w:val="nil"/>
              <w:right w:val="nil"/>
            </w:tcBorders>
            <w:shd w:val="clear" w:color="auto" w:fill="auto"/>
            <w:noWrap/>
            <w:vAlign w:val="bottom"/>
            <w:hideMark/>
          </w:tcPr>
          <w:p w14:paraId="67F97B7F"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KXL</w:t>
            </w:r>
          </w:p>
        </w:tc>
      </w:tr>
      <w:tr w:rsidR="00B32601" w:rsidRPr="00AB0CE3" w14:paraId="08184288" w14:textId="77777777" w:rsidTr="00B32601">
        <w:trPr>
          <w:trHeight w:val="360"/>
        </w:trPr>
        <w:tc>
          <w:tcPr>
            <w:tcW w:w="7513" w:type="dxa"/>
            <w:tcBorders>
              <w:top w:val="nil"/>
              <w:left w:val="nil"/>
              <w:bottom w:val="nil"/>
              <w:right w:val="nil"/>
            </w:tcBorders>
            <w:shd w:val="clear" w:color="auto" w:fill="auto"/>
            <w:noWrap/>
            <w:vAlign w:val="center"/>
            <w:hideMark/>
          </w:tcPr>
          <w:p w14:paraId="49DD6CFB" w14:textId="77777777" w:rsidR="00B32601" w:rsidRPr="00AB0CE3" w:rsidRDefault="00B32601" w:rsidP="00B32601">
            <w:pPr>
              <w:widowControl/>
              <w:tabs>
                <w:tab w:val="clear" w:pos="567"/>
              </w:tabs>
              <w:spacing w:before="0" w:after="0" w:line="240" w:lineRule="auto"/>
              <w:jc w:val="left"/>
            </w:pPr>
            <w:r w:rsidRPr="00AB0CE3">
              <w:t xml:space="preserve">Nhà máy nước </w:t>
            </w:r>
          </w:p>
        </w:tc>
        <w:tc>
          <w:tcPr>
            <w:tcW w:w="1418" w:type="dxa"/>
            <w:tcBorders>
              <w:top w:val="nil"/>
              <w:left w:val="nil"/>
              <w:bottom w:val="nil"/>
              <w:right w:val="nil"/>
            </w:tcBorders>
            <w:shd w:val="clear" w:color="auto" w:fill="auto"/>
            <w:noWrap/>
            <w:vAlign w:val="bottom"/>
            <w:hideMark/>
          </w:tcPr>
          <w:p w14:paraId="4EAAC36E"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NMN</w:t>
            </w:r>
          </w:p>
        </w:tc>
      </w:tr>
      <w:tr w:rsidR="00B32601" w:rsidRPr="00AB0CE3" w14:paraId="27101E68" w14:textId="77777777" w:rsidTr="00B32601">
        <w:trPr>
          <w:trHeight w:val="360"/>
        </w:trPr>
        <w:tc>
          <w:tcPr>
            <w:tcW w:w="7513" w:type="dxa"/>
            <w:tcBorders>
              <w:top w:val="nil"/>
              <w:left w:val="nil"/>
              <w:bottom w:val="nil"/>
              <w:right w:val="nil"/>
            </w:tcBorders>
            <w:shd w:val="clear" w:color="auto" w:fill="auto"/>
            <w:noWrap/>
            <w:vAlign w:val="center"/>
            <w:hideMark/>
          </w:tcPr>
          <w:p w14:paraId="25BD20A4" w14:textId="77777777" w:rsidR="00B32601" w:rsidRPr="00AB0CE3" w:rsidRDefault="00B32601" w:rsidP="00B32601">
            <w:pPr>
              <w:widowControl/>
              <w:tabs>
                <w:tab w:val="clear" w:pos="567"/>
              </w:tabs>
              <w:spacing w:before="0" w:after="0" w:line="240" w:lineRule="auto"/>
              <w:jc w:val="left"/>
            </w:pPr>
            <w:r w:rsidRPr="00AB0CE3">
              <w:t xml:space="preserve">Cụm công nghiệp </w:t>
            </w:r>
          </w:p>
        </w:tc>
        <w:tc>
          <w:tcPr>
            <w:tcW w:w="1418" w:type="dxa"/>
            <w:tcBorders>
              <w:top w:val="nil"/>
              <w:left w:val="nil"/>
              <w:bottom w:val="nil"/>
              <w:right w:val="nil"/>
            </w:tcBorders>
            <w:shd w:val="clear" w:color="auto" w:fill="auto"/>
            <w:noWrap/>
            <w:vAlign w:val="bottom"/>
            <w:hideMark/>
          </w:tcPr>
          <w:p w14:paraId="639A071F"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CCN</w:t>
            </w:r>
          </w:p>
        </w:tc>
      </w:tr>
      <w:tr w:rsidR="00B32601" w:rsidRPr="00AB0CE3" w14:paraId="2A98A50F" w14:textId="77777777" w:rsidTr="00B32601">
        <w:trPr>
          <w:trHeight w:val="360"/>
        </w:trPr>
        <w:tc>
          <w:tcPr>
            <w:tcW w:w="7513" w:type="dxa"/>
            <w:tcBorders>
              <w:top w:val="nil"/>
              <w:left w:val="nil"/>
              <w:bottom w:val="nil"/>
              <w:right w:val="nil"/>
            </w:tcBorders>
            <w:shd w:val="clear" w:color="auto" w:fill="auto"/>
            <w:noWrap/>
            <w:vAlign w:val="center"/>
            <w:hideMark/>
          </w:tcPr>
          <w:p w14:paraId="306B5612" w14:textId="77777777" w:rsidR="00B32601" w:rsidRPr="00AB0CE3" w:rsidRDefault="00B32601" w:rsidP="00B32601">
            <w:pPr>
              <w:widowControl/>
              <w:tabs>
                <w:tab w:val="clear" w:pos="567"/>
              </w:tabs>
              <w:spacing w:before="0" w:after="0" w:line="240" w:lineRule="auto"/>
              <w:jc w:val="left"/>
            </w:pPr>
            <w:r w:rsidRPr="00AB0CE3">
              <w:t xml:space="preserve">Khu công nghiệp </w:t>
            </w:r>
          </w:p>
        </w:tc>
        <w:tc>
          <w:tcPr>
            <w:tcW w:w="1418" w:type="dxa"/>
            <w:tcBorders>
              <w:top w:val="nil"/>
              <w:left w:val="nil"/>
              <w:bottom w:val="nil"/>
              <w:right w:val="nil"/>
            </w:tcBorders>
            <w:shd w:val="clear" w:color="auto" w:fill="auto"/>
            <w:noWrap/>
            <w:vAlign w:val="bottom"/>
            <w:hideMark/>
          </w:tcPr>
          <w:p w14:paraId="20D1C5A9"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KCN</w:t>
            </w:r>
          </w:p>
        </w:tc>
      </w:tr>
      <w:tr w:rsidR="00B32601" w:rsidRPr="00AB0CE3" w14:paraId="47128EA4" w14:textId="77777777" w:rsidTr="00B32601">
        <w:trPr>
          <w:trHeight w:val="360"/>
        </w:trPr>
        <w:tc>
          <w:tcPr>
            <w:tcW w:w="7513" w:type="dxa"/>
            <w:tcBorders>
              <w:top w:val="nil"/>
              <w:left w:val="nil"/>
              <w:bottom w:val="nil"/>
              <w:right w:val="nil"/>
            </w:tcBorders>
            <w:shd w:val="clear" w:color="auto" w:fill="auto"/>
            <w:noWrap/>
            <w:vAlign w:val="center"/>
            <w:hideMark/>
          </w:tcPr>
          <w:p w14:paraId="3D0100EC" w14:textId="77777777" w:rsidR="00B32601" w:rsidRPr="00AB0CE3" w:rsidRDefault="00B32601" w:rsidP="00B32601">
            <w:pPr>
              <w:widowControl/>
              <w:tabs>
                <w:tab w:val="clear" w:pos="567"/>
              </w:tabs>
              <w:spacing w:before="0" w:after="0" w:line="240" w:lineRule="auto"/>
              <w:jc w:val="left"/>
            </w:pPr>
            <w:r w:rsidRPr="00AB0CE3">
              <w:t>Hiệp định đối tác Toàn diện và Tiến bộ xuyên Thái Bình Dương</w:t>
            </w:r>
          </w:p>
        </w:tc>
        <w:tc>
          <w:tcPr>
            <w:tcW w:w="1418" w:type="dxa"/>
            <w:tcBorders>
              <w:top w:val="nil"/>
              <w:left w:val="nil"/>
              <w:bottom w:val="nil"/>
              <w:right w:val="nil"/>
            </w:tcBorders>
            <w:shd w:val="clear" w:color="auto" w:fill="auto"/>
            <w:noWrap/>
            <w:vAlign w:val="bottom"/>
            <w:hideMark/>
          </w:tcPr>
          <w:p w14:paraId="6A8D3AB8"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CPTPP</w:t>
            </w:r>
          </w:p>
        </w:tc>
      </w:tr>
      <w:tr w:rsidR="00B32601" w:rsidRPr="00AB0CE3" w14:paraId="093E2836" w14:textId="77777777" w:rsidTr="00B32601">
        <w:trPr>
          <w:trHeight w:val="360"/>
        </w:trPr>
        <w:tc>
          <w:tcPr>
            <w:tcW w:w="7513" w:type="dxa"/>
            <w:tcBorders>
              <w:top w:val="nil"/>
              <w:left w:val="nil"/>
              <w:bottom w:val="nil"/>
              <w:right w:val="nil"/>
            </w:tcBorders>
            <w:shd w:val="clear" w:color="auto" w:fill="auto"/>
            <w:noWrap/>
            <w:vAlign w:val="center"/>
            <w:hideMark/>
          </w:tcPr>
          <w:p w14:paraId="2DF715B3" w14:textId="77777777" w:rsidR="00B32601" w:rsidRPr="00AB0CE3" w:rsidRDefault="00B32601" w:rsidP="00B32601">
            <w:pPr>
              <w:widowControl/>
              <w:tabs>
                <w:tab w:val="clear" w:pos="567"/>
              </w:tabs>
              <w:spacing w:before="0" w:after="0" w:line="240" w:lineRule="auto"/>
              <w:jc w:val="left"/>
            </w:pPr>
            <w:r w:rsidRPr="00AB0CE3">
              <w:t xml:space="preserve">Hiệp định thương mại tự do </w:t>
            </w:r>
          </w:p>
        </w:tc>
        <w:tc>
          <w:tcPr>
            <w:tcW w:w="1418" w:type="dxa"/>
            <w:tcBorders>
              <w:top w:val="nil"/>
              <w:left w:val="nil"/>
              <w:bottom w:val="nil"/>
              <w:right w:val="nil"/>
            </w:tcBorders>
            <w:shd w:val="clear" w:color="auto" w:fill="auto"/>
            <w:noWrap/>
            <w:vAlign w:val="bottom"/>
            <w:hideMark/>
          </w:tcPr>
          <w:p w14:paraId="7B0851FC"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FTA</w:t>
            </w:r>
          </w:p>
        </w:tc>
      </w:tr>
      <w:tr w:rsidR="00B32601" w:rsidRPr="00AB0CE3" w14:paraId="3F04E220" w14:textId="77777777" w:rsidTr="00B32601">
        <w:trPr>
          <w:trHeight w:val="360"/>
        </w:trPr>
        <w:tc>
          <w:tcPr>
            <w:tcW w:w="7513" w:type="dxa"/>
            <w:tcBorders>
              <w:top w:val="nil"/>
              <w:left w:val="nil"/>
              <w:bottom w:val="nil"/>
              <w:right w:val="nil"/>
            </w:tcBorders>
            <w:shd w:val="clear" w:color="auto" w:fill="auto"/>
            <w:noWrap/>
            <w:vAlign w:val="center"/>
            <w:hideMark/>
          </w:tcPr>
          <w:p w14:paraId="3099563E" w14:textId="77777777" w:rsidR="00B32601" w:rsidRPr="00AB0CE3" w:rsidRDefault="00B32601" w:rsidP="00B32601">
            <w:pPr>
              <w:widowControl/>
              <w:tabs>
                <w:tab w:val="clear" w:pos="567"/>
              </w:tabs>
              <w:spacing w:before="0" w:after="0" w:line="240" w:lineRule="auto"/>
              <w:jc w:val="left"/>
            </w:pPr>
            <w:r w:rsidRPr="00AB0CE3">
              <w:t xml:space="preserve">Hiệp định thương mại tự do lớn </w:t>
            </w:r>
          </w:p>
        </w:tc>
        <w:tc>
          <w:tcPr>
            <w:tcW w:w="1418" w:type="dxa"/>
            <w:tcBorders>
              <w:top w:val="nil"/>
              <w:left w:val="nil"/>
              <w:bottom w:val="nil"/>
              <w:right w:val="nil"/>
            </w:tcBorders>
            <w:shd w:val="clear" w:color="auto" w:fill="auto"/>
            <w:noWrap/>
            <w:vAlign w:val="bottom"/>
            <w:hideMark/>
          </w:tcPr>
          <w:p w14:paraId="058E4BF6"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RCEP</w:t>
            </w:r>
          </w:p>
        </w:tc>
      </w:tr>
      <w:tr w:rsidR="00B32601" w:rsidRPr="00AB0CE3" w14:paraId="676A7C4B" w14:textId="77777777" w:rsidTr="00B32601">
        <w:trPr>
          <w:trHeight w:val="360"/>
        </w:trPr>
        <w:tc>
          <w:tcPr>
            <w:tcW w:w="7513" w:type="dxa"/>
            <w:tcBorders>
              <w:top w:val="nil"/>
              <w:left w:val="nil"/>
              <w:bottom w:val="nil"/>
              <w:right w:val="nil"/>
            </w:tcBorders>
            <w:shd w:val="clear" w:color="auto" w:fill="auto"/>
            <w:noWrap/>
            <w:vAlign w:val="center"/>
            <w:hideMark/>
          </w:tcPr>
          <w:p w14:paraId="3963C396" w14:textId="77777777" w:rsidR="00B32601" w:rsidRPr="00AB0CE3" w:rsidRDefault="00B32601" w:rsidP="00B32601">
            <w:pPr>
              <w:widowControl/>
              <w:tabs>
                <w:tab w:val="clear" w:pos="567"/>
              </w:tabs>
              <w:spacing w:before="0" w:after="0" w:line="240" w:lineRule="auto"/>
              <w:jc w:val="left"/>
            </w:pPr>
            <w:r w:rsidRPr="00AB0CE3">
              <w:t xml:space="preserve">Công nghiệp hoá hiện đại hoá </w:t>
            </w:r>
          </w:p>
        </w:tc>
        <w:tc>
          <w:tcPr>
            <w:tcW w:w="1418" w:type="dxa"/>
            <w:tcBorders>
              <w:top w:val="nil"/>
              <w:left w:val="nil"/>
              <w:bottom w:val="nil"/>
              <w:right w:val="nil"/>
            </w:tcBorders>
            <w:shd w:val="clear" w:color="auto" w:fill="auto"/>
            <w:noWrap/>
            <w:vAlign w:val="bottom"/>
            <w:hideMark/>
          </w:tcPr>
          <w:p w14:paraId="435322CA"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CNH – HĐH</w:t>
            </w:r>
          </w:p>
        </w:tc>
      </w:tr>
      <w:tr w:rsidR="00B32601" w:rsidRPr="00AB0CE3" w14:paraId="2729FA2E" w14:textId="77777777" w:rsidTr="00B32601">
        <w:trPr>
          <w:trHeight w:val="360"/>
        </w:trPr>
        <w:tc>
          <w:tcPr>
            <w:tcW w:w="7513" w:type="dxa"/>
            <w:tcBorders>
              <w:top w:val="nil"/>
              <w:left w:val="nil"/>
              <w:bottom w:val="nil"/>
              <w:right w:val="nil"/>
            </w:tcBorders>
            <w:shd w:val="clear" w:color="auto" w:fill="auto"/>
            <w:noWrap/>
            <w:vAlign w:val="center"/>
            <w:hideMark/>
          </w:tcPr>
          <w:p w14:paraId="7B2F2C13" w14:textId="77777777" w:rsidR="00B32601" w:rsidRPr="00AB0CE3" w:rsidRDefault="00B32601" w:rsidP="00B32601">
            <w:pPr>
              <w:widowControl/>
              <w:tabs>
                <w:tab w:val="clear" w:pos="567"/>
              </w:tabs>
              <w:spacing w:before="0" w:after="0" w:line="240" w:lineRule="auto"/>
              <w:jc w:val="left"/>
            </w:pPr>
            <w:r w:rsidRPr="00AB0CE3">
              <w:t xml:space="preserve">Bảo hiểm y tế </w:t>
            </w:r>
          </w:p>
        </w:tc>
        <w:tc>
          <w:tcPr>
            <w:tcW w:w="1418" w:type="dxa"/>
            <w:tcBorders>
              <w:top w:val="nil"/>
              <w:left w:val="nil"/>
              <w:bottom w:val="nil"/>
              <w:right w:val="nil"/>
            </w:tcBorders>
            <w:shd w:val="clear" w:color="auto" w:fill="auto"/>
            <w:noWrap/>
            <w:vAlign w:val="bottom"/>
            <w:hideMark/>
          </w:tcPr>
          <w:p w14:paraId="5BBAC525"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BHYT</w:t>
            </w:r>
          </w:p>
        </w:tc>
      </w:tr>
      <w:tr w:rsidR="00B32601" w:rsidRPr="00AB0CE3" w14:paraId="6B3F958C" w14:textId="77777777" w:rsidTr="00B32601">
        <w:trPr>
          <w:trHeight w:val="360"/>
        </w:trPr>
        <w:tc>
          <w:tcPr>
            <w:tcW w:w="7513" w:type="dxa"/>
            <w:tcBorders>
              <w:top w:val="nil"/>
              <w:left w:val="nil"/>
              <w:bottom w:val="nil"/>
              <w:right w:val="nil"/>
            </w:tcBorders>
            <w:shd w:val="clear" w:color="auto" w:fill="auto"/>
            <w:noWrap/>
            <w:vAlign w:val="center"/>
            <w:hideMark/>
          </w:tcPr>
          <w:p w14:paraId="106F731B" w14:textId="77777777" w:rsidR="00B32601" w:rsidRPr="00AB0CE3" w:rsidRDefault="00B32601" w:rsidP="00B32601">
            <w:pPr>
              <w:widowControl/>
              <w:tabs>
                <w:tab w:val="clear" w:pos="567"/>
              </w:tabs>
              <w:spacing w:before="0" w:after="0" w:line="240" w:lineRule="auto"/>
              <w:jc w:val="left"/>
            </w:pPr>
            <w:r w:rsidRPr="00AB0CE3">
              <w:t xml:space="preserve">Thị trấn </w:t>
            </w:r>
          </w:p>
        </w:tc>
        <w:tc>
          <w:tcPr>
            <w:tcW w:w="1418" w:type="dxa"/>
            <w:tcBorders>
              <w:top w:val="nil"/>
              <w:left w:val="nil"/>
              <w:bottom w:val="nil"/>
              <w:right w:val="nil"/>
            </w:tcBorders>
            <w:shd w:val="clear" w:color="auto" w:fill="auto"/>
            <w:noWrap/>
            <w:vAlign w:val="bottom"/>
            <w:hideMark/>
          </w:tcPr>
          <w:p w14:paraId="1E9F95B9"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TT</w:t>
            </w:r>
          </w:p>
        </w:tc>
      </w:tr>
      <w:tr w:rsidR="00B32601" w:rsidRPr="00AB0CE3" w14:paraId="6AA87D2E" w14:textId="77777777" w:rsidTr="00B32601">
        <w:trPr>
          <w:trHeight w:val="360"/>
        </w:trPr>
        <w:tc>
          <w:tcPr>
            <w:tcW w:w="7513" w:type="dxa"/>
            <w:tcBorders>
              <w:top w:val="nil"/>
              <w:left w:val="nil"/>
              <w:bottom w:val="nil"/>
              <w:right w:val="nil"/>
            </w:tcBorders>
            <w:shd w:val="clear" w:color="auto" w:fill="auto"/>
            <w:noWrap/>
            <w:vAlign w:val="center"/>
            <w:hideMark/>
          </w:tcPr>
          <w:p w14:paraId="015916AC" w14:textId="77777777" w:rsidR="00B32601" w:rsidRPr="00AB0CE3" w:rsidRDefault="00B32601" w:rsidP="00B32601">
            <w:pPr>
              <w:widowControl/>
              <w:tabs>
                <w:tab w:val="clear" w:pos="567"/>
              </w:tabs>
              <w:spacing w:before="0" w:after="0" w:line="240" w:lineRule="auto"/>
              <w:jc w:val="left"/>
            </w:pPr>
            <w:r w:rsidRPr="00AB0CE3">
              <w:t xml:space="preserve">Du lịch kết hợp hội nghị, hội thảo, triển lãm, tổ chức sự kiện,… </w:t>
            </w:r>
          </w:p>
        </w:tc>
        <w:tc>
          <w:tcPr>
            <w:tcW w:w="1418" w:type="dxa"/>
            <w:tcBorders>
              <w:top w:val="nil"/>
              <w:left w:val="nil"/>
              <w:bottom w:val="nil"/>
              <w:right w:val="nil"/>
            </w:tcBorders>
            <w:shd w:val="clear" w:color="auto" w:fill="auto"/>
            <w:noWrap/>
            <w:vAlign w:val="bottom"/>
            <w:hideMark/>
          </w:tcPr>
          <w:p w14:paraId="51C76CDF"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MICE</w:t>
            </w:r>
          </w:p>
        </w:tc>
      </w:tr>
      <w:tr w:rsidR="00B32601" w:rsidRPr="00AB0CE3" w14:paraId="4249FF32" w14:textId="77777777" w:rsidTr="00B32601">
        <w:trPr>
          <w:trHeight w:val="360"/>
        </w:trPr>
        <w:tc>
          <w:tcPr>
            <w:tcW w:w="7513" w:type="dxa"/>
            <w:tcBorders>
              <w:top w:val="nil"/>
              <w:left w:val="nil"/>
              <w:bottom w:val="nil"/>
              <w:right w:val="nil"/>
            </w:tcBorders>
            <w:shd w:val="clear" w:color="auto" w:fill="auto"/>
            <w:noWrap/>
            <w:vAlign w:val="center"/>
            <w:hideMark/>
          </w:tcPr>
          <w:p w14:paraId="5CD72EAB" w14:textId="77777777" w:rsidR="00B32601" w:rsidRPr="00AB0CE3" w:rsidRDefault="00B32601" w:rsidP="00B32601">
            <w:pPr>
              <w:widowControl/>
              <w:tabs>
                <w:tab w:val="clear" w:pos="567"/>
              </w:tabs>
              <w:spacing w:before="0" w:after="0" w:line="240" w:lineRule="auto"/>
              <w:jc w:val="left"/>
            </w:pPr>
            <w:r w:rsidRPr="00AB0CE3">
              <w:t>Giá trị sản xuất</w:t>
            </w:r>
          </w:p>
        </w:tc>
        <w:tc>
          <w:tcPr>
            <w:tcW w:w="1418" w:type="dxa"/>
            <w:tcBorders>
              <w:top w:val="nil"/>
              <w:left w:val="nil"/>
              <w:bottom w:val="nil"/>
              <w:right w:val="nil"/>
            </w:tcBorders>
            <w:shd w:val="clear" w:color="auto" w:fill="auto"/>
            <w:noWrap/>
            <w:vAlign w:val="bottom"/>
            <w:hideMark/>
          </w:tcPr>
          <w:p w14:paraId="4626319C"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GTSX</w:t>
            </w:r>
          </w:p>
        </w:tc>
      </w:tr>
      <w:tr w:rsidR="00B32601" w:rsidRPr="00AB0CE3" w14:paraId="5E5FF2A6" w14:textId="77777777" w:rsidTr="00B32601">
        <w:trPr>
          <w:trHeight w:val="360"/>
        </w:trPr>
        <w:tc>
          <w:tcPr>
            <w:tcW w:w="7513" w:type="dxa"/>
            <w:tcBorders>
              <w:top w:val="nil"/>
              <w:left w:val="nil"/>
              <w:bottom w:val="nil"/>
              <w:right w:val="nil"/>
            </w:tcBorders>
            <w:shd w:val="clear" w:color="auto" w:fill="auto"/>
            <w:noWrap/>
            <w:vAlign w:val="center"/>
            <w:hideMark/>
          </w:tcPr>
          <w:p w14:paraId="2BCFEC9E" w14:textId="77777777" w:rsidR="00B32601" w:rsidRPr="00AB0CE3" w:rsidRDefault="00B32601" w:rsidP="00B32601">
            <w:pPr>
              <w:widowControl/>
              <w:tabs>
                <w:tab w:val="clear" w:pos="567"/>
              </w:tabs>
              <w:spacing w:before="0" w:after="0" w:line="240" w:lineRule="auto"/>
              <w:jc w:val="left"/>
            </w:pPr>
            <w:r w:rsidRPr="00AB0CE3">
              <w:t>Công nghiệp xây dựng</w:t>
            </w:r>
          </w:p>
        </w:tc>
        <w:tc>
          <w:tcPr>
            <w:tcW w:w="1418" w:type="dxa"/>
            <w:tcBorders>
              <w:top w:val="nil"/>
              <w:left w:val="nil"/>
              <w:bottom w:val="nil"/>
              <w:right w:val="nil"/>
            </w:tcBorders>
            <w:shd w:val="clear" w:color="auto" w:fill="auto"/>
            <w:noWrap/>
            <w:vAlign w:val="bottom"/>
            <w:hideMark/>
          </w:tcPr>
          <w:p w14:paraId="62B53FDD"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CN-XD</w:t>
            </w:r>
          </w:p>
        </w:tc>
      </w:tr>
      <w:tr w:rsidR="00B32601" w:rsidRPr="00AB0CE3" w14:paraId="3837E2E5" w14:textId="77777777" w:rsidTr="00B32601">
        <w:trPr>
          <w:trHeight w:val="360"/>
        </w:trPr>
        <w:tc>
          <w:tcPr>
            <w:tcW w:w="7513" w:type="dxa"/>
            <w:tcBorders>
              <w:top w:val="nil"/>
              <w:left w:val="nil"/>
              <w:bottom w:val="nil"/>
              <w:right w:val="nil"/>
            </w:tcBorders>
            <w:shd w:val="clear" w:color="auto" w:fill="auto"/>
            <w:noWrap/>
            <w:vAlign w:val="center"/>
            <w:hideMark/>
          </w:tcPr>
          <w:p w14:paraId="21ECC3B1" w14:textId="77777777" w:rsidR="00B32601" w:rsidRPr="00AB0CE3" w:rsidRDefault="00B32601" w:rsidP="00B32601">
            <w:pPr>
              <w:widowControl/>
              <w:tabs>
                <w:tab w:val="clear" w:pos="567"/>
              </w:tabs>
              <w:spacing w:before="0" w:after="0" w:line="240" w:lineRule="auto"/>
              <w:jc w:val="left"/>
            </w:pPr>
            <w:r w:rsidRPr="00AB0CE3">
              <w:t xml:space="preserve">Tiểu thủ công nghiệp </w:t>
            </w:r>
          </w:p>
        </w:tc>
        <w:tc>
          <w:tcPr>
            <w:tcW w:w="1418" w:type="dxa"/>
            <w:tcBorders>
              <w:top w:val="nil"/>
              <w:left w:val="nil"/>
              <w:bottom w:val="nil"/>
              <w:right w:val="nil"/>
            </w:tcBorders>
            <w:shd w:val="clear" w:color="auto" w:fill="auto"/>
            <w:noWrap/>
            <w:vAlign w:val="bottom"/>
            <w:hideMark/>
          </w:tcPr>
          <w:p w14:paraId="131C1AAC"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TTCN</w:t>
            </w:r>
          </w:p>
        </w:tc>
      </w:tr>
      <w:tr w:rsidR="00B32601" w:rsidRPr="00AB0CE3" w14:paraId="144D1EE0" w14:textId="77777777" w:rsidTr="00B32601">
        <w:trPr>
          <w:trHeight w:val="360"/>
        </w:trPr>
        <w:tc>
          <w:tcPr>
            <w:tcW w:w="7513" w:type="dxa"/>
            <w:tcBorders>
              <w:top w:val="nil"/>
              <w:left w:val="nil"/>
              <w:bottom w:val="nil"/>
              <w:right w:val="nil"/>
            </w:tcBorders>
            <w:shd w:val="clear" w:color="auto" w:fill="auto"/>
            <w:noWrap/>
            <w:vAlign w:val="center"/>
            <w:hideMark/>
          </w:tcPr>
          <w:p w14:paraId="53083DB0" w14:textId="77777777" w:rsidR="00B32601" w:rsidRPr="00AB0CE3" w:rsidRDefault="00B32601" w:rsidP="00B32601">
            <w:pPr>
              <w:widowControl/>
              <w:tabs>
                <w:tab w:val="clear" w:pos="567"/>
              </w:tabs>
              <w:spacing w:before="0" w:after="0" w:line="240" w:lineRule="auto"/>
              <w:jc w:val="left"/>
            </w:pPr>
            <w:r w:rsidRPr="00AB0CE3">
              <w:t xml:space="preserve">Hiệu quả vốn đầu tư </w:t>
            </w:r>
          </w:p>
        </w:tc>
        <w:tc>
          <w:tcPr>
            <w:tcW w:w="1418" w:type="dxa"/>
            <w:tcBorders>
              <w:top w:val="nil"/>
              <w:left w:val="nil"/>
              <w:bottom w:val="nil"/>
              <w:right w:val="nil"/>
            </w:tcBorders>
            <w:shd w:val="clear" w:color="auto" w:fill="auto"/>
            <w:noWrap/>
            <w:vAlign w:val="bottom"/>
            <w:hideMark/>
          </w:tcPr>
          <w:p w14:paraId="7E336240"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ICOR</w:t>
            </w:r>
          </w:p>
        </w:tc>
      </w:tr>
      <w:tr w:rsidR="00B32601" w:rsidRPr="00AB0CE3" w14:paraId="79468A9E" w14:textId="77777777" w:rsidTr="00B32601">
        <w:trPr>
          <w:trHeight w:val="360"/>
        </w:trPr>
        <w:tc>
          <w:tcPr>
            <w:tcW w:w="7513" w:type="dxa"/>
            <w:tcBorders>
              <w:top w:val="nil"/>
              <w:left w:val="nil"/>
              <w:bottom w:val="nil"/>
              <w:right w:val="nil"/>
            </w:tcBorders>
            <w:shd w:val="clear" w:color="auto" w:fill="auto"/>
            <w:noWrap/>
            <w:vAlign w:val="center"/>
            <w:hideMark/>
          </w:tcPr>
          <w:p w14:paraId="6DA620F5" w14:textId="77777777" w:rsidR="00B32601" w:rsidRPr="00AB0CE3" w:rsidRDefault="00B32601" w:rsidP="00B32601">
            <w:pPr>
              <w:widowControl/>
              <w:tabs>
                <w:tab w:val="clear" w:pos="567"/>
              </w:tabs>
              <w:spacing w:before="0" w:after="0" w:line="240" w:lineRule="auto"/>
              <w:jc w:val="left"/>
            </w:pPr>
            <w:r w:rsidRPr="00AB0CE3">
              <w:t xml:space="preserve">Quyền sử đất  </w:t>
            </w:r>
          </w:p>
        </w:tc>
        <w:tc>
          <w:tcPr>
            <w:tcW w:w="1418" w:type="dxa"/>
            <w:tcBorders>
              <w:top w:val="nil"/>
              <w:left w:val="nil"/>
              <w:bottom w:val="nil"/>
              <w:right w:val="nil"/>
            </w:tcBorders>
            <w:shd w:val="clear" w:color="auto" w:fill="auto"/>
            <w:noWrap/>
            <w:vAlign w:val="bottom"/>
            <w:hideMark/>
          </w:tcPr>
          <w:p w14:paraId="194B4FF1"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QSD</w:t>
            </w:r>
          </w:p>
        </w:tc>
      </w:tr>
      <w:tr w:rsidR="00B32601" w:rsidRPr="00AB0CE3" w14:paraId="13B99953" w14:textId="77777777" w:rsidTr="00B32601">
        <w:trPr>
          <w:trHeight w:val="360"/>
        </w:trPr>
        <w:tc>
          <w:tcPr>
            <w:tcW w:w="7513" w:type="dxa"/>
            <w:tcBorders>
              <w:top w:val="nil"/>
              <w:left w:val="nil"/>
              <w:bottom w:val="nil"/>
              <w:right w:val="nil"/>
            </w:tcBorders>
            <w:shd w:val="clear" w:color="auto" w:fill="auto"/>
            <w:noWrap/>
            <w:vAlign w:val="center"/>
            <w:hideMark/>
          </w:tcPr>
          <w:p w14:paraId="2240C6D6" w14:textId="77777777" w:rsidR="00B32601" w:rsidRPr="00AB0CE3" w:rsidRDefault="00B32601" w:rsidP="00B32601">
            <w:pPr>
              <w:widowControl/>
              <w:tabs>
                <w:tab w:val="clear" w:pos="567"/>
              </w:tabs>
              <w:spacing w:before="0" w:after="0" w:line="240" w:lineRule="auto"/>
              <w:jc w:val="left"/>
            </w:pPr>
            <w:r w:rsidRPr="00AB0CE3">
              <w:t xml:space="preserve">Công nghiệp - tiểu thủ công nghiệp - nông nghiệp  </w:t>
            </w:r>
          </w:p>
        </w:tc>
        <w:tc>
          <w:tcPr>
            <w:tcW w:w="1418" w:type="dxa"/>
            <w:tcBorders>
              <w:top w:val="nil"/>
              <w:left w:val="nil"/>
              <w:bottom w:val="nil"/>
              <w:right w:val="nil"/>
            </w:tcBorders>
            <w:shd w:val="clear" w:color="auto" w:fill="auto"/>
            <w:noWrap/>
            <w:vAlign w:val="bottom"/>
            <w:hideMark/>
          </w:tcPr>
          <w:p w14:paraId="2A18C7E6"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CN-TTCN-NN</w:t>
            </w:r>
          </w:p>
        </w:tc>
      </w:tr>
      <w:tr w:rsidR="00B32601" w:rsidRPr="00AB0CE3" w14:paraId="57025942" w14:textId="77777777" w:rsidTr="00B32601">
        <w:trPr>
          <w:trHeight w:val="360"/>
        </w:trPr>
        <w:tc>
          <w:tcPr>
            <w:tcW w:w="7513" w:type="dxa"/>
            <w:tcBorders>
              <w:top w:val="nil"/>
              <w:left w:val="nil"/>
              <w:bottom w:val="nil"/>
              <w:right w:val="nil"/>
            </w:tcBorders>
            <w:shd w:val="clear" w:color="auto" w:fill="auto"/>
            <w:noWrap/>
            <w:vAlign w:val="center"/>
            <w:hideMark/>
          </w:tcPr>
          <w:p w14:paraId="523BC5AA" w14:textId="77777777" w:rsidR="00B32601" w:rsidRPr="00AB0CE3" w:rsidRDefault="00B32601" w:rsidP="00B32601">
            <w:pPr>
              <w:widowControl/>
              <w:tabs>
                <w:tab w:val="clear" w:pos="567"/>
              </w:tabs>
              <w:spacing w:before="0" w:after="0" w:line="240" w:lineRule="auto"/>
              <w:jc w:val="left"/>
            </w:pPr>
            <w:r w:rsidRPr="00AB0CE3">
              <w:t xml:space="preserve">Bác sỹ chuyên khoa I </w:t>
            </w:r>
          </w:p>
        </w:tc>
        <w:tc>
          <w:tcPr>
            <w:tcW w:w="1418" w:type="dxa"/>
            <w:tcBorders>
              <w:top w:val="nil"/>
              <w:left w:val="nil"/>
              <w:bottom w:val="nil"/>
              <w:right w:val="nil"/>
            </w:tcBorders>
            <w:shd w:val="clear" w:color="auto" w:fill="auto"/>
            <w:noWrap/>
            <w:vAlign w:val="bottom"/>
            <w:hideMark/>
          </w:tcPr>
          <w:p w14:paraId="5A1AF3A8"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BSCKI</w:t>
            </w:r>
          </w:p>
        </w:tc>
      </w:tr>
      <w:tr w:rsidR="00B32601" w:rsidRPr="00AB0CE3" w14:paraId="6E2B97C6" w14:textId="77777777" w:rsidTr="00B32601">
        <w:trPr>
          <w:trHeight w:val="360"/>
        </w:trPr>
        <w:tc>
          <w:tcPr>
            <w:tcW w:w="7513" w:type="dxa"/>
            <w:tcBorders>
              <w:top w:val="nil"/>
              <w:left w:val="nil"/>
              <w:bottom w:val="nil"/>
              <w:right w:val="nil"/>
            </w:tcBorders>
            <w:shd w:val="clear" w:color="auto" w:fill="auto"/>
            <w:noWrap/>
            <w:vAlign w:val="center"/>
            <w:hideMark/>
          </w:tcPr>
          <w:p w14:paraId="10272207" w14:textId="77777777" w:rsidR="00B32601" w:rsidRPr="00AB0CE3" w:rsidRDefault="00B32601" w:rsidP="00B32601">
            <w:pPr>
              <w:widowControl/>
              <w:tabs>
                <w:tab w:val="clear" w:pos="567"/>
              </w:tabs>
              <w:spacing w:before="0" w:after="0" w:line="240" w:lineRule="auto"/>
              <w:jc w:val="left"/>
            </w:pPr>
            <w:r w:rsidRPr="00AB0CE3">
              <w:t xml:space="preserve">Bác sỹ chuyên </w:t>
            </w:r>
          </w:p>
        </w:tc>
        <w:tc>
          <w:tcPr>
            <w:tcW w:w="1418" w:type="dxa"/>
            <w:tcBorders>
              <w:top w:val="nil"/>
              <w:left w:val="nil"/>
              <w:bottom w:val="nil"/>
              <w:right w:val="nil"/>
            </w:tcBorders>
            <w:shd w:val="clear" w:color="auto" w:fill="auto"/>
            <w:noWrap/>
            <w:vAlign w:val="bottom"/>
            <w:hideMark/>
          </w:tcPr>
          <w:p w14:paraId="48513358"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BSCK</w:t>
            </w:r>
          </w:p>
        </w:tc>
      </w:tr>
      <w:tr w:rsidR="00B32601" w:rsidRPr="00AB0CE3" w14:paraId="4781CA5F" w14:textId="77777777" w:rsidTr="00B32601">
        <w:trPr>
          <w:trHeight w:val="360"/>
        </w:trPr>
        <w:tc>
          <w:tcPr>
            <w:tcW w:w="7513" w:type="dxa"/>
            <w:tcBorders>
              <w:top w:val="nil"/>
              <w:left w:val="nil"/>
              <w:bottom w:val="nil"/>
              <w:right w:val="nil"/>
            </w:tcBorders>
            <w:shd w:val="clear" w:color="auto" w:fill="auto"/>
            <w:noWrap/>
            <w:vAlign w:val="center"/>
            <w:hideMark/>
          </w:tcPr>
          <w:p w14:paraId="196A7AD9" w14:textId="77777777" w:rsidR="00B32601" w:rsidRPr="00AB0CE3" w:rsidRDefault="00B32601" w:rsidP="00B32601">
            <w:pPr>
              <w:widowControl/>
              <w:tabs>
                <w:tab w:val="clear" w:pos="567"/>
              </w:tabs>
              <w:spacing w:before="0" w:after="0" w:line="240" w:lineRule="auto"/>
              <w:jc w:val="left"/>
            </w:pPr>
            <w:r w:rsidRPr="00AB0CE3">
              <w:t xml:space="preserve">Bác sỹ đa khoa </w:t>
            </w:r>
          </w:p>
        </w:tc>
        <w:tc>
          <w:tcPr>
            <w:tcW w:w="1418" w:type="dxa"/>
            <w:tcBorders>
              <w:top w:val="nil"/>
              <w:left w:val="nil"/>
              <w:bottom w:val="nil"/>
              <w:right w:val="nil"/>
            </w:tcBorders>
            <w:shd w:val="clear" w:color="auto" w:fill="auto"/>
            <w:noWrap/>
            <w:vAlign w:val="bottom"/>
            <w:hideMark/>
          </w:tcPr>
          <w:p w14:paraId="24F78A4F"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BSĐK</w:t>
            </w:r>
          </w:p>
        </w:tc>
      </w:tr>
      <w:tr w:rsidR="00B32601" w:rsidRPr="00AB0CE3" w14:paraId="40720232" w14:textId="77777777" w:rsidTr="00B32601">
        <w:trPr>
          <w:trHeight w:val="360"/>
        </w:trPr>
        <w:tc>
          <w:tcPr>
            <w:tcW w:w="7513" w:type="dxa"/>
            <w:tcBorders>
              <w:top w:val="nil"/>
              <w:left w:val="nil"/>
              <w:bottom w:val="nil"/>
              <w:right w:val="nil"/>
            </w:tcBorders>
            <w:shd w:val="clear" w:color="auto" w:fill="auto"/>
            <w:noWrap/>
            <w:vAlign w:val="center"/>
            <w:hideMark/>
          </w:tcPr>
          <w:p w14:paraId="593D77E6" w14:textId="77777777" w:rsidR="00B32601" w:rsidRPr="00AB0CE3" w:rsidRDefault="00B32601" w:rsidP="00B32601">
            <w:pPr>
              <w:widowControl/>
              <w:tabs>
                <w:tab w:val="clear" w:pos="567"/>
              </w:tabs>
              <w:spacing w:before="0" w:after="0" w:line="240" w:lineRule="auto"/>
              <w:jc w:val="left"/>
            </w:pPr>
            <w:r w:rsidRPr="00AB0CE3">
              <w:t>An toàn thực phẩm</w:t>
            </w:r>
          </w:p>
        </w:tc>
        <w:tc>
          <w:tcPr>
            <w:tcW w:w="1418" w:type="dxa"/>
            <w:tcBorders>
              <w:top w:val="nil"/>
              <w:left w:val="nil"/>
              <w:bottom w:val="nil"/>
              <w:right w:val="nil"/>
            </w:tcBorders>
            <w:shd w:val="clear" w:color="auto" w:fill="auto"/>
            <w:noWrap/>
            <w:vAlign w:val="bottom"/>
            <w:hideMark/>
          </w:tcPr>
          <w:p w14:paraId="262DA725"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ATTP</w:t>
            </w:r>
          </w:p>
        </w:tc>
      </w:tr>
      <w:tr w:rsidR="00B32601" w:rsidRPr="00AB0CE3" w14:paraId="146CE6F7" w14:textId="77777777" w:rsidTr="00B32601">
        <w:trPr>
          <w:trHeight w:val="360"/>
        </w:trPr>
        <w:tc>
          <w:tcPr>
            <w:tcW w:w="7513" w:type="dxa"/>
            <w:tcBorders>
              <w:top w:val="nil"/>
              <w:left w:val="nil"/>
              <w:bottom w:val="nil"/>
              <w:right w:val="nil"/>
            </w:tcBorders>
            <w:shd w:val="clear" w:color="auto" w:fill="auto"/>
            <w:noWrap/>
            <w:vAlign w:val="center"/>
            <w:hideMark/>
          </w:tcPr>
          <w:p w14:paraId="70CB0424" w14:textId="77777777" w:rsidR="00B32601" w:rsidRPr="00AB0CE3" w:rsidRDefault="00B32601" w:rsidP="00B32601">
            <w:pPr>
              <w:widowControl/>
              <w:tabs>
                <w:tab w:val="clear" w:pos="567"/>
              </w:tabs>
              <w:spacing w:before="0" w:after="0" w:line="240" w:lineRule="auto"/>
              <w:jc w:val="left"/>
            </w:pPr>
            <w:r w:rsidRPr="00AB0CE3">
              <w:t xml:space="preserve">Khu vực phi quân sự </w:t>
            </w:r>
          </w:p>
        </w:tc>
        <w:tc>
          <w:tcPr>
            <w:tcW w:w="1418" w:type="dxa"/>
            <w:tcBorders>
              <w:top w:val="nil"/>
              <w:left w:val="nil"/>
              <w:bottom w:val="nil"/>
              <w:right w:val="nil"/>
            </w:tcBorders>
            <w:shd w:val="clear" w:color="auto" w:fill="auto"/>
            <w:noWrap/>
            <w:vAlign w:val="bottom"/>
            <w:hideMark/>
          </w:tcPr>
          <w:p w14:paraId="376AB9F6" w14:textId="77777777" w:rsidR="00B32601" w:rsidRPr="00AB0CE3" w:rsidRDefault="00B32601" w:rsidP="00B32601">
            <w:pPr>
              <w:widowControl/>
              <w:tabs>
                <w:tab w:val="clear" w:pos="567"/>
              </w:tabs>
              <w:spacing w:before="0" w:after="0" w:line="240" w:lineRule="auto"/>
              <w:jc w:val="center"/>
              <w:rPr>
                <w:sz w:val="22"/>
                <w:szCs w:val="22"/>
              </w:rPr>
            </w:pPr>
            <w:r w:rsidRPr="00AB0CE3">
              <w:rPr>
                <w:sz w:val="22"/>
                <w:szCs w:val="22"/>
              </w:rPr>
              <w:t>DMZ</w:t>
            </w:r>
          </w:p>
        </w:tc>
      </w:tr>
    </w:tbl>
    <w:p w14:paraId="30E547FB" w14:textId="603913D1" w:rsidR="00031F65" w:rsidRPr="00AB0CE3" w:rsidRDefault="00031F65" w:rsidP="00B32601">
      <w:pPr>
        <w:spacing w:before="0" w:after="160" w:line="259" w:lineRule="auto"/>
        <w:jc w:val="center"/>
        <w:rPr>
          <w:b/>
        </w:rPr>
      </w:pPr>
    </w:p>
    <w:p w14:paraId="67072F23" w14:textId="77777777" w:rsidR="00B32601" w:rsidRPr="00AB0CE3" w:rsidRDefault="00B32601">
      <w:pPr>
        <w:spacing w:before="0" w:after="160" w:line="259" w:lineRule="auto"/>
        <w:jc w:val="left"/>
        <w:sectPr w:rsidR="00B32601" w:rsidRPr="00AB0CE3">
          <w:pgSz w:w="11906" w:h="16838"/>
          <w:pgMar w:top="1134" w:right="1134" w:bottom="1134" w:left="1701" w:header="720" w:footer="720" w:gutter="0"/>
          <w:cols w:space="720"/>
        </w:sectPr>
      </w:pPr>
    </w:p>
    <w:p w14:paraId="19A85272" w14:textId="77777777" w:rsidR="00031F65" w:rsidRPr="00AB0CE3" w:rsidRDefault="00217C78" w:rsidP="00365B1F">
      <w:pPr>
        <w:pStyle w:val="TDChuong"/>
      </w:pPr>
      <w:bookmarkStart w:id="0" w:name="_Toc97740005"/>
      <w:bookmarkStart w:id="1" w:name="_Toc123219910"/>
      <w:r w:rsidRPr="00AB0CE3">
        <w:rPr>
          <w:rFonts w:eastAsia="Times"/>
        </w:rPr>
        <w:lastRenderedPageBreak/>
        <w:t>MỞ ĐẦU</w:t>
      </w:r>
      <w:bookmarkEnd w:id="0"/>
      <w:bookmarkEnd w:id="1"/>
    </w:p>
    <w:p w14:paraId="696F9523" w14:textId="77777777" w:rsidR="00031F65" w:rsidRPr="00AB0CE3" w:rsidRDefault="00031F65">
      <w:pPr>
        <w:pBdr>
          <w:top w:val="nil"/>
          <w:left w:val="nil"/>
          <w:bottom w:val="nil"/>
          <w:right w:val="nil"/>
          <w:between w:val="nil"/>
        </w:pBdr>
        <w:spacing w:line="276" w:lineRule="auto"/>
        <w:rPr>
          <w:rFonts w:ascii="Times" w:eastAsia="Times" w:hAnsi="Times" w:cs="Times"/>
          <w:b/>
          <w:smallCaps/>
        </w:rPr>
      </w:pPr>
    </w:p>
    <w:p w14:paraId="78B9429E" w14:textId="77777777" w:rsidR="00031F65" w:rsidRPr="00AB0CE3" w:rsidRDefault="00217C78" w:rsidP="00692BC4">
      <w:pPr>
        <w:pStyle w:val="Muc1"/>
        <w:rPr>
          <w:color w:val="auto"/>
        </w:rPr>
      </w:pPr>
      <w:bookmarkStart w:id="2" w:name="_Toc97739309"/>
      <w:bookmarkStart w:id="3" w:name="_Toc97740006"/>
      <w:bookmarkStart w:id="4" w:name="_Toc123219911"/>
      <w:r w:rsidRPr="00AB0CE3">
        <w:rPr>
          <w:color w:val="auto"/>
        </w:rPr>
        <w:t>Lý do và sự cần thiết lập Phương án phát triển</w:t>
      </w:r>
      <w:bookmarkEnd w:id="2"/>
      <w:bookmarkEnd w:id="3"/>
      <w:bookmarkEnd w:id="4"/>
    </w:p>
    <w:p w14:paraId="763D9E9B" w14:textId="77777777" w:rsidR="00031F65" w:rsidRPr="00AB0CE3" w:rsidRDefault="00217C78" w:rsidP="002E339A">
      <w:r w:rsidRPr="00AB0CE3">
        <w:tab/>
        <w:t xml:space="preserve">Báo cáo phương án phát triển huyện là một trong những công cụ quan trọng để cấp ủy, chính quyền các cấp thực hiện chức năng quản lý nhà nước, huy động mọi nguồn lực, lợi thế đẩy nhanh chuyển dịch cơ cấu kinh tế, phát triển kinh tế - xã hội và môi trường, đảm bảo quốc phòng, an ninh, phát triển hạ tầng các vùng lãnh thổ là cơ sở xây dựng các kế hoạch 5 năm, hàng năm của địa phương theo từng cấp độ của quản lý. Để Phương án phát triển huyện đi vào cuộc sống, bản báo cáo cần được xây dựng một cách khoa học, đáp ứng các yêu cầu, phù hợp với các điều kiện tổ chức thực hiện quy hoạch và năng lực của các đơn vị tư vấn quy hoạch, trong đó việc xác định nhiệm vụ quy hoạch phục vụ cho việc lựa chọn các đơn vị tư vấn, định hướng cho các đơn vị xây dựng quy hoạch là một trong các yêu cầu mang tính cấp thiết.  </w:t>
      </w:r>
    </w:p>
    <w:p w14:paraId="34FAA036" w14:textId="77777777" w:rsidR="00031F65" w:rsidRPr="00AB0CE3" w:rsidRDefault="00217C78">
      <w:r w:rsidRPr="00AB0CE3">
        <w:tab/>
        <w:t>Huyện Vĩnh Linh có vị trí rất quan trọng trong phát triển kinh tế - xã hội và an ninh quốc phòng của tỉnh Quảng trị, của vùng Bắc Trung Bộ và là cửa ngõ giao lưu kinh tế, văn hóa, xã hội của tỉnh Quảng trị với các tỉnh Bắc Trung Bộ. Trong sự nghiệp công nghiệp hóa, hiện đại hóa trong giai đoạn 2011-2020, huyện đã có những bước tiến đáng kể, nền kinh tế bước đầu phát triển, đời sống nhân dân từng bước được cải thiện, phát huy được những lợi thế so sánh, đóng góp ngày càng lớn vào phát triển kinh tế - xã hội của tỉnh Quảng Trị.</w:t>
      </w:r>
    </w:p>
    <w:p w14:paraId="0DE113DB" w14:textId="77777777" w:rsidR="00031F65" w:rsidRPr="00AB0CE3" w:rsidRDefault="00217C78">
      <w:r w:rsidRPr="00AB0CE3">
        <w:tab/>
        <w:t>Để thúc đẩy quá trình phát triển kinh tế - xã hội của huyện nhanh hơn, đảm bảo hiệu quả và bền vững trong những năm tiếp theo, cần phải lập phương án phát triển huyện. Đây là việc làm cần thiết và cấp bách, là đòi hỏi cấp thiết của lãnh đạo và nhân dân toàn huyện.</w:t>
      </w:r>
    </w:p>
    <w:p w14:paraId="0EC3830A" w14:textId="77777777" w:rsidR="00031F65" w:rsidRPr="00AB0CE3" w:rsidRDefault="00217C78">
      <w:r w:rsidRPr="00AB0CE3">
        <w:tab/>
        <w:t>Thực hiện Luật Quy hoạch năm 2017 và Nghị quyết số 11/NQ-CP ngày 05/02/2018 của Chính phủ về triển khai thi hành Luật Quy hoạch 2017, UBND tỉnh Quảng Trị tổ chức lập Quy hoạch tỉnh thời kỳ 2021-2030, tầm nhìn đến năm 2050. Theo Luật Quy hoạch, Quy hoạch tỉnh Quảng Trị trong đó có Phương án phát triển huyện Vĩnh Linh, được nghiên cứu, xây dựng trên cơ sở tích hợp các nội dung, định hướng phát triển các ngành, lĩnh vực có liên quan đến kết cấu hạ tầng, sử dụng tài nguyên, bảo vệ môi trường trên địa bàn huyện, địa bàn  tỉnh và có tính tới yếu tố liên vùng và hội nhập kinh tế quốc tế.</w:t>
      </w:r>
    </w:p>
    <w:p w14:paraId="7D86DF3C" w14:textId="77777777" w:rsidR="00031F65" w:rsidRPr="00AB0CE3" w:rsidRDefault="00217C78">
      <w:r w:rsidRPr="00AB0CE3">
        <w:tab/>
        <w:t xml:space="preserve">Một số chủ trương, chính sách lớn của Đảng và Nhà nước đang được </w:t>
      </w:r>
      <w:r w:rsidRPr="00AB0CE3">
        <w:lastRenderedPageBreak/>
        <w:t>nghiên cứu, xây dựng và hoàn thiện như: Văn kiện Đại hội XIII của Đảng, Chiến lược phát triển kinh tế - xã hội thời kỳ 2021-2030, các quy hoạch được xây dựng mới theo Luật Quy hoạch (quy hoạch tổng thể quốc gia, quy hoạch sử dụng đất quốc gia, quy hoạch ngành quốc gia, quy hoạch vùng) sẽ có tác động trực tiếp đến định hướng phát triển của tỉnh Quảng Trị và của huyện Vĩnh Linh trong những năm tới. Mặt khác, theo yêu cầu của Luật Quy hoạch, việc xây dựng Quy hoạch tỉnh là để cụ thể hóa quy hoạch tổng thể quốc gia, quy hoạch ngành quốc gia, quy hoạch vùng ở cấp tỉnh về không gian các hoạt động kinh tế - xã hội, quốc phòng an ninh, hệ thống đô thị và phân bố dân cư nông thôn, kết cấu hạ tầng, phân bổ đất đai, sử dụng tài nguyên và bảo vệ môi trường.</w:t>
      </w:r>
    </w:p>
    <w:p w14:paraId="3A2F0160" w14:textId="77777777" w:rsidR="00031F65" w:rsidRPr="00AB0CE3" w:rsidRDefault="00217C78">
      <w:r w:rsidRPr="00AB0CE3">
        <w:tab/>
        <w:t>Những thay đổi của bối cảnh quốc tế, trong nước, trên địa bàn tỉnh và thực tiễn phát triển của huyện Vĩnh Linh, đặt ra yêu cầu cần thiết phải xây dựng Phương án Phát triển huyện, đó là: Cách mạng công nghiệp 4.0; Việt Nam tham gia vào Hiệp định thương mại tự do (FTA) thế hệ mới, Hiệp định đối tác Toàn diện và Tiến bộ xuyên Thái Bình Dương (CPTPP), đang triển khai đồng thời đàm phán nhiều hiệp định thương mại tự do lớn (RCEP, Việt Nam - Israel, khối EVFTA) là những yếu tố quan trọng thúc đẩy thương mại và đầu tư.</w:t>
      </w:r>
    </w:p>
    <w:p w14:paraId="38548E07" w14:textId="77777777" w:rsidR="00031F65" w:rsidRPr="00AB0CE3" w:rsidRDefault="00217C78">
      <w:r w:rsidRPr="00AB0CE3">
        <w:tab/>
        <w:t>Do vậy, việc nghiên cứu và xây dựng Phương án phát triển huyện thời kỳ 2021-2030, tầm nhìn đến năm 2050 là rất cần thiết theo yêu cầu của hướng tiếp cận mới phù hợp với bối cảnh trong nước và quốc tế, tiếp tục phát triển kinh tế - xã hội nhanh, hiệu quả và bền vững; nâng cao chất lượng tăng trưởng. Đẩy mạnh chuyển đổi cơ cấu kinh tế, nâng cao năng lực cạnh tranh dựa trên cách mạng công nghiệp 4.0 và kinh tế thị trường. Tập trung phát triển các lĩnh vực nông nghiệp, thuỷ sản, công nghiệp chế biến, du lịch; phát triển khu vực tư nhân; xây dựng năng lực đổi mới sáng tạo, khởi nghiệp sáng tạo. Tiếp tục xây dựng kết cấu hạ tầng đồng bộ, hiện đại có trọng tâm, trọng điểm. Sử dụng có hiệu quả các nguồn lực tài chính, các nguồn vốn đầu tư để phát triển về kinh tế, văn hóa, xã hội; nâng cao đời sống vật chất và tinh thần của nhân dân, giữ vững ổn định chính trị. Xây dựng huyện Vĩnh Linh trở thành huyện mạnh khu vực phía Bắc của Tỉnh Quảng trị, cùng góp phần trong sự phát triển chung của toàn tỉnh.</w:t>
      </w:r>
    </w:p>
    <w:p w14:paraId="1ED96754" w14:textId="77777777" w:rsidR="00031F65" w:rsidRPr="00AB0CE3" w:rsidRDefault="00217C78" w:rsidP="00692BC4">
      <w:pPr>
        <w:pStyle w:val="Muc1"/>
        <w:rPr>
          <w:color w:val="auto"/>
        </w:rPr>
      </w:pPr>
      <w:bookmarkStart w:id="5" w:name="_Toc97739310"/>
      <w:bookmarkStart w:id="6" w:name="_Toc97740007"/>
      <w:bookmarkStart w:id="7" w:name="_Toc123219912"/>
      <w:r w:rsidRPr="00AB0CE3">
        <w:rPr>
          <w:color w:val="auto"/>
        </w:rPr>
        <w:t>Quan điểm, nguyên tắc lập Phương án phát triển</w:t>
      </w:r>
      <w:bookmarkEnd w:id="5"/>
      <w:bookmarkEnd w:id="6"/>
      <w:bookmarkEnd w:id="7"/>
    </w:p>
    <w:p w14:paraId="155DD19E" w14:textId="77777777" w:rsidR="00031F65" w:rsidRPr="00AB0CE3" w:rsidRDefault="00217C78">
      <w:r w:rsidRPr="00AB0CE3">
        <w:tab/>
        <w:t>Phát triển kinh tế - xã hội của huyện được đặt trong sự phát triển kinh tế - xã hội chung của tỉnh - trong mối quan hệ liên kết và phát triển với các huyện, thị xã trong, ngoài Tỉnh, với các Khu kinh tế.</w:t>
      </w:r>
    </w:p>
    <w:p w14:paraId="4B3F548B" w14:textId="77777777" w:rsidR="00031F65" w:rsidRPr="00AB0CE3" w:rsidRDefault="00217C78" w:rsidP="00692BC4">
      <w:r w:rsidRPr="00AB0CE3">
        <w:lastRenderedPageBreak/>
        <w:tab/>
        <w:t>Quy hoạch xây dựng và phát triển các khu vực trên địa bàn huyện Vĩnh Linh phù hợp với quy hoạch sản xuất, phát triển kinh tế - xã hội; đảm bảo an ninh quốc phòng; bảo vệ cảnh quan môi trường, hướng đến mục tiêu phát triển bền vững. Định hướng phát triển các khu công nghiệp, cụm công nghiệp, đô thị và khu dân cư nông thôn trên cơ sở phân bố hợp lý mạng lưới khu công nghiệp - đô thị đồng bộ, hiện đại về hạ tầng xã hội cũng như hạ tầng kỹ thuật, an toàn môi trường, giữ vai trò động lực thúc đầy quá trình phát triển kinh tế - xã hội của huyện và vùng lân cận.</w:t>
      </w:r>
    </w:p>
    <w:p w14:paraId="579B3089" w14:textId="77777777" w:rsidR="00031F65" w:rsidRPr="00AB0CE3" w:rsidRDefault="00217C78">
      <w:r w:rsidRPr="00AB0CE3">
        <w:tab/>
        <w:t>Huyện Vĩnh Linh được xác định trong giai đoạn tới là vùng kinh tế tổng hợp công nghiệp, thương mại dịch vụ, du lịch, nông nghiệp, là trung tâm kinh tế, văn hóa, xã hội và an ninh quốc phòng, đóng vai trò quan trọng trong sự phát triển kinh tế - xã hội khu vực phía Bắc tỉnh Quảng Trị, đồng thời là vùng có tiềm năng khai thác phát triển du lịch, trong đó có các loại hình du lịch văn hóa, du lịch sinh thái, nghỉ dưỡng gắn với cảnh quan thiên thiên đa dạng và hệ thống di tích lịch sử.</w:t>
      </w:r>
    </w:p>
    <w:p w14:paraId="77A1E204" w14:textId="77777777" w:rsidR="00031F65" w:rsidRPr="00AB0CE3" w:rsidRDefault="00217C78">
      <w:r w:rsidRPr="00AB0CE3">
        <w:tab/>
        <w:t>Phát huy nội lực từ những tiềm năng, lợi thế và sử dụng có hiệu quả các nguồn lực của huyện về đất đai, tài nguyên khoáng sản và vị trí địa lý - kinh tế để phát triển kinh tế - xã hội, đồng thời tích cực thu hút nguồn lực bên ngoài để tạo ra thế và lực mới thúc đẩy tăng trưởng kinh tế nhanh, hiệu quả, bền vững theo hướng công nghiệp hoá, hiện đại hoá.</w:t>
      </w:r>
    </w:p>
    <w:p w14:paraId="1868A306" w14:textId="77777777" w:rsidR="00031F65" w:rsidRPr="00AB0CE3" w:rsidRDefault="00217C78">
      <w:r w:rsidRPr="00AB0CE3">
        <w:tab/>
        <w:t>Kết hợp hài hòa các biện pháp tăng trưởng kinh tế theo chiều rộng và chiều sâu, gắn sản xuất với sản xuất hàng hóa, chế biến và tiêu thụ sản phẩm, kết hợp với áp dụng tiến bộ khoa học - công nghệ để nâng cao hiệu suất, hiệu quả sử dụng đất nông nghiệp, lâm nghiệp và thuỷ sản (trồng cây cao su và chế biến mủ cao su, cây ăn quả, sản xuất nông - lâm kết hợp dưới tán rừng, nuôi trồng và đánh bắt thuỷ sản). Phát triển một số sản phẩm công nghiệp trên cơ sở khai thác có hiệu quả tài nguyên của huyện, phát triển dịch vụ nhằm đẩy nhanh chuyển dịch cơ cấu kinh tế toàn huyện (tăng dần tỷ trọng ngành Công nghiệp xây dựng, Thương mại dịch vụ, giảm dần tỷ trọng ngành Nông – Lâm nghiệp thuỷ sản), đẩy mạnh quá trình xây dựng nông thôn mới, tăng năng suất lao động, nâng cao thu nhập, cải thiện đời sống nhân dân và bảo vệ môi trường bền vững. </w:t>
      </w:r>
    </w:p>
    <w:p w14:paraId="0142E27E" w14:textId="77777777" w:rsidR="00031F65" w:rsidRPr="00AB0CE3" w:rsidRDefault="00217C78">
      <w:r w:rsidRPr="00AB0CE3">
        <w:tab/>
        <w:t>Phát triển kinh tế gắn với giải quyết các vấn đề xã hội, tạo việc làm, giảm nghèo, thực hiện công bằng xã hội, tiến bộ xã hội, giữ gìn, phát huy bản sắc văn hóa truyền thống và nâng cao chất lượng cuộc sống toàn diện cho nhân dân, đẩy mạnh phát triển giáo dục, đào tạo, nâng cao chất lượng nguồn nhân lực.</w:t>
      </w:r>
    </w:p>
    <w:p w14:paraId="7DF7AFEC" w14:textId="77777777" w:rsidR="00031F65" w:rsidRPr="00AB0CE3" w:rsidRDefault="00217C78" w:rsidP="007E69FD">
      <w:r w:rsidRPr="00AB0CE3">
        <w:lastRenderedPageBreak/>
        <w:tab/>
      </w:r>
      <w:bookmarkStart w:id="8" w:name="_Toc97739311"/>
      <w:r w:rsidRPr="00AB0CE3">
        <w:t>Phát triển kinh tế phải gắn với củng cố an ninh, quốc phòng, gắn với đảm bảo trật tự, an toàn xã hội và xây dựng nền quốc phòng toàn dân vững mạnh bảo vệ môi trường và cân bằng sinh thái. Coi trọng các giải pháp phòng tránh thiên tai, chủ động ứng với biến đổi khí hậu (trước hết là phòng tránh lũ) để giảm thiểu thiệt hại về người và tài sản cho nhân dân.</w:t>
      </w:r>
      <w:bookmarkEnd w:id="8"/>
    </w:p>
    <w:p w14:paraId="2224DAC3" w14:textId="77777777" w:rsidR="00031F65" w:rsidRPr="00AB0CE3" w:rsidRDefault="00217C78" w:rsidP="00692BC4">
      <w:pPr>
        <w:pStyle w:val="Muc1"/>
        <w:rPr>
          <w:color w:val="auto"/>
        </w:rPr>
      </w:pPr>
      <w:bookmarkStart w:id="9" w:name="_Toc97739312"/>
      <w:bookmarkStart w:id="10" w:name="_Toc97740008"/>
      <w:bookmarkStart w:id="11" w:name="_Toc123219913"/>
      <w:r w:rsidRPr="00AB0CE3">
        <w:rPr>
          <w:color w:val="auto"/>
        </w:rPr>
        <w:t>Mục tiêu lập Phương án phát triển</w:t>
      </w:r>
      <w:bookmarkEnd w:id="9"/>
      <w:bookmarkEnd w:id="10"/>
      <w:bookmarkEnd w:id="11"/>
    </w:p>
    <w:p w14:paraId="7AE92AC0" w14:textId="77777777" w:rsidR="00031F65" w:rsidRPr="00AB0CE3" w:rsidRDefault="00217C78">
      <w:r w:rsidRPr="00AB0CE3">
        <w:tab/>
        <w:t>Đưa nền kinh tế huyện phát triển hài hòa giữa các mục tiêu: kinh tế - môi trường – an ninh quốc phòng – hợp tác liên huyện, liên vùng, quốc tế.</w:t>
      </w:r>
    </w:p>
    <w:p w14:paraId="5E1A05A1" w14:textId="77777777" w:rsidR="00031F65" w:rsidRPr="00AB0CE3" w:rsidRDefault="00217C78">
      <w:r w:rsidRPr="00AB0CE3">
        <w:tab/>
        <w:t>Phấn đấu đưa Vĩnh Linh là một huyện phát triển về lĩnh vực nông nghiệp, công nghiệp - dịch vụ. Một trong những địa bàn kinh tế tổng hợp (kinh tế nông nghiệp, công nghiệp - dịch vụ, kinh tế biển) của tỉnh, của khu vực Duyên hải miền Trung. Cùng với các huyện khác trong tỉnh, phấn đấu đến năm 2025, đưa Quảng Trị trở thành tỉnh có trình độ phát triển thuộc nhóm trung bình cao và năm 2030 thuộc nhóm tỉnh khá của cả nước.</w:t>
      </w:r>
    </w:p>
    <w:p w14:paraId="2756D153" w14:textId="77777777" w:rsidR="00031F65" w:rsidRPr="00AB0CE3" w:rsidRDefault="00217C78">
      <w:r w:rsidRPr="00AB0CE3">
        <w:tab/>
        <w:t xml:space="preserve">Đẩy mạnh việc ứng dụng các tiến bộ của cuộc cách mạng công nghiệp lần thứ tư vào tất cả các ngành, lĩnh vực để nhanh chóng số hóa nền kinh tế nhằm nâng cao công tác </w:t>
      </w:r>
      <w:r w:rsidR="00FC5320" w:rsidRPr="00AB0CE3">
        <w:t xml:space="preserve">Công nghiệp hoá hiện đại hoá (CNH – HĐH) </w:t>
      </w:r>
      <w:r w:rsidRPr="00AB0CE3">
        <w:t>và cùng góp phần vào rút ngắn tiến trình CNH-HĐH của tỉnh, hướng tới mục tiêu cao nhất và cuối cùng là cải thiện và nâng cao hơn nữa đời sống nhân dân.</w:t>
      </w:r>
    </w:p>
    <w:p w14:paraId="48A91CD7" w14:textId="77777777" w:rsidR="00031F65" w:rsidRPr="00AB0CE3" w:rsidRDefault="00217C78">
      <w:r w:rsidRPr="00AB0CE3">
        <w:tab/>
        <w:t>Tập trung khai thác các lợi thế của huyện, của tỉnh trên tuyến Hành lang hạ tầng theo hướng Bắc – Nam và khai thác hợp lý dải không gian ven biển.</w:t>
      </w:r>
    </w:p>
    <w:p w14:paraId="1AC44D15" w14:textId="77777777" w:rsidR="00031F65" w:rsidRPr="00AB0CE3" w:rsidRDefault="00217C78">
      <w:r w:rsidRPr="00AB0CE3">
        <w:tab/>
        <w:t>Chủ động xây dựng các biện pháp ứng phó hiệu quả với thiên tai và các tác động khó lường của biến đổi khí hậu.</w:t>
      </w:r>
    </w:p>
    <w:p w14:paraId="77CDE476" w14:textId="77777777" w:rsidR="00031F65" w:rsidRPr="00AB0CE3" w:rsidRDefault="00217C78" w:rsidP="00692BC4">
      <w:pPr>
        <w:pStyle w:val="Muc1"/>
        <w:rPr>
          <w:color w:val="auto"/>
        </w:rPr>
      </w:pPr>
      <w:bookmarkStart w:id="12" w:name="_Toc97739313"/>
      <w:bookmarkStart w:id="13" w:name="_Toc97740009"/>
      <w:bookmarkStart w:id="14" w:name="_Toc123219914"/>
      <w:r w:rsidRPr="00AB0CE3">
        <w:rPr>
          <w:color w:val="auto"/>
        </w:rPr>
        <w:t>Yêu cầu về nội dung của Phương án phát triển</w:t>
      </w:r>
      <w:bookmarkEnd w:id="12"/>
      <w:bookmarkEnd w:id="13"/>
      <w:bookmarkEnd w:id="14"/>
    </w:p>
    <w:p w14:paraId="30C267CC" w14:textId="77777777" w:rsidR="00031F65" w:rsidRPr="00AB0CE3" w:rsidRDefault="00217C78">
      <w:pPr>
        <w:rPr>
          <w:i/>
        </w:rPr>
      </w:pPr>
      <w:r w:rsidRPr="00AB0CE3">
        <w:rPr>
          <w:i/>
        </w:rPr>
        <w:tab/>
        <w:t>*. Đẩy mạnh tái cơ cấu ngành nông nghiệp theo hướng bền vững, nông nghiệp sạch, nông nghiệp thông minh; phát triển các vùng sản xuất tập trung, thích ứng với biến đổi khí hậu.</w:t>
      </w:r>
    </w:p>
    <w:p w14:paraId="2D14CA5D" w14:textId="77777777" w:rsidR="00031F65" w:rsidRPr="00AB0CE3" w:rsidRDefault="00217C78">
      <w:r w:rsidRPr="00AB0CE3">
        <w:tab/>
        <w:t>- Tiếp tục thực hiện tái cơ cấu ngành, nông nghiệp theo hướng sản xuất hữu cơ, có liên danh, liên kết; đẩy mạnh ứng dụng tiến bộ khoa học kỹ thuật, công nghệ nhằm nâng cao giá trị gia tăng và hiệu quả trong sản xuất.</w:t>
      </w:r>
    </w:p>
    <w:p w14:paraId="11A40FAE" w14:textId="77777777" w:rsidR="00031F65" w:rsidRPr="00AB0CE3" w:rsidRDefault="00217C78">
      <w:r w:rsidRPr="00AB0CE3">
        <w:tab/>
        <w:t xml:space="preserve">- Hình thành vùng sản xuất chuyên canh, tập trung với quy mô lớn. Xây dựng điển hình và nhân rộng các mô hình sản xuất nông nghiệp có hiệu quả. Chủ động chuyển đổi đất trồng các loại cây có hiệu quả thấp sang loại cây trồng có hiệu quả kinh tế cao, có khả năng cạnh tranh tốt trên thị trường, cụ thể như : </w:t>
      </w:r>
      <w:r w:rsidRPr="00AB0CE3">
        <w:lastRenderedPageBreak/>
        <w:t>lúa, cây cao su già cỗi, cây lâu năm bị ảnh hưởng do bão, lốc,….;</w:t>
      </w:r>
    </w:p>
    <w:p w14:paraId="5DFA3B09" w14:textId="77777777" w:rsidR="00031F65" w:rsidRPr="00AB0CE3" w:rsidRDefault="00217C78">
      <w:r w:rsidRPr="00AB0CE3">
        <w:tab/>
        <w:t>- Nghiên cứu phát triển và tạo các cây, con giống mới có khả năng tạo giá trị kinh tế cao, khả năng chống chịu với dịch bệnh và thích nghi với điều kiện sinh thái của địa phương. Trong đó có ngành nuôi trồng thuỷ sản nước lợi, nước mặn;</w:t>
      </w:r>
    </w:p>
    <w:p w14:paraId="63B7A448" w14:textId="77777777" w:rsidR="00031F65" w:rsidRPr="00AB0CE3" w:rsidRDefault="00566E12">
      <w:r w:rsidRPr="00AB0CE3">
        <w:tab/>
      </w:r>
      <w:r w:rsidR="00217C78" w:rsidRPr="00AB0CE3">
        <w:t xml:space="preserve">- Với ngành lâm nghiệp : Ưu tiên phát triển khu rừng trồng gỗ lớn và dần chuyển hoá dần từ rừng trồng cây gỗ nhỏ sang trồng cây gỗ lớn, phát triển rừng có chứng chỉ FSC để từng bước nâng cao giá trị rừng, phát triển rừng theo hướng bền vững. </w:t>
      </w:r>
    </w:p>
    <w:p w14:paraId="17263A19" w14:textId="77777777" w:rsidR="00031F65" w:rsidRPr="00AB0CE3" w:rsidRDefault="00217C78">
      <w:r w:rsidRPr="00AB0CE3">
        <w:tab/>
        <w:t>- Thu hút các thành phần kinh tế tham gia đầu tư mới, nâng cấp các nhà máy các cơ sở chế biến sâu các mặt hàng nông sản phục vụ tiêu dùng trong nước và xuất khẩu;</w:t>
      </w:r>
    </w:p>
    <w:p w14:paraId="308F7FB0" w14:textId="77777777" w:rsidR="00031F65" w:rsidRPr="00AB0CE3" w:rsidRDefault="00217C78">
      <w:pPr>
        <w:rPr>
          <w:i/>
        </w:rPr>
      </w:pPr>
      <w:r w:rsidRPr="00AB0CE3">
        <w:rPr>
          <w:i/>
        </w:rPr>
        <w:tab/>
        <w:t>*. Phát triển công nghiệp, xây dựng nhằm khai thác tiềm năng, lợi thế, tạo bước đột phá trong phát triển kinh tế xã hội</w:t>
      </w:r>
    </w:p>
    <w:p w14:paraId="0C225C08" w14:textId="77777777" w:rsidR="00031F65" w:rsidRPr="00AB0CE3" w:rsidRDefault="00217C78">
      <w:r w:rsidRPr="00AB0CE3">
        <w:tab/>
        <w:t>- Thu hút các thành phần kinh tế tham gia đầu tư vào các Cụm, Khu công nghiệp, hạ tầng làng nghề, hạ tầng du lịch,… trên địa bàn huyện (Cụm công nghiệp Vùng Đông, Khu công nghiệp Tây Bắc Hồ Xá, Khu du lịch Cửa Tùng, Vĩnh Thái,…).</w:t>
      </w:r>
    </w:p>
    <w:p w14:paraId="1D315143" w14:textId="77777777" w:rsidR="00031F65" w:rsidRPr="00AB0CE3" w:rsidRDefault="00217C78">
      <w:r w:rsidRPr="00AB0CE3">
        <w:tab/>
        <w:t>- Ưu tiên phát triển các ngành nghề có tiềm năng, lợi thế trên địa bàn huyện : Công nghiệp chế biến sâu (nông sản, thuỷ sản, khoáng sản, gỗ); đóng thuyền composite, giầy da, may mặc,…</w:t>
      </w:r>
    </w:p>
    <w:p w14:paraId="08072D38" w14:textId="77777777" w:rsidR="00031F65" w:rsidRPr="00AB0CE3" w:rsidRDefault="00217C78">
      <w:r w:rsidRPr="00AB0CE3">
        <w:tab/>
        <w:t>- Đẩy nhanh xây dựng Đề án phát triển công nghiệp.</w:t>
      </w:r>
    </w:p>
    <w:p w14:paraId="165E6176" w14:textId="77777777" w:rsidR="00031F65" w:rsidRPr="00AB0CE3" w:rsidRDefault="00217C78">
      <w:pPr>
        <w:rPr>
          <w:i/>
        </w:rPr>
      </w:pPr>
      <w:r w:rsidRPr="00AB0CE3">
        <w:rPr>
          <w:i/>
        </w:rPr>
        <w:tab/>
        <w:t>*. Phát triển lĩnh vực vực thương mại dịch vụ và du lịch</w:t>
      </w:r>
    </w:p>
    <w:p w14:paraId="3DCDB479" w14:textId="77777777" w:rsidR="00031F65" w:rsidRPr="00AB0CE3" w:rsidRDefault="00217C78">
      <w:r w:rsidRPr="00AB0CE3">
        <w:tab/>
        <w:t>- Đẩy mạnh việc liên kết, kết nối thị trường tiêu thụ đối với các mặt hàng thế mạnh của huyện.</w:t>
      </w:r>
    </w:p>
    <w:p w14:paraId="1791602C" w14:textId="77777777" w:rsidR="00031F65" w:rsidRPr="00AB0CE3" w:rsidRDefault="00217C78">
      <w:r w:rsidRPr="00AB0CE3">
        <w:tab/>
        <w:t>- Xây dựng các cơ sở, phòng trưng bầy, giới thiệu, quảng cáo sản phẩm đặc trưng của địa phương tại các địa điểm du lịch như : Địa đạo Vịnh mốc, di tích Đôi bờ  Hiền Lương, Cửa Tùng, Cửa Việt, Mũi Trèo, Vĩnh Thái,…;</w:t>
      </w:r>
    </w:p>
    <w:p w14:paraId="3F234623" w14:textId="77777777" w:rsidR="00031F65" w:rsidRPr="00AB0CE3" w:rsidRDefault="00217C78">
      <w:r w:rsidRPr="00AB0CE3">
        <w:tab/>
        <w:t>- Thu hút đầu tư xây dựng, mở rộng cơ sở hạ tầng các địa điểm du lịch, nghỉ dưỡng;</w:t>
      </w:r>
    </w:p>
    <w:p w14:paraId="47467180" w14:textId="77777777" w:rsidR="00031F65" w:rsidRPr="00AB0CE3" w:rsidRDefault="00217C78">
      <w:r w:rsidRPr="00AB0CE3">
        <w:tab/>
        <w:t>- Phối hợp tổ chức thực hiện và phát triển các Tuần lễ văn hoá du lịch, hội thảo, triển lãm, hội chợ thương mại,…</w:t>
      </w:r>
    </w:p>
    <w:p w14:paraId="747D0B98" w14:textId="77777777" w:rsidR="00031F65" w:rsidRPr="00AB0CE3" w:rsidRDefault="00217C78">
      <w:r w:rsidRPr="00AB0CE3">
        <w:tab/>
        <w:t xml:space="preserve">- Thực hiện công tác bảo tồn, tôn tạo hệ thống di tích lịch sử, văn hoá trên </w:t>
      </w:r>
      <w:r w:rsidRPr="00AB0CE3">
        <w:lastRenderedPageBreak/>
        <w:t>địa bàn huyện gắn với phát triển du lịch.</w:t>
      </w:r>
    </w:p>
    <w:p w14:paraId="7C32CD16" w14:textId="77777777" w:rsidR="00031F65" w:rsidRPr="00AB0CE3" w:rsidRDefault="00217C78">
      <w:pPr>
        <w:rPr>
          <w:i/>
        </w:rPr>
      </w:pPr>
      <w:r w:rsidRPr="00AB0CE3">
        <w:rPr>
          <w:i/>
        </w:rPr>
        <w:tab/>
        <w:t>*. Quản lý, sử dụng hiệu quả các nguồn tài nguyên, bảo vệ môi trường, chủ động ứng phó với thiên tai.</w:t>
      </w:r>
    </w:p>
    <w:p w14:paraId="43F2C365" w14:textId="77777777" w:rsidR="00031F65" w:rsidRPr="00AB0CE3" w:rsidRDefault="00217C78">
      <w:r w:rsidRPr="00AB0CE3">
        <w:tab/>
        <w:t>- Hoàn thành việc giao đất theo Nghị Quyết số 29 của HĐND tỉnh</w:t>
      </w:r>
    </w:p>
    <w:p w14:paraId="533EE404" w14:textId="77777777" w:rsidR="00031F65" w:rsidRPr="00AB0CE3" w:rsidRDefault="00217C78">
      <w:r w:rsidRPr="00AB0CE3">
        <w:tab/>
        <w:t>- Triển khai đầu tư xây dựng khu rác thải tập trung của huyện.</w:t>
      </w:r>
    </w:p>
    <w:p w14:paraId="2EBE3DA1" w14:textId="77777777" w:rsidR="00031F65" w:rsidRPr="00AB0CE3" w:rsidRDefault="00217C78">
      <w:r w:rsidRPr="00AB0CE3">
        <w:tab/>
        <w:t>- Triển khai xây dựng hệ thống thoát nước  thải, hệ thống xử lý nước thải, chất thải đạt tiêu chuẩn.</w:t>
      </w:r>
    </w:p>
    <w:p w14:paraId="534F0A9A" w14:textId="77777777" w:rsidR="00031F65" w:rsidRPr="00AB0CE3" w:rsidRDefault="00217C78">
      <w:r w:rsidRPr="00AB0CE3">
        <w:tab/>
        <w:t>- Xây dựng và triển khai Đề án di dân vùng sạt lở trên địa bàn huyện.</w:t>
      </w:r>
    </w:p>
    <w:p w14:paraId="1A5689DE" w14:textId="77777777" w:rsidR="00031F65" w:rsidRPr="00AB0CE3" w:rsidRDefault="00217C78">
      <w:pPr>
        <w:rPr>
          <w:i/>
        </w:rPr>
      </w:pPr>
      <w:r w:rsidRPr="00AB0CE3">
        <w:rPr>
          <w:i/>
        </w:rPr>
        <w:tab/>
        <w:t>* Phát triển toàn diện sự nghiệp giáo dục và đào tạo :</w:t>
      </w:r>
    </w:p>
    <w:p w14:paraId="04F3CDE9" w14:textId="77777777" w:rsidR="00031F65" w:rsidRPr="00AB0CE3" w:rsidRDefault="00217C78">
      <w:r w:rsidRPr="00AB0CE3">
        <w:tab/>
        <w:t>- Nâng cao chất lượng nguồn nhân lực, tạo bước đột phá trong phát triển kinh tế xã hội;</w:t>
      </w:r>
    </w:p>
    <w:p w14:paraId="182F2955" w14:textId="77777777" w:rsidR="00031F65" w:rsidRPr="00AB0CE3" w:rsidRDefault="00217C78">
      <w:r w:rsidRPr="00AB0CE3">
        <w:tab/>
        <w:t>- Triển khai Đề án của Trung ương về đổi mới chương trình sách giáo khoa phổ thông.</w:t>
      </w:r>
    </w:p>
    <w:p w14:paraId="64515281" w14:textId="77777777" w:rsidR="00031F65" w:rsidRPr="00AB0CE3" w:rsidRDefault="00217C78">
      <w:r w:rsidRPr="00AB0CE3">
        <w:tab/>
        <w:t>- Xây dựng mô hình và nhân rộng mô hình giáo dục chất lượng cao, chú trọng giáo dục mũi nhọn.</w:t>
      </w:r>
    </w:p>
    <w:p w14:paraId="1ED71AA6" w14:textId="77777777" w:rsidR="00031F65" w:rsidRPr="00AB0CE3" w:rsidRDefault="00217C78">
      <w:r w:rsidRPr="00AB0CE3">
        <w:tab/>
        <w:t>- Nâng cao thực hiện chủ trương xã hội hoá giáo dục, trong đó ưu tiên phát triển cơ sở hạ tầng, cơ sở dạy nghề theo hướng hiện đại; Tăng về số lượng, chất lượng đạt chuẩn Quốc gia, đảm bảo nguồn lao động có tay nghề cho các cơ sở trên dịa bàn huyện; Đẩy mạnh hoạt động xuất khẩu lao động.</w:t>
      </w:r>
    </w:p>
    <w:p w14:paraId="3D26087A" w14:textId="77777777" w:rsidR="00031F65" w:rsidRPr="00AB0CE3" w:rsidRDefault="00217C78">
      <w:pPr>
        <w:rPr>
          <w:i/>
        </w:rPr>
      </w:pPr>
      <w:r w:rsidRPr="00AB0CE3">
        <w:rPr>
          <w:i/>
        </w:rPr>
        <w:tab/>
        <w:t>* Phát triển lĩnh vực khoa học công nghệ :</w:t>
      </w:r>
    </w:p>
    <w:p w14:paraId="772016AB" w14:textId="77777777" w:rsidR="00031F65" w:rsidRPr="00AB0CE3" w:rsidRDefault="00217C78">
      <w:r w:rsidRPr="00AB0CE3">
        <w:rPr>
          <w:rFonts w:ascii="Tahoma" w:eastAsia="Tahoma" w:hAnsi="Tahoma" w:cs="Tahoma"/>
          <w:sz w:val="20"/>
          <w:szCs w:val="20"/>
        </w:rPr>
        <w:tab/>
        <w:t xml:space="preserve">- </w:t>
      </w:r>
      <w:r w:rsidRPr="00AB0CE3">
        <w:t>Đào tạo và nâng cao chất lượng nguồn lao động khoa học công nghệ cao.</w:t>
      </w:r>
    </w:p>
    <w:p w14:paraId="2512A2F9" w14:textId="77777777" w:rsidR="00031F65" w:rsidRPr="00AB0CE3" w:rsidRDefault="00217C78">
      <w:r w:rsidRPr="00AB0CE3">
        <w:tab/>
        <w:t>- Đẩy mạnh ứng dụng khoa học công nghệ vào lĩnh vực sản xuất và đời sống.</w:t>
      </w:r>
    </w:p>
    <w:p w14:paraId="5702DFE1" w14:textId="77777777" w:rsidR="00031F65" w:rsidRPr="00AB0CE3" w:rsidRDefault="00217C78">
      <w:pPr>
        <w:rPr>
          <w:i/>
        </w:rPr>
      </w:pPr>
      <w:r w:rsidRPr="00AB0CE3">
        <w:rPr>
          <w:i/>
        </w:rPr>
        <w:tab/>
        <w:t>*. Phát triển lĩnh vực văn hoá xã hội, đời sống vật chất, tinh thần của người dân</w:t>
      </w:r>
    </w:p>
    <w:p w14:paraId="2453A823" w14:textId="77777777" w:rsidR="00031F65" w:rsidRPr="00AB0CE3" w:rsidRDefault="00217C78">
      <w:r w:rsidRPr="00AB0CE3">
        <w:tab/>
        <w:t>- Nâng cao chất lượng đoàn kết toàn dân, xây dựng đời sống văn hoá gắn với chương trình mục tiêu Quốc Gia xây dựng nông thôn mới, đô thị văn minh;</w:t>
      </w:r>
    </w:p>
    <w:p w14:paraId="386601AF" w14:textId="77777777" w:rsidR="00031F65" w:rsidRPr="00AB0CE3" w:rsidRDefault="00217C78">
      <w:r w:rsidRPr="00AB0CE3">
        <w:tab/>
        <w:t>- Tăng cường xã hội hoá, đầu tư xây dựng các trung tâm thể dục thể thao, văn hoá cấp huyện, cấp xã, cấp thôn để phục vụ các hoạt động thể thao quần chúng tại mỗi địa phương.</w:t>
      </w:r>
    </w:p>
    <w:p w14:paraId="3C5B6E8A" w14:textId="77777777" w:rsidR="00031F65" w:rsidRPr="00AB0CE3" w:rsidRDefault="00217C78">
      <w:r w:rsidRPr="00AB0CE3">
        <w:tab/>
        <w:t xml:space="preserve">- Thực hiện công tác đầu tư, bảo vệ, bảo tồn, tôn tạo và khai thác và phát huy giá trị văn hoá phi vật thể, các danh thắng trên địa bàn huyện gắn với phát </w:t>
      </w:r>
      <w:r w:rsidRPr="00AB0CE3">
        <w:lastRenderedPageBreak/>
        <w:t>triển du lịch.</w:t>
      </w:r>
    </w:p>
    <w:p w14:paraId="1AAC876A" w14:textId="77777777" w:rsidR="00031F65" w:rsidRPr="00AB0CE3" w:rsidRDefault="00217C78">
      <w:r w:rsidRPr="00AB0CE3">
        <w:tab/>
        <w:t>- Thực hiện có hiệu quả các chính sách bảo hiểm xã hội, mở rộng phạm vi bao phủ về bảo hiểm y tế (BHYT) và tiến tới BHYT toàn dân.</w:t>
      </w:r>
    </w:p>
    <w:p w14:paraId="67D3BAD5" w14:textId="77777777" w:rsidR="00031F65" w:rsidRPr="00AB0CE3" w:rsidRDefault="00217C78">
      <w:r w:rsidRPr="00AB0CE3">
        <w:tab/>
        <w:t>- Tăng cường công tác bảo vệ, chăm sóc, nâng cao sức khoẻ nhân dân sức khoẻ, công tác phòng chống dịch bệnh và công tác dân số trong tình hình mới.</w:t>
      </w:r>
    </w:p>
    <w:p w14:paraId="40B3689A" w14:textId="77777777" w:rsidR="00031F65" w:rsidRPr="00AB0CE3" w:rsidRDefault="00217C78">
      <w:r w:rsidRPr="00AB0CE3">
        <w:tab/>
        <w:t>- Xây dựng và triển khai Đề án phát triển kinh tế xã hội và giảm nghèo bền vững cho các xã khó khăn trên địa bàn huyện.</w:t>
      </w:r>
    </w:p>
    <w:p w14:paraId="3DC0B303" w14:textId="77777777" w:rsidR="00031F65" w:rsidRPr="00AB0CE3" w:rsidRDefault="00217C78">
      <w:r w:rsidRPr="00AB0CE3">
        <w:tab/>
        <w:t>- Thực hiện đầy đủ, kịp thời các chính sách xã hội đối với người có công cách mạng, hộ nghèo, hộ đặc biệt khó khăn và các đối tượng xã hội khác.</w:t>
      </w:r>
    </w:p>
    <w:p w14:paraId="24A0567A" w14:textId="77777777" w:rsidR="00031F65" w:rsidRPr="00AB0CE3" w:rsidRDefault="00217C78">
      <w:pPr>
        <w:rPr>
          <w:i/>
        </w:rPr>
      </w:pPr>
      <w:r w:rsidRPr="00AB0CE3">
        <w:rPr>
          <w:i/>
        </w:rPr>
        <w:tab/>
        <w:t>*. Phát triển cải cách thủ tục hành chính</w:t>
      </w:r>
    </w:p>
    <w:p w14:paraId="36225EBD" w14:textId="77777777" w:rsidR="00031F65" w:rsidRPr="00AB0CE3" w:rsidRDefault="00217C78">
      <w:r w:rsidRPr="00AB0CE3">
        <w:tab/>
        <w:t>- Đẩy mạnh phát triển công nghệ thông tin trong giải quyết thủ tục hành chính, cung cấp dịch vụ công trực tuyến. Áp dụng hệ thống quản lý chất lượng ISO.</w:t>
      </w:r>
    </w:p>
    <w:p w14:paraId="5F993906" w14:textId="77777777" w:rsidR="00031F65" w:rsidRPr="00AB0CE3" w:rsidRDefault="00217C78">
      <w:r w:rsidRPr="00AB0CE3">
        <w:tab/>
        <w:t>- Đào tạo, bồi dưỡng nghiệp vụ, nâng cao trình độ quản lý, chuyên môn cho đội ngũ cán bộ các cấp.</w:t>
      </w:r>
    </w:p>
    <w:p w14:paraId="142D7625" w14:textId="77777777" w:rsidR="00031F65" w:rsidRPr="00AB0CE3" w:rsidRDefault="00217C78">
      <w:pPr>
        <w:rPr>
          <w:i/>
        </w:rPr>
      </w:pPr>
      <w:r w:rsidRPr="00AB0CE3">
        <w:rPr>
          <w:i/>
        </w:rPr>
        <w:tab/>
        <w:t>*. Xây dựng bộ máy chính quyền tinh gọn, hoạt động hiệu quả.</w:t>
      </w:r>
    </w:p>
    <w:p w14:paraId="2F1A308D" w14:textId="77777777" w:rsidR="00031F65" w:rsidRPr="00AB0CE3" w:rsidRDefault="00217C78">
      <w:pPr>
        <w:rPr>
          <w:i/>
        </w:rPr>
      </w:pPr>
      <w:r w:rsidRPr="00AB0CE3">
        <w:rPr>
          <w:i/>
        </w:rPr>
        <w:tab/>
        <w:t>*. Nâng cao năng lực quản lý, điều hành của UBND</w:t>
      </w:r>
    </w:p>
    <w:p w14:paraId="1AC5532A" w14:textId="77777777" w:rsidR="00031F65" w:rsidRPr="00AB0CE3" w:rsidRDefault="00217C78">
      <w:pPr>
        <w:rPr>
          <w:i/>
        </w:rPr>
      </w:pPr>
      <w:r w:rsidRPr="00AB0CE3">
        <w:rPr>
          <w:i/>
        </w:rPr>
        <w:tab/>
        <w:t>*. Phát huy vai trò của Hội đồng nhân dân</w:t>
      </w:r>
    </w:p>
    <w:p w14:paraId="1F141FBE" w14:textId="77777777" w:rsidR="00031F65" w:rsidRPr="00AB0CE3" w:rsidRDefault="00217C78">
      <w:pPr>
        <w:rPr>
          <w:i/>
        </w:rPr>
      </w:pPr>
      <w:r w:rsidRPr="00AB0CE3">
        <w:rPr>
          <w:i/>
        </w:rPr>
        <w:tab/>
        <w:t>*. Tăng cường công tác Quốc phòng - an ninh</w:t>
      </w:r>
    </w:p>
    <w:p w14:paraId="62127950" w14:textId="77777777" w:rsidR="00031F65" w:rsidRPr="00AB0CE3" w:rsidRDefault="00217C78" w:rsidP="00692BC4">
      <w:pPr>
        <w:pStyle w:val="Muc1"/>
        <w:rPr>
          <w:color w:val="auto"/>
        </w:rPr>
      </w:pPr>
      <w:bookmarkStart w:id="15" w:name="_Toc97739314"/>
      <w:bookmarkStart w:id="16" w:name="_Toc97740010"/>
      <w:bookmarkStart w:id="17" w:name="_Toc123219915"/>
      <w:r w:rsidRPr="00AB0CE3">
        <w:rPr>
          <w:color w:val="auto"/>
        </w:rPr>
        <w:t>Phạm vi lập Phương án phát triển</w:t>
      </w:r>
      <w:bookmarkEnd w:id="15"/>
      <w:bookmarkEnd w:id="16"/>
      <w:bookmarkEnd w:id="17"/>
    </w:p>
    <w:p w14:paraId="79C4E23A" w14:textId="77777777" w:rsidR="00031F65" w:rsidRPr="00AB0CE3" w:rsidRDefault="00217C78">
      <w:r w:rsidRPr="00AB0CE3">
        <w:tab/>
        <w:t xml:space="preserve">Khu vực lập quy hoạch bao gồm toàn bộ ranh giới hành chính huyện Vĩnh Linh với tổng diện tích tự nhiên 619,98 km2 (kết quả kiểm kê đất năm 2019), gồm 3 thị trấn và 15 xã :  </w:t>
      </w:r>
      <w:hyperlink r:id="rId11">
        <w:r w:rsidRPr="00AB0CE3">
          <w:t>Thị trấn Hồ Xá</w:t>
        </w:r>
      </w:hyperlink>
      <w:r w:rsidRPr="00AB0CE3">
        <w:t xml:space="preserve">; </w:t>
      </w:r>
      <w:hyperlink r:id="rId12">
        <w:r w:rsidRPr="00AB0CE3">
          <w:t>Thị trấn Bến Quan</w:t>
        </w:r>
      </w:hyperlink>
      <w:r w:rsidRPr="00AB0CE3">
        <w:t xml:space="preserve">; </w:t>
      </w:r>
      <w:hyperlink r:id="rId13">
        <w:r w:rsidRPr="00AB0CE3">
          <w:t>Thị trấn Cửa Tùng</w:t>
        </w:r>
      </w:hyperlink>
      <w:r w:rsidRPr="00AB0CE3">
        <w:t xml:space="preserve">; </w:t>
      </w:r>
      <w:hyperlink r:id="rId14">
        <w:r w:rsidRPr="00AB0CE3">
          <w:t>Xã Vĩnh Giang</w:t>
        </w:r>
      </w:hyperlink>
      <w:r w:rsidRPr="00AB0CE3">
        <w:t xml:space="preserve">; </w:t>
      </w:r>
      <w:hyperlink r:id="rId15">
        <w:r w:rsidRPr="00AB0CE3">
          <w:t>Xã Vĩnh Lâm</w:t>
        </w:r>
      </w:hyperlink>
      <w:r w:rsidRPr="00AB0CE3">
        <w:t xml:space="preserve">; </w:t>
      </w:r>
      <w:hyperlink r:id="rId16">
        <w:r w:rsidRPr="00AB0CE3">
          <w:t>Xã Vĩnh Sơn</w:t>
        </w:r>
      </w:hyperlink>
      <w:r w:rsidRPr="00AB0CE3">
        <w:t xml:space="preserve">; </w:t>
      </w:r>
      <w:hyperlink r:id="rId17">
        <w:r w:rsidRPr="00AB0CE3">
          <w:t>Xã Vĩnh Thủy</w:t>
        </w:r>
      </w:hyperlink>
      <w:r w:rsidRPr="00AB0CE3">
        <w:t xml:space="preserve">; </w:t>
      </w:r>
      <w:hyperlink r:id="rId18">
        <w:r w:rsidRPr="00AB0CE3">
          <w:t>Xã Vĩnh Long</w:t>
        </w:r>
      </w:hyperlink>
      <w:r w:rsidRPr="00AB0CE3">
        <w:t xml:space="preserve">; </w:t>
      </w:r>
      <w:hyperlink r:id="rId19">
        <w:r w:rsidRPr="00AB0CE3">
          <w:t>Xã Vĩnh Chấp</w:t>
        </w:r>
      </w:hyperlink>
      <w:r w:rsidRPr="00AB0CE3">
        <w:t xml:space="preserve">; </w:t>
      </w:r>
      <w:hyperlink r:id="rId20">
        <w:r w:rsidRPr="00AB0CE3">
          <w:t>Xã Vĩnh Tú</w:t>
        </w:r>
      </w:hyperlink>
      <w:r w:rsidRPr="00AB0CE3">
        <w:t xml:space="preserve">; </w:t>
      </w:r>
      <w:hyperlink r:id="rId21">
        <w:r w:rsidRPr="00AB0CE3">
          <w:t>Xã Vĩnh Thái</w:t>
        </w:r>
      </w:hyperlink>
      <w:r w:rsidRPr="00AB0CE3">
        <w:t>; Xã</w:t>
      </w:r>
      <w:hyperlink r:id="rId22">
        <w:r w:rsidRPr="00AB0CE3">
          <w:t> </w:t>
        </w:r>
      </w:hyperlink>
      <w:hyperlink r:id="rId23">
        <w:r w:rsidRPr="00AB0CE3">
          <w:t>Vĩnh Hòa</w:t>
        </w:r>
      </w:hyperlink>
      <w:r w:rsidRPr="00AB0CE3">
        <w:t xml:space="preserve">; </w:t>
      </w:r>
      <w:hyperlink r:id="rId24">
        <w:r w:rsidRPr="00AB0CE3">
          <w:t>Xã </w:t>
        </w:r>
      </w:hyperlink>
      <w:hyperlink r:id="rId25">
        <w:r w:rsidRPr="00AB0CE3">
          <w:t>Vĩnh Ô</w:t>
        </w:r>
      </w:hyperlink>
      <w:r w:rsidRPr="00AB0CE3">
        <w:t xml:space="preserve">; </w:t>
      </w:r>
      <w:hyperlink r:id="rId26">
        <w:r w:rsidRPr="00AB0CE3">
          <w:t>Xã Vĩnh Khê</w:t>
        </w:r>
      </w:hyperlink>
      <w:r w:rsidRPr="00AB0CE3">
        <w:t xml:space="preserve">; </w:t>
      </w:r>
      <w:hyperlink r:id="rId27">
        <w:r w:rsidRPr="00AB0CE3">
          <w:t>Xã Vĩnh Hà</w:t>
        </w:r>
      </w:hyperlink>
      <w:r w:rsidRPr="00AB0CE3">
        <w:t>; Xã</w:t>
      </w:r>
      <w:hyperlink r:id="rId28">
        <w:r w:rsidRPr="00AB0CE3">
          <w:t> </w:t>
        </w:r>
      </w:hyperlink>
      <w:r w:rsidRPr="00AB0CE3">
        <w:t xml:space="preserve">Kim Thạch; Xã Hiền Thành; Xã Trung Nam; có phạm vi ranh giới : </w:t>
      </w:r>
    </w:p>
    <w:p w14:paraId="1127C80E" w14:textId="77777777" w:rsidR="00031F65" w:rsidRPr="00AB0CE3" w:rsidRDefault="00217C78">
      <w:r w:rsidRPr="00AB0CE3">
        <w:tab/>
        <w:t>- Phía Bắc giáp các xã Kim Thuỷ, Sen Thuỷ, Ngư Thuỷ huyện Lệ Thuỷ tỉnh Quảng Bình từ Liên Lấp đến Động Châu.</w:t>
      </w:r>
    </w:p>
    <w:p w14:paraId="3E3273AA" w14:textId="77777777" w:rsidR="00031F65" w:rsidRPr="00AB0CE3" w:rsidRDefault="00217C78">
      <w:r w:rsidRPr="00AB0CE3">
        <w:tab/>
        <w:t>- Phía Tây giáp xã Hướng Lập huyện Hướng Hoá từ Động Châu đến Đèo 814.</w:t>
      </w:r>
    </w:p>
    <w:p w14:paraId="308C0B8A" w14:textId="77777777" w:rsidR="00031F65" w:rsidRPr="00AB0CE3" w:rsidRDefault="00217C78">
      <w:r w:rsidRPr="00AB0CE3">
        <w:tab/>
        <w:t>- Phía Nam giáp huyện Gio Linh từ  Đèo 814 đến Cửa Tùng.</w:t>
      </w:r>
    </w:p>
    <w:p w14:paraId="07A36B41" w14:textId="77777777" w:rsidR="00031F65" w:rsidRPr="00AB0CE3" w:rsidRDefault="00217C78">
      <w:r w:rsidRPr="00AB0CE3">
        <w:lastRenderedPageBreak/>
        <w:tab/>
        <w:t>- Phía Đông giáp Vịnh Bắc Bộ từ Mạch Nước đến Mũi Lay và giáp biển Đông từ Mũi Lay đến Cửa Tùng.</w:t>
      </w:r>
    </w:p>
    <w:p w14:paraId="23563FFB" w14:textId="77777777" w:rsidR="00031F65" w:rsidRPr="00AB0CE3" w:rsidRDefault="00217C78" w:rsidP="00692BC4">
      <w:pPr>
        <w:pStyle w:val="Muc1"/>
        <w:rPr>
          <w:color w:val="auto"/>
        </w:rPr>
      </w:pPr>
      <w:bookmarkStart w:id="18" w:name="_Toc97739315"/>
      <w:bookmarkStart w:id="19" w:name="_Toc97740011"/>
      <w:bookmarkStart w:id="20" w:name="_Toc123219916"/>
      <w:r w:rsidRPr="00AB0CE3">
        <w:rPr>
          <w:color w:val="auto"/>
        </w:rPr>
        <w:t>Thời kỳ lập Phương án phát triển</w:t>
      </w:r>
      <w:bookmarkEnd w:id="18"/>
      <w:bookmarkEnd w:id="19"/>
      <w:bookmarkEnd w:id="20"/>
    </w:p>
    <w:p w14:paraId="3EE14FD5" w14:textId="77777777" w:rsidR="00031F65" w:rsidRPr="00AB0CE3" w:rsidRDefault="00217C78">
      <w:r w:rsidRPr="00AB0CE3">
        <w:tab/>
        <w:t>Thời hạn lập quy hoạch, giai đoạn đến năm 2030, tầm nhìn quy hoạch đến năm 2050.</w:t>
      </w:r>
    </w:p>
    <w:p w14:paraId="64C07B70" w14:textId="77777777" w:rsidR="00031F65" w:rsidRPr="00AB0CE3" w:rsidRDefault="00217C78" w:rsidP="00692BC4">
      <w:pPr>
        <w:pStyle w:val="Muc1"/>
        <w:rPr>
          <w:color w:val="auto"/>
        </w:rPr>
      </w:pPr>
      <w:bookmarkStart w:id="21" w:name="_Toc97739316"/>
      <w:bookmarkStart w:id="22" w:name="_Toc97740012"/>
      <w:bookmarkStart w:id="23" w:name="_Toc123219917"/>
      <w:r w:rsidRPr="00AB0CE3">
        <w:rPr>
          <w:color w:val="auto"/>
        </w:rPr>
        <w:t>Căn cứ lập quy hoạch</w:t>
      </w:r>
      <w:bookmarkEnd w:id="21"/>
      <w:bookmarkEnd w:id="22"/>
      <w:bookmarkEnd w:id="23"/>
    </w:p>
    <w:p w14:paraId="474C6874" w14:textId="77777777" w:rsidR="00031F65" w:rsidRPr="00AB0CE3" w:rsidRDefault="00217C78" w:rsidP="00A30593">
      <w:pPr>
        <w:pStyle w:val="Muc11"/>
        <w:rPr>
          <w:color w:val="auto"/>
        </w:rPr>
      </w:pPr>
      <w:bookmarkStart w:id="24" w:name="_Toc97739317"/>
      <w:bookmarkStart w:id="25" w:name="_Toc97740013"/>
      <w:bookmarkStart w:id="26" w:name="_Toc123219918"/>
      <w:r w:rsidRPr="00AB0CE3">
        <w:rPr>
          <w:color w:val="auto"/>
        </w:rPr>
        <w:t>Các văn bản quy phạm pháp luật</w:t>
      </w:r>
      <w:bookmarkEnd w:id="24"/>
      <w:bookmarkEnd w:id="25"/>
      <w:bookmarkEnd w:id="26"/>
    </w:p>
    <w:p w14:paraId="59501224" w14:textId="77777777" w:rsidR="00031F65" w:rsidRPr="00AB0CE3" w:rsidRDefault="00217C78">
      <w:r w:rsidRPr="00AB0CE3">
        <w:tab/>
        <w:t>- Luật Tổ chức chính quyền địa phương số 77/2015/QH13 ngày 19 tháng 6 năm 2015.</w:t>
      </w:r>
    </w:p>
    <w:p w14:paraId="6FD4CD69" w14:textId="77777777" w:rsidR="00031F65" w:rsidRPr="00AB0CE3" w:rsidRDefault="00217C78">
      <w:r w:rsidRPr="00AB0CE3">
        <w:tab/>
        <w:t>- Luật ngân sách nhà nước số 83/2015/QH13 ngày 25 tháng 6 năm 2015.</w:t>
      </w:r>
    </w:p>
    <w:p w14:paraId="51D92948" w14:textId="77777777" w:rsidR="00031F65" w:rsidRPr="00AB0CE3" w:rsidRDefault="00217C78">
      <w:r w:rsidRPr="00AB0CE3">
        <w:tab/>
        <w:t>- Luật Quy hoạch số 21/2017/QH14 ngày 24 tháng 11 năm 2017.</w:t>
      </w:r>
    </w:p>
    <w:p w14:paraId="13119DFA" w14:textId="77777777" w:rsidR="00031F65" w:rsidRPr="00AB0CE3" w:rsidRDefault="00217C78">
      <w:r w:rsidRPr="00AB0CE3">
        <w:tab/>
        <w:t>- Luật sửa đổi, bổ sung một số điều của 11 luật liên quan đến quy hoạch số 28/2018/QH14 ngày 15 tháng 6 năm 2018.</w:t>
      </w:r>
    </w:p>
    <w:p w14:paraId="25E64C19" w14:textId="77777777" w:rsidR="00031F65" w:rsidRPr="00AB0CE3" w:rsidRDefault="00217C78">
      <w:r w:rsidRPr="00AB0CE3">
        <w:tab/>
        <w:t>- Luật sửa đổi, bổ sung một số điều của 37 luật có liên quan đến quy hoạch số 35/2018/QH14 ngày 20 tháng 11 năm 2018.</w:t>
      </w:r>
    </w:p>
    <w:p w14:paraId="0F02317A" w14:textId="77777777" w:rsidR="00031F65" w:rsidRPr="00AB0CE3" w:rsidRDefault="00217C78">
      <w:r w:rsidRPr="00AB0CE3">
        <w:tab/>
        <w:t>- Luật sửa đổi, bổ sung một số điều của luật tổ chức Chính phủ và Luật tổ chức chính quyền địa phương số 47/2019/QH14.</w:t>
      </w:r>
    </w:p>
    <w:p w14:paraId="6230D95A" w14:textId="77777777" w:rsidR="00031F65" w:rsidRPr="00AB0CE3" w:rsidRDefault="00217C78">
      <w:r w:rsidRPr="00AB0CE3">
        <w:tab/>
        <w:t>- Luật Đầu tư công số 39/2019/QH14, ngày 13/6/2019;</w:t>
      </w:r>
    </w:p>
    <w:p w14:paraId="070F4F34" w14:textId="77777777" w:rsidR="00031F65" w:rsidRPr="00AB0CE3" w:rsidRDefault="00217C78">
      <w:r w:rsidRPr="00AB0CE3">
        <w:tab/>
        <w:t>- Các luật về quy hoạch khác có liên quan;</w:t>
      </w:r>
    </w:p>
    <w:p w14:paraId="715E3AE1" w14:textId="77777777" w:rsidR="00031F65" w:rsidRPr="00AB0CE3" w:rsidRDefault="00217C78">
      <w:r w:rsidRPr="00AB0CE3">
        <w:t>- Pháp lệnh số 01/2018/QH14 ngày 22 tháng 12 năm 2018 sửa đổi, bổ sung một số điều của 04 Pháp lệnh có liên quan đến quy hoạch.</w:t>
      </w:r>
    </w:p>
    <w:p w14:paraId="4705C465" w14:textId="77777777" w:rsidR="00031F65" w:rsidRPr="00AB0CE3" w:rsidRDefault="00217C78">
      <w:r w:rsidRPr="00AB0CE3">
        <w:tab/>
        <w:t>- Nghị quyết số 11/NQ-CP ngày 05 tháng 02 năm 2018 của Chính phủ về triển khai thi hành Luật Quy hoạch 2017.</w:t>
      </w:r>
    </w:p>
    <w:p w14:paraId="434C3DDE" w14:textId="77777777" w:rsidR="00031F65" w:rsidRPr="00AB0CE3" w:rsidRDefault="00217C78">
      <w:r w:rsidRPr="00AB0CE3">
        <w:tab/>
        <w:t>- Nghị định số 40/2019/NĐ-CP của Chính phủ: Sửa đổi, bổ sung một số điều của các nghị định quy định chi tiết, hướng dẫn thi hành Luật bảo vệ môi trường;</w:t>
      </w:r>
    </w:p>
    <w:p w14:paraId="5EEE4C0E" w14:textId="77777777" w:rsidR="00031F65" w:rsidRPr="00AB0CE3" w:rsidRDefault="00217C78">
      <w:r w:rsidRPr="00AB0CE3">
        <w:tab/>
        <w:t>- Nghị định số 37/2019/NĐ-CP ngày 07 tháng 5 năm 2019 của Chính phủ quy định chi tiết thi hành một số điều của Luật Quy hoạch 2017.</w:t>
      </w:r>
    </w:p>
    <w:p w14:paraId="76E8B031" w14:textId="77777777" w:rsidR="00031F65" w:rsidRPr="00AB0CE3" w:rsidRDefault="00217C78">
      <w:r w:rsidRPr="00AB0CE3">
        <w:tab/>
        <w:t>- Nghị quyết số 751/2019/UBTVQH14 ngày 16 tháng 8 năm 2019 của Ủy ban Thường vụ Quốc hội về giải thích một số điều của Luật Quy hoạch.</w:t>
      </w:r>
    </w:p>
    <w:p w14:paraId="57BC3259" w14:textId="77777777" w:rsidR="00031F65" w:rsidRPr="00AB0CE3" w:rsidRDefault="00217C78">
      <w:r w:rsidRPr="00AB0CE3">
        <w:tab/>
        <w:t xml:space="preserve">- Nghị quyết số 110/NQ-CP ngày 02/12/2019 của Chính phủ về danh mục quy hoạch tích hợp vào quy hoạch cấp quốc gia, quy hoạch vùng, quy hoạch tỉnh </w:t>
      </w:r>
      <w:r w:rsidRPr="00AB0CE3">
        <w:lastRenderedPageBreak/>
        <w:t>theo quy định tại điểm c khoản 1 Điều 59 Luật Quy hoạch.</w:t>
      </w:r>
    </w:p>
    <w:p w14:paraId="69E4658F" w14:textId="77777777" w:rsidR="00031F65" w:rsidRPr="00AB0CE3" w:rsidRDefault="00217C78">
      <w:r w:rsidRPr="00AB0CE3">
        <w:tab/>
        <w:t>- Nghị định số 40/2020/NĐ-CP ngày 06/4/2020 của Chính phủ Quy định chi tiết thi hành một số điều của Luật Đầu tư công</w:t>
      </w:r>
    </w:p>
    <w:p w14:paraId="7A1907FF" w14:textId="77777777" w:rsidR="00031F65" w:rsidRPr="00AB0CE3" w:rsidRDefault="00217C78">
      <w:r w:rsidRPr="00AB0CE3">
        <w:tab/>
        <w:t>- Các văn bản quy phạm pháp luật khác có liên quan.</w:t>
      </w:r>
    </w:p>
    <w:p w14:paraId="2D54B4CE" w14:textId="77777777" w:rsidR="00031F65" w:rsidRPr="00AB0CE3" w:rsidRDefault="00217C78" w:rsidP="00A30593">
      <w:pPr>
        <w:pStyle w:val="Muc11"/>
        <w:rPr>
          <w:color w:val="auto"/>
        </w:rPr>
      </w:pPr>
      <w:bookmarkStart w:id="27" w:name="_Toc97739318"/>
      <w:bookmarkStart w:id="28" w:name="_Toc97740014"/>
      <w:bookmarkStart w:id="29" w:name="_Toc123219919"/>
      <w:r w:rsidRPr="00AB0CE3">
        <w:rPr>
          <w:color w:val="auto"/>
        </w:rPr>
        <w:t>Văn kiện, nghị quyết của Đảng</w:t>
      </w:r>
      <w:bookmarkEnd w:id="27"/>
      <w:bookmarkEnd w:id="28"/>
      <w:bookmarkEnd w:id="29"/>
    </w:p>
    <w:p w14:paraId="25A8FD5B" w14:textId="77777777" w:rsidR="00031F65" w:rsidRPr="00AB0CE3" w:rsidRDefault="00217C78">
      <w:pPr>
        <w:spacing w:before="120" w:after="120" w:line="240" w:lineRule="auto"/>
        <w:ind w:firstLine="720"/>
      </w:pPr>
      <w:r w:rsidRPr="00AB0CE3">
        <w:t>- Nghị quyết số 24-NQ/TW ngày 03/6/2013 của Ban Chấp hành Trung ương về chủ động ứng phó với biến đổi khí hậu, tăng cường quản lý tài nguyên và bảo vệ môi trường.</w:t>
      </w:r>
    </w:p>
    <w:p w14:paraId="5F0C6093" w14:textId="77777777" w:rsidR="00031F65" w:rsidRPr="00AB0CE3" w:rsidRDefault="00217C78">
      <w:pPr>
        <w:spacing w:before="120" w:after="120" w:line="240" w:lineRule="auto"/>
        <w:ind w:firstLine="720"/>
      </w:pPr>
      <w:r w:rsidRPr="00AB0CE3">
        <w:t>- Nghị quyết số 28-NQ/TW ngày 25/10/2013 của Bộ Chính trị về Chiến lược bảo vệ Tổ quốc trong tình hình mới.</w:t>
      </w:r>
    </w:p>
    <w:p w14:paraId="78E1E368" w14:textId="77777777" w:rsidR="00031F65" w:rsidRPr="00AB0CE3" w:rsidRDefault="00217C78">
      <w:pPr>
        <w:spacing w:before="120" w:after="120" w:line="240" w:lineRule="auto"/>
        <w:ind w:firstLine="720"/>
      </w:pPr>
      <w:r w:rsidRPr="00AB0CE3">
        <w:t>- Nghị quyết số 33-NQ/TW ngày 9/6/2014 của Hội nghị lần thứ 9 Ban Chấp hành Trung ương Đảng khóa XI về xây dựng và phát triển văn hóa, con người Việt Nam đáp ứng yêu cầu phát triển bền vững đất nước.</w:t>
      </w:r>
    </w:p>
    <w:p w14:paraId="0CDDFE3A" w14:textId="77777777" w:rsidR="00031F65" w:rsidRPr="00AB0CE3" w:rsidRDefault="00217C78">
      <w:pPr>
        <w:spacing w:before="120" w:after="120" w:line="240" w:lineRule="auto"/>
        <w:ind w:firstLine="720"/>
      </w:pPr>
      <w:r w:rsidRPr="00AB0CE3">
        <w:t xml:space="preserve">- Nghị quyết Đại hội đại biểu toàn quốc lần thứ XII ngày 28/01/2016 của Đảng Cộng sản Việt Nam, bao gồm cả Chiến lược phát triển kinh tế - xã hội giai đoạn 2011-2020. </w:t>
      </w:r>
    </w:p>
    <w:p w14:paraId="3B6EAAD9" w14:textId="77777777" w:rsidR="00031F65" w:rsidRPr="00AB0CE3" w:rsidRDefault="00217C78">
      <w:pPr>
        <w:spacing w:before="120" w:after="120" w:line="240" w:lineRule="auto"/>
        <w:ind w:firstLine="720"/>
      </w:pPr>
      <w:r w:rsidRPr="00AB0CE3">
        <w:t>- Nghị quyết số 05-NQ/TW ngày 01/11/2016 của Ban Chấp hành Trung ương về một số chủ trương, chính sách lớn nhằm tiếp tục đổi mới mô hình tăng trưởng, nâng cao chất lượng tăng trưởng, năng suất lao động, sức cạnh tranh của nền kinh tế.</w:t>
      </w:r>
    </w:p>
    <w:p w14:paraId="1F9D0E04" w14:textId="77777777" w:rsidR="00031F65" w:rsidRPr="00AB0CE3" w:rsidRDefault="00217C78">
      <w:pPr>
        <w:spacing w:before="120" w:after="120" w:line="240" w:lineRule="auto"/>
        <w:ind w:firstLine="720"/>
      </w:pPr>
      <w:r w:rsidRPr="00AB0CE3">
        <w:t>- Nghị quyết số 06-NQ/TW ngày 05/11/2016 của Ban Chấp hành Trung ương Đảng khóa XII về thực hiện có hiệu quả tiến trình hội nhập kinh tế quốc tế, giữ vững ổn định chính trị - xã hội trong bối cảnh nước ta tham gia các hiệp định thương mại tự do thế hệ mới.</w:t>
      </w:r>
    </w:p>
    <w:p w14:paraId="672F785B" w14:textId="77777777" w:rsidR="00031F65" w:rsidRPr="00AB0CE3" w:rsidRDefault="00217C78">
      <w:pPr>
        <w:spacing w:before="120" w:after="120" w:line="240" w:lineRule="auto"/>
        <w:ind w:firstLine="720"/>
      </w:pPr>
      <w:r w:rsidRPr="00AB0CE3">
        <w:t>- Nghị quyết số 08-NQ/TW ngày 16/01/2017 của Bộ Chính trị về phát triển du lịch trở thành ngành kinh tế mũi nhọn.</w:t>
      </w:r>
    </w:p>
    <w:p w14:paraId="23293126" w14:textId="77777777" w:rsidR="00031F65" w:rsidRPr="00AB0CE3" w:rsidRDefault="00217C78">
      <w:pPr>
        <w:spacing w:before="120" w:after="120" w:line="240" w:lineRule="auto"/>
        <w:ind w:firstLine="720"/>
      </w:pPr>
      <w:r w:rsidRPr="00AB0CE3">
        <w:t>- Nghị quyết số 18-NQ/TW ngày 25/10/2017 của Hội nghị lần thứ 6 Ban Chấp hành Trung ương Đảng khóa XII về một số vấn đề về tiếp tục đổi mới, sắp xếp tổ chức bộ máy của hệ thống chính trị tinh gọn, hoạt động hiệu lực, hiệu quả.</w:t>
      </w:r>
    </w:p>
    <w:p w14:paraId="7E4F3C78" w14:textId="77777777" w:rsidR="00031F65" w:rsidRPr="00AB0CE3" w:rsidRDefault="00217C78">
      <w:pPr>
        <w:spacing w:before="120" w:after="120" w:line="240" w:lineRule="auto"/>
        <w:ind w:firstLine="720"/>
      </w:pPr>
      <w:r w:rsidRPr="00AB0CE3">
        <w:t>- Nghị quyết số 23-NQ/TW ngày 22/03/2018 của Ban Chấp hành Trung ương Đảng khóa XII về định hướng xây dựng chính sách phát triển công nghiệp quốc gia đến năm 2030, tầm nhìn đến năm 2045.</w:t>
      </w:r>
    </w:p>
    <w:p w14:paraId="40CFB43D" w14:textId="77777777" w:rsidR="00031F65" w:rsidRPr="00AB0CE3" w:rsidRDefault="00217C78">
      <w:pPr>
        <w:spacing w:before="120" w:after="120" w:line="240" w:lineRule="auto"/>
        <w:ind w:firstLine="720"/>
      </w:pPr>
      <w:r w:rsidRPr="00AB0CE3">
        <w:t>- Nghị quyết số 37-NQ/TW ngày 24/12/2018 của Bộ Chính trị về sắp xếp đơn vị hành chính cấp huyện, xã.</w:t>
      </w:r>
    </w:p>
    <w:p w14:paraId="7B4270AF" w14:textId="77777777" w:rsidR="00031F65" w:rsidRPr="00AB0CE3" w:rsidRDefault="00217C78">
      <w:pPr>
        <w:spacing w:before="120" w:after="120" w:line="240" w:lineRule="auto"/>
        <w:ind w:firstLine="720"/>
      </w:pPr>
      <w:r w:rsidRPr="00AB0CE3">
        <w:t>- Nghị quyết số 39-NQ/TW ngày 15/01/2019 của Bộ Chính trị về nâng cao hiệu quả quản lý, khai thác, sử dụng và phát huy các nguồn lực của nền kinh tế.</w:t>
      </w:r>
    </w:p>
    <w:p w14:paraId="3EE9D253" w14:textId="77777777" w:rsidR="00031F65" w:rsidRPr="00AB0CE3" w:rsidRDefault="00217C78">
      <w:pPr>
        <w:spacing w:before="120" w:after="120" w:line="240" w:lineRule="auto"/>
        <w:ind w:firstLine="720"/>
      </w:pPr>
      <w:r w:rsidRPr="00AB0CE3">
        <w:lastRenderedPageBreak/>
        <w:t>- Nghị quyết số 50-NQ/TW ngày 20/8/2019 của Bộ Chính trị về định hướng hoàn thiện thể chế, chính sách, nâng cao chất lượng, hiệu quả hợp tác đầu tư nước ngoài đến năm 2030.</w:t>
      </w:r>
    </w:p>
    <w:p w14:paraId="2B369198" w14:textId="77777777" w:rsidR="00031F65" w:rsidRPr="00AB0CE3" w:rsidRDefault="00217C78">
      <w:pPr>
        <w:spacing w:before="120" w:after="120" w:line="240" w:lineRule="auto"/>
        <w:ind w:firstLine="720"/>
      </w:pPr>
      <w:r w:rsidRPr="00AB0CE3">
        <w:t>- Nghị quyết số 52-NQ/TW ngày 27/9/2019 của Bộ Chính trị về một số chủ trương, chính sách chủ động tham gia cuộc Cách mạng công nghiệp lần thứ tư.</w:t>
      </w:r>
    </w:p>
    <w:p w14:paraId="677C4D15" w14:textId="77777777" w:rsidR="00031F65" w:rsidRPr="00AB0CE3" w:rsidRDefault="00217C78">
      <w:pPr>
        <w:spacing w:before="120" w:after="120" w:line="240" w:lineRule="auto"/>
        <w:ind w:firstLine="720"/>
      </w:pPr>
      <w:r w:rsidRPr="00AB0CE3">
        <w:t>- Nghị quyết số 55-NQ/TW ngày 11/02/2020 của Bộ Chính trị về định hướng Chiến lược phát triển năng lượng quốc gia của Việt Nam đến năm 2030, tầm nhìn đến năm 2045.</w:t>
      </w:r>
    </w:p>
    <w:p w14:paraId="26A608CE" w14:textId="77777777" w:rsidR="00031F65" w:rsidRPr="00AB0CE3" w:rsidRDefault="00217C78">
      <w:pPr>
        <w:spacing w:before="120" w:after="120" w:line="240" w:lineRule="auto"/>
        <w:ind w:firstLine="720"/>
      </w:pPr>
      <w:r w:rsidRPr="00AB0CE3">
        <w:t>- Nghị quyết số 05-NQ/TU ngày 12/4/2017 của Ban Chấp hành Đảng bộ tỉnh (khóa XV) về giảm nhanh và bền vững tỷ lệ hộ nghèo trong đồng bào dân tộc thiểu số giai đoạn 2017 - 2020 và định hướng đến năm 2025.</w:t>
      </w:r>
    </w:p>
    <w:p w14:paraId="4AAC8912" w14:textId="77777777" w:rsidR="00031F65" w:rsidRPr="00AB0CE3" w:rsidRDefault="00217C78" w:rsidP="00A30593">
      <w:pPr>
        <w:pStyle w:val="Muc11"/>
        <w:rPr>
          <w:color w:val="auto"/>
        </w:rPr>
      </w:pPr>
      <w:bookmarkStart w:id="30" w:name="_Toc97739319"/>
      <w:bookmarkStart w:id="31" w:name="_Toc97740015"/>
      <w:bookmarkStart w:id="32" w:name="_Toc123219920"/>
      <w:r w:rsidRPr="00AB0CE3">
        <w:rPr>
          <w:color w:val="auto"/>
        </w:rPr>
        <w:t>Các quyết định của Quốc hội, Chính phủ</w:t>
      </w:r>
      <w:bookmarkEnd w:id="30"/>
      <w:bookmarkEnd w:id="31"/>
      <w:bookmarkEnd w:id="32"/>
    </w:p>
    <w:p w14:paraId="58136742" w14:textId="77777777" w:rsidR="00031F65" w:rsidRPr="00AB0CE3" w:rsidRDefault="00217C78">
      <w:pPr>
        <w:spacing w:before="60" w:after="60" w:line="240" w:lineRule="auto"/>
        <w:ind w:firstLine="720"/>
      </w:pPr>
      <w:r w:rsidRPr="00AB0CE3">
        <w:t>- Nghị quyết số 1211/2016/UBTVQH13 ngày 25/5/2016 của Ủy ban thường vụ Quốc hội về Tiêu chuẩn của đơn vị hành chính và phân loại đơn vị hành chính.</w:t>
      </w:r>
    </w:p>
    <w:p w14:paraId="7B6D2225" w14:textId="77777777" w:rsidR="00031F65" w:rsidRPr="00AB0CE3" w:rsidRDefault="00217C78">
      <w:pPr>
        <w:spacing w:before="60" w:after="60" w:line="240" w:lineRule="auto"/>
        <w:ind w:firstLine="720"/>
      </w:pPr>
      <w:r w:rsidRPr="00AB0CE3">
        <w:t>- Nghị quyết số 82/2019/QH14 ngày 14 tháng 6 năm 2019 của Quốc hội về tiếp tục hoàn thiện, nâng cao hiệu lực, hiệu quả thực hiện chính sách, pháp luật về quy hoạch, quản lý, sử dụng đất đai tại đô thị.</w:t>
      </w:r>
    </w:p>
    <w:p w14:paraId="24C3D71C" w14:textId="77777777" w:rsidR="00031F65" w:rsidRPr="00AB0CE3" w:rsidRDefault="00217C78">
      <w:pPr>
        <w:spacing w:before="60" w:after="60" w:line="240" w:lineRule="auto"/>
        <w:ind w:firstLine="720"/>
      </w:pPr>
      <w:r w:rsidRPr="00AB0CE3">
        <w:t>- Nghị quyết số 88/2019/QH14 ngày 18 tháng 11 năm 2019 của Quốc hội về phê duyệt Đề án tổng thể phát triển kinh tế - xã hội vùng đồng bào dân tộc thiểu số và miền núi giai đoạn 2021 -  2030.</w:t>
      </w:r>
    </w:p>
    <w:p w14:paraId="082015C8" w14:textId="77777777" w:rsidR="00031F65" w:rsidRPr="00AB0CE3" w:rsidRDefault="00217C78">
      <w:pPr>
        <w:spacing w:before="60" w:after="60" w:line="240" w:lineRule="auto"/>
        <w:ind w:firstLine="720"/>
      </w:pPr>
      <w:r w:rsidRPr="00AB0CE3">
        <w:t>- Quyết định số 2149/QĐ-TTg ngày 17/12/2009 của Thủ tướng Chính phủ phê duyệt chiến lược Quốc gia về quản lý tổng hợp chất thải rắn đến năm 2025, tầm nhìn đến năm 2050.</w:t>
      </w:r>
    </w:p>
    <w:p w14:paraId="51F04D82" w14:textId="77777777" w:rsidR="00031F65" w:rsidRPr="00AB0CE3" w:rsidRDefault="00217C78">
      <w:pPr>
        <w:spacing w:before="60" w:after="60" w:line="240" w:lineRule="auto"/>
        <w:ind w:firstLine="720"/>
      </w:pPr>
      <w:r w:rsidRPr="00AB0CE3">
        <w:t>- Quyết định số 1391/QĐ-TTg ngày 13/8/2010 của Thủ tướng Chính phủ phê duyệt Quy hoạch xây dựng và phát triển các Khu kinh tế - quốc phòng (KTQP) đến năm 2020, tầm nhìn đến năm 2035.</w:t>
      </w:r>
    </w:p>
    <w:p w14:paraId="0ADA4261" w14:textId="77777777" w:rsidR="00031F65" w:rsidRPr="00AB0CE3" w:rsidRDefault="00217C78">
      <w:pPr>
        <w:spacing w:before="60" w:after="60" w:line="240" w:lineRule="auto"/>
        <w:ind w:firstLine="720"/>
      </w:pPr>
      <w:r w:rsidRPr="00AB0CE3">
        <w:t>- Quyết định số 2139/QĐ-TTg ngày 05/12/2011 của Thủ tướng Chính phủ phê duyệt Chiến lược quốc gia về biến đổi khí hậu.</w:t>
      </w:r>
    </w:p>
    <w:p w14:paraId="72314805" w14:textId="77777777" w:rsidR="00031F65" w:rsidRPr="00AB0CE3" w:rsidRDefault="00217C78">
      <w:pPr>
        <w:spacing w:before="60" w:after="60" w:line="240" w:lineRule="auto"/>
        <w:ind w:firstLine="720"/>
      </w:pPr>
      <w:r w:rsidRPr="00AB0CE3">
        <w:t>- Quyết định số 124/QĐ-TTg ngày 02/02/2012 của Thủ tướng Chính phủ phê duyệt Quy hoạch tổng thể phát triển sản xuất ngành nông nghiệp đến năm 2020, tầm nhìn đến năm 2030.</w:t>
      </w:r>
    </w:p>
    <w:p w14:paraId="67A4DE47" w14:textId="77777777" w:rsidR="00031F65" w:rsidRPr="00AB0CE3" w:rsidRDefault="00217C78">
      <w:pPr>
        <w:spacing w:before="60" w:after="60" w:line="240" w:lineRule="auto"/>
        <w:ind w:firstLine="720"/>
      </w:pPr>
      <w:r w:rsidRPr="00AB0CE3">
        <w:t>- Quyết định số 1216/QĐ-TTg ngày 05/9/2012 của Thủ tướng Chính phủ phê duyệt Chiến lược bảo vệ môi trường quốc gia đến năm 2020, tầm nhìn đến năm 2030.</w:t>
      </w:r>
    </w:p>
    <w:p w14:paraId="3AF02A60" w14:textId="77777777" w:rsidR="00031F65" w:rsidRPr="00AB0CE3" w:rsidRDefault="00217C78">
      <w:pPr>
        <w:spacing w:before="60" w:after="60" w:line="240" w:lineRule="auto"/>
        <w:ind w:firstLine="720"/>
      </w:pPr>
      <w:r w:rsidRPr="00AB0CE3">
        <w:t xml:space="preserve">- Quyết định số 629/QĐ-TTg ngày 29/5/2012 của Thủ tướng Chính phủ phê duyệt Chiến lược phát triển gia đình Việt Nam đến năm 2020, tầm nhìn đến năm 2030. </w:t>
      </w:r>
    </w:p>
    <w:p w14:paraId="2A9683E3" w14:textId="77777777" w:rsidR="00031F65" w:rsidRPr="00AB0CE3" w:rsidRDefault="00217C78">
      <w:pPr>
        <w:spacing w:before="60" w:after="60" w:line="240" w:lineRule="auto"/>
        <w:ind w:firstLine="720"/>
      </w:pPr>
      <w:r w:rsidRPr="00AB0CE3">
        <w:t xml:space="preserve">- Quyết định số 122/QĐ-TTg ngày 10/01/2013 của Thủ tướng Chính phủ phê duyệt Chiến lược quốc gia bảo vệ, chăm sóc và nâng cao sức khỏe nhân dân </w:t>
      </w:r>
      <w:r w:rsidRPr="00AB0CE3">
        <w:lastRenderedPageBreak/>
        <w:t>giai đoạn 2011-2020, tầm nhìn đến năm 2030</w:t>
      </w:r>
    </w:p>
    <w:p w14:paraId="6B4E5B3A" w14:textId="77777777" w:rsidR="00031F65" w:rsidRPr="00AB0CE3" w:rsidRDefault="00217C78">
      <w:pPr>
        <w:spacing w:before="60" w:after="60" w:line="240" w:lineRule="auto"/>
        <w:ind w:firstLine="720"/>
      </w:pPr>
      <w:r w:rsidRPr="00AB0CE3">
        <w:t>- Quyết định số 201/QĐ-TTg ngày 22/01/2013 của Thủ tướng Chính phủ phê duyệt Quy hoạch tổng thể phát triển du lịch Việt Nam đến năm 2020, tầm nhìn đến năm 2030.</w:t>
      </w:r>
    </w:p>
    <w:p w14:paraId="380EB004" w14:textId="77777777" w:rsidR="00031F65" w:rsidRPr="00AB0CE3" w:rsidRDefault="00217C78">
      <w:pPr>
        <w:spacing w:before="60" w:after="60" w:line="240" w:lineRule="auto"/>
        <w:ind w:firstLine="720"/>
      </w:pPr>
      <w:r w:rsidRPr="00AB0CE3">
        <w:t>- Quyết định số 356/QĐ-TTg ngày 25/02/2013 của Thủ tướng Chính phủ về việc phê duyệt điều chỉnh Quy hoạch phát triển giao thông vận tải đường bộ Việt Nam đến năm 2020 và định hướng đến năm 2030.</w:t>
      </w:r>
    </w:p>
    <w:p w14:paraId="26834B51" w14:textId="77777777" w:rsidR="00031F65" w:rsidRPr="00AB0CE3" w:rsidRDefault="00217C78">
      <w:pPr>
        <w:spacing w:before="60" w:after="60" w:line="240" w:lineRule="auto"/>
        <w:ind w:firstLine="720"/>
      </w:pPr>
      <w:r w:rsidRPr="00AB0CE3">
        <w:t>- Quyết định số 879/QĐ-TTg ngày 09/6/2014 của Thủ tướng Chính phủ về việc Chiến lược phát triển công nghiệp Việt Nam đến năm 2020 tầm nhìn đến năm 2030.</w:t>
      </w:r>
    </w:p>
    <w:p w14:paraId="15ED2F4E" w14:textId="77777777" w:rsidR="00031F65" w:rsidRPr="00AB0CE3" w:rsidRDefault="00217C78">
      <w:pPr>
        <w:spacing w:before="60" w:after="60" w:line="240" w:lineRule="auto"/>
        <w:ind w:firstLine="720"/>
      </w:pPr>
      <w:r w:rsidRPr="00AB0CE3">
        <w:t>- Quyết định số 880/QĐ-TTg ngày 09/6/2014 của Thủ tướng Chính phủ về việc Quy hoạch tổng thể phát triển công nghiệp Việt Nam đến năm 2020 tầm nhìn đến năm 2030.</w:t>
      </w:r>
    </w:p>
    <w:p w14:paraId="473C84C0" w14:textId="77777777" w:rsidR="00031F65" w:rsidRPr="00AB0CE3" w:rsidRDefault="00217C78">
      <w:pPr>
        <w:spacing w:before="60" w:after="60" w:line="240" w:lineRule="auto"/>
        <w:ind w:firstLine="720"/>
      </w:pPr>
      <w:r w:rsidRPr="00AB0CE3">
        <w:t>- Quyết định số 6300/QĐ-BCT ngày 15/7/2014 của Bộ Công thương về việc phê duyệt Quy hoạch tổng thể phát triển công nghiệp, thương mại dọc tuyến biên giới Việt Nam – Lào đến năm 2020, tầm nhìn đến năm 2030.</w:t>
      </w:r>
    </w:p>
    <w:p w14:paraId="77BD832D" w14:textId="77777777" w:rsidR="00031F65" w:rsidRPr="00AB0CE3" w:rsidRDefault="00217C78">
      <w:pPr>
        <w:spacing w:before="60" w:after="60" w:line="240" w:lineRule="auto"/>
        <w:ind w:firstLine="720"/>
      </w:pPr>
      <w:r w:rsidRPr="00AB0CE3">
        <w:t>- Quyết định số 1976/QĐ-TTg ngày 24/10/2014 của Thủ tướng Chính phủ về việc phê duyệt hệ thống rừng đặc dụng nhà nước đến năm 2020, tầm nhìn đến năm 2030.</w:t>
      </w:r>
    </w:p>
    <w:p w14:paraId="3C5E55DA" w14:textId="77777777" w:rsidR="00031F65" w:rsidRPr="00AB0CE3" w:rsidRDefault="00217C78">
      <w:pPr>
        <w:spacing w:before="60" w:after="60" w:line="240" w:lineRule="auto"/>
        <w:ind w:firstLine="720"/>
      </w:pPr>
      <w:r w:rsidRPr="00AB0CE3">
        <w:t xml:space="preserve"> - Nghị quyết số 92/NQ-CP ngày 08/12/2014 của Chính phủ về một số giải pháp đẩy mạnh phát triển du lịch Việt Nam trong thời kỳ mới.</w:t>
      </w:r>
    </w:p>
    <w:p w14:paraId="0A105375" w14:textId="77777777" w:rsidR="00031F65" w:rsidRPr="00AB0CE3" w:rsidRDefault="00217C78">
      <w:pPr>
        <w:spacing w:before="60" w:after="60" w:line="240" w:lineRule="auto"/>
        <w:ind w:firstLine="720"/>
      </w:pPr>
      <w:r w:rsidRPr="00AB0CE3">
        <w:t>- Quyết định số 1468/QĐ-TTg ngày 24/8/2015 của Thủ tướng Chính phủ về việc phê duyệt điều chỉnh Quy hoạch phát triển giao thông vận tải đường sắt Việt Nam đến năm 2020 và định hướng đến năm 2030.</w:t>
      </w:r>
    </w:p>
    <w:p w14:paraId="2F5E5904" w14:textId="77777777" w:rsidR="00031F65" w:rsidRPr="00AB0CE3" w:rsidRDefault="00217C78">
      <w:pPr>
        <w:spacing w:before="60" w:after="60" w:line="240" w:lineRule="auto"/>
        <w:ind w:firstLine="720"/>
      </w:pPr>
      <w:r w:rsidRPr="00AB0CE3">
        <w:t>- Quyết định số 90/QĐ-TTg ngày 12/01/2016 của Thủ tướng Chính phủ về việc phê duyệt Quy hoạch mạng lưới quan trắc tài nguyên và môi trường quốc gia giai đoạn 2026 – 2025, định hướng đến năm 2030.</w:t>
      </w:r>
    </w:p>
    <w:p w14:paraId="5189BA0E" w14:textId="77777777" w:rsidR="00031F65" w:rsidRPr="00AB0CE3" w:rsidRDefault="00217C78">
      <w:pPr>
        <w:spacing w:before="60" w:after="60" w:line="240" w:lineRule="auto"/>
        <w:ind w:firstLine="720"/>
      </w:pPr>
      <w:r w:rsidRPr="00AB0CE3">
        <w:t>- Quyết định số 326/QĐ-TTg ngày 01/3/2016 của Thủ tướng Chính phủ về việc phê duyệt Quy hoạch phát triển mạng đường bộ cao tốc Việt Nam đến năm 2020 và định hướng đến năm 2030.</w:t>
      </w:r>
    </w:p>
    <w:p w14:paraId="2BB38F7E" w14:textId="77777777" w:rsidR="00031F65" w:rsidRPr="00AB0CE3" w:rsidRDefault="00217C78">
      <w:pPr>
        <w:spacing w:before="60" w:after="60" w:line="240" w:lineRule="auto"/>
        <w:ind w:firstLine="720"/>
      </w:pPr>
      <w:r w:rsidRPr="00AB0CE3">
        <w:t>- Nghị quyết 32/2016/UBTVQH14 về việc tiếp tục nâng cao hiệu lực, hiệu quả việc thực hiện chương trình mục tiêu quốc gia xây dựng nông thôn mới gắn với cơ cấu lại ngành nông nghiệp;</w:t>
      </w:r>
    </w:p>
    <w:p w14:paraId="22949789" w14:textId="77777777" w:rsidR="00031F65" w:rsidRPr="00AB0CE3" w:rsidRDefault="00217C78">
      <w:pPr>
        <w:spacing w:before="60" w:after="60" w:line="240" w:lineRule="auto"/>
        <w:ind w:firstLine="720"/>
      </w:pPr>
      <w:r w:rsidRPr="00AB0CE3">
        <w:t>- Quyết định số 428/QĐ-TTg ngày 18/3/2016 của Thủ tướng Chính phủ phê duyệt điều chỉnh Quy hoạch phát triển điện lực quốc gia giai đoạn 2011-2020 có xét đến năm 2030.</w:t>
      </w:r>
    </w:p>
    <w:p w14:paraId="3986368A" w14:textId="77777777" w:rsidR="00031F65" w:rsidRPr="00AB0CE3" w:rsidRDefault="00217C78">
      <w:pPr>
        <w:spacing w:before="60" w:after="60" w:line="240" w:lineRule="auto"/>
        <w:ind w:firstLine="720"/>
      </w:pPr>
      <w:r w:rsidRPr="00AB0CE3">
        <w:t>- Nghị định số 68/2017/NĐ-CP ngày 25/5/2017 của Chính phủ về quản lý, phát triển cụm công nghiệp.</w:t>
      </w:r>
    </w:p>
    <w:p w14:paraId="6CE728D1" w14:textId="77777777" w:rsidR="00031F65" w:rsidRPr="00AB0CE3" w:rsidRDefault="00217C78">
      <w:pPr>
        <w:spacing w:before="60" w:after="60" w:line="240" w:lineRule="auto"/>
        <w:ind w:firstLine="720"/>
      </w:pPr>
      <w:r w:rsidRPr="00AB0CE3">
        <w:t>- Nghị định số 164/2018/NĐ-CP ngày 21/12/2018 của Chính phủ về Kết hợp quốc phòng với kinh tế và kết hợp kinh tế với quốc phòng.</w:t>
      </w:r>
    </w:p>
    <w:p w14:paraId="7B15CE36" w14:textId="77777777" w:rsidR="00031F65" w:rsidRPr="00AB0CE3" w:rsidRDefault="00217C78">
      <w:pPr>
        <w:spacing w:before="60" w:after="60" w:line="240" w:lineRule="auto"/>
        <w:ind w:firstLine="720"/>
      </w:pPr>
      <w:r w:rsidRPr="00AB0CE3">
        <w:t xml:space="preserve">- Quyết định số 878/QĐ-TTg ngày 15/7/2019  của Thủ tướng Chính phủ thành lập Hội đồng thẩm định nhiệm vụ lập quy hoạch tỉnh thời kỳ 2021-2030, </w:t>
      </w:r>
      <w:r w:rsidRPr="00AB0CE3">
        <w:lastRenderedPageBreak/>
        <w:t>tầm nhìn đến năm 2050.</w:t>
      </w:r>
    </w:p>
    <w:p w14:paraId="0E94EA3A" w14:textId="77777777" w:rsidR="00031F65" w:rsidRPr="00AB0CE3" w:rsidRDefault="00217C78">
      <w:pPr>
        <w:spacing w:before="60" w:after="60" w:line="240" w:lineRule="auto"/>
        <w:ind w:firstLine="720"/>
      </w:pPr>
      <w:r w:rsidRPr="00AB0CE3">
        <w:t>- Nghị quyết số 53/NQ-CP ngày 17/7/2019 của Chính phủ về giải pháp khuyến khích, thúc đẩy doanh nghiệp đầu tư vào nông nghiệp hiệu quả, an toàn và bền vững.</w:t>
      </w:r>
    </w:p>
    <w:p w14:paraId="01EA693F" w14:textId="77777777" w:rsidR="00031F65" w:rsidRPr="00AB0CE3" w:rsidRDefault="00217C78">
      <w:pPr>
        <w:spacing w:before="60" w:after="60" w:line="240" w:lineRule="auto"/>
        <w:ind w:firstLine="720"/>
      </w:pPr>
      <w:r w:rsidRPr="00AB0CE3">
        <w:t>- Nghị định số 40/2019/NĐ-CP của Chính phủ: Sửa đổi, bổ sung một số điều của các nghị định quy định chi tiết, hướng dẫn thi hành Luật bảo vệ môi trường.</w:t>
      </w:r>
    </w:p>
    <w:p w14:paraId="18D455E1" w14:textId="77777777" w:rsidR="00031F65" w:rsidRPr="00AB0CE3" w:rsidRDefault="00217C78">
      <w:pPr>
        <w:spacing w:before="60" w:after="60" w:line="240" w:lineRule="auto"/>
        <w:ind w:firstLine="720"/>
      </w:pPr>
      <w:r w:rsidRPr="00AB0CE3">
        <w:t>- Nghị quyết số 116/NQ-CP ngày 06/12/2019 của Chính phủ: Ban hành Kế hoạch của Chính phủ thực hiện Nghị quyết số 82/2019/QH14 ngày 14 tháng 6 năm 2019 của Quốc hội về tiếp tục hoàn thiện, nâng cao hiệu lực, hiệu quả thực hiện chính sách, pháp luật về quy hoạch, quản lý, sử dụng đất đai tại đô thị.</w:t>
      </w:r>
    </w:p>
    <w:p w14:paraId="24EF50DD" w14:textId="77777777" w:rsidR="00031F65" w:rsidRPr="00AB0CE3" w:rsidRDefault="00217C78">
      <w:pPr>
        <w:spacing w:before="60" w:after="60" w:line="240" w:lineRule="auto"/>
        <w:ind w:firstLine="720"/>
      </w:pPr>
      <w:r w:rsidRPr="00AB0CE3">
        <w:t>- Thông tư liên tịch số 55/2015/TTLT-BTC-BKHCN ngày 22/4/2015 của Bộ Tài chính - Bộ Khoa học và Công nghệ về hướng dẫn định mức xây dựng, phân bổ dự toán và quyết toán kinh phí đối với nhiệm vụ khoa học và công nghệ có sử dụng ngân sách Nhà nước;</w:t>
      </w:r>
    </w:p>
    <w:p w14:paraId="0BFDFAA4" w14:textId="77777777" w:rsidR="00031F65" w:rsidRPr="00AB0CE3" w:rsidRDefault="00217C78">
      <w:pPr>
        <w:spacing w:before="60" w:after="60" w:line="240" w:lineRule="auto"/>
        <w:ind w:firstLine="720"/>
      </w:pPr>
      <w:r w:rsidRPr="00AB0CE3">
        <w:t>- Thông tư số 08/2016/TT-BTNMT ngày 16 tháng 5 năm 2016 của Bộ Tài nguyên và Môi trường quy định về đánh giá tác động của biến đổi khí hậu và đánh giá khí hậu quốc gia.</w:t>
      </w:r>
    </w:p>
    <w:p w14:paraId="29851C94" w14:textId="77777777" w:rsidR="00031F65" w:rsidRPr="00AB0CE3" w:rsidRDefault="00217C78">
      <w:pPr>
        <w:spacing w:before="60" w:after="60" w:line="240" w:lineRule="auto"/>
        <w:ind w:firstLine="720"/>
      </w:pPr>
      <w:r w:rsidRPr="00AB0CE3">
        <w:t>- Thông tư 40/2017/TT-BTC ngày 28/4/2017 của Bộ trưởng Bộ Tài chính về quy định về chế độ công tác phí, chế độ chi hội nghị.</w:t>
      </w:r>
    </w:p>
    <w:p w14:paraId="72A619AD" w14:textId="77777777" w:rsidR="00031F65" w:rsidRPr="00AB0CE3" w:rsidRDefault="00217C78">
      <w:pPr>
        <w:spacing w:before="60" w:after="60" w:line="240" w:lineRule="auto"/>
        <w:ind w:firstLine="720"/>
      </w:pPr>
      <w:r w:rsidRPr="00AB0CE3">
        <w:t xml:space="preserve">- Thông tư số 113/2018/TT-BTC ngày 15/11/2018 của Bộ Tài chính quy định về giá trong hoạt động quy hoạch; </w:t>
      </w:r>
    </w:p>
    <w:p w14:paraId="6933FFBA" w14:textId="77777777" w:rsidR="00031F65" w:rsidRPr="00AB0CE3" w:rsidRDefault="00217C78">
      <w:pPr>
        <w:spacing w:before="60" w:after="60" w:line="240" w:lineRule="auto"/>
        <w:ind w:firstLine="720"/>
      </w:pPr>
      <w:r w:rsidRPr="00AB0CE3">
        <w:t xml:space="preserve">- Thông tư số 08/2019/TT-BKHĐT ngày 17/5/2019 của Bộ Kế hoạch và Đầu tư hướng dẫn về định mức trong hoạt động quy hoạch; </w:t>
      </w:r>
    </w:p>
    <w:p w14:paraId="0AE66268" w14:textId="77777777" w:rsidR="00031F65" w:rsidRPr="00AB0CE3" w:rsidRDefault="00217C78">
      <w:pPr>
        <w:spacing w:before="60" w:after="60" w:line="240" w:lineRule="auto"/>
        <w:ind w:firstLine="720"/>
      </w:pPr>
      <w:r w:rsidRPr="00AB0CE3">
        <w:t>- Các văn bản đánh giá Quy hoạch phát triển các ngành nông, lâm nghiệp và Thủy sản; Quy hoạch phát triển các ngành công nghiệp, tiểu thủ công nghiệp và xây dựng; Quy hoạch phát triển các ngành dịch vụ và các lĩnh vực văn hóa, giáo dục, y tế, thể thao... Quy hoạch phát triển kết cấu hạ tầng, sử dụng tài nguyên và bảo vệ môi trường...</w:t>
      </w:r>
    </w:p>
    <w:p w14:paraId="4359EF78" w14:textId="77777777" w:rsidR="00031F65" w:rsidRPr="00AB0CE3" w:rsidRDefault="00217C78" w:rsidP="00A30593">
      <w:pPr>
        <w:pStyle w:val="Muc11"/>
        <w:rPr>
          <w:color w:val="auto"/>
        </w:rPr>
      </w:pPr>
      <w:bookmarkStart w:id="33" w:name="_Toc97739320"/>
      <w:bookmarkStart w:id="34" w:name="_Toc97740016"/>
      <w:bookmarkStart w:id="35" w:name="_Toc123219921"/>
      <w:r w:rsidRPr="00AB0CE3">
        <w:rPr>
          <w:color w:val="auto"/>
        </w:rPr>
        <w:t>Các văn bản, Quyết định của UBND tỉnh, UBND huyện Vĩnh Linh</w:t>
      </w:r>
      <w:bookmarkEnd w:id="33"/>
      <w:bookmarkEnd w:id="34"/>
      <w:bookmarkEnd w:id="35"/>
    </w:p>
    <w:p w14:paraId="6C44B791" w14:textId="77777777" w:rsidR="00031F65" w:rsidRPr="00AB0CE3" w:rsidRDefault="00217C78">
      <w:pPr>
        <w:pBdr>
          <w:top w:val="nil"/>
          <w:left w:val="nil"/>
          <w:bottom w:val="nil"/>
          <w:right w:val="nil"/>
          <w:between w:val="nil"/>
        </w:pBdr>
        <w:spacing w:before="0" w:after="0" w:line="343" w:lineRule="auto"/>
        <w:ind w:firstLine="720"/>
      </w:pPr>
      <w:r w:rsidRPr="00AB0CE3">
        <w:t xml:space="preserve">- Quyết định số 1775/QĐ- UBND ngày 03/7/2020 của UBND tỉnh Quảng Trị về việc phê duyệt kế hoạch sử dụng đất năm 2020 huyện Vĩnh Linh. </w:t>
      </w:r>
    </w:p>
    <w:p w14:paraId="234321E0" w14:textId="77777777" w:rsidR="00031F65" w:rsidRPr="00AB0CE3" w:rsidRDefault="00217C78">
      <w:pPr>
        <w:pBdr>
          <w:top w:val="nil"/>
          <w:left w:val="nil"/>
          <w:bottom w:val="nil"/>
          <w:right w:val="nil"/>
          <w:between w:val="nil"/>
        </w:pBdr>
        <w:spacing w:before="0" w:after="0" w:line="343" w:lineRule="auto"/>
        <w:ind w:firstLine="720"/>
      </w:pPr>
      <w:r w:rsidRPr="00AB0CE3">
        <w:t xml:space="preserve">- Quyết định 2712/QĐ-UBND ngày 23/9/2020 của UBND tỉnh về việc phê duyệt điều chỉnh chỉ tiêu sử dụng đất và bổ sung danh mục dự án vào kế hoạch sử dụng đất năm 2020 huyện Vĩnh Linh.  </w:t>
      </w:r>
    </w:p>
    <w:p w14:paraId="61774CF0"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2388/QĐ-UBND ngày 14/11/2011 của UBND tỉnh Quảng Trị về việc phê duyệt quy hoạch chung xây dựng khu Dịch vụ - du lịch Vĩnh Thái;</w:t>
      </w:r>
    </w:p>
    <w:p w14:paraId="38CF86BA" w14:textId="77777777" w:rsidR="00031F65" w:rsidRPr="00AB0CE3" w:rsidRDefault="00217C78">
      <w:pPr>
        <w:pBdr>
          <w:top w:val="nil"/>
          <w:left w:val="nil"/>
          <w:bottom w:val="nil"/>
          <w:right w:val="nil"/>
          <w:between w:val="nil"/>
        </w:pBdr>
        <w:spacing w:before="0" w:after="0" w:line="343" w:lineRule="auto"/>
        <w:ind w:firstLine="720"/>
      </w:pPr>
      <w:r w:rsidRPr="00AB0CE3">
        <w:t xml:space="preserve">- Quyết định số 2233/QĐ-UBND ngày 11/8/2020 của UBND tỉnh Quảng </w:t>
      </w:r>
      <w:r w:rsidRPr="00AB0CE3">
        <w:lastRenderedPageBreak/>
        <w:t>Trị về việc phê duyệt điều chỉnh cục bộ quy hoạch chung xây dựng khu Dịch vụ - du lịch Vĩnh Thái;</w:t>
      </w:r>
    </w:p>
    <w:p w14:paraId="0C706ADC"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787/QĐ-UBND của UBND tỉnh Quảng Trị ngày 09/04/2019 về việc phê duyệt Đồ án điều chỉnh Quy hoạch chung xây dựng thị trấn Cửa Tùng, huyện Vĩnh Linh, tỉnh Quảng Trị đến năm 2025, định hướng đến 2030;</w:t>
      </w:r>
    </w:p>
    <w:p w14:paraId="4FC032DE"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77/QĐ-UBND của UBND tỉnh Quảng Trị ngày 15/01/2014 về việc phê duyệt điều chỉnh Quy hoạch chung các khu chức năng sử dụng đất, thị trấn Hồ Xá, huyện Vĩnh Linh;</w:t>
      </w:r>
    </w:p>
    <w:p w14:paraId="1B6C4A4A"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2246/QĐ-UBND của UBND tỉnh Quảng Trị ngày 20/10/2014 về việc phê duyệt Đồ án Quy hoạch chung xây dựng thị trấn Bến Quan, huyện Vĩnh Linh, tỉnh Quảng Trị đến năm 2020, tầm nhìn đến 2030;</w:t>
      </w:r>
    </w:p>
    <w:p w14:paraId="246AB1FB"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2628/QĐ-UBND ngày 13/8/2020 của UBND huyện phê duyệt đề cương nhiệm vụ và dự toán Dự án Lập quy hoạch sử dụng đất giai đoạn 2021-2030 và kế hoạch sử dụng đất năm đầu của huyện Vĩnh Linh, tỉnh Quảng Trị;</w:t>
      </w:r>
    </w:p>
    <w:p w14:paraId="2C3AAD65"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894/QĐ-UBND ngày 09/05/2014về việc phê duyệt Quy hoạch sử dụng đất đến năm 2020 và kế hoạch sử dụng đất 5 năm kỳ đầu (2011-2015) huyện Vĩnh Linh.</w:t>
      </w:r>
    </w:p>
    <w:p w14:paraId="621AD2E8" w14:textId="77777777" w:rsidR="00031F65" w:rsidRPr="00AB0CE3" w:rsidRDefault="00217C78">
      <w:pPr>
        <w:pBdr>
          <w:top w:val="nil"/>
          <w:left w:val="nil"/>
          <w:bottom w:val="nil"/>
          <w:right w:val="nil"/>
          <w:between w:val="nil"/>
        </w:pBdr>
        <w:spacing w:before="0" w:after="0" w:line="343" w:lineRule="auto"/>
        <w:ind w:firstLine="720"/>
      </w:pPr>
      <w:r w:rsidRPr="00AB0CE3">
        <w:t xml:space="preserve">- Quyết định số 2107/QĐ-UBND ngày 03/08/2017 về việc điều chỉnh quy hoạch sử dụng đất đến 2020 và kế hoạch sử dụng đất năm 2016. </w:t>
      </w:r>
    </w:p>
    <w:p w14:paraId="3A19F89B" w14:textId="77777777" w:rsidR="00031F65" w:rsidRPr="00AB0CE3" w:rsidRDefault="00217C78">
      <w:pPr>
        <w:pBdr>
          <w:top w:val="nil"/>
          <w:left w:val="nil"/>
          <w:bottom w:val="nil"/>
          <w:right w:val="nil"/>
          <w:between w:val="nil"/>
        </w:pBdr>
        <w:spacing w:before="0" w:after="0" w:line="343" w:lineRule="auto"/>
        <w:ind w:firstLine="720"/>
      </w:pPr>
      <w:r w:rsidRPr="00AB0CE3">
        <w:t>- Quyết định số 2925/QĐ-UBND ngày 01/9/2020 của UBND huyện Vĩnh Linh về việc phê duyệt kế hoạch lựa chọn nhà thầu Dự án Lập quy hoạch sử dụng đất giai đoạn 2021-2030 và kế hoạch sử dụng đất năm đầu của huyện Vĩnh Linh, tỉnh Quảng Trị;</w:t>
      </w:r>
    </w:p>
    <w:p w14:paraId="1163227C" w14:textId="77777777" w:rsidR="00031F65" w:rsidRPr="00AB0CE3" w:rsidRDefault="00217C78">
      <w:pPr>
        <w:pBdr>
          <w:top w:val="nil"/>
          <w:left w:val="nil"/>
          <w:bottom w:val="nil"/>
          <w:right w:val="nil"/>
          <w:between w:val="nil"/>
        </w:pBdr>
        <w:tabs>
          <w:tab w:val="left" w:pos="2340"/>
        </w:tabs>
        <w:spacing w:before="0" w:after="0" w:line="276" w:lineRule="auto"/>
        <w:ind w:firstLine="720"/>
      </w:pPr>
      <w:r w:rsidRPr="00AB0CE3">
        <w:t>- Nghị quyết đại hội Đảng bộ huyện lần thứ XIX nhiệm kỳ 2020-2025 huyện Vĩnh Linh;</w:t>
      </w:r>
    </w:p>
    <w:p w14:paraId="232EB029" w14:textId="77777777" w:rsidR="00031F65" w:rsidRPr="00AB0CE3" w:rsidRDefault="00217C78">
      <w:pPr>
        <w:pBdr>
          <w:top w:val="nil"/>
          <w:left w:val="nil"/>
          <w:bottom w:val="nil"/>
          <w:right w:val="nil"/>
          <w:between w:val="nil"/>
        </w:pBdr>
        <w:tabs>
          <w:tab w:val="left" w:pos="2340"/>
        </w:tabs>
        <w:spacing w:before="0" w:after="0" w:line="276" w:lineRule="auto"/>
        <w:ind w:firstLine="720"/>
        <w:rPr>
          <w:b/>
        </w:rPr>
      </w:pPr>
      <w:r w:rsidRPr="00AB0CE3">
        <w:t>- Nguồn số liệu của các Sở, ban, ngành cấp tỉnh; các ban, ngành và địa phương trong huyện.</w:t>
      </w:r>
    </w:p>
    <w:p w14:paraId="5128E8D0" w14:textId="77777777" w:rsidR="00031F65" w:rsidRPr="00AB0CE3" w:rsidRDefault="00031F65">
      <w:pPr>
        <w:pBdr>
          <w:top w:val="nil"/>
          <w:left w:val="nil"/>
          <w:bottom w:val="nil"/>
          <w:right w:val="nil"/>
          <w:between w:val="nil"/>
        </w:pBdr>
        <w:spacing w:before="0" w:after="0" w:line="240" w:lineRule="auto"/>
        <w:ind w:left="567" w:firstLine="567"/>
        <w:sectPr w:rsidR="00031F65" w:rsidRPr="00AB0CE3" w:rsidSect="00AD0700">
          <w:headerReference w:type="default" r:id="rId29"/>
          <w:footerReference w:type="default" r:id="rId30"/>
          <w:pgSz w:w="11906" w:h="16838" w:code="9"/>
          <w:pgMar w:top="1134" w:right="1134" w:bottom="1134" w:left="1701" w:header="720" w:footer="720" w:gutter="0"/>
          <w:pgNumType w:start="1"/>
          <w:cols w:space="720"/>
        </w:sectPr>
      </w:pPr>
    </w:p>
    <w:p w14:paraId="29785E30" w14:textId="77777777" w:rsidR="00031F65" w:rsidRPr="00AB0CE3" w:rsidRDefault="00217C78" w:rsidP="00365B1F">
      <w:pPr>
        <w:pStyle w:val="TDChuong"/>
      </w:pPr>
      <w:bookmarkStart w:id="36" w:name="_Toc97740017"/>
      <w:bookmarkStart w:id="37" w:name="_Toc123219922"/>
      <w:r w:rsidRPr="00AB0CE3">
        <w:rPr>
          <w:rFonts w:eastAsia="Times"/>
        </w:rPr>
        <w:lastRenderedPageBreak/>
        <w:t>HIỆN TRẠNG VÀ BỐI CẢNH TỰ NHIÊN – XÃ HỘI</w:t>
      </w:r>
      <w:bookmarkEnd w:id="36"/>
      <w:bookmarkEnd w:id="37"/>
    </w:p>
    <w:p w14:paraId="09C21D20" w14:textId="77777777" w:rsidR="00031F65" w:rsidRPr="00AB0CE3" w:rsidRDefault="00031F65">
      <w:pPr>
        <w:pBdr>
          <w:top w:val="nil"/>
          <w:left w:val="nil"/>
          <w:bottom w:val="nil"/>
          <w:right w:val="nil"/>
          <w:between w:val="nil"/>
        </w:pBdr>
        <w:spacing w:line="276" w:lineRule="auto"/>
        <w:rPr>
          <w:rFonts w:ascii="Times" w:eastAsia="Times" w:hAnsi="Times" w:cs="Times"/>
          <w:b/>
          <w:smallCaps/>
        </w:rPr>
      </w:pPr>
    </w:p>
    <w:p w14:paraId="76E40540" w14:textId="77777777" w:rsidR="00031F65" w:rsidRPr="00AB0CE3" w:rsidRDefault="00217C78" w:rsidP="00692BC4">
      <w:pPr>
        <w:pStyle w:val="Muc1"/>
        <w:rPr>
          <w:color w:val="auto"/>
        </w:rPr>
      </w:pPr>
      <w:bookmarkStart w:id="38" w:name="_Toc97739321"/>
      <w:bookmarkStart w:id="39" w:name="_Toc97740018"/>
      <w:bookmarkStart w:id="40" w:name="_Toc123219923"/>
      <w:r w:rsidRPr="00AB0CE3">
        <w:rPr>
          <w:color w:val="auto"/>
        </w:rPr>
        <w:t>Yếu tố tự nhiên và tài nguyên thiên nhiên</w:t>
      </w:r>
      <w:bookmarkEnd w:id="38"/>
      <w:bookmarkEnd w:id="39"/>
      <w:bookmarkEnd w:id="40"/>
    </w:p>
    <w:p w14:paraId="24AA6409" w14:textId="77777777" w:rsidR="00031F65" w:rsidRPr="00AB0CE3" w:rsidRDefault="00217C78" w:rsidP="00A30593">
      <w:pPr>
        <w:pStyle w:val="Muc11"/>
        <w:rPr>
          <w:color w:val="auto"/>
        </w:rPr>
      </w:pPr>
      <w:bookmarkStart w:id="41" w:name="_Toc97739322"/>
      <w:bookmarkStart w:id="42" w:name="_Toc97740019"/>
      <w:bookmarkStart w:id="43" w:name="_Toc123219924"/>
      <w:r w:rsidRPr="00AB0CE3">
        <w:rPr>
          <w:color w:val="auto"/>
        </w:rPr>
        <w:t>Vị trí địa lý</w:t>
      </w:r>
      <w:bookmarkEnd w:id="41"/>
      <w:bookmarkEnd w:id="42"/>
      <w:bookmarkEnd w:id="43"/>
      <w:r w:rsidRPr="00AB0CE3">
        <w:rPr>
          <w:color w:val="auto"/>
        </w:rPr>
        <w:t xml:space="preserve"> </w:t>
      </w:r>
    </w:p>
    <w:p w14:paraId="37CC6372" w14:textId="77777777" w:rsidR="00031F65" w:rsidRPr="00AB0CE3" w:rsidRDefault="00217C78">
      <w:r w:rsidRPr="00AB0CE3">
        <w:tab/>
        <w:t>Vĩnh Linh là huyện nằm phía Bắc tỉnh Quảng Trị (cách thị xã Đông Hà 30 km), ở vào khoảng 16</w:t>
      </w:r>
      <w:r w:rsidRPr="00AB0CE3">
        <w:rPr>
          <w:vertAlign w:val="superscript"/>
        </w:rPr>
        <w:t>0</w:t>
      </w:r>
      <w:r w:rsidRPr="00AB0CE3">
        <w:t>53' đến 17</w:t>
      </w:r>
      <w:r w:rsidRPr="00AB0CE3">
        <w:rPr>
          <w:vertAlign w:val="superscript"/>
        </w:rPr>
        <w:t>0</w:t>
      </w:r>
      <w:r w:rsidRPr="00AB0CE3">
        <w:t>10' Vĩ độ Bắc, 106</w:t>
      </w:r>
      <w:r w:rsidRPr="00AB0CE3">
        <w:rPr>
          <w:vertAlign w:val="superscript"/>
        </w:rPr>
        <w:t>0</w:t>
      </w:r>
      <w:r w:rsidRPr="00AB0CE3">
        <w:t>42' đến 107</w:t>
      </w:r>
      <w:r w:rsidRPr="00AB0CE3">
        <w:rPr>
          <w:vertAlign w:val="superscript"/>
        </w:rPr>
        <w:t>0</w:t>
      </w:r>
      <w:r w:rsidRPr="00AB0CE3">
        <w:t xml:space="preserve">07' kinh độ Đông. </w:t>
      </w:r>
    </w:p>
    <w:p w14:paraId="370FCC67" w14:textId="77777777" w:rsidR="00031F65" w:rsidRPr="00AB0CE3" w:rsidRDefault="00217C78">
      <w:r w:rsidRPr="00AB0CE3">
        <w:tab/>
        <w:t>- Phía Bắc giáp các xã Kim Thuỷ, Sen Thuỷ, Ngư Thuỷ huyện Lệ Thuỷ tỉnh Quảng Bình từ Liên Lấp đến Động Châu.</w:t>
      </w:r>
    </w:p>
    <w:p w14:paraId="742169E6" w14:textId="77777777" w:rsidR="00031F65" w:rsidRPr="00AB0CE3" w:rsidRDefault="00217C78">
      <w:r w:rsidRPr="00AB0CE3">
        <w:tab/>
        <w:t>- Phía Tây giáp xã Hướng Lập huyện Hướng Hoá từ Động Châu đến Đèo 814.</w:t>
      </w:r>
    </w:p>
    <w:p w14:paraId="40E89EA1" w14:textId="77777777" w:rsidR="00031F65" w:rsidRPr="00AB0CE3" w:rsidRDefault="00217C78">
      <w:r w:rsidRPr="00AB0CE3">
        <w:tab/>
        <w:t>- Phía Nam giáp huyện Gio Linh từ  Đèo 814 đến Cửa Tùng.</w:t>
      </w:r>
    </w:p>
    <w:p w14:paraId="371A6CEB" w14:textId="77777777" w:rsidR="00031F65" w:rsidRPr="00AB0CE3" w:rsidRDefault="00217C78">
      <w:r w:rsidRPr="00AB0CE3">
        <w:tab/>
        <w:t>- Phía Đông giáp Vịnh Bắc Bộ từ Mạch Nước đến Mũi Lay và giáp biển Đông từ Mũi Lay đến Cửa Tùng.</w:t>
      </w:r>
    </w:p>
    <w:p w14:paraId="0BD13277" w14:textId="77777777" w:rsidR="00031F65" w:rsidRPr="00AB0CE3" w:rsidRDefault="00217C78">
      <w:r w:rsidRPr="00AB0CE3">
        <w:tab/>
        <w:t xml:space="preserve">Với vị trí và các mối quan hệ lãnh thổ nêu trên là điều kiện rất thuận lợi cho Vĩnh Linh giao lưu, phát triển kinh tế xã hội với các vùng miền ngoại huyện cũng như ngoại tỉnh. </w:t>
      </w:r>
    </w:p>
    <w:p w14:paraId="7389B075" w14:textId="77777777" w:rsidR="00031F65" w:rsidRPr="00AB0CE3" w:rsidRDefault="00217C78">
      <w:pPr>
        <w:pBdr>
          <w:top w:val="nil"/>
          <w:left w:val="nil"/>
          <w:bottom w:val="nil"/>
          <w:right w:val="nil"/>
          <w:between w:val="nil"/>
        </w:pBdr>
        <w:spacing w:before="0" w:after="0" w:line="240" w:lineRule="auto"/>
        <w:ind w:left="567" w:firstLine="567"/>
      </w:pPr>
      <w:r w:rsidRPr="00AB0CE3">
        <w:rPr>
          <w:noProof/>
        </w:rPr>
        <w:drawing>
          <wp:anchor distT="0" distB="0" distL="114300" distR="114300" simplePos="0" relativeHeight="251658240" behindDoc="0" locked="0" layoutInCell="1" hidden="0" allowOverlap="1" wp14:anchorId="7CB2A65F" wp14:editId="6CA59474">
            <wp:simplePos x="0" y="0"/>
            <wp:positionH relativeFrom="column">
              <wp:posOffset>382270</wp:posOffset>
            </wp:positionH>
            <wp:positionV relativeFrom="paragraph">
              <wp:posOffset>33202</wp:posOffset>
            </wp:positionV>
            <wp:extent cx="5133975" cy="3557270"/>
            <wp:effectExtent l="0" t="0" r="0" b="0"/>
            <wp:wrapNone/>
            <wp:docPr id="27" name="image9.jpg" descr="D:\QHSD dat\QH Vinh Linh 2021-2030\bando hành chính.jpg"/>
            <wp:cNvGraphicFramePr/>
            <a:graphic xmlns:a="http://schemas.openxmlformats.org/drawingml/2006/main">
              <a:graphicData uri="http://schemas.openxmlformats.org/drawingml/2006/picture">
                <pic:pic xmlns:pic="http://schemas.openxmlformats.org/drawingml/2006/picture">
                  <pic:nvPicPr>
                    <pic:cNvPr id="0" name="image9.jpg" descr="D:\QHSD dat\QH Vinh Linh 2021-2030\bando hành chính.jpg"/>
                    <pic:cNvPicPr preferRelativeResize="0"/>
                  </pic:nvPicPr>
                  <pic:blipFill>
                    <a:blip r:embed="rId31"/>
                    <a:srcRect/>
                    <a:stretch>
                      <a:fillRect/>
                    </a:stretch>
                  </pic:blipFill>
                  <pic:spPr>
                    <a:xfrm>
                      <a:off x="0" y="0"/>
                      <a:ext cx="5133975" cy="3557270"/>
                    </a:xfrm>
                    <a:prstGeom prst="rect">
                      <a:avLst/>
                    </a:prstGeom>
                    <a:ln/>
                  </pic:spPr>
                </pic:pic>
              </a:graphicData>
            </a:graphic>
          </wp:anchor>
        </w:drawing>
      </w:r>
    </w:p>
    <w:p w14:paraId="04435F4F" w14:textId="77777777" w:rsidR="00031F65" w:rsidRPr="00AB0CE3" w:rsidRDefault="00031F65">
      <w:pPr>
        <w:pBdr>
          <w:top w:val="nil"/>
          <w:left w:val="nil"/>
          <w:bottom w:val="nil"/>
          <w:right w:val="nil"/>
          <w:between w:val="nil"/>
        </w:pBdr>
        <w:spacing w:before="0" w:after="0" w:line="240" w:lineRule="auto"/>
        <w:ind w:left="567" w:firstLine="567"/>
      </w:pPr>
    </w:p>
    <w:p w14:paraId="27AC1545" w14:textId="77777777" w:rsidR="00031F65" w:rsidRPr="00AB0CE3" w:rsidRDefault="00031F65">
      <w:pPr>
        <w:pBdr>
          <w:top w:val="nil"/>
          <w:left w:val="nil"/>
          <w:bottom w:val="nil"/>
          <w:right w:val="nil"/>
          <w:between w:val="nil"/>
        </w:pBdr>
        <w:spacing w:before="0" w:after="0" w:line="240" w:lineRule="auto"/>
        <w:ind w:left="567" w:firstLine="567"/>
      </w:pPr>
    </w:p>
    <w:p w14:paraId="0FB8BB0E" w14:textId="77777777" w:rsidR="00031F65" w:rsidRPr="00AB0CE3" w:rsidRDefault="00031F65">
      <w:pPr>
        <w:pBdr>
          <w:top w:val="nil"/>
          <w:left w:val="nil"/>
          <w:bottom w:val="nil"/>
          <w:right w:val="nil"/>
          <w:between w:val="nil"/>
        </w:pBdr>
        <w:spacing w:before="0" w:after="0" w:line="240" w:lineRule="auto"/>
        <w:ind w:left="567" w:firstLine="567"/>
      </w:pPr>
    </w:p>
    <w:p w14:paraId="3CECCA66" w14:textId="77777777" w:rsidR="00031F65" w:rsidRPr="00AB0CE3" w:rsidRDefault="00031F65">
      <w:pPr>
        <w:pBdr>
          <w:top w:val="nil"/>
          <w:left w:val="nil"/>
          <w:bottom w:val="nil"/>
          <w:right w:val="nil"/>
          <w:between w:val="nil"/>
        </w:pBdr>
        <w:spacing w:before="0" w:after="0" w:line="240" w:lineRule="auto"/>
        <w:ind w:left="567" w:firstLine="567"/>
      </w:pPr>
    </w:p>
    <w:p w14:paraId="631D7B60" w14:textId="77777777" w:rsidR="00031F65" w:rsidRPr="00AB0CE3" w:rsidRDefault="00031F65">
      <w:pPr>
        <w:pBdr>
          <w:top w:val="nil"/>
          <w:left w:val="nil"/>
          <w:bottom w:val="nil"/>
          <w:right w:val="nil"/>
          <w:between w:val="nil"/>
        </w:pBdr>
        <w:spacing w:before="0" w:after="0" w:line="240" w:lineRule="auto"/>
        <w:ind w:left="567" w:firstLine="567"/>
      </w:pPr>
    </w:p>
    <w:p w14:paraId="7D130749" w14:textId="77777777" w:rsidR="00031F65" w:rsidRPr="00AB0CE3" w:rsidRDefault="00031F65">
      <w:pPr>
        <w:pBdr>
          <w:top w:val="nil"/>
          <w:left w:val="nil"/>
          <w:bottom w:val="nil"/>
          <w:right w:val="nil"/>
          <w:between w:val="nil"/>
        </w:pBdr>
        <w:spacing w:before="0" w:after="0" w:line="240" w:lineRule="auto"/>
        <w:ind w:left="567" w:firstLine="567"/>
      </w:pPr>
    </w:p>
    <w:p w14:paraId="5E0B6D8F" w14:textId="77777777" w:rsidR="00031F65" w:rsidRPr="00AB0CE3" w:rsidRDefault="00031F65">
      <w:pPr>
        <w:pBdr>
          <w:top w:val="nil"/>
          <w:left w:val="nil"/>
          <w:bottom w:val="nil"/>
          <w:right w:val="nil"/>
          <w:between w:val="nil"/>
        </w:pBdr>
        <w:spacing w:before="0" w:after="0" w:line="240" w:lineRule="auto"/>
        <w:ind w:left="567" w:firstLine="567"/>
      </w:pPr>
    </w:p>
    <w:p w14:paraId="7776F278" w14:textId="77777777" w:rsidR="00031F65" w:rsidRPr="00AB0CE3" w:rsidRDefault="00031F65">
      <w:pPr>
        <w:pBdr>
          <w:top w:val="nil"/>
          <w:left w:val="nil"/>
          <w:bottom w:val="nil"/>
          <w:right w:val="nil"/>
          <w:between w:val="nil"/>
        </w:pBdr>
        <w:spacing w:before="0" w:after="0" w:line="240" w:lineRule="auto"/>
        <w:ind w:left="567" w:firstLine="567"/>
      </w:pPr>
    </w:p>
    <w:p w14:paraId="2940D889" w14:textId="77777777" w:rsidR="00031F65" w:rsidRPr="00AB0CE3" w:rsidRDefault="00031F65">
      <w:pPr>
        <w:pBdr>
          <w:top w:val="nil"/>
          <w:left w:val="nil"/>
          <w:bottom w:val="nil"/>
          <w:right w:val="nil"/>
          <w:between w:val="nil"/>
        </w:pBdr>
        <w:spacing w:before="0" w:after="0" w:line="240" w:lineRule="auto"/>
        <w:ind w:left="567" w:firstLine="567"/>
      </w:pPr>
    </w:p>
    <w:p w14:paraId="37BFCBD3" w14:textId="77777777" w:rsidR="00031F65" w:rsidRPr="00AB0CE3" w:rsidRDefault="00031F65">
      <w:pPr>
        <w:pBdr>
          <w:top w:val="nil"/>
          <w:left w:val="nil"/>
          <w:bottom w:val="nil"/>
          <w:right w:val="nil"/>
          <w:between w:val="nil"/>
        </w:pBdr>
        <w:spacing w:before="0" w:after="0" w:line="240" w:lineRule="auto"/>
        <w:ind w:left="567" w:firstLine="567"/>
      </w:pPr>
    </w:p>
    <w:p w14:paraId="53FB1F24" w14:textId="77777777" w:rsidR="00031F65" w:rsidRPr="00AB0CE3" w:rsidRDefault="00031F65">
      <w:pPr>
        <w:pBdr>
          <w:top w:val="nil"/>
          <w:left w:val="nil"/>
          <w:bottom w:val="nil"/>
          <w:right w:val="nil"/>
          <w:between w:val="nil"/>
        </w:pBdr>
        <w:spacing w:before="0" w:after="0" w:line="240" w:lineRule="auto"/>
        <w:ind w:left="567" w:firstLine="567"/>
      </w:pPr>
    </w:p>
    <w:p w14:paraId="63E67879" w14:textId="77777777" w:rsidR="00031F65" w:rsidRPr="00AB0CE3" w:rsidRDefault="00031F65">
      <w:pPr>
        <w:pBdr>
          <w:top w:val="nil"/>
          <w:left w:val="nil"/>
          <w:bottom w:val="nil"/>
          <w:right w:val="nil"/>
          <w:between w:val="nil"/>
        </w:pBdr>
        <w:spacing w:before="0" w:after="0" w:line="240" w:lineRule="auto"/>
        <w:ind w:left="567" w:firstLine="567"/>
      </w:pPr>
    </w:p>
    <w:p w14:paraId="1BA8B657" w14:textId="77777777" w:rsidR="00031F65" w:rsidRPr="00AB0CE3" w:rsidRDefault="00031F65">
      <w:pPr>
        <w:pBdr>
          <w:top w:val="nil"/>
          <w:left w:val="nil"/>
          <w:bottom w:val="nil"/>
          <w:right w:val="nil"/>
          <w:between w:val="nil"/>
        </w:pBdr>
        <w:spacing w:before="0" w:after="0" w:line="240" w:lineRule="auto"/>
        <w:ind w:left="567" w:firstLine="567"/>
      </w:pPr>
    </w:p>
    <w:p w14:paraId="3267EF2A" w14:textId="77777777" w:rsidR="00031F65" w:rsidRPr="00AB0CE3" w:rsidRDefault="00031F65">
      <w:pPr>
        <w:pBdr>
          <w:top w:val="nil"/>
          <w:left w:val="nil"/>
          <w:bottom w:val="nil"/>
          <w:right w:val="nil"/>
          <w:between w:val="nil"/>
        </w:pBdr>
        <w:spacing w:before="0" w:after="0" w:line="240" w:lineRule="auto"/>
        <w:ind w:left="567" w:firstLine="567"/>
      </w:pPr>
    </w:p>
    <w:p w14:paraId="584EE3A4" w14:textId="77777777" w:rsidR="00031F65" w:rsidRPr="00AB0CE3" w:rsidRDefault="00031F65">
      <w:pPr>
        <w:pBdr>
          <w:top w:val="nil"/>
          <w:left w:val="nil"/>
          <w:bottom w:val="nil"/>
          <w:right w:val="nil"/>
          <w:between w:val="nil"/>
        </w:pBdr>
        <w:spacing w:before="0" w:after="0" w:line="240" w:lineRule="auto"/>
        <w:ind w:left="567" w:firstLine="567"/>
      </w:pPr>
    </w:p>
    <w:p w14:paraId="657FEC0F" w14:textId="77777777" w:rsidR="00031F65" w:rsidRPr="00AB0CE3" w:rsidRDefault="00031F65">
      <w:pPr>
        <w:pBdr>
          <w:top w:val="nil"/>
          <w:left w:val="nil"/>
          <w:bottom w:val="nil"/>
          <w:right w:val="nil"/>
          <w:between w:val="nil"/>
        </w:pBdr>
        <w:spacing w:before="0" w:after="0" w:line="240" w:lineRule="auto"/>
        <w:ind w:left="567" w:firstLine="567"/>
      </w:pPr>
    </w:p>
    <w:p w14:paraId="778FE159" w14:textId="77777777" w:rsidR="00031F65" w:rsidRPr="00AB0CE3" w:rsidRDefault="00031F65">
      <w:pPr>
        <w:pBdr>
          <w:top w:val="nil"/>
          <w:left w:val="nil"/>
          <w:bottom w:val="nil"/>
          <w:right w:val="nil"/>
          <w:between w:val="nil"/>
        </w:pBdr>
        <w:spacing w:before="0" w:after="0" w:line="240" w:lineRule="auto"/>
        <w:ind w:left="567" w:firstLine="567"/>
      </w:pPr>
    </w:p>
    <w:p w14:paraId="65C514BB" w14:textId="14B37737" w:rsidR="00DC57C8" w:rsidRPr="00AB0CE3" w:rsidRDefault="00DC57C8" w:rsidP="007E69FD">
      <w:pPr>
        <w:pStyle w:val="TDhinh"/>
        <w:numPr>
          <w:ilvl w:val="0"/>
          <w:numId w:val="0"/>
        </w:numPr>
        <w:outlineLvl w:val="9"/>
        <w:rPr>
          <w:noProof/>
          <w:color w:val="auto"/>
          <w:szCs w:val="28"/>
        </w:rPr>
      </w:pPr>
      <w:bookmarkStart w:id="44" w:name="_Toc97738368"/>
      <w:bookmarkStart w:id="45" w:name="_Toc97739323"/>
      <w:r w:rsidRPr="00AB0CE3">
        <w:rPr>
          <w:color w:val="auto"/>
        </w:rPr>
        <w:t xml:space="preserve">Hình 2. </w:t>
      </w:r>
      <w:r w:rsidRPr="00AB0CE3">
        <w:rPr>
          <w:color w:val="auto"/>
        </w:rPr>
        <w:fldChar w:fldCharType="begin"/>
      </w:r>
      <w:r w:rsidRPr="00AB0CE3">
        <w:rPr>
          <w:color w:val="auto"/>
        </w:rPr>
        <w:instrText xml:space="preserve"> SEQ Hình_2. \* ARABIC </w:instrText>
      </w:r>
      <w:r w:rsidRPr="00AB0CE3">
        <w:rPr>
          <w:color w:val="auto"/>
        </w:rPr>
        <w:fldChar w:fldCharType="separate"/>
      </w:r>
      <w:r w:rsidR="00AF00CF">
        <w:rPr>
          <w:noProof/>
          <w:color w:val="auto"/>
        </w:rPr>
        <w:t>1</w:t>
      </w:r>
      <w:r w:rsidRPr="00AB0CE3">
        <w:rPr>
          <w:color w:val="auto"/>
        </w:rPr>
        <w:fldChar w:fldCharType="end"/>
      </w:r>
      <w:r w:rsidRPr="00AB0CE3">
        <w:rPr>
          <w:color w:val="auto"/>
        </w:rPr>
        <w:t xml:space="preserve"> Bản đồ giới hạn ranh giới quy hoạch huyện Vĩnh Linh</w:t>
      </w:r>
      <w:bookmarkEnd w:id="44"/>
      <w:bookmarkEnd w:id="45"/>
    </w:p>
    <w:p w14:paraId="54B93E72" w14:textId="77777777" w:rsidR="00031F65" w:rsidRPr="00AB0CE3" w:rsidRDefault="00031F65" w:rsidP="00DC57C8">
      <w:pPr>
        <w:pStyle w:val="Caption"/>
        <w:rPr>
          <w:color w:val="auto"/>
        </w:rPr>
      </w:pPr>
    </w:p>
    <w:p w14:paraId="619D868F" w14:textId="77777777" w:rsidR="00E94A5D" w:rsidRPr="00AB0CE3" w:rsidRDefault="00217C78" w:rsidP="00E94A5D">
      <w:pPr>
        <w:pBdr>
          <w:top w:val="nil"/>
          <w:left w:val="nil"/>
          <w:bottom w:val="nil"/>
          <w:right w:val="nil"/>
          <w:between w:val="nil"/>
        </w:pBdr>
        <w:spacing w:before="0" w:after="0" w:line="240" w:lineRule="auto"/>
        <w:ind w:left="567" w:firstLine="567"/>
        <w:jc w:val="right"/>
      </w:pPr>
      <w:r w:rsidRPr="00AB0CE3">
        <w:lastRenderedPageBreak/>
        <w:t>(Nguồn: Internet)</w:t>
      </w:r>
    </w:p>
    <w:p w14:paraId="73401268" w14:textId="77777777" w:rsidR="00031F65" w:rsidRPr="00AB0CE3" w:rsidRDefault="00217C78">
      <w:r w:rsidRPr="00AB0CE3">
        <w:tab/>
        <w:t xml:space="preserve">Vĩnh Linh nằm vào khoảng giữa đất nước, có quốc lộ 1A đi qua thị trấn huyện lỵ, đường sắt Bắc Nam đi qua với 2 ga Sa Lung, Tiên An và trạm dừng tàu Vĩnh Thuỷ, phía Đông có cửa biển Cửa Tùng là chỗ ra vào Vịnh Bắc Bộ, cách không xa về phía Tây Bắc là đường Hồ Chí Minh đi qua thị trấn Bến Quan và giao thương Đông Tây qua quốc lộ 9. Xét về địa lý đó là những thuận lợi cơ bản trong quá trình giao lưu kinh tế, văn hoá, xã hội. </w:t>
      </w:r>
    </w:p>
    <w:p w14:paraId="7C0F26A6" w14:textId="77777777" w:rsidR="00031F65" w:rsidRPr="00AB0CE3" w:rsidRDefault="00217C78" w:rsidP="00A30593">
      <w:pPr>
        <w:pStyle w:val="Muc11"/>
        <w:rPr>
          <w:color w:val="auto"/>
        </w:rPr>
      </w:pPr>
      <w:bookmarkStart w:id="46" w:name="_Toc97739324"/>
      <w:bookmarkStart w:id="47" w:name="_Toc97740020"/>
      <w:bookmarkStart w:id="48" w:name="_Toc123219925"/>
      <w:r w:rsidRPr="00AB0CE3">
        <w:rPr>
          <w:color w:val="auto"/>
        </w:rPr>
        <w:t>Địa hình, địa mạo, địa chất</w:t>
      </w:r>
      <w:bookmarkEnd w:id="46"/>
      <w:bookmarkEnd w:id="47"/>
      <w:bookmarkEnd w:id="48"/>
    </w:p>
    <w:p w14:paraId="6C4AACB5" w14:textId="77777777" w:rsidR="00031F65" w:rsidRPr="00AB0CE3" w:rsidRDefault="00217C78">
      <w:r w:rsidRPr="00AB0CE3">
        <w:tab/>
        <w:t>Địa hình huyện Vĩnh Linh: Do cấu tạo của dãy Trường Sơn, địa hình huyện Vĩnh Linh thấp dần từ Tây sang Đông, Đông Nam và chia thành 3 dạng địa hình: vùng gò, đồi núi thấp, đồng bằng; kế đến là vùng cát nội đồng và ven biển. Do địa hình phía Tây núi cao, chiều ngang nhỏ hẹp nên hệ thống sông suối đều ngắn và dốc.</w:t>
      </w:r>
    </w:p>
    <w:p w14:paraId="07D08615" w14:textId="77777777" w:rsidR="00031F65" w:rsidRPr="00AB0CE3" w:rsidRDefault="00217C78">
      <w:r w:rsidRPr="00AB0CE3">
        <w:tab/>
        <w:t>- Địa hình núi cao : Phân bố ở phía Tây từ dãy Trường Sơn đến miền đồi bát úp, chiếm diện tích lớn nhất, có độ cao từ 250-2000 m, độ dốc 20-300. Địa hình phân cắt mạnh, độ dốc lớn, quá trình xâm thực và rửa trôi mạnh. Địa hình vùng núi có thể phát triển trồng rừng, trồng cây lâu năm và chăn nuôi đại gia súc. Tuy nhiên phần lớn địa hình bị chia cắt mạnh, sông suối, đèo dốc nên đi lại khó khăn, làm hạn chế trong việc xây dựng cơ sở hạ tầng như giao thông, mạng lưới điện... cũng như tổ chức đời sống xã hội và sản xuất. Tuy nhiên có tiềm năng thủy điện nhỏ khá phong phú.</w:t>
      </w:r>
    </w:p>
    <w:p w14:paraId="65B47D83" w14:textId="77777777" w:rsidR="00031F65" w:rsidRPr="00AB0CE3" w:rsidRDefault="00217C78">
      <w:r w:rsidRPr="00AB0CE3">
        <w:tab/>
        <w:t>- Địa hình gò đồi, núi thấp. Là phần chuyển tiếp từ địa hình núi cao đến địa hình đồng bằng, chạy dài dọc theo tỉnh. Có độ cao từ 50-250m, một vài nơi có độ cao trên 500 m. Địa hình gò đồi, núi thấp (vùng gò đồi trung du) tạo nên các dải thoải, lượn sóng, độ phân cắt từ sâu đến trung bình, khối bazan Vĩnh Linh nằm sát ven biển, có độ cao tuyệt đối từ 50-100m. Địa hình gò đồi, núi thấp thích hợp cho trồng cây công nghiệp như cao su, hồ tiêu, cây ăn quả lâu năm.</w:t>
      </w:r>
    </w:p>
    <w:p w14:paraId="583FF908" w14:textId="77777777" w:rsidR="00031F65" w:rsidRPr="00AB0CE3" w:rsidRDefault="00217C78">
      <w:r w:rsidRPr="00AB0CE3">
        <w:tab/>
        <w:t>- Địa hình đồng bằng là những vùng đất được bồi đắp phù sa từ hệ thống các sông Sa Lung, Bến Hải, địa hình tương đối bằng phẳng, có độ cao tuyệt đối từ 25-30 m. Đây là vùng trọng điểm sản xuất lương thực, nhất là sản xuất lúa.</w:t>
      </w:r>
    </w:p>
    <w:p w14:paraId="29419E12" w14:textId="77777777" w:rsidR="00031F65" w:rsidRPr="00AB0CE3" w:rsidRDefault="00217C78">
      <w:r w:rsidRPr="00AB0CE3">
        <w:tab/>
        <w:t>- Địa hình ven biển.</w:t>
      </w:r>
      <w:r w:rsidR="00566E12" w:rsidRPr="00AB0CE3">
        <w:t xml:space="preserve"> </w:t>
      </w:r>
      <w:r w:rsidRPr="00AB0CE3">
        <w:t>Chủ yếu là các cồn cát, đụn cát phân bố dọc ven biển. Địa hình tương đối bằng phẳng, thuận lợi cho việc phân bố dân cư. Một số khu vực có địa hình phân hóa thành các bồn trũng cục bộ dễ bị ngập úng khi có mưa lớn hoặc một số khu vực chỉ là các cồn cát khô hạn, sản xuất chưa thuận lợi, làm cho đời sống dân cư thiếu ổn định.</w:t>
      </w:r>
    </w:p>
    <w:p w14:paraId="5559DD2C" w14:textId="77777777" w:rsidR="00031F65" w:rsidRPr="00AB0CE3" w:rsidRDefault="00217C78">
      <w:r w:rsidRPr="00AB0CE3">
        <w:lastRenderedPageBreak/>
        <w:tab/>
        <w:t>Nhìn chung với địa hình đa dạng, phân hoá thành các tiểu khu vực, nhiều vùng sinh thái khác nhau tạo cho Vĩnh Linh có thể phát triển toàn diện các ngành kinh tế, đặc biệt là tạo nên các vùng tiểu khí hậu rất thuận lợi cho đa dạng hóa các loại cây trồng vật nuôi trong sản xuất nông, lâm, ngư nghiệp.</w:t>
      </w:r>
    </w:p>
    <w:p w14:paraId="7386C982" w14:textId="77777777" w:rsidR="00031F65" w:rsidRPr="00AB0CE3" w:rsidRDefault="00217C78" w:rsidP="00A30593">
      <w:pPr>
        <w:pStyle w:val="Muc11"/>
        <w:rPr>
          <w:color w:val="auto"/>
        </w:rPr>
      </w:pPr>
      <w:bookmarkStart w:id="49" w:name="_Toc97739325"/>
      <w:bookmarkStart w:id="50" w:name="_Toc97740021"/>
      <w:bookmarkStart w:id="51" w:name="_Toc123219926"/>
      <w:r w:rsidRPr="00AB0CE3">
        <w:rPr>
          <w:color w:val="auto"/>
        </w:rPr>
        <w:t>Khí hậu thời tiết</w:t>
      </w:r>
      <w:bookmarkEnd w:id="49"/>
      <w:bookmarkEnd w:id="50"/>
      <w:bookmarkEnd w:id="51"/>
    </w:p>
    <w:p w14:paraId="14ED68FB" w14:textId="77777777" w:rsidR="00031F65" w:rsidRPr="00AB0CE3" w:rsidRDefault="00217C78">
      <w:bookmarkStart w:id="52" w:name="_heading=h.3j2qqm3" w:colFirst="0" w:colLast="0"/>
      <w:bookmarkEnd w:id="52"/>
      <w:r w:rsidRPr="00AB0CE3">
        <w:tab/>
        <w:t>Huyện Vĩnh Linh nằm trong vùng khí hậu nhiệt đới gió mùa, có nền nhiệt độ cao, chế độ ánh sáng và mưa, ẩm dồi dào, tổng tích ôn cao... là những thuận lợi cơ bản cho phát triển các loại cây trồng nông, lâm nghiệp. Tuy nhiên, huyện Vĩnh Linh được coi là vùng có khí hậu khá khắc nghiệt, chịu ảnh hưởng của gió Tây Nam khô nóng thổi mạnh từ tháng 3 đến tháng 9 thường gây nên hạn hán. Từ tháng 10 đến tháng 2 năm sau chịu ảnh hưởng của gió mùa Đông Bắc kèm theo mưa nên dễ gây nên lũ lụt.</w:t>
      </w:r>
    </w:p>
    <w:p w14:paraId="72E11642" w14:textId="77777777" w:rsidR="00031F65" w:rsidRPr="00AB0CE3" w:rsidRDefault="00217C78">
      <w:r w:rsidRPr="00AB0CE3">
        <w:tab/>
        <w:t>+ Nhiệt độ: Nhiệt độ trung bình năm từ 240-250C ở vùng đồng bằng, 220-230C ở độ cao trên 500 m. Mùa lạnh có 3 tháng (12 và 1, 2  năm sau), nhiệt độ xuống thấp, tháng lạnh nhất nhiệt độ xuống dưới 220C ở đồng bằng, dưới 200C ở độ cao trên 500 m. Mùa nóng từ tháng 5 đến tháng 8 nhiệt độ cao trung bình 280C, tháng nóng nhất từ tháng 6, 7, nhiệt độ tối cao có thể lên tới 400-420C. Biên độ nhiệt giữa các tháng trong năm chênh lệch 70-90C. Chế độ nhiệt trên địa bàn tỉnh thuận lợi cho phát triển thâm canh tăng vụ trong sản xuất nông nghiệp.</w:t>
      </w:r>
    </w:p>
    <w:p w14:paraId="401FE135" w14:textId="77777777" w:rsidR="00031F65" w:rsidRPr="00AB0CE3" w:rsidRDefault="00217C78">
      <w:r w:rsidRPr="00AB0CE3">
        <w:tab/>
        <w:t>+  Chế độ mưa: Lượng mưa trung bình hàng năm khoảng 2.200-2.500 mm; số ngày mưa trong năm dao động từ 154-190 ngày. Chế độ mưa biến động rất mạnh theo các mùa và cả các năm. Trên 70% lượng mưa tập trung vào các tháng 9, 10, 11. Có năm lượng mưa trong 1 tháng mùa mưa chiếm xấp xỉ 65% lượng mưa trung bình nhiều năm. Mùa khô thường từ tháng 12 đến tháng 7 năm sau, khô nhất vào tháng 7, đây là thời kỳ có gió Tây Nam thịnh hành. Tính biến động của chế độ mưa ảnh hưởng nhiều tới sản xuất nông, lâm, ngư nghiệp, cũng như thi công các công trình xây dựng... Mùa mưa, lượng mưa lớn tập trung trong thời gian ngắn thường gây nên lũ lụt; mùa hè, thời gian mưa ít kéo dài thường gây nên thiếu nước, khô hạn.</w:t>
      </w:r>
    </w:p>
    <w:p w14:paraId="220F7237" w14:textId="77777777" w:rsidR="00031F65" w:rsidRPr="00AB0CE3" w:rsidRDefault="00217C78">
      <w:r w:rsidRPr="00AB0CE3">
        <w:tab/>
        <w:t>+ Độ ẩm: Có độ ẩm tương đối, trung bình năm khoảng 83-88%. Giữa hai miền Đông và Tây Trường Sơn chế độ ẩm cũng phân hóa theo thời gian. Tháng có độ ẩm thấp nhất là tháng 4, độ ẩm thấp nhất có khi xuống đến 22%; trong những tháng mùa mưa, độ ẩm tương đối trung bình thường trên 85%, có khi lên đến 88-90%.</w:t>
      </w:r>
    </w:p>
    <w:p w14:paraId="459D7827" w14:textId="77777777" w:rsidR="00031F65" w:rsidRPr="00AB0CE3" w:rsidRDefault="00217C78">
      <w:r w:rsidRPr="00AB0CE3">
        <w:lastRenderedPageBreak/>
        <w:tab/>
        <w:t>+  Nắng: Có số giờ nắng khá cao, trung bình 5-6 giờ/ ngày, có sự phân hóa theo thời gian và không gian rõ rệt: miền Đông có tổng số giờ nắng lên tới 1.910 giờ, miền Tây chỉ đạt 1.840 giờ. Các tháng có số giờ nắng cao thường vào tháng 5, 6, 7, 8, đạt trên 200 giờ. Nắng nhiều là điều kiện rất thuận lợi cho quang hợp, tăng năng suất sinh học cây trồng. Tuy nhiên, nắng nhiều và kéo dài, nhiệt độ cao dẫn đến hạn hán ảnh hưởng tới sản xuất và đời sống dân cư.</w:t>
      </w:r>
    </w:p>
    <w:p w14:paraId="451757A5" w14:textId="77777777" w:rsidR="00031F65" w:rsidRPr="00AB0CE3" w:rsidRDefault="00217C78">
      <w:r w:rsidRPr="00AB0CE3">
        <w:tab/>
        <w:t>+ Gió: Chịu ảnh hưởng của hai hướng gió chính là gió mùa Tây Nam và gió mùa Đông Bắc. Đặc biệt gió Tây Nam khô nóng ở Quảng Trị là hiện tượng rất điển hình, được đánh giá là dữ dội nhất ở nước ta. Trung bình mỗi năm có khoảng 45 ngày. Trong các đợt gió Tây Nam khô nóng, nhiệt độ có thể lên tới 400 - 420C. Gió Tây Nam khô nóng làm ảnh hưởng không nhỏ tới các hoạt động kinh tế - xã hội, đặc biệt là sản xuất nông nghiệp.</w:t>
      </w:r>
    </w:p>
    <w:p w14:paraId="2B8A28DD" w14:textId="77777777" w:rsidR="00031F65" w:rsidRPr="00AB0CE3" w:rsidRDefault="00217C78" w:rsidP="00A30593">
      <w:pPr>
        <w:pStyle w:val="Muc11"/>
        <w:rPr>
          <w:color w:val="auto"/>
        </w:rPr>
      </w:pPr>
      <w:bookmarkStart w:id="53" w:name="_Toc97739326"/>
      <w:bookmarkStart w:id="54" w:name="_Toc97740022"/>
      <w:bookmarkStart w:id="55" w:name="_Toc123219927"/>
      <w:r w:rsidRPr="00AB0CE3">
        <w:rPr>
          <w:color w:val="auto"/>
        </w:rPr>
        <w:t>Chế độ thủy văn</w:t>
      </w:r>
      <w:bookmarkEnd w:id="53"/>
      <w:bookmarkEnd w:id="54"/>
      <w:bookmarkEnd w:id="55"/>
      <w:r w:rsidRPr="00AB0CE3">
        <w:rPr>
          <w:color w:val="auto"/>
        </w:rPr>
        <w:t xml:space="preserve"> </w:t>
      </w:r>
    </w:p>
    <w:p w14:paraId="6E4E6A8B" w14:textId="77777777" w:rsidR="00031F65" w:rsidRPr="00AB0CE3" w:rsidRDefault="00217C78">
      <w:r w:rsidRPr="00AB0CE3">
        <w:tab/>
        <w:t>Hệ thống sông ngòi huyện Vĩnh Linh tương đối đơn giản, có hệ thống sông chính là sông Bến Hải - sông Sa Lung và sông Hồ Xá.</w:t>
      </w:r>
    </w:p>
    <w:p w14:paraId="515A428B" w14:textId="77777777" w:rsidR="00031F65" w:rsidRPr="00AB0CE3" w:rsidRDefault="00217C78">
      <w:r w:rsidRPr="00AB0CE3">
        <w:tab/>
        <w:t>- Sông Bến Hải bắt nguồn từ khu vực động Châu có độ cao 1.257 m, có chiều dài 65 km. Lưu lượng trung bình năm 43,4 m3/s. Diện tích lưu vực rộng khoảng 809 km2. Sông Bến Hải đổ ra biển ở Cửa Tùng.</w:t>
      </w:r>
    </w:p>
    <w:p w14:paraId="0EB7A5A4" w14:textId="77777777" w:rsidR="00031F65" w:rsidRPr="00AB0CE3" w:rsidRDefault="00217C78">
      <w:r w:rsidRPr="00AB0CE3">
        <w:tab/>
        <w:t>- Sông Sa Lung là một nhánh cấp 1 của sông Bến Hải chảy qua trung tâm huyện, chia diện tích đất canh tác của huyện ra làm 2 vùng: Bắc và Nam sông Sa Lung, độ dốc các sông này tương đối nhỏ. Diện tích lưu vực tính đến cửa ra Hiền Lương là 362,8 km2, dòng chảy phân bổ không đều, nước tập trung vào các tháng 10, 11, 12 và gây ra lũ, mùa khô dòng chảy kiệt thường, xuất hiện vào các tháng 7,8 hàng năm.</w:t>
      </w:r>
    </w:p>
    <w:p w14:paraId="365A4192" w14:textId="77777777" w:rsidR="00031F65" w:rsidRPr="00AB0CE3" w:rsidRDefault="00217C78" w:rsidP="00A30593">
      <w:pPr>
        <w:pStyle w:val="Muc11"/>
        <w:rPr>
          <w:color w:val="auto"/>
        </w:rPr>
      </w:pPr>
      <w:bookmarkStart w:id="56" w:name="_Toc97739327"/>
      <w:bookmarkStart w:id="57" w:name="_Toc97740023"/>
      <w:bookmarkStart w:id="58" w:name="_Toc123219928"/>
      <w:r w:rsidRPr="00AB0CE3">
        <w:rPr>
          <w:color w:val="auto"/>
        </w:rPr>
        <w:t>Các nguồn tài nguyên</w:t>
      </w:r>
      <w:bookmarkEnd w:id="56"/>
      <w:bookmarkEnd w:id="57"/>
      <w:bookmarkEnd w:id="58"/>
    </w:p>
    <w:p w14:paraId="3F925255" w14:textId="77777777" w:rsidR="00031F65" w:rsidRPr="00AB0CE3" w:rsidRDefault="00217C78" w:rsidP="00AA2ED1">
      <w:pPr>
        <w:pStyle w:val="Muc11111"/>
        <w:rPr>
          <w:color w:val="auto"/>
        </w:rPr>
      </w:pPr>
      <w:r w:rsidRPr="00AB0CE3">
        <w:rPr>
          <w:color w:val="auto"/>
        </w:rPr>
        <w:t xml:space="preserve">Tài nguyên đất </w:t>
      </w:r>
    </w:p>
    <w:p w14:paraId="6B6D6DFA" w14:textId="77777777" w:rsidR="00031F65" w:rsidRPr="00AB0CE3" w:rsidRDefault="00217C78">
      <w:r w:rsidRPr="00AB0CE3">
        <w:tab/>
        <w:t>Vĩnh Linh nằm trên nền địa chất có đủ 3 nhóm đá chính (Mắc ma, Mắc ma biến chất và trầm tích), qua quá trình phong hoá và bồi tụ đã hình thành nhiều loại đất với tính chất và tiềm năng khác nhau có thể chia thành 5 tiểu vùng thổ nhưỡng và địa hình chủ yếu sau đây:</w:t>
      </w:r>
    </w:p>
    <w:p w14:paraId="60210DA0" w14:textId="77777777" w:rsidR="00031F65" w:rsidRPr="00AB0CE3" w:rsidRDefault="00217C78">
      <w:r w:rsidRPr="00AB0CE3">
        <w:tab/>
        <w:t xml:space="preserve">*. Tiểu vùng 1: Đất đỏ vàng trên đất sét và đá biết chất với tổng diện tích 27.839ha, phần lớn nằm trong vùng núi từ đường Hồ Chí Minh đến hết địa giới phía Tây gồm các xã Vĩnh Ô, Vĩnh Hà và một phần xã Vĩnh Khê. Đây là vùng địa hình đồi núi, độ cao tuyệt đối trung bình 500m, độ dốc từ cấp IV đến cấp V, </w:t>
      </w:r>
      <w:r w:rsidRPr="00AB0CE3">
        <w:lastRenderedPageBreak/>
        <w:t>độ chia cắt ngang từ 1,2-1,5km, chia cắt sâu từ 150-200m. Cách đây 40 năm nơi đây còn là vùng rừng đại ngàn, trong đó có nhiều khu rừng nguyên sinh nhiệt đới và hệ sinh thái phong phú, có nhiều gổ, chim thú và sản vật quý hiếm. Song quá trình khai phá, chiến tranh, hoả hoạn liên hồi đã làm cho mọi thứ đều cạn kiệt. Tuy nhiên, với điều kiện tiểu khí hậu và thổ nhưỡng thuận lợi, rừng ở đây đã chứng tỏ sức phục hồi, tái sinh mau chóng nếu được chăm sóc và bảo vệ hiệu quả hơn. Như vậy, tiềm năng của vùng đất này nằm trong sự bảo vệ để tái sinh rừng.</w:t>
      </w:r>
    </w:p>
    <w:p w14:paraId="6F148C10" w14:textId="77777777" w:rsidR="00031F65" w:rsidRPr="00AB0CE3" w:rsidRDefault="00217C78">
      <w:r w:rsidRPr="00AB0CE3">
        <w:tab/>
        <w:t>*Tiểu vùng 2: Đất vàng nhạt trên đá cát với tổng diện tích 9.666 ha xen lẫn với 2.920 ha đất phong hoá trên phù sa cổ. Phần đất này phân bố tập trung từ đường sắt đến đường Hồ Chí Minh nhánh đông lan rộng lên phía Bắc Nông trường Quyết Thắng và một phần phía Tây xã Vĩnh Chấp. Địa hình ở đây là đồi bát úp và lượn sóng thoải, độ cao tuyệt đối trung bình từ 50 đến 100m, độ dốc cấp III cấp IV, chia cắt sâu từ 30-50m, trước đây vốn là rừng cây bụi nhưng do bị khai phá từ rất sớm lại ở gần vùng dân cư và đặc biệt đã trải qua nhiều chương trình, nhiều dự án đầu tư dỡ dang, gián đoạn. Tiểu vùng này thích hợp cho việc trồng rừng sản xuất và cây ăn quả.</w:t>
      </w:r>
    </w:p>
    <w:p w14:paraId="024E32F5" w14:textId="77777777" w:rsidR="00031F65" w:rsidRPr="00AB0CE3" w:rsidRDefault="00217C78">
      <w:r w:rsidRPr="00AB0CE3">
        <w:tab/>
        <w:t>*. Tiểu vùng 3: Đất phù sa không được bồi hàng năm và phù sa Glây với tổng diện tích 3.310ha phân bố tập trung ở đồng bằng Lâm - Sơn - Thủy - Long - Nam -Hoà - Thành - Giang, đây là loại đất được thuần với cây lúa từ lâu đời. Với hệ thống thuỷ nông đang từng bước được hoàn thiện, việc tổ chức sản xuất được củng cố, định hướng cho vùng đã rõ ràng và ổn định. Tiềm năng ở còn có thể khai thác tốt là tăng thêm diện tích vụ Hè thu ở vùng tả ngạn sông Sa Lung, thâm canh tăng năng suất lúa toàn vùng, bổ sung hệ thống cây trồng có hiệu quả kinh tế cao và phát triển nuôi trồng thuỷ sản nước ngọt, lợ.</w:t>
      </w:r>
    </w:p>
    <w:p w14:paraId="0D059F46" w14:textId="77777777" w:rsidR="00031F65" w:rsidRPr="00AB0CE3" w:rsidRDefault="00217C78">
      <w:r w:rsidRPr="00AB0CE3">
        <w:tab/>
        <w:t>*. Tiểu vùng 4: Đất nâu đỏ trên đá Bazan với tổng diện tích 5.300 ha. Từ trước đến nay vẫn khẳng định đây là loại đất tốt nhất của Vĩnh Linh, loại đất này rất hiệu quả cho cây công nghiệp ngắn ngày và dài ngày...</w:t>
      </w:r>
    </w:p>
    <w:p w14:paraId="2BBBF1BD" w14:textId="77777777" w:rsidR="00031F65" w:rsidRPr="00AB0CE3" w:rsidRDefault="00217C78">
      <w:r w:rsidRPr="00AB0CE3">
        <w:tab/>
        <w:t>*. Tiểu vùng 5:  Cồn cát trắng vàng và cát biển với tổng diện tích 6.470 ha. Tiểu vùng này thích hợp cho việc phát triển các mô hình trồng lạc, dưa, phi lao trên vùng cát ở các xã Vĩnh Chấp, Vĩnh Tú, Trung Nam, Vĩnh Thái và các mô hình trồng rau, cây ăn quả...</w:t>
      </w:r>
    </w:p>
    <w:p w14:paraId="643597B2" w14:textId="77777777" w:rsidR="00031F65" w:rsidRPr="00AB0CE3" w:rsidRDefault="00217C78" w:rsidP="00AA2ED1">
      <w:pPr>
        <w:pStyle w:val="Muc11111"/>
        <w:rPr>
          <w:color w:val="auto"/>
        </w:rPr>
      </w:pPr>
      <w:r w:rsidRPr="00AB0CE3">
        <w:rPr>
          <w:color w:val="auto"/>
        </w:rPr>
        <w:t xml:space="preserve">Tài nguyên nước </w:t>
      </w:r>
    </w:p>
    <w:p w14:paraId="77097385" w14:textId="77777777" w:rsidR="00031F65" w:rsidRPr="00AB0CE3" w:rsidRDefault="00217C78">
      <w:r w:rsidRPr="00AB0CE3">
        <w:tab/>
        <w:t xml:space="preserve">Hệ thống hồ chứa nước với dung tích khoảng 75 triệu m3, những năm bình thường lượng mưa trên 2.700 mm, lượng nước đáp ứng đủ cho sản xuất nông </w:t>
      </w:r>
      <w:r w:rsidRPr="00AB0CE3">
        <w:lastRenderedPageBreak/>
        <w:t>nghiệp bằng hệ thống tự chảy. Nước cho sản xuất và sinh hoạt ở vùng gò đồi những năm bình thường và nhu cầu nước cho cả huyện những năm hạn nặng (các hồ chứa không đầy) phải khai thác các nguồn khác. Theo các tài liệu điều tra và các chương trình thử nghiệm gần đây nhất có các nguồn nước sau đây có thể khai thác với quy mô lớn:</w:t>
      </w:r>
    </w:p>
    <w:p w14:paraId="40A1B465" w14:textId="77777777" w:rsidR="00031F65" w:rsidRPr="00AB0CE3" w:rsidRDefault="00217C78">
      <w:r w:rsidRPr="00AB0CE3">
        <w:tab/>
        <w:t xml:space="preserve">- Nguồn nước ngọt Sa Lung sông Bến Hải, chỉ tính ở 2 nguồn chính là Rào Quang và Rào Trường từ tháng 1 đến tháng 5 lưu lượng nước ở đây là 1.500 lít/giây, nếu xây dựng công trình ngăn mặn, giữ ngọt ở dưới Rào Trường và ở Dục Đức trên sông Rào Thành thì đón được toàn bộ các nguồn nước ngọt ở thượng lưu, không gây úng ngập và cản trở giao thông phía hạ lưu. Đây là nguồn nước mặt lớn và ổn định, một trong những tiềm năng chủ yếu cho giai đoạn  từ  nay cho đến năm </w:t>
      </w:r>
      <w:r w:rsidR="00DA1651" w:rsidRPr="00AB0CE3">
        <w:t xml:space="preserve">sau </w:t>
      </w:r>
      <w:r w:rsidRPr="00AB0CE3">
        <w:t>2020.</w:t>
      </w:r>
    </w:p>
    <w:p w14:paraId="169262EE" w14:textId="77777777" w:rsidR="00031F65" w:rsidRPr="00AB0CE3" w:rsidRDefault="00217C78">
      <w:r w:rsidRPr="00AB0CE3">
        <w:tab/>
        <w:t>- Nguồn nước mặt ở các hồ tự nhiên như ở Thuỷ Tú, Thuỷ Trung, Ô Sầm...chưa kể nguồn thuỷ sinh bổ sung, dung tích tĩnh ở các hồ cộng lại đã có khoảng 8 triệu m3 nước. Các hồ này đã nằm gần lưới điện nên việc khai thác đã là một yếu tố khả thi cho vùng gò đồi.</w:t>
      </w:r>
    </w:p>
    <w:p w14:paraId="08EA0EF1" w14:textId="77777777" w:rsidR="00031F65" w:rsidRPr="00AB0CE3" w:rsidRDefault="00217C78">
      <w:r w:rsidRPr="00AB0CE3">
        <w:tab/>
        <w:t>- Nguồn nước ngầm mạch nông là toàn bộ các mội, mạch tự nhiên, giếng khơi, giếng khoan sâu khoảng 50m. Đây là nguồn nước dồi dào, phân bổ đều khắp trong huyện, phần lớn thoả mãn tiêu chuẩn nước hợp vệ sinh phục vụ cho sinh hoạt nhưng có nhược điểm rõ nét là lưu lượng biến động theo nguồn nước mặt và thảm thực vật trên mặt đất.</w:t>
      </w:r>
    </w:p>
    <w:p w14:paraId="164BFC29" w14:textId="77777777" w:rsidR="00031F65" w:rsidRPr="00AB0CE3" w:rsidRDefault="00217C78">
      <w:r w:rsidRPr="00AB0CE3">
        <w:tab/>
        <w:t xml:space="preserve">- Nguồn nước ngầm mạch sâu: Theo báo cáo kỹ thuật của công ty khai thác nước ngầm đã khảo sát trong vùng từ đường Hồ Chí Minh nhánh đông đến bờ biển đều có tầng nước ngầm kỷ thứ tư ở độ sâu từ 30 - 40km. Nguồn nước này có tính chất ổn định, chất lượng tốt và không chịu các hưởng ngoại sinh. </w:t>
      </w:r>
    </w:p>
    <w:p w14:paraId="7C1564BE" w14:textId="77777777" w:rsidR="00031F65" w:rsidRPr="00AB0CE3" w:rsidRDefault="00217C78" w:rsidP="00B76436">
      <w:pPr>
        <w:pStyle w:val="Muc11111"/>
        <w:rPr>
          <w:b/>
          <w:color w:val="auto"/>
          <w:sz w:val="26"/>
          <w:szCs w:val="26"/>
        </w:rPr>
      </w:pPr>
      <w:r w:rsidRPr="00AB0CE3">
        <w:rPr>
          <w:color w:val="auto"/>
        </w:rPr>
        <w:t>Tài nguyên khoáng sản</w:t>
      </w:r>
      <w:r w:rsidRPr="00AB0CE3">
        <w:rPr>
          <w:color w:val="auto"/>
        </w:rPr>
        <w:tab/>
      </w:r>
    </w:p>
    <w:p w14:paraId="5BC6C189" w14:textId="77777777" w:rsidR="00031F65" w:rsidRPr="00AB0CE3" w:rsidRDefault="00217C78">
      <w:pPr>
        <w:shd w:val="clear" w:color="auto" w:fill="FFFFFF"/>
        <w:spacing w:before="0" w:after="0" w:line="276" w:lineRule="auto"/>
        <w:ind w:firstLine="720"/>
      </w:pPr>
      <w:r w:rsidRPr="00AB0CE3">
        <w:t>Huyện Vĩnh Linh là nơi tập trung phân bố khá đa dạng chủng loại khoáng sản gồm khoáng sản phi kim loại làm vật liệu xây dựng như cát sỏi, sét gạch ngói, đá granit. Ngoài ra còn có các điểm, mỏ khoáng sản khác như titan, vàng…</w:t>
      </w:r>
    </w:p>
    <w:p w14:paraId="72FB8FFD" w14:textId="77777777" w:rsidR="00031F65" w:rsidRPr="00AB0CE3" w:rsidRDefault="00217C78" w:rsidP="00AA2ED1">
      <w:pPr>
        <w:pStyle w:val="Muca"/>
      </w:pPr>
      <w:r w:rsidRPr="00AB0CE3">
        <w:t>Khoáng sản sét gạch ngói</w:t>
      </w:r>
    </w:p>
    <w:p w14:paraId="37CFDA57" w14:textId="77777777" w:rsidR="00031F65" w:rsidRPr="00AB0CE3" w:rsidRDefault="00217C78">
      <w:pPr>
        <w:spacing w:before="0" w:after="160" w:line="276" w:lineRule="auto"/>
        <w:ind w:firstLine="720"/>
      </w:pPr>
      <w:r w:rsidRPr="00AB0CE3">
        <w:t>- Hiện có 5 điểm mỏ sét phân bố ở các xã Vĩnh Long, Vĩnh Sơn, Vĩnh Khê và thị trấn Bến Quan, huyện Vĩnh Linh.</w:t>
      </w:r>
    </w:p>
    <w:p w14:paraId="3BF81824" w14:textId="77777777" w:rsidR="00031F65" w:rsidRPr="00AB0CE3" w:rsidRDefault="00217C78">
      <w:pPr>
        <w:spacing w:before="0" w:after="160" w:line="276" w:lineRule="auto"/>
        <w:ind w:firstLine="720"/>
      </w:pPr>
      <w:r w:rsidRPr="00AB0CE3">
        <w:t>- Tổng diện tích các mỏ là 489,02 ha.</w:t>
      </w:r>
    </w:p>
    <w:p w14:paraId="37C3036E" w14:textId="77777777" w:rsidR="00031F65" w:rsidRPr="00AB0CE3" w:rsidRDefault="00217C78">
      <w:pPr>
        <w:spacing w:before="0" w:after="160" w:line="276" w:lineRule="auto"/>
        <w:ind w:firstLine="720"/>
      </w:pPr>
      <w:r w:rsidRPr="00AB0CE3">
        <w:lastRenderedPageBreak/>
        <w:t>- Trữ lượng các mỏ sét gạch ngói tương đối lớn, hiện đang được thăm dò để đưa vào khai thác sử dụng với tổng trữ lượng là 8.682,54 ngàn m3.</w:t>
      </w:r>
    </w:p>
    <w:p w14:paraId="4F677172" w14:textId="77777777" w:rsidR="00031F65" w:rsidRPr="00AB0CE3" w:rsidRDefault="00217C78" w:rsidP="00AA2ED1">
      <w:pPr>
        <w:pStyle w:val="Muca"/>
      </w:pPr>
      <w:r w:rsidRPr="00AB0CE3">
        <w:t xml:space="preserve">Khoáng sản cát, sỏi làm </w:t>
      </w:r>
      <w:r w:rsidR="003D0976" w:rsidRPr="00AB0CE3">
        <w:t>vật liệu xây dựng</w:t>
      </w:r>
    </w:p>
    <w:p w14:paraId="4E77FE20" w14:textId="77777777" w:rsidR="00031F65" w:rsidRPr="00AB0CE3" w:rsidRDefault="00217C78">
      <w:pPr>
        <w:shd w:val="clear" w:color="auto" w:fill="FFFFFF"/>
        <w:spacing w:before="0" w:after="0" w:line="276" w:lineRule="auto"/>
        <w:ind w:firstLine="720"/>
      </w:pPr>
      <w:r w:rsidRPr="00AB0CE3">
        <w:t>Các mỏ cát sỏi chủ yếu tập trung ở phần thượng nguồn các sông như sông Bến Hải, sông Thạch Hãn, sông Nhùng…, ở những vùng có giao thông thuận lợi cho việc khai thác trong đó huyện Vĩnh Linh có 4 điểm mỏ gồm mỏ cát sỏi xã Vĩnh Tú, cát sỏi lòng sông xã Vĩnh Hà, mỏ cát sỏi Sa Lung 8 thị trấn Bến Quan và mỏ cát sỏi Sa Lung 2 Khe Tiên, xã Vĩnh Hà.</w:t>
      </w:r>
    </w:p>
    <w:p w14:paraId="6C5CF80D" w14:textId="77777777" w:rsidR="00031F65" w:rsidRPr="00AB0CE3" w:rsidRDefault="00217C78">
      <w:pPr>
        <w:spacing w:before="60" w:after="60" w:line="276" w:lineRule="auto"/>
        <w:ind w:firstLine="820"/>
      </w:pPr>
      <w:r w:rsidRPr="00AB0CE3">
        <w:t>- Tổng diện tích các mỏ đang được thăm dò, khai thác và sử dụng là 15,46 ha.</w:t>
      </w:r>
    </w:p>
    <w:p w14:paraId="45A4F02D" w14:textId="77777777" w:rsidR="00031F65" w:rsidRPr="00AB0CE3" w:rsidRDefault="00217C78">
      <w:pPr>
        <w:spacing w:before="60" w:after="60" w:line="276" w:lineRule="auto"/>
        <w:ind w:firstLine="820"/>
      </w:pPr>
      <w:r w:rsidRPr="00AB0CE3">
        <w:t>- Hiện có 4 mỏ đang được khai thác, sử dụng với tổng trữ lượng là 1.611 ngàn m3</w:t>
      </w:r>
    </w:p>
    <w:p w14:paraId="639EC616" w14:textId="77777777" w:rsidR="00031F65" w:rsidRPr="00AB0CE3" w:rsidRDefault="00217C78">
      <w:pPr>
        <w:spacing w:before="0" w:after="160" w:line="276" w:lineRule="auto"/>
        <w:ind w:firstLine="720"/>
      </w:pPr>
      <w:r w:rsidRPr="00AB0CE3">
        <w:t>- Hiện UBND tỉnh Quảng Trị cấp phép khai thác cho các doang nghiệp gồm:</w:t>
      </w:r>
    </w:p>
    <w:p w14:paraId="5D222EBB" w14:textId="77777777" w:rsidR="00031F65" w:rsidRPr="00AB0CE3" w:rsidRDefault="00217C78">
      <w:pPr>
        <w:spacing w:before="0" w:after="160" w:line="276" w:lineRule="auto"/>
        <w:ind w:firstLine="720"/>
      </w:pPr>
      <w:r w:rsidRPr="00AB0CE3">
        <w:t>+ Công ty CP Khai thác Khoáng sản Hưng Phát Quảng Trị khai thác cát tại Xã Vĩnh Tú, huyện Vĩnh Linh với công suất 47.000m3/năm.</w:t>
      </w:r>
    </w:p>
    <w:p w14:paraId="036795A0" w14:textId="77777777" w:rsidR="00031F65" w:rsidRPr="00AB0CE3" w:rsidRDefault="00217C78">
      <w:pPr>
        <w:spacing w:before="0" w:after="160" w:line="276" w:lineRule="auto"/>
        <w:ind w:firstLine="720"/>
      </w:pPr>
      <w:r w:rsidRPr="00AB0CE3">
        <w:t>+ Công ty TNHH MTV Lào Việt Asean khai thác cát sỏi lòng sông tại</w:t>
      </w:r>
      <w:r w:rsidRPr="00AB0CE3">
        <w:rPr>
          <w:rFonts w:ascii="Calibri" w:eastAsia="Calibri" w:hAnsi="Calibri" w:cs="Calibri"/>
        </w:rPr>
        <w:t xml:space="preserve"> </w:t>
      </w:r>
      <w:r w:rsidRPr="00AB0CE3">
        <w:t>Xã Vĩnh Trường, huyện Gio Linh và xã Vĩnh Hà, huyện Vĩnh Linh với công suất 35.000m3/năm.</w:t>
      </w:r>
    </w:p>
    <w:p w14:paraId="37E3DEDC" w14:textId="77777777" w:rsidR="00031F65" w:rsidRPr="00AB0CE3" w:rsidRDefault="00217C78">
      <w:pPr>
        <w:spacing w:before="0" w:after="160" w:line="276" w:lineRule="auto"/>
        <w:ind w:firstLine="720"/>
      </w:pPr>
      <w:r w:rsidRPr="00AB0CE3">
        <w:t>+ Công ty TNHH MTV Lào Việt Asean khai thác cát sỏi lòng sông tại Mỏ cát, sỏi BH1 thuộc xã Linh Trường, huyện Gio Linh và xã Vĩnh Hà, huyện Vĩnh Linh với công suất 20.000m3/năm.</w:t>
      </w:r>
    </w:p>
    <w:p w14:paraId="3BE97F8E" w14:textId="77777777" w:rsidR="00031F65" w:rsidRPr="00AB0CE3" w:rsidRDefault="00217C78" w:rsidP="00AA2ED1">
      <w:pPr>
        <w:pStyle w:val="Muca"/>
      </w:pPr>
      <w:r w:rsidRPr="00AB0CE3">
        <w:t>Đất san lấp mặt bằng</w:t>
      </w:r>
    </w:p>
    <w:p w14:paraId="07CF3811" w14:textId="77777777" w:rsidR="00031F65" w:rsidRPr="00AB0CE3" w:rsidRDefault="00217C78">
      <w:pPr>
        <w:spacing w:before="0" w:after="60" w:line="276" w:lineRule="auto"/>
      </w:pPr>
      <w:r w:rsidRPr="00AB0CE3">
        <w:t xml:space="preserve">       </w:t>
      </w:r>
      <w:r w:rsidRPr="00AB0CE3">
        <w:tab/>
        <w:t>- Hiện có 03 mỏ đất san lấp đã được khai thác gồm</w:t>
      </w:r>
    </w:p>
    <w:p w14:paraId="33A6909C" w14:textId="77777777" w:rsidR="00031F65" w:rsidRPr="00AB0CE3" w:rsidRDefault="00217C78">
      <w:pPr>
        <w:spacing w:before="0" w:after="160" w:line="256" w:lineRule="auto"/>
        <w:ind w:left="720"/>
      </w:pPr>
      <w:r w:rsidRPr="00AB0CE3">
        <w:t>+ Km9+500 TL571 Xã Vĩnh Long, huyện Vĩnh Linh</w:t>
      </w:r>
    </w:p>
    <w:p w14:paraId="18067F80" w14:textId="77777777" w:rsidR="00031F65" w:rsidRPr="00AB0CE3" w:rsidRDefault="00217C78">
      <w:pPr>
        <w:spacing w:before="0" w:after="60" w:line="276" w:lineRule="auto"/>
      </w:pPr>
      <w:r w:rsidRPr="00AB0CE3">
        <w:t xml:space="preserve">      </w:t>
      </w:r>
      <w:r w:rsidRPr="00AB0CE3">
        <w:tab/>
        <w:t>+ Vĩnh Chấp 2, xã Vĩnh Chấp, huyện Vĩnh Linh</w:t>
      </w:r>
    </w:p>
    <w:p w14:paraId="4C560846" w14:textId="77777777" w:rsidR="00031F65" w:rsidRPr="00AB0CE3" w:rsidRDefault="00217C78">
      <w:pPr>
        <w:spacing w:before="0" w:after="60" w:line="276" w:lineRule="auto"/>
      </w:pPr>
      <w:r w:rsidRPr="00AB0CE3">
        <w:t xml:space="preserve">       </w:t>
      </w:r>
      <w:r w:rsidRPr="00AB0CE3">
        <w:tab/>
        <w:t>+ Vĩnh Tú, xã Vĩnh Tú, huyện Vĩnh Linh</w:t>
      </w:r>
    </w:p>
    <w:p w14:paraId="1B8836CE" w14:textId="77777777" w:rsidR="00031F65" w:rsidRPr="00AB0CE3" w:rsidRDefault="00217C78">
      <w:pPr>
        <w:spacing w:before="0" w:after="60" w:line="276" w:lineRule="auto"/>
      </w:pPr>
      <w:r w:rsidRPr="00AB0CE3">
        <w:t xml:space="preserve">      </w:t>
      </w:r>
      <w:r w:rsidRPr="00AB0CE3">
        <w:tab/>
        <w:t>- Tổng diện tích 45,5,8 ha</w:t>
      </w:r>
    </w:p>
    <w:p w14:paraId="53AB3A5A" w14:textId="77777777" w:rsidR="00031F65" w:rsidRPr="00AB0CE3" w:rsidRDefault="00217C78">
      <w:pPr>
        <w:spacing w:before="0" w:after="60" w:line="276" w:lineRule="auto"/>
      </w:pPr>
      <w:r w:rsidRPr="00AB0CE3">
        <w:t xml:space="preserve">        </w:t>
      </w:r>
      <w:r w:rsidRPr="00AB0CE3">
        <w:tab/>
        <w:t>- Tổng trữ lượng 6.110 ngàn m3.</w:t>
      </w:r>
    </w:p>
    <w:p w14:paraId="6AEA6D67" w14:textId="77777777" w:rsidR="00031F65" w:rsidRPr="00AB0CE3" w:rsidRDefault="00217C78" w:rsidP="00AA2ED1">
      <w:pPr>
        <w:pStyle w:val="Muca"/>
      </w:pPr>
      <w:r w:rsidRPr="00AB0CE3">
        <w:t>Khoáng sản đá làm vật liệu xây dựng</w:t>
      </w:r>
    </w:p>
    <w:p w14:paraId="3E73F909" w14:textId="77777777" w:rsidR="00031F65" w:rsidRPr="00AB0CE3" w:rsidRDefault="00217C78">
      <w:pPr>
        <w:spacing w:before="60" w:after="60" w:line="276" w:lineRule="auto"/>
      </w:pPr>
      <w:r w:rsidRPr="00AB0CE3">
        <w:rPr>
          <w:b/>
        </w:rPr>
        <w:t xml:space="preserve">        </w:t>
      </w:r>
      <w:r w:rsidRPr="00AB0CE3">
        <w:rPr>
          <w:b/>
        </w:rPr>
        <w:tab/>
      </w:r>
      <w:r w:rsidRPr="00AB0CE3">
        <w:t>Hiện có</w:t>
      </w:r>
      <w:r w:rsidRPr="00AB0CE3">
        <w:rPr>
          <w:b/>
        </w:rPr>
        <w:t xml:space="preserve"> </w:t>
      </w:r>
      <w:r w:rsidRPr="00AB0CE3">
        <w:t>mỏ đá bazan Khe Đá, xã Vĩnh Hòa, huyện Vĩnh Linh.</w:t>
      </w:r>
    </w:p>
    <w:p w14:paraId="0225A86A" w14:textId="77777777" w:rsidR="00031F65" w:rsidRPr="00AB0CE3" w:rsidRDefault="00217C78">
      <w:pPr>
        <w:spacing w:before="60" w:after="60" w:line="276" w:lineRule="auto"/>
        <w:ind w:firstLine="720"/>
      </w:pPr>
      <w:r w:rsidRPr="00AB0CE3">
        <w:t>- Tổng diện tích: 8,84ha</w:t>
      </w:r>
    </w:p>
    <w:p w14:paraId="79BA8B53" w14:textId="77777777" w:rsidR="00031F65" w:rsidRPr="00AB0CE3" w:rsidRDefault="00217C78">
      <w:pPr>
        <w:spacing w:before="60" w:after="60" w:line="276" w:lineRule="auto"/>
        <w:ind w:firstLine="720"/>
      </w:pPr>
      <w:r w:rsidRPr="00AB0CE3">
        <w:t>- Tổng trữ lượng khai thác, sử dụng: 722,96 ngàn m3.</w:t>
      </w:r>
    </w:p>
    <w:p w14:paraId="047FDE6D" w14:textId="77777777" w:rsidR="00031F65" w:rsidRPr="00AB0CE3" w:rsidRDefault="00217C78">
      <w:pPr>
        <w:spacing w:before="60" w:after="60" w:line="276" w:lineRule="auto"/>
        <w:ind w:firstLine="720"/>
      </w:pPr>
      <w:r w:rsidRPr="00AB0CE3">
        <w:t xml:space="preserve">- UBND tỉnh Quảng Trị cấp giấy phép khai thác chế biến cho công ty cổ </w:t>
      </w:r>
      <w:r w:rsidRPr="00AB0CE3">
        <w:lastRenderedPageBreak/>
        <w:t>phần khoáng sản tỉnh Quảng Trị khai thác tại khu vực mỏ đá bazan Khe Đá với công suất 59.920m3/năm.</w:t>
      </w:r>
    </w:p>
    <w:p w14:paraId="3884BBF6" w14:textId="77777777" w:rsidR="00031F65" w:rsidRPr="00AB0CE3" w:rsidRDefault="00217C78" w:rsidP="00AA2ED1">
      <w:pPr>
        <w:pStyle w:val="Muca"/>
      </w:pPr>
      <w:r w:rsidRPr="00AB0CE3">
        <w:t>Khoáng sản than bùn phân tán nhỏ lẻ ( vàng, sắt, titan…)</w:t>
      </w:r>
    </w:p>
    <w:p w14:paraId="572BA754" w14:textId="77777777" w:rsidR="00031F65" w:rsidRPr="00AB0CE3" w:rsidRDefault="00217C78">
      <w:pPr>
        <w:shd w:val="clear" w:color="auto" w:fill="FFFFFF"/>
        <w:spacing w:before="0" w:after="0" w:line="276" w:lineRule="auto"/>
        <w:ind w:firstLine="720"/>
      </w:pPr>
      <w:r w:rsidRPr="00AB0CE3">
        <w:t xml:space="preserve">- Tại khu vực huyện Vĩnh Linh hiện có 2 mỏ titan sa khoáng phân bố ở xã Vĩnh Tú huyện Vĩnh Linh và thôn Đồng Luật, xã Vĩnh Thái. </w:t>
      </w:r>
    </w:p>
    <w:p w14:paraId="40BF2EFC" w14:textId="77777777" w:rsidR="00031F65" w:rsidRPr="00AB0CE3" w:rsidRDefault="00217C78">
      <w:pPr>
        <w:shd w:val="clear" w:color="auto" w:fill="FFFFFF"/>
        <w:spacing w:before="0" w:after="0" w:line="276" w:lineRule="auto"/>
        <w:ind w:firstLine="720"/>
      </w:pPr>
      <w:r w:rsidRPr="00AB0CE3">
        <w:t>- Tổng diện tích là 193,2ha</w:t>
      </w:r>
    </w:p>
    <w:p w14:paraId="017A61DA" w14:textId="77777777" w:rsidR="00031F65" w:rsidRPr="00AB0CE3" w:rsidRDefault="00217C78">
      <w:pPr>
        <w:shd w:val="clear" w:color="auto" w:fill="FFFFFF"/>
        <w:spacing w:before="0" w:after="0" w:line="276" w:lineRule="auto"/>
        <w:ind w:firstLine="720"/>
      </w:pPr>
      <w:r w:rsidRPr="00AB0CE3">
        <w:t>- Tổng trữ lượng là 223.472 tấn.</w:t>
      </w:r>
    </w:p>
    <w:p w14:paraId="4F0895AD" w14:textId="77777777" w:rsidR="00031F65" w:rsidRPr="00AB0CE3" w:rsidRDefault="00217C78">
      <w:pPr>
        <w:spacing w:before="0" w:after="160" w:line="276" w:lineRule="auto"/>
        <w:ind w:firstLine="720"/>
      </w:pPr>
      <w:r w:rsidRPr="00AB0CE3">
        <w:t>- UBND tỉnh Quảng Trị cấp phép khai thác cho 2 doang nghiệp gồm:</w:t>
      </w:r>
    </w:p>
    <w:p w14:paraId="1762F182" w14:textId="77777777" w:rsidR="00031F65" w:rsidRPr="00AB0CE3" w:rsidRDefault="00217C78">
      <w:pPr>
        <w:shd w:val="clear" w:color="auto" w:fill="FFFFFF"/>
        <w:spacing w:before="0" w:after="0" w:line="276" w:lineRule="auto"/>
        <w:ind w:firstLine="720"/>
      </w:pPr>
      <w:r w:rsidRPr="00AB0CE3">
        <w:t>+ Công ty cổ phần khoáng sản Quảng Trị khai thác tại xã Vĩnh Thái-Vĩnh Tú với công suất 8.413 tấn/năm, thời hạn khai thác 15 năm đến tháng 8/2023. Theo báo cáo của Công ty và tổng hợp các số liệu theo báo cáo định kỳ hoạt động khoáng sản hàng năm, diện tích đã khai thác khoảng 55,4 ha với trữ lượng 55.403 tấn.</w:t>
      </w:r>
    </w:p>
    <w:p w14:paraId="49D7B722" w14:textId="77777777" w:rsidR="00031F65" w:rsidRPr="00AB0CE3" w:rsidRDefault="00217C78">
      <w:pPr>
        <w:shd w:val="clear" w:color="auto" w:fill="FFFFFF"/>
        <w:spacing w:before="0" w:after="0" w:line="276" w:lineRule="auto"/>
        <w:ind w:firstLine="720"/>
      </w:pPr>
      <w:r w:rsidRPr="00AB0CE3">
        <w:t>+ Công ty cổ phần khoáng sản Thanh Tâm khai thác tại thôn Đồng Luật, xã Vĩnh Thái với công suất 7.800 tấn/năm.</w:t>
      </w:r>
    </w:p>
    <w:p w14:paraId="739961F3" w14:textId="77777777" w:rsidR="00031F65" w:rsidRPr="00AB0CE3" w:rsidRDefault="00217C78">
      <w:pPr>
        <w:spacing w:before="60" w:after="60" w:line="276" w:lineRule="auto"/>
      </w:pPr>
      <w:r w:rsidRPr="00AB0CE3">
        <w:t>Ngoài ra, Công ty TNHH Axiom Quảng Trị liên doanh với Công ty cổ phần khoáng sản Quảng Trị được cấp phép thăm dò vàng gốc tại khu vực Xà Lời - Me Xi - Động Chặt, xã Vĩnh Ô - Vĩnh Hà, huyện Vĩnh Linh.</w:t>
      </w:r>
    </w:p>
    <w:p w14:paraId="5E4F95DF" w14:textId="77777777" w:rsidR="00031F65" w:rsidRPr="00AB0CE3" w:rsidRDefault="00217C78" w:rsidP="00AA2ED1">
      <w:pPr>
        <w:pStyle w:val="Muc11111"/>
        <w:rPr>
          <w:color w:val="auto"/>
        </w:rPr>
      </w:pPr>
      <w:r w:rsidRPr="00AB0CE3">
        <w:rPr>
          <w:color w:val="auto"/>
        </w:rPr>
        <w:t>Tài nguyên rừng</w:t>
      </w:r>
    </w:p>
    <w:p w14:paraId="2E3569C0" w14:textId="77777777" w:rsidR="00031F65" w:rsidRPr="00AB0CE3" w:rsidRDefault="00217C78">
      <w:r w:rsidRPr="00AB0CE3">
        <w:tab/>
        <w:t>Hiện nay cơ cấu vị trí, ý nghĩa các loại lâm sản có sự thay đổi về cơ bản, gổ rừng tự nhiên phải ngừng khai thác, chỉ còn chủ yếu là lâm sản trồng như: gổ củi, nhựa thông...và phụ phẩm rừng tự nhiên (các loại mây song, bông đót, đe chang, dược liệu... ). Tuy vậy, nếu tổ chức khai thác và chế biến hợp lý vẫn có những sản phẩm hàng hoá có giá trị cao, sản lượng lớn như chổi đót, mặt mây, mộc mỹ nghệ...</w:t>
      </w:r>
    </w:p>
    <w:p w14:paraId="5226A724" w14:textId="77777777" w:rsidR="00031F65" w:rsidRPr="00AB0CE3" w:rsidRDefault="00217C78" w:rsidP="00AA2ED1">
      <w:pPr>
        <w:pStyle w:val="Muc11111"/>
        <w:rPr>
          <w:color w:val="auto"/>
        </w:rPr>
      </w:pPr>
      <w:r w:rsidRPr="00AB0CE3">
        <w:rPr>
          <w:color w:val="auto"/>
        </w:rPr>
        <w:t>Tài nguyên biển</w:t>
      </w:r>
    </w:p>
    <w:p w14:paraId="2FE6F95B" w14:textId="77777777" w:rsidR="00031F65" w:rsidRPr="00AB0CE3" w:rsidRDefault="00217C78">
      <w:r w:rsidRPr="00AB0CE3">
        <w:tab/>
        <w:t xml:space="preserve">Tài nguyên biển khá phong phú, theo điều tra của Viện kinh tế và Quy hoạch Bộ Thuỷ sản có khoảng 900 loài, trong đó có 40 - 50 loài có giá trị kinh tế. Từ tháng 6 đến tháng 10 các loài thuỷ hải sản thường tập trung gần bờ, từ tháng 11 đến tháng 4 năm sau di chuyển ra vùng sâu nhưng mức độ di cư không xa, đáng chú ý là cá, tôm, mực, ốc. Các loại cá bao gồm cá đáy và cá nổi; cá đáy như cá mú, hồng, nhỡ...phân tán nhưng có khả năng khai thác quanh năm; cá nổi như cá chim, thu, ngừ thường phân bố rộng, mùa vụ khai thác trong năm từ tháng 3 đến tháng 11. Tôm có 6 họ tôm: He, hùm, rồng, nổ, gai, ruốc biển; tôm hùm giữ vai trò lớn về số lượng và giá trị xuất khẩu. Mực có nhiều loại, nhưng đáng chú ý là có 2 loại mực có giá kinh tế cao là mực ống (Loligo) và mực nang </w:t>
      </w:r>
      <w:r w:rsidRPr="00AB0CE3">
        <w:lastRenderedPageBreak/>
        <w:t>(Sepra).</w:t>
      </w:r>
    </w:p>
    <w:p w14:paraId="4AF8D367" w14:textId="77777777" w:rsidR="00031F65" w:rsidRPr="00AB0CE3" w:rsidRDefault="00217C78" w:rsidP="00AA2ED1">
      <w:pPr>
        <w:pStyle w:val="Muc11111"/>
        <w:rPr>
          <w:color w:val="auto"/>
        </w:rPr>
      </w:pPr>
      <w:r w:rsidRPr="00AB0CE3">
        <w:rPr>
          <w:color w:val="auto"/>
        </w:rPr>
        <w:t>Tài nguyên du lịch</w:t>
      </w:r>
    </w:p>
    <w:p w14:paraId="46D2EADD" w14:textId="77777777" w:rsidR="00031F65" w:rsidRPr="00AB0CE3" w:rsidRDefault="00217C78">
      <w:r w:rsidRPr="00AB0CE3">
        <w:tab/>
        <w:t>Vĩnh Linh có tài nguyên du lịch khá phong phú và đa dạng với bề dày truyền thống văn hóa, các lễ hội truyền thống, lễ hội cách mạng, di tích lịch sử như: Địa đạo Vịnh Mốc, Khu di tích đôi bờ Hiền Lương, Bến đò B Tùng Luật, Khe Hó...; các tiềm năng du lịch tự nhiên như: Cửa Tùng, Rú Lịnh, Bảo Đài, Thủy Tú...trong đó thế mạnh phát triển du lịch sinh thái biển là mạnh nhất. Vĩnh Linh nằm trong cụm du lịch phía Bắc tỉnh Quảng Trị và tam giác du lịch biển Cửa Tùng - Cửa Việt - Cồn Cỏ. Vì thế, tiềm năng du lịch của huyện là rất lớn, cần đầu tư khai thác một cách hiệu quả.</w:t>
      </w:r>
    </w:p>
    <w:p w14:paraId="2488EEF6" w14:textId="77777777" w:rsidR="00031F65" w:rsidRPr="00AB0CE3" w:rsidRDefault="00217C78" w:rsidP="00A30593">
      <w:pPr>
        <w:pStyle w:val="Muc11"/>
        <w:rPr>
          <w:color w:val="auto"/>
        </w:rPr>
      </w:pPr>
      <w:bookmarkStart w:id="59" w:name="_Toc97739328"/>
      <w:bookmarkStart w:id="60" w:name="_Toc97740024"/>
      <w:bookmarkStart w:id="61" w:name="_Toc123219929"/>
      <w:r w:rsidRPr="00AB0CE3">
        <w:rPr>
          <w:color w:val="auto"/>
        </w:rPr>
        <w:t>Đánh giá về điều kiện tự nhiên, các nguồn tài nguyên</w:t>
      </w:r>
      <w:bookmarkEnd w:id="59"/>
      <w:bookmarkEnd w:id="60"/>
      <w:bookmarkEnd w:id="61"/>
      <w:r w:rsidRPr="00AB0CE3">
        <w:rPr>
          <w:color w:val="auto"/>
        </w:rPr>
        <w:t xml:space="preserve"> </w:t>
      </w:r>
    </w:p>
    <w:p w14:paraId="34442291" w14:textId="77777777" w:rsidR="00031F65" w:rsidRPr="00AB0CE3" w:rsidRDefault="00217C78" w:rsidP="00AA2ED1">
      <w:pPr>
        <w:pStyle w:val="Muc11111"/>
        <w:rPr>
          <w:color w:val="auto"/>
        </w:rPr>
      </w:pPr>
      <w:r w:rsidRPr="00AB0CE3">
        <w:rPr>
          <w:color w:val="auto"/>
        </w:rPr>
        <w:t xml:space="preserve">Thuận lợi: </w:t>
      </w:r>
    </w:p>
    <w:p w14:paraId="34EEEE4B" w14:textId="77777777" w:rsidR="00031F65" w:rsidRPr="00AB0CE3" w:rsidRDefault="00217C78">
      <w:r w:rsidRPr="00AB0CE3">
        <w:tab/>
        <w:t xml:space="preserve">Tài nguyên khoáng sản đa dạng phong phú, tuy không có trữ lượng lớn nhưng có ý nghĩa quan trọng trong phát triển kinh tế của huyện, đặc biệt sản xuất vật liệu xây dựng. </w:t>
      </w:r>
    </w:p>
    <w:p w14:paraId="4D387003" w14:textId="77777777" w:rsidR="00031F65" w:rsidRPr="00AB0CE3" w:rsidRDefault="00217C78">
      <w:r w:rsidRPr="00AB0CE3">
        <w:tab/>
        <w:t xml:space="preserve">Là vùng đất cách mạng với nhiều di tích lịch sử, di tích kết hợp danh lam thắng cảnh tạo lợi thế cho huyện phát triển một số loại hình du lịch của như: du lịch nghỉ dưỡng, thăm quan văn hóa - lịch sử như Ðịa đạo Vịnh Mốc xã Kim Thạch, Cụm di tích đôi bờ Hiền Lương - sông Bến Hải - Vĩ tuyến 17. Cụm di tích này nằm ở điểm giao nhau giữa đường Quốc lộ 1A và sông Bến Hải, phía Bắc thuộc thôn Hiền Lương, xã </w:t>
      </w:r>
      <w:r w:rsidR="00551821" w:rsidRPr="00AB0CE3">
        <w:t>Hiền</w:t>
      </w:r>
      <w:r w:rsidRPr="00AB0CE3">
        <w:t xml:space="preserve"> Thành, huyện Vĩnh Linh; phía Nam thuộc thôn Xuân Hòa, xã Trung Hải, huyện Gio Linh; cách thị trấn Hồ Xá 7km về phía Nam và cách thành phố Ðông Hà 22km về phía Bắc. Do đặc điểm lịch sử nên di tích này kéo dài trên một chiều dài gần 15km. Hệ thống này bao gồm nhiều địa điểm với nhiều hạng mục. Về phía Bắc cụm di tích thuộc huyện có các hạng mục như: Cổng chào; Đồn Công an giới tuyến; Nhà hiệp thương; Kỳ đài; Giàn loa phóng thanh; Nhà trưng bày Vĩ tuyến 17, hệ thống hầm hào, đường giao thông… và các địa điểm từng diễn ra những sự kiện lịch sử tiêu biểu ở bên bờ giới tuyến.</w:t>
      </w:r>
    </w:p>
    <w:p w14:paraId="092E08D9" w14:textId="77777777" w:rsidR="00031F65" w:rsidRPr="00AB0CE3" w:rsidRDefault="00217C78">
      <w:r w:rsidRPr="00AB0CE3">
        <w:tab/>
        <w:t xml:space="preserve">Vĩnh Linh cũng có những điều kiện thuận lợi để phát triển ngành du lịch sinh thái. Huyện nằm ở một vị trí địa lý hết sức thuận lợi về mặt giao thông: Có Quốc lộ 1A đi qua thị trấn huyện lỵ, đường sắt Bắc Nam đi qua với 2 ga Sa Lung, Tiên An và trạm dừng tàu Vĩnh Thuỷ, phía Đông có cửa biển Cửa Tùng là chỗ ra vào Vịnh Bắc Bộ, cách không xa về phía Tây Bắc là đường Hồ Chí Minh đi qua thị trấn Bến Quan và giao thương Đông Tây qua Quốc lộ 9, cách khoảng </w:t>
      </w:r>
      <w:r w:rsidRPr="00AB0CE3">
        <w:lastRenderedPageBreak/>
        <w:t>70 km về phía Bắc là sân bay Đồng Hới - Quảng Bình, 100 km về phía Nam là sân bay Phú Bài - Huế. Với lợi thế đó, du khách đến với Vĩnh Linh có thể thuận tiện đi lại bằng nhiều phương tiện khác nhau. Vĩnh Linh còn nằm ở vị trí  trung chuyển giữa hai địa điểm du lịch nổi tiếng của cả nước đó là Cố đô Huế và hệ thống hang động Phong Nha - Quảng Bình. Mặt khác, trong khu vực nội huyện, sự liên kết giao thông giữa các vùng, các xã và giao thông nông thôn được quan tâm đầu tư xây dựng ngày càng hoàn thiện, đáp ứng được nhu cầu đi lại, tham quan của khách du lịch.</w:t>
      </w:r>
    </w:p>
    <w:p w14:paraId="46161392" w14:textId="77777777" w:rsidR="00031F65" w:rsidRPr="00AB0CE3" w:rsidRDefault="00217C78">
      <w:r w:rsidRPr="00AB0CE3">
        <w:tab/>
        <w:t>Với đường bờ biển dài gần 40 km, Vĩnh Linh có lợi thế để phát triển loại hình du lịch sinh thái biển. Thiên nhiên đã ưu ái ban tặng cho Vĩnh Linh rất nhiều bãi tắm đẹp. Đó là bãi tắm Vĩnh Thái, bãi tắm Cửa Tùng, Vĩnh Linh còn có rất nhiều loại hải sản quý và ngon như mực nang, tôm hùm, tôm hẹ, ghẹ biển, cá mú, cá chim, cá nụ, cá thu, cá bớp, điệp, sò mai.. với sự chế biến mang phong cách rất riêng, rất cuốn hút của người dân địa phương.</w:t>
      </w:r>
    </w:p>
    <w:p w14:paraId="57F99E5B" w14:textId="77777777" w:rsidR="00031F65" w:rsidRPr="00AB0CE3" w:rsidRDefault="00217C78">
      <w:r w:rsidRPr="00AB0CE3">
        <w:tab/>
        <w:t xml:space="preserve">Về môi trường nói chung khu vực huyện Vĩnh Linh chưa có dấu hiệu bị ô nhiễm trên diện rộng, các vấn đề ô nhiễm chỉ xuất hiện ở quy mô nhỏ, cục bộ và mức độ yếu. Các vấn đề này hoàn toàn có thể khắc phục được, nếu có các biện pháp quản lý, giáo dục cộng đồng tốt, các biện pháp xử lý kịp thời. </w:t>
      </w:r>
    </w:p>
    <w:p w14:paraId="1E3CEC7E" w14:textId="77777777" w:rsidR="00031F65" w:rsidRPr="00AB0CE3" w:rsidRDefault="00217C78" w:rsidP="00AA2ED1">
      <w:pPr>
        <w:pStyle w:val="Muc11111"/>
        <w:rPr>
          <w:color w:val="auto"/>
        </w:rPr>
      </w:pPr>
      <w:r w:rsidRPr="00AB0CE3">
        <w:rPr>
          <w:color w:val="auto"/>
        </w:rPr>
        <w:t xml:space="preserve">Khó khăn: </w:t>
      </w:r>
    </w:p>
    <w:p w14:paraId="224952AD" w14:textId="77777777" w:rsidR="00031F65" w:rsidRPr="00AB0CE3" w:rsidRDefault="00217C78">
      <w:r w:rsidRPr="00AB0CE3">
        <w:tab/>
        <w:t>Khí hậu khắc nghiệt nhiều hiện tượng thời tiết cực đoan như gió, lốc, bão, lũ mưa lớn kéo dài, gió mùa Tây Nam, gió Lào khô nóng,… gây nên lũ, lụt, hạn hán, cát bay, nhiễm mặn,... đã gây thiệt hại không nhỏ cho sản xuất và đời sống của nhân dân.</w:t>
      </w:r>
    </w:p>
    <w:p w14:paraId="71F57376" w14:textId="77777777" w:rsidR="00031F65" w:rsidRPr="00AB0CE3" w:rsidRDefault="00217C78">
      <w:r w:rsidRPr="00AB0CE3">
        <w:tab/>
        <w:t xml:space="preserve">Địa hình phức tạp và chia cắt mạnh gây khó khăn trong việc đầu tư khai hoang, cải tạo đồng ruộng và bố trí cơ sở hạ tầng. Chất lượng đất nhiều khu vực xấu do hiện tượng nhiễm mặn, xói mòn rửa trôi và sa mạc hóa. </w:t>
      </w:r>
    </w:p>
    <w:p w14:paraId="705B740B" w14:textId="77777777" w:rsidR="00031F65" w:rsidRPr="00AB0CE3" w:rsidRDefault="00217C78">
      <w:r w:rsidRPr="00AB0CE3">
        <w:tab/>
        <w:t>Hệ thống các sông, thảm thức vật suy giảm hạn chế đến khả năng điều tiết nguồn nước (đặc biệt trong mùa khô) và bảo vệ môi trường.</w:t>
      </w:r>
    </w:p>
    <w:p w14:paraId="7F7FC5B3" w14:textId="77777777" w:rsidR="00031F65" w:rsidRPr="00AB0CE3" w:rsidRDefault="00217C78">
      <w:r w:rsidRPr="00AB0CE3">
        <w:tab/>
        <w:t>Nước thải chưa được xử lý, vì vậy cần phải tiến hành và triển khai các dự án thu gom và xử lý nước thải.</w:t>
      </w:r>
    </w:p>
    <w:p w14:paraId="63D06008" w14:textId="77777777" w:rsidR="00031F65" w:rsidRPr="00AB0CE3" w:rsidRDefault="00217C78">
      <w:r w:rsidRPr="00AB0CE3">
        <w:tab/>
        <w:t xml:space="preserve">Vị trí xa các trung tâm kinh tế lớn, nguồn tài nguyên đa dạng nhưng trữ lượng nhỏ, phân tán hạn chế đến khả năng phát triển và thu hút đầu tư. </w:t>
      </w:r>
    </w:p>
    <w:p w14:paraId="4C01046C" w14:textId="77777777" w:rsidR="00031F65" w:rsidRPr="00AB0CE3" w:rsidRDefault="00217C78">
      <w:r w:rsidRPr="00AB0CE3">
        <w:t xml:space="preserve"> </w:t>
      </w:r>
      <w:r w:rsidRPr="00AB0CE3">
        <w:tab/>
        <w:t>Đất đai, nguyên liệu nhỏ lẻ, không tập trung nên cơ sở phát triển kinh tế nông- công nghiệp quy mô nhỏ.</w:t>
      </w:r>
    </w:p>
    <w:p w14:paraId="5E138431" w14:textId="77777777" w:rsidR="00031F65" w:rsidRPr="00AB0CE3" w:rsidRDefault="00217C78">
      <w:r w:rsidRPr="00AB0CE3">
        <w:lastRenderedPageBreak/>
        <w:tab/>
        <w:t xml:space="preserve"> Nguồn lao động dồi dào tại chỗ, nhưng chất lượng và tỷ lệ lao động kỹ thuật còn thấp.</w:t>
      </w:r>
    </w:p>
    <w:p w14:paraId="2DC3274A" w14:textId="77777777" w:rsidR="00031F65" w:rsidRPr="00AB0CE3" w:rsidRDefault="00217C78">
      <w:r w:rsidRPr="00AB0CE3">
        <w:tab/>
        <w:t>Sự cố môi trường biển, dịch bệnh Covid cũng đã làm ảnh hưởng rất lớn đến đời sống, kinh tế xã hội của ngư dân và nhân dân trong vùng.</w:t>
      </w:r>
    </w:p>
    <w:p w14:paraId="32C71368" w14:textId="77777777" w:rsidR="00031F65" w:rsidRPr="00AB0CE3" w:rsidRDefault="00217C78" w:rsidP="00692BC4">
      <w:pPr>
        <w:pStyle w:val="Muc1"/>
        <w:rPr>
          <w:color w:val="auto"/>
        </w:rPr>
      </w:pPr>
      <w:bookmarkStart w:id="62" w:name="_Toc97739329"/>
      <w:bookmarkStart w:id="63" w:name="_Toc97740025"/>
      <w:bookmarkStart w:id="64" w:name="_Toc123219930"/>
      <w:r w:rsidRPr="00AB0CE3">
        <w:rPr>
          <w:color w:val="auto"/>
        </w:rPr>
        <w:t>Bối cảnh văn hóa – xã hội</w:t>
      </w:r>
      <w:bookmarkEnd w:id="62"/>
      <w:bookmarkEnd w:id="63"/>
      <w:bookmarkEnd w:id="64"/>
    </w:p>
    <w:p w14:paraId="1A40483D" w14:textId="77777777" w:rsidR="00031F65" w:rsidRPr="00AB0CE3" w:rsidRDefault="00217C78" w:rsidP="00A30593">
      <w:pPr>
        <w:pStyle w:val="Muc11"/>
        <w:rPr>
          <w:color w:val="auto"/>
        </w:rPr>
      </w:pPr>
      <w:bookmarkStart w:id="65" w:name="_Toc97739330"/>
      <w:bookmarkStart w:id="66" w:name="_Toc97740026"/>
      <w:bookmarkStart w:id="67" w:name="_Toc123219931"/>
      <w:r w:rsidRPr="00AB0CE3">
        <w:rPr>
          <w:color w:val="auto"/>
        </w:rPr>
        <w:t>Đặc điểm văn hoá, bản sắc</w:t>
      </w:r>
      <w:bookmarkEnd w:id="65"/>
      <w:bookmarkEnd w:id="66"/>
      <w:bookmarkEnd w:id="67"/>
    </w:p>
    <w:p w14:paraId="2F1FFC44" w14:textId="77777777" w:rsidR="00031F65" w:rsidRPr="00AB0CE3" w:rsidRDefault="00217C78">
      <w:r w:rsidRPr="00AB0CE3">
        <w:tab/>
        <w:t xml:space="preserve">Huyện Vĩnh Linh được ghi nhận từ thời mở đất của triều nhà Lý, được vun đắp phong phú thêm qua thời gian. Người Vĩnh Linh đã gìn giữ và phát huy được giá trị văn hóa truyền thống, ít mai một. </w:t>
      </w:r>
    </w:p>
    <w:p w14:paraId="791D87B4" w14:textId="77777777" w:rsidR="00031F65" w:rsidRPr="00AB0CE3" w:rsidRDefault="00217C78">
      <w:r w:rsidRPr="00AB0CE3">
        <w:tab/>
        <w:t>Vĩnh Linh là địa phương vừa có vùng núi, đồng bằng và vừa có biển. Do đó ở mỗi vùng, miền đều có những nét văn hóa độc đáo được hình thành từ lâu đời, được lưu giữ và truyền từ thế hệ này sang thế hệ khác. Nhiều nét văn hóa đặc sắc đặc trưng riêng cho mỗi vùng, miền, địa phương, như là: Lễ hội bài Chòi ở làng Đơn Duệ, xã Vĩnh Hòa; lễ hội đua thuyền truyền thống ở thị trấn Cửa Tùng; lễ hội văn hóa truyền thống của đồng bào dân tộc Vân Kiều tại các xã miền núi phía Tây; lễ cầu ngư ở xã Vĩnh Thạch; hò chèo cạn ở xã Vĩnh Giang; kể chuyện Trạng Vĩnh Hoàng ở xã Vĩnh Tú… Những lễ hội, trò chơi dân gian, loại hình nghệ thuật truyền thống này đã được lưu truyền qua nhiều thế hệ. Từ các lễ hội, hoạt động văn hóa dân gian, mỗi người lại có dịp tìm về với cội nguồn, với những giá trị văn hóa truyền thống của người Việt, làm phong phú thêm đời sống tinh thần của nhân dân. Đồng thời tăng cường tình đoàn kết, gắn kết sức mạnh cộng đồng trong lao động, sản xuất, trong công cuộc xây dựng, đổi mới quê hương.</w:t>
      </w:r>
    </w:p>
    <w:p w14:paraId="7CEBFDC5" w14:textId="77777777" w:rsidR="00031F65" w:rsidRPr="00AB0CE3" w:rsidRDefault="00217C78">
      <w:r w:rsidRPr="00AB0CE3">
        <w:tab/>
        <w:t xml:space="preserve">Hò chèo cạn của làng Tùng Luật là nét đặc trưng trong các lễ hội cầu ngư, cầu yên, cầu tài, cầu lộc vào rằm tháng Hai âm lịch hàng năm. Hò chèo cạn ở làng Tùng Luật là nét văn hóa riêng không lẫn với nơi nào, cũng giống như nét độc đáo của hò khoan Lệ Thủy ở Quảng Bình, hò sông Mã ở Thanh Hóa, hò hụi, hò giã gạo ở Thừa Thiên Huế,… và đến nay đã lan tỏa đến những làng chài ven biển, thu hút sự tham gia của người dân. </w:t>
      </w:r>
    </w:p>
    <w:p w14:paraId="047378AA" w14:textId="77777777" w:rsidR="00031F65" w:rsidRPr="00AB0CE3" w:rsidRDefault="00217C78">
      <w:r w:rsidRPr="00AB0CE3">
        <w:tab/>
        <w:t xml:space="preserve">Văn hóa cồng chiêng ở các xã miền núi vẫn ngân vang trên những bản làng của đồng bào Vân Kiều... </w:t>
      </w:r>
    </w:p>
    <w:p w14:paraId="5CE8BC3E" w14:textId="77777777" w:rsidR="00031F65" w:rsidRPr="00AB0CE3" w:rsidRDefault="00217C78" w:rsidP="00A30593">
      <w:pPr>
        <w:pStyle w:val="Muc11"/>
        <w:rPr>
          <w:color w:val="auto"/>
        </w:rPr>
      </w:pPr>
      <w:bookmarkStart w:id="68" w:name="_Toc97739331"/>
      <w:bookmarkStart w:id="69" w:name="_Toc97740027"/>
      <w:bookmarkStart w:id="70" w:name="_Toc123219932"/>
      <w:r w:rsidRPr="00AB0CE3">
        <w:rPr>
          <w:color w:val="auto"/>
        </w:rPr>
        <w:t>Dân số và nguồn nhân lực</w:t>
      </w:r>
      <w:bookmarkEnd w:id="68"/>
      <w:bookmarkEnd w:id="69"/>
      <w:bookmarkEnd w:id="70"/>
    </w:p>
    <w:p w14:paraId="678A6FFC" w14:textId="77777777" w:rsidR="00031F65" w:rsidRPr="00AB0CE3" w:rsidRDefault="00217C78" w:rsidP="00AA2ED1">
      <w:pPr>
        <w:pStyle w:val="Muc11111"/>
        <w:rPr>
          <w:color w:val="auto"/>
        </w:rPr>
      </w:pPr>
      <w:r w:rsidRPr="00AB0CE3">
        <w:rPr>
          <w:color w:val="auto"/>
        </w:rPr>
        <w:t>Dân số</w:t>
      </w:r>
    </w:p>
    <w:p w14:paraId="44F7121B" w14:textId="77777777" w:rsidR="00031F65" w:rsidRPr="00AB0CE3" w:rsidRDefault="00217C78">
      <w:r w:rsidRPr="00AB0CE3">
        <w:tab/>
        <w:t xml:space="preserve">Theo kết quả Tổng điều tra dân số và nhà ở năm 2019, dân số huyện Vĩnh </w:t>
      </w:r>
      <w:r w:rsidRPr="00AB0CE3">
        <w:lastRenderedPageBreak/>
        <w:t xml:space="preserve">Linh tại thời điểm 0g ngày 01/04/2019  là 87.451 người, chiếm 13,8% dân số toàn Tỉnh. </w:t>
      </w:r>
    </w:p>
    <w:p w14:paraId="557E5D70" w14:textId="77777777" w:rsidR="00031F65" w:rsidRPr="00AB0CE3" w:rsidRDefault="00217C78">
      <w:r w:rsidRPr="00AB0CE3">
        <w:tab/>
        <w:t xml:space="preserve">Theo Niên giám thống kê Quảng Trị 2020, quy mô dân số trung bình của huyện năm 2020 là 87.885 người, tăng 0,41% so với năm 2019. </w:t>
      </w:r>
    </w:p>
    <w:p w14:paraId="6BD38466" w14:textId="7A89DB23" w:rsidR="00031F65" w:rsidRPr="00AB0CE3" w:rsidRDefault="00217C78" w:rsidP="00B6605E">
      <w:pPr>
        <w:pStyle w:val="Caption"/>
        <w:rPr>
          <w:color w:val="auto"/>
        </w:rPr>
      </w:pPr>
      <w:r w:rsidRPr="00AB0CE3">
        <w:rPr>
          <w:color w:val="auto"/>
        </w:rPr>
        <w:t xml:space="preserve"> </w:t>
      </w:r>
      <w:bookmarkStart w:id="71" w:name="_Toc98058362"/>
      <w:r w:rsidR="00B6605E" w:rsidRPr="00AB0CE3">
        <w:rPr>
          <w:color w:val="auto"/>
        </w:rPr>
        <w:t xml:space="preserve">Bảng 2. </w:t>
      </w:r>
      <w:r w:rsidR="008513F6" w:rsidRPr="00AB0CE3">
        <w:rPr>
          <w:color w:val="auto"/>
        </w:rPr>
        <w:fldChar w:fldCharType="begin"/>
      </w:r>
      <w:r w:rsidR="008513F6" w:rsidRPr="00AB0CE3">
        <w:rPr>
          <w:color w:val="auto"/>
        </w:rPr>
        <w:instrText xml:space="preserve"> SEQ Bảng_2. \* ARABIC </w:instrText>
      </w:r>
      <w:r w:rsidR="008513F6" w:rsidRPr="00AB0CE3">
        <w:rPr>
          <w:color w:val="auto"/>
        </w:rPr>
        <w:fldChar w:fldCharType="separate"/>
      </w:r>
      <w:r w:rsidR="00AF00CF">
        <w:rPr>
          <w:noProof/>
          <w:color w:val="auto"/>
        </w:rPr>
        <w:t>1</w:t>
      </w:r>
      <w:r w:rsidR="008513F6" w:rsidRPr="00AB0CE3">
        <w:rPr>
          <w:noProof/>
          <w:color w:val="auto"/>
        </w:rPr>
        <w:fldChar w:fldCharType="end"/>
      </w:r>
      <w:r w:rsidR="00B6605E" w:rsidRPr="00AB0CE3">
        <w:rPr>
          <w:color w:val="auto"/>
        </w:rPr>
        <w:t xml:space="preserve"> </w:t>
      </w:r>
      <w:r w:rsidR="000F6476" w:rsidRPr="00AB0CE3">
        <w:rPr>
          <w:color w:val="auto"/>
        </w:rPr>
        <w:t xml:space="preserve">Dân số tr </w:t>
      </w:r>
      <w:r w:rsidRPr="00AB0CE3">
        <w:rPr>
          <w:color w:val="auto"/>
        </w:rPr>
        <w:t>ung bình của huyện Vĩnh Linh giai đoạn 2010 – 2020</w:t>
      </w:r>
      <w:bookmarkEnd w:id="71"/>
    </w:p>
    <w:tbl>
      <w:tblPr>
        <w:tblStyle w:val="a1"/>
        <w:tblW w:w="99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9"/>
        <w:gridCol w:w="1496"/>
        <w:gridCol w:w="723"/>
        <w:gridCol w:w="723"/>
        <w:gridCol w:w="723"/>
        <w:gridCol w:w="723"/>
        <w:gridCol w:w="723"/>
        <w:gridCol w:w="723"/>
        <w:gridCol w:w="723"/>
        <w:gridCol w:w="723"/>
        <w:gridCol w:w="723"/>
        <w:gridCol w:w="723"/>
        <w:gridCol w:w="723"/>
      </w:tblGrid>
      <w:tr w:rsidR="00BE6ADE" w:rsidRPr="00AB0CE3" w14:paraId="09B68B5B" w14:textId="77777777" w:rsidTr="00246D42">
        <w:trPr>
          <w:trHeight w:val="356"/>
          <w:tblHeader/>
        </w:trPr>
        <w:tc>
          <w:tcPr>
            <w:tcW w:w="490" w:type="dxa"/>
            <w:vMerge w:val="restart"/>
            <w:shd w:val="clear" w:color="auto" w:fill="auto"/>
            <w:vAlign w:val="center"/>
          </w:tcPr>
          <w:p w14:paraId="2C8B40C8" w14:textId="77777777" w:rsidR="00031F65" w:rsidRPr="00AB0CE3" w:rsidRDefault="00217C78" w:rsidP="00246D42">
            <w:pPr>
              <w:spacing w:after="0" w:line="240" w:lineRule="auto"/>
              <w:ind w:left="-105" w:right="-87"/>
              <w:jc w:val="center"/>
              <w:rPr>
                <w:b/>
                <w:sz w:val="20"/>
                <w:szCs w:val="20"/>
              </w:rPr>
            </w:pPr>
            <w:r w:rsidRPr="00AB0CE3">
              <w:rPr>
                <w:b/>
                <w:sz w:val="20"/>
                <w:szCs w:val="20"/>
              </w:rPr>
              <w:t>STT</w:t>
            </w:r>
          </w:p>
        </w:tc>
        <w:tc>
          <w:tcPr>
            <w:tcW w:w="1496" w:type="dxa"/>
            <w:vMerge w:val="restart"/>
            <w:shd w:val="clear" w:color="auto" w:fill="auto"/>
            <w:vAlign w:val="center"/>
          </w:tcPr>
          <w:p w14:paraId="7540F8B8" w14:textId="77777777" w:rsidR="00031F65" w:rsidRPr="00AB0CE3" w:rsidRDefault="00217C78" w:rsidP="00246D42">
            <w:pPr>
              <w:spacing w:after="0" w:line="240" w:lineRule="auto"/>
              <w:ind w:left="-105" w:right="-87"/>
              <w:jc w:val="center"/>
              <w:rPr>
                <w:b/>
                <w:sz w:val="20"/>
                <w:szCs w:val="20"/>
              </w:rPr>
            </w:pPr>
            <w:r w:rsidRPr="00AB0CE3">
              <w:rPr>
                <w:b/>
                <w:sz w:val="20"/>
                <w:szCs w:val="20"/>
              </w:rPr>
              <w:t>Hạng mục</w:t>
            </w:r>
          </w:p>
        </w:tc>
        <w:tc>
          <w:tcPr>
            <w:tcW w:w="7953" w:type="dxa"/>
            <w:gridSpan w:val="11"/>
            <w:shd w:val="clear" w:color="auto" w:fill="auto"/>
            <w:vAlign w:val="center"/>
          </w:tcPr>
          <w:p w14:paraId="5892904C" w14:textId="77777777" w:rsidR="00031F65" w:rsidRPr="00AB0CE3" w:rsidRDefault="00217C78" w:rsidP="00246D42">
            <w:pPr>
              <w:spacing w:after="0" w:line="240" w:lineRule="auto"/>
              <w:ind w:left="-105" w:right="-87"/>
              <w:jc w:val="center"/>
              <w:rPr>
                <w:b/>
                <w:sz w:val="20"/>
                <w:szCs w:val="20"/>
              </w:rPr>
            </w:pPr>
            <w:r w:rsidRPr="00AB0CE3">
              <w:rPr>
                <w:b/>
                <w:sz w:val="20"/>
                <w:szCs w:val="20"/>
              </w:rPr>
              <w:t>DÂN SỐ TRUNG BÌNH</w:t>
            </w:r>
          </w:p>
        </w:tc>
      </w:tr>
      <w:tr w:rsidR="00BE6ADE" w:rsidRPr="00AB0CE3" w14:paraId="1379A979" w14:textId="77777777" w:rsidTr="00246D42">
        <w:trPr>
          <w:trHeight w:val="480"/>
          <w:tblHeader/>
        </w:trPr>
        <w:tc>
          <w:tcPr>
            <w:tcW w:w="490" w:type="dxa"/>
            <w:vMerge/>
            <w:shd w:val="clear" w:color="auto" w:fill="auto"/>
            <w:vAlign w:val="center"/>
          </w:tcPr>
          <w:p w14:paraId="3B0CCA12" w14:textId="77777777" w:rsidR="00031F65" w:rsidRPr="00AB0CE3" w:rsidRDefault="00031F65" w:rsidP="00246D42">
            <w:pPr>
              <w:pBdr>
                <w:top w:val="nil"/>
                <w:left w:val="nil"/>
                <w:bottom w:val="nil"/>
                <w:right w:val="nil"/>
                <w:between w:val="nil"/>
              </w:pBdr>
              <w:spacing w:before="0" w:after="0" w:line="276" w:lineRule="auto"/>
              <w:jc w:val="center"/>
              <w:rPr>
                <w:b/>
                <w:sz w:val="20"/>
                <w:szCs w:val="20"/>
              </w:rPr>
            </w:pPr>
          </w:p>
        </w:tc>
        <w:tc>
          <w:tcPr>
            <w:tcW w:w="1496" w:type="dxa"/>
            <w:vMerge/>
            <w:shd w:val="clear" w:color="auto" w:fill="auto"/>
            <w:vAlign w:val="center"/>
          </w:tcPr>
          <w:p w14:paraId="74B0EE3A" w14:textId="77777777" w:rsidR="00031F65" w:rsidRPr="00AB0CE3" w:rsidRDefault="00031F65" w:rsidP="00246D42">
            <w:pPr>
              <w:pBdr>
                <w:top w:val="nil"/>
                <w:left w:val="nil"/>
                <w:bottom w:val="nil"/>
                <w:right w:val="nil"/>
                <w:between w:val="nil"/>
              </w:pBdr>
              <w:spacing w:before="0" w:after="0" w:line="276" w:lineRule="auto"/>
              <w:jc w:val="center"/>
              <w:rPr>
                <w:b/>
                <w:sz w:val="20"/>
                <w:szCs w:val="20"/>
              </w:rPr>
            </w:pPr>
          </w:p>
        </w:tc>
        <w:tc>
          <w:tcPr>
            <w:tcW w:w="723" w:type="dxa"/>
            <w:shd w:val="clear" w:color="auto" w:fill="auto"/>
            <w:vAlign w:val="center"/>
          </w:tcPr>
          <w:p w14:paraId="42B0112B" w14:textId="77777777" w:rsidR="00031F65" w:rsidRPr="00AB0CE3" w:rsidRDefault="00217C78" w:rsidP="00246D42">
            <w:pPr>
              <w:spacing w:after="0" w:line="240" w:lineRule="auto"/>
              <w:ind w:left="-105" w:right="-87"/>
              <w:jc w:val="center"/>
              <w:rPr>
                <w:b/>
                <w:sz w:val="20"/>
                <w:szCs w:val="20"/>
              </w:rPr>
            </w:pPr>
            <w:r w:rsidRPr="00AB0CE3">
              <w:rPr>
                <w:b/>
                <w:sz w:val="20"/>
                <w:szCs w:val="20"/>
              </w:rPr>
              <w:t>2010</w:t>
            </w:r>
          </w:p>
        </w:tc>
        <w:tc>
          <w:tcPr>
            <w:tcW w:w="723" w:type="dxa"/>
            <w:shd w:val="clear" w:color="auto" w:fill="auto"/>
            <w:vAlign w:val="center"/>
          </w:tcPr>
          <w:p w14:paraId="778F8040" w14:textId="77777777" w:rsidR="00031F65" w:rsidRPr="00AB0CE3" w:rsidRDefault="00217C78" w:rsidP="00246D42">
            <w:pPr>
              <w:spacing w:after="0" w:line="240" w:lineRule="auto"/>
              <w:ind w:left="-105" w:right="-87"/>
              <w:jc w:val="center"/>
              <w:rPr>
                <w:b/>
                <w:sz w:val="20"/>
                <w:szCs w:val="20"/>
              </w:rPr>
            </w:pPr>
            <w:r w:rsidRPr="00AB0CE3">
              <w:rPr>
                <w:b/>
                <w:sz w:val="20"/>
                <w:szCs w:val="20"/>
              </w:rPr>
              <w:t>2011</w:t>
            </w:r>
          </w:p>
        </w:tc>
        <w:tc>
          <w:tcPr>
            <w:tcW w:w="723" w:type="dxa"/>
            <w:shd w:val="clear" w:color="auto" w:fill="auto"/>
            <w:vAlign w:val="center"/>
          </w:tcPr>
          <w:p w14:paraId="57380B17" w14:textId="77777777" w:rsidR="00031F65" w:rsidRPr="00AB0CE3" w:rsidRDefault="00217C78" w:rsidP="00246D42">
            <w:pPr>
              <w:spacing w:after="0" w:line="240" w:lineRule="auto"/>
              <w:ind w:left="-105" w:right="-87"/>
              <w:jc w:val="center"/>
              <w:rPr>
                <w:b/>
                <w:sz w:val="20"/>
                <w:szCs w:val="20"/>
              </w:rPr>
            </w:pPr>
            <w:r w:rsidRPr="00AB0CE3">
              <w:rPr>
                <w:b/>
                <w:sz w:val="20"/>
                <w:szCs w:val="20"/>
              </w:rPr>
              <w:t>2012</w:t>
            </w:r>
          </w:p>
        </w:tc>
        <w:tc>
          <w:tcPr>
            <w:tcW w:w="723" w:type="dxa"/>
            <w:shd w:val="clear" w:color="auto" w:fill="auto"/>
            <w:vAlign w:val="center"/>
          </w:tcPr>
          <w:p w14:paraId="1C0E444E" w14:textId="77777777" w:rsidR="00031F65" w:rsidRPr="00AB0CE3" w:rsidRDefault="00217C78" w:rsidP="00246D42">
            <w:pPr>
              <w:spacing w:after="0" w:line="240" w:lineRule="auto"/>
              <w:ind w:left="-105" w:right="-87"/>
              <w:jc w:val="center"/>
              <w:rPr>
                <w:b/>
                <w:sz w:val="20"/>
                <w:szCs w:val="20"/>
              </w:rPr>
            </w:pPr>
            <w:r w:rsidRPr="00AB0CE3">
              <w:rPr>
                <w:b/>
                <w:sz w:val="20"/>
                <w:szCs w:val="20"/>
              </w:rPr>
              <w:t>2013</w:t>
            </w:r>
          </w:p>
        </w:tc>
        <w:tc>
          <w:tcPr>
            <w:tcW w:w="723" w:type="dxa"/>
            <w:shd w:val="clear" w:color="auto" w:fill="auto"/>
            <w:vAlign w:val="center"/>
          </w:tcPr>
          <w:p w14:paraId="6A5F1ABB" w14:textId="77777777" w:rsidR="00031F65" w:rsidRPr="00AB0CE3" w:rsidRDefault="00217C78" w:rsidP="00246D42">
            <w:pPr>
              <w:spacing w:after="0" w:line="240" w:lineRule="auto"/>
              <w:ind w:left="-105" w:right="-87"/>
              <w:jc w:val="center"/>
              <w:rPr>
                <w:b/>
                <w:sz w:val="20"/>
                <w:szCs w:val="20"/>
              </w:rPr>
            </w:pPr>
            <w:r w:rsidRPr="00AB0CE3">
              <w:rPr>
                <w:b/>
                <w:sz w:val="20"/>
                <w:szCs w:val="20"/>
              </w:rPr>
              <w:t>2014</w:t>
            </w:r>
          </w:p>
        </w:tc>
        <w:tc>
          <w:tcPr>
            <w:tcW w:w="723" w:type="dxa"/>
            <w:shd w:val="clear" w:color="auto" w:fill="auto"/>
            <w:vAlign w:val="center"/>
          </w:tcPr>
          <w:p w14:paraId="5D917330" w14:textId="77777777" w:rsidR="00031F65" w:rsidRPr="00AB0CE3" w:rsidRDefault="00217C78" w:rsidP="00246D42">
            <w:pPr>
              <w:spacing w:after="0" w:line="240" w:lineRule="auto"/>
              <w:ind w:left="-105" w:right="-87"/>
              <w:jc w:val="center"/>
              <w:rPr>
                <w:b/>
                <w:sz w:val="20"/>
                <w:szCs w:val="20"/>
              </w:rPr>
            </w:pPr>
            <w:r w:rsidRPr="00AB0CE3">
              <w:rPr>
                <w:b/>
                <w:sz w:val="20"/>
                <w:szCs w:val="20"/>
              </w:rPr>
              <w:t>2015</w:t>
            </w:r>
          </w:p>
        </w:tc>
        <w:tc>
          <w:tcPr>
            <w:tcW w:w="723" w:type="dxa"/>
            <w:shd w:val="clear" w:color="auto" w:fill="auto"/>
            <w:vAlign w:val="center"/>
          </w:tcPr>
          <w:p w14:paraId="2FFCF0EC" w14:textId="77777777" w:rsidR="00031F65" w:rsidRPr="00AB0CE3" w:rsidRDefault="00217C78" w:rsidP="00246D42">
            <w:pPr>
              <w:spacing w:after="0" w:line="240" w:lineRule="auto"/>
              <w:ind w:left="-105" w:right="-87"/>
              <w:jc w:val="center"/>
              <w:rPr>
                <w:b/>
                <w:sz w:val="20"/>
                <w:szCs w:val="20"/>
              </w:rPr>
            </w:pPr>
            <w:r w:rsidRPr="00AB0CE3">
              <w:rPr>
                <w:b/>
                <w:sz w:val="20"/>
                <w:szCs w:val="20"/>
              </w:rPr>
              <w:t>2016</w:t>
            </w:r>
          </w:p>
        </w:tc>
        <w:tc>
          <w:tcPr>
            <w:tcW w:w="723" w:type="dxa"/>
            <w:shd w:val="clear" w:color="auto" w:fill="auto"/>
            <w:vAlign w:val="center"/>
          </w:tcPr>
          <w:p w14:paraId="15B36A93" w14:textId="77777777" w:rsidR="00031F65" w:rsidRPr="00AB0CE3" w:rsidRDefault="00217C78" w:rsidP="00246D42">
            <w:pPr>
              <w:spacing w:after="0" w:line="240" w:lineRule="auto"/>
              <w:ind w:left="-105" w:right="-87"/>
              <w:jc w:val="center"/>
              <w:rPr>
                <w:b/>
                <w:sz w:val="20"/>
                <w:szCs w:val="20"/>
              </w:rPr>
            </w:pPr>
            <w:r w:rsidRPr="00AB0CE3">
              <w:rPr>
                <w:b/>
                <w:sz w:val="20"/>
                <w:szCs w:val="20"/>
              </w:rPr>
              <w:t>2017</w:t>
            </w:r>
          </w:p>
        </w:tc>
        <w:tc>
          <w:tcPr>
            <w:tcW w:w="723" w:type="dxa"/>
            <w:shd w:val="clear" w:color="auto" w:fill="auto"/>
            <w:vAlign w:val="center"/>
          </w:tcPr>
          <w:p w14:paraId="1F0C3EE7" w14:textId="77777777" w:rsidR="00031F65" w:rsidRPr="00AB0CE3" w:rsidRDefault="00217C78" w:rsidP="00246D42">
            <w:pPr>
              <w:spacing w:after="0" w:line="240" w:lineRule="auto"/>
              <w:ind w:left="-105" w:right="-87"/>
              <w:jc w:val="center"/>
              <w:rPr>
                <w:b/>
                <w:sz w:val="20"/>
                <w:szCs w:val="20"/>
              </w:rPr>
            </w:pPr>
            <w:r w:rsidRPr="00AB0CE3">
              <w:rPr>
                <w:b/>
                <w:sz w:val="20"/>
                <w:szCs w:val="20"/>
              </w:rPr>
              <w:t>2018</w:t>
            </w:r>
          </w:p>
        </w:tc>
        <w:tc>
          <w:tcPr>
            <w:tcW w:w="723" w:type="dxa"/>
            <w:shd w:val="clear" w:color="auto" w:fill="auto"/>
            <w:vAlign w:val="center"/>
          </w:tcPr>
          <w:p w14:paraId="33D5F1EB" w14:textId="77777777" w:rsidR="00031F65" w:rsidRPr="00AB0CE3" w:rsidRDefault="00217C78" w:rsidP="00246D42">
            <w:pPr>
              <w:spacing w:after="0" w:line="240" w:lineRule="auto"/>
              <w:ind w:left="-105" w:right="-87"/>
              <w:jc w:val="center"/>
              <w:rPr>
                <w:b/>
                <w:sz w:val="20"/>
                <w:szCs w:val="20"/>
              </w:rPr>
            </w:pPr>
            <w:r w:rsidRPr="00AB0CE3">
              <w:rPr>
                <w:b/>
                <w:sz w:val="20"/>
                <w:szCs w:val="20"/>
              </w:rPr>
              <w:t>2019</w:t>
            </w:r>
          </w:p>
        </w:tc>
        <w:tc>
          <w:tcPr>
            <w:tcW w:w="723" w:type="dxa"/>
            <w:shd w:val="clear" w:color="auto" w:fill="auto"/>
            <w:vAlign w:val="center"/>
          </w:tcPr>
          <w:p w14:paraId="31AEA195" w14:textId="77777777" w:rsidR="00031F65" w:rsidRPr="00AB0CE3" w:rsidRDefault="00217C78" w:rsidP="00246D42">
            <w:pPr>
              <w:spacing w:after="0" w:line="240" w:lineRule="auto"/>
              <w:ind w:left="-105" w:right="-87"/>
              <w:jc w:val="center"/>
              <w:rPr>
                <w:b/>
                <w:sz w:val="20"/>
                <w:szCs w:val="20"/>
              </w:rPr>
            </w:pPr>
            <w:r w:rsidRPr="00AB0CE3">
              <w:rPr>
                <w:b/>
                <w:sz w:val="20"/>
                <w:szCs w:val="20"/>
              </w:rPr>
              <w:t>2020</w:t>
            </w:r>
          </w:p>
        </w:tc>
      </w:tr>
      <w:tr w:rsidR="00BE6ADE" w:rsidRPr="00AB0CE3" w14:paraId="0FBFB802" w14:textId="77777777" w:rsidTr="00246D42">
        <w:trPr>
          <w:trHeight w:val="315"/>
        </w:trPr>
        <w:tc>
          <w:tcPr>
            <w:tcW w:w="490" w:type="dxa"/>
            <w:shd w:val="clear" w:color="auto" w:fill="auto"/>
            <w:vAlign w:val="center"/>
          </w:tcPr>
          <w:p w14:paraId="3D67405A" w14:textId="77777777" w:rsidR="00031F65" w:rsidRPr="00AB0CE3" w:rsidRDefault="00217C78">
            <w:pPr>
              <w:spacing w:after="0" w:line="240" w:lineRule="auto"/>
              <w:ind w:left="-105" w:right="-87"/>
              <w:rPr>
                <w:b/>
                <w:sz w:val="20"/>
                <w:szCs w:val="20"/>
              </w:rPr>
            </w:pPr>
            <w:r w:rsidRPr="00AB0CE3">
              <w:rPr>
                <w:b/>
                <w:sz w:val="20"/>
                <w:szCs w:val="20"/>
              </w:rPr>
              <w:t>I</w:t>
            </w:r>
          </w:p>
        </w:tc>
        <w:tc>
          <w:tcPr>
            <w:tcW w:w="1496" w:type="dxa"/>
            <w:shd w:val="clear" w:color="auto" w:fill="auto"/>
            <w:vAlign w:val="center"/>
          </w:tcPr>
          <w:p w14:paraId="3D1C9BC8" w14:textId="77777777" w:rsidR="00031F65" w:rsidRPr="00AB0CE3" w:rsidRDefault="00217C78">
            <w:pPr>
              <w:spacing w:after="0" w:line="240" w:lineRule="auto"/>
              <w:ind w:left="-105" w:right="-87"/>
              <w:jc w:val="left"/>
              <w:rPr>
                <w:b/>
                <w:sz w:val="20"/>
                <w:szCs w:val="20"/>
              </w:rPr>
            </w:pPr>
            <w:r w:rsidRPr="00AB0CE3">
              <w:rPr>
                <w:b/>
                <w:sz w:val="20"/>
                <w:szCs w:val="20"/>
              </w:rPr>
              <w:t>Dân số toàn huyện (người)</w:t>
            </w:r>
          </w:p>
        </w:tc>
        <w:tc>
          <w:tcPr>
            <w:tcW w:w="723" w:type="dxa"/>
            <w:shd w:val="clear" w:color="auto" w:fill="auto"/>
            <w:vAlign w:val="center"/>
          </w:tcPr>
          <w:p w14:paraId="0D910E64" w14:textId="77777777" w:rsidR="00031F65" w:rsidRPr="00AB0CE3" w:rsidRDefault="00217C78" w:rsidP="00246D42">
            <w:pPr>
              <w:spacing w:after="0" w:line="240" w:lineRule="auto"/>
              <w:ind w:left="-105" w:right="-87"/>
              <w:jc w:val="right"/>
              <w:rPr>
                <w:b/>
                <w:sz w:val="20"/>
                <w:szCs w:val="20"/>
              </w:rPr>
            </w:pPr>
            <w:r w:rsidRPr="00AB0CE3">
              <w:rPr>
                <w:b/>
                <w:sz w:val="20"/>
                <w:szCs w:val="20"/>
              </w:rPr>
              <w:t>85.142</w:t>
            </w:r>
          </w:p>
        </w:tc>
        <w:tc>
          <w:tcPr>
            <w:tcW w:w="723" w:type="dxa"/>
            <w:shd w:val="clear" w:color="auto" w:fill="auto"/>
            <w:vAlign w:val="center"/>
          </w:tcPr>
          <w:p w14:paraId="10E1D7CA" w14:textId="77777777" w:rsidR="00031F65" w:rsidRPr="00AB0CE3" w:rsidRDefault="00217C78" w:rsidP="00246D42">
            <w:pPr>
              <w:spacing w:after="0" w:line="240" w:lineRule="auto"/>
              <w:ind w:left="-105" w:right="-87"/>
              <w:jc w:val="right"/>
              <w:rPr>
                <w:b/>
                <w:sz w:val="20"/>
                <w:szCs w:val="20"/>
              </w:rPr>
            </w:pPr>
            <w:r w:rsidRPr="00AB0CE3">
              <w:rPr>
                <w:b/>
                <w:sz w:val="20"/>
                <w:szCs w:val="20"/>
              </w:rPr>
              <w:t>85.077</w:t>
            </w:r>
          </w:p>
        </w:tc>
        <w:tc>
          <w:tcPr>
            <w:tcW w:w="723" w:type="dxa"/>
            <w:shd w:val="clear" w:color="auto" w:fill="auto"/>
            <w:vAlign w:val="center"/>
          </w:tcPr>
          <w:p w14:paraId="43202278" w14:textId="77777777" w:rsidR="00031F65" w:rsidRPr="00AB0CE3" w:rsidRDefault="00217C78" w:rsidP="00246D42">
            <w:pPr>
              <w:spacing w:after="0" w:line="240" w:lineRule="auto"/>
              <w:ind w:left="-105" w:right="-87"/>
              <w:jc w:val="right"/>
              <w:rPr>
                <w:b/>
                <w:sz w:val="20"/>
                <w:szCs w:val="20"/>
              </w:rPr>
            </w:pPr>
            <w:r w:rsidRPr="00AB0CE3">
              <w:rPr>
                <w:b/>
                <w:sz w:val="20"/>
                <w:szCs w:val="20"/>
              </w:rPr>
              <w:t>85.326</w:t>
            </w:r>
          </w:p>
        </w:tc>
        <w:tc>
          <w:tcPr>
            <w:tcW w:w="723" w:type="dxa"/>
            <w:shd w:val="clear" w:color="auto" w:fill="auto"/>
            <w:vAlign w:val="center"/>
          </w:tcPr>
          <w:p w14:paraId="42D73760" w14:textId="77777777" w:rsidR="00031F65" w:rsidRPr="00AB0CE3" w:rsidRDefault="00217C78" w:rsidP="00246D42">
            <w:pPr>
              <w:spacing w:after="0" w:line="240" w:lineRule="auto"/>
              <w:ind w:left="-105" w:right="-87"/>
              <w:jc w:val="right"/>
              <w:rPr>
                <w:b/>
                <w:sz w:val="20"/>
                <w:szCs w:val="20"/>
              </w:rPr>
            </w:pPr>
            <w:r w:rsidRPr="00AB0CE3">
              <w:rPr>
                <w:b/>
                <w:sz w:val="20"/>
                <w:szCs w:val="20"/>
              </w:rPr>
              <w:t>85.598</w:t>
            </w:r>
          </w:p>
        </w:tc>
        <w:tc>
          <w:tcPr>
            <w:tcW w:w="723" w:type="dxa"/>
            <w:shd w:val="clear" w:color="auto" w:fill="auto"/>
            <w:vAlign w:val="center"/>
          </w:tcPr>
          <w:p w14:paraId="55743949" w14:textId="77777777" w:rsidR="00031F65" w:rsidRPr="00AB0CE3" w:rsidRDefault="00217C78" w:rsidP="00246D42">
            <w:pPr>
              <w:spacing w:after="0" w:line="240" w:lineRule="auto"/>
              <w:ind w:left="-105" w:right="-87"/>
              <w:jc w:val="right"/>
              <w:rPr>
                <w:b/>
                <w:sz w:val="20"/>
                <w:szCs w:val="20"/>
              </w:rPr>
            </w:pPr>
            <w:r w:rsidRPr="00AB0CE3">
              <w:rPr>
                <w:b/>
                <w:sz w:val="20"/>
                <w:szCs w:val="20"/>
              </w:rPr>
              <w:t>86.307</w:t>
            </w:r>
          </w:p>
        </w:tc>
        <w:tc>
          <w:tcPr>
            <w:tcW w:w="723" w:type="dxa"/>
            <w:shd w:val="clear" w:color="auto" w:fill="auto"/>
            <w:vAlign w:val="center"/>
          </w:tcPr>
          <w:p w14:paraId="66C6966F" w14:textId="77777777" w:rsidR="00031F65" w:rsidRPr="00AB0CE3" w:rsidRDefault="00217C78" w:rsidP="00246D42">
            <w:pPr>
              <w:spacing w:after="0" w:line="240" w:lineRule="auto"/>
              <w:ind w:left="-105" w:right="-87"/>
              <w:jc w:val="right"/>
              <w:rPr>
                <w:b/>
                <w:sz w:val="20"/>
                <w:szCs w:val="20"/>
              </w:rPr>
            </w:pPr>
            <w:r w:rsidRPr="00AB0CE3">
              <w:rPr>
                <w:b/>
                <w:sz w:val="20"/>
                <w:szCs w:val="20"/>
              </w:rPr>
              <w:t>86.868</w:t>
            </w:r>
          </w:p>
        </w:tc>
        <w:tc>
          <w:tcPr>
            <w:tcW w:w="723" w:type="dxa"/>
            <w:shd w:val="clear" w:color="auto" w:fill="auto"/>
            <w:vAlign w:val="center"/>
          </w:tcPr>
          <w:p w14:paraId="6B861642" w14:textId="77777777" w:rsidR="00031F65" w:rsidRPr="00AB0CE3" w:rsidRDefault="00217C78" w:rsidP="00246D42">
            <w:pPr>
              <w:spacing w:after="0" w:line="240" w:lineRule="auto"/>
              <w:ind w:left="-105" w:right="-87"/>
              <w:jc w:val="right"/>
              <w:rPr>
                <w:b/>
                <w:sz w:val="20"/>
                <w:szCs w:val="20"/>
              </w:rPr>
            </w:pPr>
            <w:r w:rsidRPr="00AB0CE3">
              <w:rPr>
                <w:b/>
                <w:sz w:val="20"/>
                <w:szCs w:val="20"/>
              </w:rPr>
              <w:t>87.120</w:t>
            </w:r>
          </w:p>
        </w:tc>
        <w:tc>
          <w:tcPr>
            <w:tcW w:w="723" w:type="dxa"/>
            <w:shd w:val="clear" w:color="auto" w:fill="auto"/>
            <w:vAlign w:val="center"/>
          </w:tcPr>
          <w:p w14:paraId="1210DE70" w14:textId="77777777" w:rsidR="00031F65" w:rsidRPr="00AB0CE3" w:rsidRDefault="00217C78" w:rsidP="00246D42">
            <w:pPr>
              <w:spacing w:after="0" w:line="240" w:lineRule="auto"/>
              <w:ind w:left="-105" w:right="-87"/>
              <w:jc w:val="right"/>
              <w:rPr>
                <w:b/>
                <w:sz w:val="20"/>
                <w:szCs w:val="20"/>
              </w:rPr>
            </w:pPr>
            <w:r w:rsidRPr="00AB0CE3">
              <w:rPr>
                <w:b/>
                <w:sz w:val="20"/>
                <w:szCs w:val="20"/>
              </w:rPr>
              <w:t>87.353</w:t>
            </w:r>
          </w:p>
        </w:tc>
        <w:tc>
          <w:tcPr>
            <w:tcW w:w="723" w:type="dxa"/>
            <w:shd w:val="clear" w:color="auto" w:fill="auto"/>
            <w:vAlign w:val="center"/>
          </w:tcPr>
          <w:p w14:paraId="2C3216ED" w14:textId="77777777" w:rsidR="00031F65" w:rsidRPr="00AB0CE3" w:rsidRDefault="00217C78" w:rsidP="00246D42">
            <w:pPr>
              <w:spacing w:after="0" w:line="240" w:lineRule="auto"/>
              <w:ind w:left="-105" w:right="-87"/>
              <w:jc w:val="right"/>
              <w:rPr>
                <w:b/>
                <w:sz w:val="20"/>
                <w:szCs w:val="20"/>
              </w:rPr>
            </w:pPr>
            <w:r w:rsidRPr="00AB0CE3">
              <w:rPr>
                <w:b/>
                <w:sz w:val="20"/>
                <w:szCs w:val="20"/>
              </w:rPr>
              <w:t>87.428</w:t>
            </w:r>
          </w:p>
        </w:tc>
        <w:tc>
          <w:tcPr>
            <w:tcW w:w="723" w:type="dxa"/>
            <w:shd w:val="clear" w:color="auto" w:fill="auto"/>
            <w:vAlign w:val="center"/>
          </w:tcPr>
          <w:p w14:paraId="18A64A55" w14:textId="77777777" w:rsidR="00031F65" w:rsidRPr="00AB0CE3" w:rsidRDefault="00217C78" w:rsidP="00246D42">
            <w:pPr>
              <w:spacing w:after="0" w:line="240" w:lineRule="auto"/>
              <w:ind w:left="-105" w:right="-87"/>
              <w:jc w:val="right"/>
              <w:rPr>
                <w:b/>
                <w:sz w:val="20"/>
                <w:szCs w:val="20"/>
              </w:rPr>
            </w:pPr>
            <w:r w:rsidRPr="00AB0CE3">
              <w:rPr>
                <w:b/>
                <w:sz w:val="20"/>
                <w:szCs w:val="20"/>
              </w:rPr>
              <w:t>87.526</w:t>
            </w:r>
          </w:p>
        </w:tc>
        <w:tc>
          <w:tcPr>
            <w:tcW w:w="723" w:type="dxa"/>
            <w:shd w:val="clear" w:color="auto" w:fill="auto"/>
            <w:vAlign w:val="center"/>
          </w:tcPr>
          <w:p w14:paraId="3E7E5640" w14:textId="77777777" w:rsidR="00031F65" w:rsidRPr="00AB0CE3" w:rsidRDefault="00217C78" w:rsidP="00246D42">
            <w:pPr>
              <w:spacing w:after="0" w:line="240" w:lineRule="auto"/>
              <w:ind w:left="-105" w:right="-87"/>
              <w:jc w:val="right"/>
              <w:rPr>
                <w:b/>
                <w:sz w:val="20"/>
                <w:szCs w:val="20"/>
              </w:rPr>
            </w:pPr>
            <w:r w:rsidRPr="00AB0CE3">
              <w:rPr>
                <w:b/>
                <w:sz w:val="20"/>
                <w:szCs w:val="20"/>
              </w:rPr>
              <w:t>87.885</w:t>
            </w:r>
          </w:p>
        </w:tc>
      </w:tr>
      <w:tr w:rsidR="00BE6ADE" w:rsidRPr="00AB0CE3" w14:paraId="376B9EE9" w14:textId="77777777" w:rsidTr="00246D42">
        <w:trPr>
          <w:trHeight w:val="315"/>
        </w:trPr>
        <w:tc>
          <w:tcPr>
            <w:tcW w:w="490" w:type="dxa"/>
            <w:shd w:val="clear" w:color="auto" w:fill="auto"/>
            <w:vAlign w:val="center"/>
          </w:tcPr>
          <w:p w14:paraId="4902E7A3" w14:textId="77777777" w:rsidR="00031F65" w:rsidRPr="00AB0CE3" w:rsidRDefault="00217C78">
            <w:pPr>
              <w:spacing w:after="0" w:line="240" w:lineRule="auto"/>
              <w:ind w:left="-105" w:right="-87"/>
              <w:rPr>
                <w:sz w:val="24"/>
                <w:szCs w:val="24"/>
              </w:rPr>
            </w:pPr>
            <w:r w:rsidRPr="00AB0CE3">
              <w:rPr>
                <w:sz w:val="24"/>
                <w:szCs w:val="24"/>
              </w:rPr>
              <w:t> </w:t>
            </w:r>
          </w:p>
        </w:tc>
        <w:tc>
          <w:tcPr>
            <w:tcW w:w="1496" w:type="dxa"/>
            <w:shd w:val="clear" w:color="auto" w:fill="auto"/>
            <w:vAlign w:val="center"/>
          </w:tcPr>
          <w:p w14:paraId="0F7D39ED" w14:textId="77777777" w:rsidR="00031F65" w:rsidRPr="00AB0CE3" w:rsidRDefault="00217C78">
            <w:pPr>
              <w:spacing w:after="0" w:line="240" w:lineRule="auto"/>
              <w:ind w:left="-105" w:right="-87"/>
              <w:jc w:val="left"/>
              <w:rPr>
                <w:sz w:val="24"/>
                <w:szCs w:val="24"/>
              </w:rPr>
            </w:pPr>
            <w:r w:rsidRPr="00AB0CE3">
              <w:rPr>
                <w:sz w:val="24"/>
                <w:szCs w:val="24"/>
              </w:rPr>
              <w:t xml:space="preserve"> - Tốc độ tăng dân số (%)</w:t>
            </w:r>
          </w:p>
        </w:tc>
        <w:tc>
          <w:tcPr>
            <w:tcW w:w="723" w:type="dxa"/>
            <w:shd w:val="clear" w:color="auto" w:fill="auto"/>
            <w:vAlign w:val="center"/>
          </w:tcPr>
          <w:p w14:paraId="5223E72E" w14:textId="77777777" w:rsidR="00031F65" w:rsidRPr="00AB0CE3" w:rsidRDefault="00031F65" w:rsidP="00246D42">
            <w:pPr>
              <w:spacing w:after="0" w:line="240" w:lineRule="auto"/>
              <w:ind w:left="-105" w:right="-87"/>
              <w:jc w:val="right"/>
              <w:rPr>
                <w:sz w:val="24"/>
                <w:szCs w:val="24"/>
              </w:rPr>
            </w:pPr>
          </w:p>
        </w:tc>
        <w:tc>
          <w:tcPr>
            <w:tcW w:w="723" w:type="dxa"/>
            <w:shd w:val="clear" w:color="auto" w:fill="auto"/>
            <w:vAlign w:val="center"/>
          </w:tcPr>
          <w:p w14:paraId="46689E63" w14:textId="77777777" w:rsidR="00031F65" w:rsidRPr="00AB0CE3" w:rsidRDefault="00217C78" w:rsidP="00246D42">
            <w:pPr>
              <w:spacing w:after="0" w:line="240" w:lineRule="auto"/>
              <w:ind w:left="-105" w:right="-87"/>
              <w:jc w:val="right"/>
              <w:rPr>
                <w:sz w:val="24"/>
                <w:szCs w:val="24"/>
              </w:rPr>
            </w:pPr>
            <w:r w:rsidRPr="00AB0CE3">
              <w:rPr>
                <w:sz w:val="24"/>
                <w:szCs w:val="24"/>
              </w:rPr>
              <w:t>-0,08</w:t>
            </w:r>
          </w:p>
        </w:tc>
        <w:tc>
          <w:tcPr>
            <w:tcW w:w="723" w:type="dxa"/>
            <w:shd w:val="clear" w:color="auto" w:fill="auto"/>
            <w:vAlign w:val="center"/>
          </w:tcPr>
          <w:p w14:paraId="36910B2A" w14:textId="77777777" w:rsidR="00031F65" w:rsidRPr="00AB0CE3" w:rsidRDefault="00217C78" w:rsidP="00246D42">
            <w:pPr>
              <w:spacing w:after="0" w:line="240" w:lineRule="auto"/>
              <w:ind w:left="-105" w:right="-87"/>
              <w:jc w:val="right"/>
              <w:rPr>
                <w:sz w:val="24"/>
                <w:szCs w:val="24"/>
              </w:rPr>
            </w:pPr>
            <w:r w:rsidRPr="00AB0CE3">
              <w:rPr>
                <w:sz w:val="24"/>
                <w:szCs w:val="24"/>
              </w:rPr>
              <w:t>0,29</w:t>
            </w:r>
          </w:p>
        </w:tc>
        <w:tc>
          <w:tcPr>
            <w:tcW w:w="723" w:type="dxa"/>
            <w:shd w:val="clear" w:color="auto" w:fill="auto"/>
            <w:vAlign w:val="center"/>
          </w:tcPr>
          <w:p w14:paraId="756623DE" w14:textId="77777777" w:rsidR="00031F65" w:rsidRPr="00AB0CE3" w:rsidRDefault="00217C78" w:rsidP="00246D42">
            <w:pPr>
              <w:spacing w:after="0" w:line="240" w:lineRule="auto"/>
              <w:ind w:left="-105" w:right="-87"/>
              <w:jc w:val="right"/>
              <w:rPr>
                <w:sz w:val="24"/>
                <w:szCs w:val="24"/>
              </w:rPr>
            </w:pPr>
            <w:r w:rsidRPr="00AB0CE3">
              <w:rPr>
                <w:sz w:val="24"/>
                <w:szCs w:val="24"/>
              </w:rPr>
              <w:t>0,32</w:t>
            </w:r>
          </w:p>
        </w:tc>
        <w:tc>
          <w:tcPr>
            <w:tcW w:w="723" w:type="dxa"/>
            <w:shd w:val="clear" w:color="auto" w:fill="auto"/>
            <w:vAlign w:val="center"/>
          </w:tcPr>
          <w:p w14:paraId="6A7B0524" w14:textId="77777777" w:rsidR="00031F65" w:rsidRPr="00AB0CE3" w:rsidRDefault="00217C78" w:rsidP="00246D42">
            <w:pPr>
              <w:spacing w:after="0" w:line="240" w:lineRule="auto"/>
              <w:ind w:left="-105" w:right="-87"/>
              <w:jc w:val="right"/>
              <w:rPr>
                <w:sz w:val="24"/>
                <w:szCs w:val="24"/>
              </w:rPr>
            </w:pPr>
            <w:r w:rsidRPr="00AB0CE3">
              <w:rPr>
                <w:sz w:val="24"/>
                <w:szCs w:val="24"/>
              </w:rPr>
              <w:t>0,83</w:t>
            </w:r>
          </w:p>
        </w:tc>
        <w:tc>
          <w:tcPr>
            <w:tcW w:w="723" w:type="dxa"/>
            <w:shd w:val="clear" w:color="auto" w:fill="auto"/>
            <w:vAlign w:val="center"/>
          </w:tcPr>
          <w:p w14:paraId="0C811BE9" w14:textId="77777777" w:rsidR="00031F65" w:rsidRPr="00AB0CE3" w:rsidRDefault="00217C78" w:rsidP="00246D42">
            <w:pPr>
              <w:spacing w:after="0" w:line="240" w:lineRule="auto"/>
              <w:ind w:left="-105" w:right="-87"/>
              <w:jc w:val="right"/>
              <w:rPr>
                <w:sz w:val="24"/>
                <w:szCs w:val="24"/>
              </w:rPr>
            </w:pPr>
            <w:r w:rsidRPr="00AB0CE3">
              <w:rPr>
                <w:sz w:val="24"/>
                <w:szCs w:val="24"/>
              </w:rPr>
              <w:t>0,65</w:t>
            </w:r>
          </w:p>
        </w:tc>
        <w:tc>
          <w:tcPr>
            <w:tcW w:w="723" w:type="dxa"/>
            <w:shd w:val="clear" w:color="auto" w:fill="auto"/>
            <w:vAlign w:val="center"/>
          </w:tcPr>
          <w:p w14:paraId="5018675A" w14:textId="77777777" w:rsidR="00031F65" w:rsidRPr="00AB0CE3" w:rsidRDefault="00217C78" w:rsidP="00246D42">
            <w:pPr>
              <w:spacing w:after="0" w:line="240" w:lineRule="auto"/>
              <w:ind w:left="-105" w:right="-87"/>
              <w:jc w:val="right"/>
              <w:rPr>
                <w:sz w:val="24"/>
                <w:szCs w:val="24"/>
              </w:rPr>
            </w:pPr>
            <w:r w:rsidRPr="00AB0CE3">
              <w:rPr>
                <w:sz w:val="24"/>
                <w:szCs w:val="24"/>
              </w:rPr>
              <w:t>0,29</w:t>
            </w:r>
          </w:p>
        </w:tc>
        <w:tc>
          <w:tcPr>
            <w:tcW w:w="723" w:type="dxa"/>
            <w:shd w:val="clear" w:color="auto" w:fill="auto"/>
            <w:vAlign w:val="center"/>
          </w:tcPr>
          <w:p w14:paraId="5341B9E4" w14:textId="77777777" w:rsidR="00031F65" w:rsidRPr="00AB0CE3" w:rsidRDefault="00217C78" w:rsidP="00246D42">
            <w:pPr>
              <w:spacing w:after="0" w:line="240" w:lineRule="auto"/>
              <w:ind w:left="-105" w:right="-87"/>
              <w:jc w:val="right"/>
              <w:rPr>
                <w:sz w:val="24"/>
                <w:szCs w:val="24"/>
              </w:rPr>
            </w:pPr>
            <w:r w:rsidRPr="00AB0CE3">
              <w:rPr>
                <w:sz w:val="24"/>
                <w:szCs w:val="24"/>
              </w:rPr>
              <w:t>0,27</w:t>
            </w:r>
          </w:p>
        </w:tc>
        <w:tc>
          <w:tcPr>
            <w:tcW w:w="723" w:type="dxa"/>
            <w:shd w:val="clear" w:color="auto" w:fill="auto"/>
            <w:vAlign w:val="center"/>
          </w:tcPr>
          <w:p w14:paraId="1B8543A3" w14:textId="77777777" w:rsidR="00031F65" w:rsidRPr="00AB0CE3" w:rsidRDefault="00217C78" w:rsidP="00246D42">
            <w:pPr>
              <w:spacing w:after="0" w:line="240" w:lineRule="auto"/>
              <w:ind w:left="-105" w:right="-87"/>
              <w:jc w:val="right"/>
              <w:rPr>
                <w:sz w:val="24"/>
                <w:szCs w:val="24"/>
              </w:rPr>
            </w:pPr>
            <w:r w:rsidRPr="00AB0CE3">
              <w:rPr>
                <w:sz w:val="24"/>
                <w:szCs w:val="24"/>
              </w:rPr>
              <w:t>0,09</w:t>
            </w:r>
          </w:p>
        </w:tc>
        <w:tc>
          <w:tcPr>
            <w:tcW w:w="723" w:type="dxa"/>
            <w:shd w:val="clear" w:color="auto" w:fill="auto"/>
            <w:vAlign w:val="center"/>
          </w:tcPr>
          <w:p w14:paraId="62807597" w14:textId="77777777" w:rsidR="00031F65" w:rsidRPr="00AB0CE3" w:rsidRDefault="00217C78" w:rsidP="00246D42">
            <w:pPr>
              <w:spacing w:after="0" w:line="240" w:lineRule="auto"/>
              <w:ind w:left="-105" w:right="-87"/>
              <w:jc w:val="right"/>
              <w:rPr>
                <w:sz w:val="24"/>
                <w:szCs w:val="24"/>
              </w:rPr>
            </w:pPr>
            <w:r w:rsidRPr="00AB0CE3">
              <w:rPr>
                <w:sz w:val="24"/>
                <w:szCs w:val="24"/>
              </w:rPr>
              <w:t>0,11</w:t>
            </w:r>
          </w:p>
        </w:tc>
        <w:tc>
          <w:tcPr>
            <w:tcW w:w="723" w:type="dxa"/>
            <w:shd w:val="clear" w:color="auto" w:fill="auto"/>
            <w:vAlign w:val="center"/>
          </w:tcPr>
          <w:p w14:paraId="752C1697" w14:textId="77777777" w:rsidR="00031F65" w:rsidRPr="00AB0CE3" w:rsidRDefault="00217C78" w:rsidP="00246D42">
            <w:pPr>
              <w:spacing w:after="0" w:line="240" w:lineRule="auto"/>
              <w:ind w:left="-105" w:right="-87"/>
              <w:jc w:val="right"/>
              <w:rPr>
                <w:sz w:val="24"/>
                <w:szCs w:val="24"/>
              </w:rPr>
            </w:pPr>
            <w:r w:rsidRPr="00AB0CE3">
              <w:rPr>
                <w:sz w:val="24"/>
                <w:szCs w:val="24"/>
              </w:rPr>
              <w:t>0,41</w:t>
            </w:r>
          </w:p>
        </w:tc>
      </w:tr>
      <w:tr w:rsidR="00BE6ADE" w:rsidRPr="00AB0CE3" w14:paraId="6B82B958" w14:textId="77777777" w:rsidTr="00246D42">
        <w:trPr>
          <w:trHeight w:val="315"/>
        </w:trPr>
        <w:tc>
          <w:tcPr>
            <w:tcW w:w="490" w:type="dxa"/>
            <w:shd w:val="clear" w:color="auto" w:fill="auto"/>
            <w:vAlign w:val="center"/>
          </w:tcPr>
          <w:p w14:paraId="36BC1475" w14:textId="77777777" w:rsidR="00031F65" w:rsidRPr="00AB0CE3" w:rsidRDefault="00217C78">
            <w:pPr>
              <w:spacing w:after="0" w:line="240" w:lineRule="auto"/>
              <w:ind w:left="-105" w:right="-87"/>
              <w:rPr>
                <w:sz w:val="24"/>
                <w:szCs w:val="24"/>
              </w:rPr>
            </w:pPr>
            <w:r w:rsidRPr="00AB0CE3">
              <w:rPr>
                <w:sz w:val="24"/>
                <w:szCs w:val="24"/>
              </w:rPr>
              <w:t> </w:t>
            </w:r>
          </w:p>
        </w:tc>
        <w:tc>
          <w:tcPr>
            <w:tcW w:w="1496" w:type="dxa"/>
            <w:shd w:val="clear" w:color="auto" w:fill="auto"/>
            <w:vAlign w:val="center"/>
          </w:tcPr>
          <w:p w14:paraId="68698EBD" w14:textId="77777777" w:rsidR="00031F65" w:rsidRPr="00AB0CE3" w:rsidRDefault="00217C78">
            <w:pPr>
              <w:spacing w:after="0" w:line="240" w:lineRule="auto"/>
              <w:ind w:left="-105" w:right="-87"/>
              <w:jc w:val="left"/>
              <w:rPr>
                <w:sz w:val="24"/>
                <w:szCs w:val="24"/>
              </w:rPr>
            </w:pPr>
            <w:r w:rsidRPr="00AB0CE3">
              <w:rPr>
                <w:sz w:val="24"/>
                <w:szCs w:val="24"/>
              </w:rPr>
              <w:t xml:space="preserve"> - Tỷ lệ tăng dân số tự nhiên (%)</w:t>
            </w:r>
          </w:p>
        </w:tc>
        <w:tc>
          <w:tcPr>
            <w:tcW w:w="723" w:type="dxa"/>
            <w:shd w:val="clear" w:color="auto" w:fill="auto"/>
            <w:vAlign w:val="center"/>
          </w:tcPr>
          <w:p w14:paraId="3495D861" w14:textId="77777777" w:rsidR="00031F65" w:rsidRPr="00AB0CE3" w:rsidRDefault="00031F65" w:rsidP="00246D42">
            <w:pPr>
              <w:spacing w:after="0" w:line="240" w:lineRule="auto"/>
              <w:ind w:left="-105" w:right="-87"/>
              <w:jc w:val="right"/>
              <w:rPr>
                <w:sz w:val="24"/>
                <w:szCs w:val="24"/>
              </w:rPr>
            </w:pPr>
          </w:p>
        </w:tc>
        <w:tc>
          <w:tcPr>
            <w:tcW w:w="723" w:type="dxa"/>
            <w:shd w:val="clear" w:color="auto" w:fill="auto"/>
            <w:vAlign w:val="center"/>
          </w:tcPr>
          <w:p w14:paraId="739AD468" w14:textId="77777777" w:rsidR="00031F65" w:rsidRPr="00AB0CE3" w:rsidRDefault="00217C78" w:rsidP="00246D42">
            <w:pPr>
              <w:spacing w:after="0" w:line="240" w:lineRule="auto"/>
              <w:ind w:left="-105" w:right="-87"/>
              <w:jc w:val="right"/>
              <w:rPr>
                <w:sz w:val="24"/>
                <w:szCs w:val="24"/>
              </w:rPr>
            </w:pPr>
            <w:r w:rsidRPr="00AB0CE3">
              <w:rPr>
                <w:sz w:val="24"/>
                <w:szCs w:val="24"/>
              </w:rPr>
              <w:t>0,78</w:t>
            </w:r>
          </w:p>
        </w:tc>
        <w:tc>
          <w:tcPr>
            <w:tcW w:w="723" w:type="dxa"/>
            <w:shd w:val="clear" w:color="auto" w:fill="auto"/>
            <w:vAlign w:val="center"/>
          </w:tcPr>
          <w:p w14:paraId="15D38B73" w14:textId="77777777" w:rsidR="00031F65" w:rsidRPr="00AB0CE3" w:rsidRDefault="00217C78" w:rsidP="00246D42">
            <w:pPr>
              <w:spacing w:after="0" w:line="240" w:lineRule="auto"/>
              <w:ind w:left="-105" w:right="-87"/>
              <w:jc w:val="right"/>
              <w:rPr>
                <w:sz w:val="24"/>
                <w:szCs w:val="24"/>
              </w:rPr>
            </w:pPr>
            <w:r w:rsidRPr="00AB0CE3">
              <w:rPr>
                <w:sz w:val="24"/>
                <w:szCs w:val="24"/>
              </w:rPr>
              <w:t>1,09</w:t>
            </w:r>
          </w:p>
        </w:tc>
        <w:tc>
          <w:tcPr>
            <w:tcW w:w="723" w:type="dxa"/>
            <w:shd w:val="clear" w:color="auto" w:fill="auto"/>
            <w:vAlign w:val="center"/>
          </w:tcPr>
          <w:p w14:paraId="6F998361" w14:textId="77777777" w:rsidR="00031F65" w:rsidRPr="00AB0CE3" w:rsidRDefault="00217C78" w:rsidP="00246D42">
            <w:pPr>
              <w:spacing w:after="0" w:line="240" w:lineRule="auto"/>
              <w:ind w:left="-105" w:right="-87"/>
              <w:jc w:val="right"/>
              <w:rPr>
                <w:sz w:val="24"/>
                <w:szCs w:val="24"/>
              </w:rPr>
            </w:pPr>
            <w:r w:rsidRPr="00AB0CE3">
              <w:rPr>
                <w:sz w:val="24"/>
                <w:szCs w:val="24"/>
              </w:rPr>
              <w:t>0,99</w:t>
            </w:r>
          </w:p>
        </w:tc>
        <w:tc>
          <w:tcPr>
            <w:tcW w:w="723" w:type="dxa"/>
            <w:shd w:val="clear" w:color="auto" w:fill="auto"/>
            <w:vAlign w:val="center"/>
          </w:tcPr>
          <w:p w14:paraId="6F5220D0" w14:textId="77777777" w:rsidR="00031F65" w:rsidRPr="00AB0CE3" w:rsidRDefault="00217C78" w:rsidP="00246D42">
            <w:pPr>
              <w:spacing w:after="0" w:line="240" w:lineRule="auto"/>
              <w:ind w:left="-105" w:right="-87"/>
              <w:jc w:val="right"/>
              <w:rPr>
                <w:sz w:val="24"/>
                <w:szCs w:val="24"/>
              </w:rPr>
            </w:pPr>
            <w:r w:rsidRPr="00AB0CE3">
              <w:rPr>
                <w:sz w:val="24"/>
                <w:szCs w:val="24"/>
              </w:rPr>
              <w:t>0,84</w:t>
            </w:r>
          </w:p>
        </w:tc>
        <w:tc>
          <w:tcPr>
            <w:tcW w:w="723" w:type="dxa"/>
            <w:shd w:val="clear" w:color="auto" w:fill="auto"/>
            <w:vAlign w:val="center"/>
          </w:tcPr>
          <w:p w14:paraId="3CC1C014" w14:textId="77777777" w:rsidR="00031F65" w:rsidRPr="00AB0CE3" w:rsidRDefault="00217C78" w:rsidP="00246D42">
            <w:pPr>
              <w:spacing w:after="0" w:line="240" w:lineRule="auto"/>
              <w:ind w:left="-105" w:right="-87"/>
              <w:jc w:val="right"/>
              <w:rPr>
                <w:sz w:val="24"/>
                <w:szCs w:val="24"/>
              </w:rPr>
            </w:pPr>
            <w:r w:rsidRPr="00AB0CE3">
              <w:rPr>
                <w:sz w:val="24"/>
                <w:szCs w:val="24"/>
              </w:rPr>
              <w:t>0,82</w:t>
            </w:r>
          </w:p>
        </w:tc>
        <w:tc>
          <w:tcPr>
            <w:tcW w:w="723" w:type="dxa"/>
            <w:shd w:val="clear" w:color="auto" w:fill="auto"/>
            <w:vAlign w:val="center"/>
          </w:tcPr>
          <w:p w14:paraId="6FF2841F" w14:textId="77777777" w:rsidR="00031F65" w:rsidRPr="00AB0CE3" w:rsidRDefault="00217C78" w:rsidP="00246D42">
            <w:pPr>
              <w:spacing w:after="0" w:line="240" w:lineRule="auto"/>
              <w:ind w:left="-105" w:right="-87"/>
              <w:jc w:val="right"/>
              <w:rPr>
                <w:sz w:val="24"/>
                <w:szCs w:val="24"/>
              </w:rPr>
            </w:pPr>
            <w:r w:rsidRPr="00AB0CE3">
              <w:rPr>
                <w:sz w:val="24"/>
                <w:szCs w:val="24"/>
              </w:rPr>
              <w:t>0,76</w:t>
            </w:r>
          </w:p>
        </w:tc>
        <w:tc>
          <w:tcPr>
            <w:tcW w:w="723" w:type="dxa"/>
            <w:shd w:val="clear" w:color="auto" w:fill="auto"/>
            <w:vAlign w:val="center"/>
          </w:tcPr>
          <w:p w14:paraId="45C396B1" w14:textId="77777777" w:rsidR="00031F65" w:rsidRPr="00AB0CE3" w:rsidRDefault="00217C78" w:rsidP="00246D42">
            <w:pPr>
              <w:spacing w:after="0" w:line="240" w:lineRule="auto"/>
              <w:ind w:left="-105" w:right="-87"/>
              <w:jc w:val="right"/>
              <w:rPr>
                <w:sz w:val="24"/>
                <w:szCs w:val="24"/>
              </w:rPr>
            </w:pPr>
            <w:r w:rsidRPr="00AB0CE3">
              <w:rPr>
                <w:sz w:val="24"/>
                <w:szCs w:val="24"/>
              </w:rPr>
              <w:t>0,80</w:t>
            </w:r>
          </w:p>
        </w:tc>
        <w:tc>
          <w:tcPr>
            <w:tcW w:w="723" w:type="dxa"/>
            <w:shd w:val="clear" w:color="auto" w:fill="auto"/>
            <w:vAlign w:val="center"/>
          </w:tcPr>
          <w:p w14:paraId="7B78E0D5" w14:textId="77777777" w:rsidR="00031F65" w:rsidRPr="00AB0CE3" w:rsidRDefault="00217C78" w:rsidP="00246D42">
            <w:pPr>
              <w:spacing w:after="0" w:line="240" w:lineRule="auto"/>
              <w:ind w:left="-105" w:right="-87"/>
              <w:jc w:val="right"/>
              <w:rPr>
                <w:sz w:val="24"/>
                <w:szCs w:val="24"/>
              </w:rPr>
            </w:pPr>
            <w:r w:rsidRPr="00AB0CE3">
              <w:rPr>
                <w:sz w:val="24"/>
                <w:szCs w:val="24"/>
              </w:rPr>
              <w:t>0,79</w:t>
            </w:r>
          </w:p>
        </w:tc>
        <w:tc>
          <w:tcPr>
            <w:tcW w:w="723" w:type="dxa"/>
            <w:shd w:val="clear" w:color="auto" w:fill="auto"/>
            <w:vAlign w:val="center"/>
          </w:tcPr>
          <w:p w14:paraId="67565818" w14:textId="77777777" w:rsidR="00031F65" w:rsidRPr="00AB0CE3" w:rsidRDefault="00217C78" w:rsidP="00246D42">
            <w:pPr>
              <w:spacing w:after="0" w:line="240" w:lineRule="auto"/>
              <w:ind w:left="-105" w:right="-87"/>
              <w:jc w:val="right"/>
              <w:rPr>
                <w:sz w:val="24"/>
                <w:szCs w:val="24"/>
              </w:rPr>
            </w:pPr>
            <w:r w:rsidRPr="00AB0CE3">
              <w:rPr>
                <w:sz w:val="24"/>
                <w:szCs w:val="24"/>
              </w:rPr>
              <w:t>0,79</w:t>
            </w:r>
          </w:p>
        </w:tc>
        <w:tc>
          <w:tcPr>
            <w:tcW w:w="723" w:type="dxa"/>
            <w:shd w:val="clear" w:color="auto" w:fill="auto"/>
            <w:vAlign w:val="center"/>
          </w:tcPr>
          <w:p w14:paraId="767E6F5A" w14:textId="77777777" w:rsidR="00031F65" w:rsidRPr="00AB0CE3" w:rsidRDefault="00217C78" w:rsidP="00246D42">
            <w:pPr>
              <w:spacing w:after="0" w:line="240" w:lineRule="auto"/>
              <w:ind w:left="-105" w:right="-87"/>
              <w:jc w:val="right"/>
              <w:rPr>
                <w:sz w:val="24"/>
                <w:szCs w:val="24"/>
              </w:rPr>
            </w:pPr>
            <w:r w:rsidRPr="00AB0CE3">
              <w:rPr>
                <w:sz w:val="24"/>
                <w:szCs w:val="24"/>
              </w:rPr>
              <w:t>0,78</w:t>
            </w:r>
          </w:p>
        </w:tc>
      </w:tr>
      <w:tr w:rsidR="00BE6ADE" w:rsidRPr="00AB0CE3" w14:paraId="6CAA44E0" w14:textId="77777777" w:rsidTr="00246D42">
        <w:trPr>
          <w:trHeight w:val="315"/>
        </w:trPr>
        <w:tc>
          <w:tcPr>
            <w:tcW w:w="490" w:type="dxa"/>
            <w:shd w:val="clear" w:color="auto" w:fill="auto"/>
            <w:vAlign w:val="center"/>
          </w:tcPr>
          <w:p w14:paraId="110D434F" w14:textId="77777777" w:rsidR="00031F65" w:rsidRPr="00AB0CE3" w:rsidRDefault="00217C78">
            <w:pPr>
              <w:spacing w:after="0" w:line="240" w:lineRule="auto"/>
              <w:ind w:left="-105" w:right="-87"/>
              <w:rPr>
                <w:sz w:val="24"/>
                <w:szCs w:val="24"/>
              </w:rPr>
            </w:pPr>
            <w:r w:rsidRPr="00AB0CE3">
              <w:rPr>
                <w:sz w:val="24"/>
                <w:szCs w:val="24"/>
              </w:rPr>
              <w:t> </w:t>
            </w:r>
          </w:p>
        </w:tc>
        <w:tc>
          <w:tcPr>
            <w:tcW w:w="1496" w:type="dxa"/>
            <w:shd w:val="clear" w:color="auto" w:fill="auto"/>
            <w:vAlign w:val="center"/>
          </w:tcPr>
          <w:p w14:paraId="44DBD530" w14:textId="77777777" w:rsidR="00031F65" w:rsidRPr="00AB0CE3" w:rsidRDefault="00217C78">
            <w:pPr>
              <w:spacing w:after="0" w:line="240" w:lineRule="auto"/>
              <w:ind w:left="-105" w:right="-87"/>
              <w:jc w:val="left"/>
              <w:rPr>
                <w:sz w:val="24"/>
                <w:szCs w:val="24"/>
              </w:rPr>
            </w:pPr>
            <w:r w:rsidRPr="00AB0CE3">
              <w:rPr>
                <w:sz w:val="24"/>
                <w:szCs w:val="24"/>
              </w:rPr>
              <w:t xml:space="preserve"> - Tỷ lệ tăng dân số cơ học (%)</w:t>
            </w:r>
          </w:p>
        </w:tc>
        <w:tc>
          <w:tcPr>
            <w:tcW w:w="723" w:type="dxa"/>
            <w:shd w:val="clear" w:color="auto" w:fill="auto"/>
            <w:vAlign w:val="center"/>
          </w:tcPr>
          <w:p w14:paraId="408E61B6" w14:textId="77777777" w:rsidR="00031F65" w:rsidRPr="00AB0CE3" w:rsidRDefault="00031F65" w:rsidP="00246D42">
            <w:pPr>
              <w:spacing w:after="0" w:line="240" w:lineRule="auto"/>
              <w:ind w:left="-105" w:right="-87"/>
              <w:jc w:val="right"/>
              <w:rPr>
                <w:sz w:val="24"/>
                <w:szCs w:val="24"/>
              </w:rPr>
            </w:pPr>
          </w:p>
        </w:tc>
        <w:tc>
          <w:tcPr>
            <w:tcW w:w="723" w:type="dxa"/>
            <w:shd w:val="clear" w:color="auto" w:fill="auto"/>
            <w:vAlign w:val="center"/>
          </w:tcPr>
          <w:p w14:paraId="314763B3" w14:textId="77777777" w:rsidR="00031F65" w:rsidRPr="00AB0CE3" w:rsidRDefault="00217C78" w:rsidP="00246D42">
            <w:pPr>
              <w:spacing w:after="0" w:line="240" w:lineRule="auto"/>
              <w:ind w:left="-105" w:right="-87"/>
              <w:jc w:val="right"/>
              <w:rPr>
                <w:sz w:val="24"/>
                <w:szCs w:val="24"/>
              </w:rPr>
            </w:pPr>
            <w:r w:rsidRPr="00AB0CE3">
              <w:rPr>
                <w:sz w:val="24"/>
                <w:szCs w:val="24"/>
              </w:rPr>
              <w:t>-0,85</w:t>
            </w:r>
          </w:p>
        </w:tc>
        <w:tc>
          <w:tcPr>
            <w:tcW w:w="723" w:type="dxa"/>
            <w:shd w:val="clear" w:color="auto" w:fill="auto"/>
            <w:vAlign w:val="center"/>
          </w:tcPr>
          <w:p w14:paraId="1AC8A90A" w14:textId="77777777" w:rsidR="00031F65" w:rsidRPr="00AB0CE3" w:rsidRDefault="00217C78" w:rsidP="00246D42">
            <w:pPr>
              <w:spacing w:after="0" w:line="240" w:lineRule="auto"/>
              <w:ind w:left="-105" w:right="-87"/>
              <w:jc w:val="right"/>
              <w:rPr>
                <w:sz w:val="24"/>
                <w:szCs w:val="24"/>
              </w:rPr>
            </w:pPr>
            <w:r w:rsidRPr="00AB0CE3">
              <w:rPr>
                <w:sz w:val="24"/>
                <w:szCs w:val="24"/>
              </w:rPr>
              <w:t>-0,80</w:t>
            </w:r>
          </w:p>
        </w:tc>
        <w:tc>
          <w:tcPr>
            <w:tcW w:w="723" w:type="dxa"/>
            <w:shd w:val="clear" w:color="auto" w:fill="auto"/>
            <w:vAlign w:val="center"/>
          </w:tcPr>
          <w:p w14:paraId="1F09A466" w14:textId="77777777" w:rsidR="00031F65" w:rsidRPr="00AB0CE3" w:rsidRDefault="00217C78" w:rsidP="00246D42">
            <w:pPr>
              <w:spacing w:after="0" w:line="240" w:lineRule="auto"/>
              <w:ind w:left="-105" w:right="-87"/>
              <w:jc w:val="right"/>
              <w:rPr>
                <w:sz w:val="24"/>
                <w:szCs w:val="24"/>
              </w:rPr>
            </w:pPr>
            <w:r w:rsidRPr="00AB0CE3">
              <w:rPr>
                <w:sz w:val="24"/>
                <w:szCs w:val="24"/>
              </w:rPr>
              <w:t>-0,67</w:t>
            </w:r>
          </w:p>
        </w:tc>
        <w:tc>
          <w:tcPr>
            <w:tcW w:w="723" w:type="dxa"/>
            <w:shd w:val="clear" w:color="auto" w:fill="auto"/>
            <w:vAlign w:val="center"/>
          </w:tcPr>
          <w:p w14:paraId="4FF4A6A2" w14:textId="77777777" w:rsidR="00031F65" w:rsidRPr="00AB0CE3" w:rsidRDefault="00217C78" w:rsidP="00246D42">
            <w:pPr>
              <w:spacing w:after="0" w:line="240" w:lineRule="auto"/>
              <w:ind w:left="-105" w:right="-87"/>
              <w:jc w:val="right"/>
              <w:rPr>
                <w:sz w:val="24"/>
                <w:szCs w:val="24"/>
              </w:rPr>
            </w:pPr>
            <w:r w:rsidRPr="00AB0CE3">
              <w:rPr>
                <w:sz w:val="24"/>
                <w:szCs w:val="24"/>
              </w:rPr>
              <w:t>-0,01</w:t>
            </w:r>
          </w:p>
        </w:tc>
        <w:tc>
          <w:tcPr>
            <w:tcW w:w="723" w:type="dxa"/>
            <w:shd w:val="clear" w:color="auto" w:fill="auto"/>
            <w:vAlign w:val="center"/>
          </w:tcPr>
          <w:p w14:paraId="77A97CED" w14:textId="77777777" w:rsidR="00031F65" w:rsidRPr="00AB0CE3" w:rsidRDefault="00217C78" w:rsidP="00246D42">
            <w:pPr>
              <w:spacing w:after="0" w:line="240" w:lineRule="auto"/>
              <w:ind w:left="-105" w:right="-87"/>
              <w:jc w:val="right"/>
              <w:rPr>
                <w:sz w:val="24"/>
                <w:szCs w:val="24"/>
              </w:rPr>
            </w:pPr>
            <w:r w:rsidRPr="00AB0CE3">
              <w:rPr>
                <w:sz w:val="24"/>
                <w:szCs w:val="24"/>
              </w:rPr>
              <w:t>-0,17</w:t>
            </w:r>
          </w:p>
        </w:tc>
        <w:tc>
          <w:tcPr>
            <w:tcW w:w="723" w:type="dxa"/>
            <w:shd w:val="clear" w:color="auto" w:fill="auto"/>
            <w:vAlign w:val="center"/>
          </w:tcPr>
          <w:p w14:paraId="3C2A7567" w14:textId="77777777" w:rsidR="00031F65" w:rsidRPr="00AB0CE3" w:rsidRDefault="00217C78" w:rsidP="00246D42">
            <w:pPr>
              <w:spacing w:after="0" w:line="240" w:lineRule="auto"/>
              <w:ind w:left="-105" w:right="-87"/>
              <w:jc w:val="right"/>
              <w:rPr>
                <w:sz w:val="24"/>
                <w:szCs w:val="24"/>
              </w:rPr>
            </w:pPr>
            <w:r w:rsidRPr="00AB0CE3">
              <w:rPr>
                <w:sz w:val="24"/>
                <w:szCs w:val="24"/>
              </w:rPr>
              <w:t>-0,5</w:t>
            </w:r>
          </w:p>
        </w:tc>
        <w:tc>
          <w:tcPr>
            <w:tcW w:w="723" w:type="dxa"/>
            <w:shd w:val="clear" w:color="auto" w:fill="auto"/>
            <w:vAlign w:val="center"/>
          </w:tcPr>
          <w:p w14:paraId="43E6BA13" w14:textId="77777777" w:rsidR="00031F65" w:rsidRPr="00AB0CE3" w:rsidRDefault="00217C78" w:rsidP="00246D42">
            <w:pPr>
              <w:spacing w:after="0" w:line="240" w:lineRule="auto"/>
              <w:ind w:left="-105" w:right="-87"/>
              <w:jc w:val="right"/>
              <w:rPr>
                <w:sz w:val="24"/>
                <w:szCs w:val="24"/>
              </w:rPr>
            </w:pPr>
            <w:r w:rsidRPr="00AB0CE3">
              <w:rPr>
                <w:sz w:val="24"/>
                <w:szCs w:val="24"/>
              </w:rPr>
              <w:t>-0,5</w:t>
            </w:r>
          </w:p>
        </w:tc>
        <w:tc>
          <w:tcPr>
            <w:tcW w:w="723" w:type="dxa"/>
            <w:shd w:val="clear" w:color="auto" w:fill="auto"/>
            <w:vAlign w:val="center"/>
          </w:tcPr>
          <w:p w14:paraId="057D3396" w14:textId="77777777" w:rsidR="00031F65" w:rsidRPr="00AB0CE3" w:rsidRDefault="00217C78" w:rsidP="00246D42">
            <w:pPr>
              <w:spacing w:after="0" w:line="240" w:lineRule="auto"/>
              <w:ind w:left="-105" w:right="-87"/>
              <w:jc w:val="right"/>
              <w:rPr>
                <w:sz w:val="24"/>
                <w:szCs w:val="24"/>
              </w:rPr>
            </w:pPr>
            <w:r w:rsidRPr="00AB0CE3">
              <w:rPr>
                <w:sz w:val="24"/>
                <w:szCs w:val="24"/>
              </w:rPr>
              <w:t>-0,7</w:t>
            </w:r>
          </w:p>
        </w:tc>
        <w:tc>
          <w:tcPr>
            <w:tcW w:w="723" w:type="dxa"/>
            <w:shd w:val="clear" w:color="auto" w:fill="auto"/>
            <w:vAlign w:val="center"/>
          </w:tcPr>
          <w:p w14:paraId="2F30BC50" w14:textId="77777777" w:rsidR="00031F65" w:rsidRPr="00AB0CE3" w:rsidRDefault="00217C78" w:rsidP="00246D42">
            <w:pPr>
              <w:spacing w:after="0" w:line="240" w:lineRule="auto"/>
              <w:ind w:left="-105" w:right="-87"/>
              <w:jc w:val="right"/>
              <w:rPr>
                <w:sz w:val="24"/>
                <w:szCs w:val="24"/>
              </w:rPr>
            </w:pPr>
            <w:r w:rsidRPr="00AB0CE3">
              <w:rPr>
                <w:sz w:val="24"/>
                <w:szCs w:val="24"/>
              </w:rPr>
              <w:t>-0,7</w:t>
            </w:r>
          </w:p>
        </w:tc>
        <w:tc>
          <w:tcPr>
            <w:tcW w:w="723" w:type="dxa"/>
            <w:shd w:val="clear" w:color="auto" w:fill="auto"/>
            <w:vAlign w:val="center"/>
          </w:tcPr>
          <w:p w14:paraId="7BB51317" w14:textId="77777777" w:rsidR="00031F65" w:rsidRPr="00AB0CE3" w:rsidRDefault="00217C78" w:rsidP="00246D42">
            <w:pPr>
              <w:spacing w:after="0" w:line="240" w:lineRule="auto"/>
              <w:ind w:left="-105" w:right="-87"/>
              <w:jc w:val="right"/>
              <w:rPr>
                <w:sz w:val="24"/>
                <w:szCs w:val="24"/>
              </w:rPr>
            </w:pPr>
            <w:r w:rsidRPr="00AB0CE3">
              <w:rPr>
                <w:sz w:val="24"/>
                <w:szCs w:val="24"/>
              </w:rPr>
              <w:t>-0,4</w:t>
            </w:r>
          </w:p>
        </w:tc>
      </w:tr>
      <w:tr w:rsidR="00BE6ADE" w:rsidRPr="00AB0CE3" w14:paraId="2B508DD2" w14:textId="77777777" w:rsidTr="00246D42">
        <w:trPr>
          <w:trHeight w:val="315"/>
        </w:trPr>
        <w:tc>
          <w:tcPr>
            <w:tcW w:w="490" w:type="dxa"/>
            <w:shd w:val="clear" w:color="auto" w:fill="auto"/>
            <w:vAlign w:val="center"/>
          </w:tcPr>
          <w:p w14:paraId="5B213863" w14:textId="77777777" w:rsidR="00031F65" w:rsidRPr="00AB0CE3" w:rsidRDefault="00217C78">
            <w:pPr>
              <w:spacing w:after="0" w:line="240" w:lineRule="auto"/>
              <w:ind w:left="-105" w:right="-87"/>
              <w:rPr>
                <w:b/>
                <w:sz w:val="20"/>
                <w:szCs w:val="20"/>
              </w:rPr>
            </w:pPr>
            <w:r w:rsidRPr="00AB0CE3">
              <w:rPr>
                <w:b/>
                <w:sz w:val="20"/>
                <w:szCs w:val="20"/>
              </w:rPr>
              <w:t>II</w:t>
            </w:r>
          </w:p>
        </w:tc>
        <w:tc>
          <w:tcPr>
            <w:tcW w:w="1496" w:type="dxa"/>
            <w:shd w:val="clear" w:color="auto" w:fill="auto"/>
            <w:vAlign w:val="center"/>
          </w:tcPr>
          <w:p w14:paraId="247D2747" w14:textId="77777777" w:rsidR="00031F65" w:rsidRPr="00AB0CE3" w:rsidRDefault="00217C78">
            <w:pPr>
              <w:spacing w:after="0" w:line="240" w:lineRule="auto"/>
              <w:ind w:left="-105" w:right="-87"/>
              <w:jc w:val="left"/>
              <w:rPr>
                <w:b/>
                <w:sz w:val="20"/>
                <w:szCs w:val="20"/>
              </w:rPr>
            </w:pPr>
            <w:r w:rsidRPr="00AB0CE3">
              <w:rPr>
                <w:b/>
                <w:sz w:val="20"/>
                <w:szCs w:val="20"/>
              </w:rPr>
              <w:t>Dân số đô thị (người)</w:t>
            </w:r>
          </w:p>
        </w:tc>
        <w:tc>
          <w:tcPr>
            <w:tcW w:w="723" w:type="dxa"/>
            <w:shd w:val="clear" w:color="auto" w:fill="auto"/>
            <w:vAlign w:val="center"/>
          </w:tcPr>
          <w:p w14:paraId="70588530" w14:textId="77777777" w:rsidR="00031F65" w:rsidRPr="00AB0CE3" w:rsidRDefault="00217C78" w:rsidP="00246D42">
            <w:pPr>
              <w:spacing w:after="0" w:line="240" w:lineRule="auto"/>
              <w:ind w:left="-105" w:right="-87"/>
              <w:jc w:val="right"/>
              <w:rPr>
                <w:b/>
                <w:sz w:val="20"/>
                <w:szCs w:val="20"/>
              </w:rPr>
            </w:pPr>
            <w:r w:rsidRPr="00AB0CE3">
              <w:rPr>
                <w:b/>
                <w:sz w:val="20"/>
                <w:szCs w:val="20"/>
              </w:rPr>
              <w:t>21.040</w:t>
            </w:r>
          </w:p>
        </w:tc>
        <w:tc>
          <w:tcPr>
            <w:tcW w:w="723" w:type="dxa"/>
            <w:shd w:val="clear" w:color="auto" w:fill="auto"/>
            <w:vAlign w:val="center"/>
          </w:tcPr>
          <w:p w14:paraId="0EFA7DB3" w14:textId="77777777" w:rsidR="00031F65" w:rsidRPr="00AB0CE3" w:rsidRDefault="00217C78" w:rsidP="00246D42">
            <w:pPr>
              <w:spacing w:after="0" w:line="240" w:lineRule="auto"/>
              <w:ind w:left="-105" w:right="-87"/>
              <w:jc w:val="right"/>
              <w:rPr>
                <w:b/>
                <w:sz w:val="20"/>
                <w:szCs w:val="20"/>
              </w:rPr>
            </w:pPr>
            <w:r w:rsidRPr="00AB0CE3">
              <w:rPr>
                <w:b/>
                <w:sz w:val="20"/>
                <w:szCs w:val="20"/>
              </w:rPr>
              <w:t>21.355</w:t>
            </w:r>
          </w:p>
        </w:tc>
        <w:tc>
          <w:tcPr>
            <w:tcW w:w="723" w:type="dxa"/>
            <w:shd w:val="clear" w:color="auto" w:fill="auto"/>
            <w:vAlign w:val="center"/>
          </w:tcPr>
          <w:p w14:paraId="3AB4E7DC" w14:textId="77777777" w:rsidR="00031F65" w:rsidRPr="00AB0CE3" w:rsidRDefault="00217C78" w:rsidP="00246D42">
            <w:pPr>
              <w:spacing w:after="0" w:line="240" w:lineRule="auto"/>
              <w:ind w:left="-105" w:right="-87"/>
              <w:jc w:val="right"/>
              <w:rPr>
                <w:b/>
                <w:sz w:val="20"/>
                <w:szCs w:val="20"/>
              </w:rPr>
            </w:pPr>
            <w:r w:rsidRPr="00AB0CE3">
              <w:rPr>
                <w:b/>
                <w:sz w:val="20"/>
                <w:szCs w:val="20"/>
              </w:rPr>
              <w:t>21.830</w:t>
            </w:r>
          </w:p>
        </w:tc>
        <w:tc>
          <w:tcPr>
            <w:tcW w:w="723" w:type="dxa"/>
            <w:shd w:val="clear" w:color="auto" w:fill="auto"/>
            <w:vAlign w:val="center"/>
          </w:tcPr>
          <w:p w14:paraId="492FC6BA" w14:textId="77777777" w:rsidR="00031F65" w:rsidRPr="00AB0CE3" w:rsidRDefault="00217C78" w:rsidP="00246D42">
            <w:pPr>
              <w:spacing w:after="0" w:line="240" w:lineRule="auto"/>
              <w:ind w:left="-105" w:right="-87"/>
              <w:jc w:val="right"/>
              <w:rPr>
                <w:b/>
                <w:sz w:val="20"/>
                <w:szCs w:val="20"/>
              </w:rPr>
            </w:pPr>
            <w:r w:rsidRPr="00AB0CE3">
              <w:rPr>
                <w:b/>
                <w:sz w:val="20"/>
                <w:szCs w:val="20"/>
              </w:rPr>
              <w:t>21.999</w:t>
            </w:r>
          </w:p>
        </w:tc>
        <w:tc>
          <w:tcPr>
            <w:tcW w:w="723" w:type="dxa"/>
            <w:shd w:val="clear" w:color="auto" w:fill="auto"/>
            <w:vAlign w:val="center"/>
          </w:tcPr>
          <w:p w14:paraId="48E7A550" w14:textId="77777777" w:rsidR="00031F65" w:rsidRPr="00AB0CE3" w:rsidRDefault="00217C78" w:rsidP="00246D42">
            <w:pPr>
              <w:spacing w:after="0" w:line="240" w:lineRule="auto"/>
              <w:ind w:left="-105" w:right="-87"/>
              <w:jc w:val="right"/>
              <w:rPr>
                <w:b/>
                <w:sz w:val="20"/>
                <w:szCs w:val="20"/>
              </w:rPr>
            </w:pPr>
            <w:r w:rsidRPr="00AB0CE3">
              <w:rPr>
                <w:b/>
                <w:sz w:val="20"/>
                <w:szCs w:val="20"/>
              </w:rPr>
              <w:t>22.440</w:t>
            </w:r>
          </w:p>
        </w:tc>
        <w:tc>
          <w:tcPr>
            <w:tcW w:w="723" w:type="dxa"/>
            <w:shd w:val="clear" w:color="auto" w:fill="auto"/>
            <w:vAlign w:val="center"/>
          </w:tcPr>
          <w:p w14:paraId="79BDBC6F" w14:textId="77777777" w:rsidR="00031F65" w:rsidRPr="00AB0CE3" w:rsidRDefault="00217C78" w:rsidP="00246D42">
            <w:pPr>
              <w:spacing w:after="0" w:line="240" w:lineRule="auto"/>
              <w:ind w:left="-105" w:right="-87"/>
              <w:jc w:val="right"/>
              <w:rPr>
                <w:b/>
                <w:sz w:val="20"/>
                <w:szCs w:val="20"/>
              </w:rPr>
            </w:pPr>
            <w:r w:rsidRPr="00AB0CE3">
              <w:rPr>
                <w:b/>
                <w:sz w:val="20"/>
                <w:szCs w:val="20"/>
              </w:rPr>
              <w:t>22.759</w:t>
            </w:r>
          </w:p>
        </w:tc>
        <w:tc>
          <w:tcPr>
            <w:tcW w:w="723" w:type="dxa"/>
            <w:shd w:val="clear" w:color="auto" w:fill="auto"/>
            <w:vAlign w:val="center"/>
          </w:tcPr>
          <w:p w14:paraId="7EF2EE60" w14:textId="77777777" w:rsidR="00031F65" w:rsidRPr="00AB0CE3" w:rsidRDefault="00217C78" w:rsidP="00246D42">
            <w:pPr>
              <w:spacing w:after="0" w:line="240" w:lineRule="auto"/>
              <w:ind w:left="-105" w:right="-87"/>
              <w:jc w:val="right"/>
              <w:rPr>
                <w:b/>
                <w:sz w:val="20"/>
                <w:szCs w:val="20"/>
              </w:rPr>
            </w:pPr>
            <w:r w:rsidRPr="00AB0CE3">
              <w:rPr>
                <w:b/>
                <w:sz w:val="20"/>
                <w:szCs w:val="20"/>
              </w:rPr>
              <w:t>22.913</w:t>
            </w:r>
          </w:p>
        </w:tc>
        <w:tc>
          <w:tcPr>
            <w:tcW w:w="723" w:type="dxa"/>
            <w:shd w:val="clear" w:color="auto" w:fill="auto"/>
            <w:vAlign w:val="center"/>
          </w:tcPr>
          <w:p w14:paraId="48AFC30C" w14:textId="77777777" w:rsidR="00031F65" w:rsidRPr="00AB0CE3" w:rsidRDefault="00217C78" w:rsidP="00246D42">
            <w:pPr>
              <w:spacing w:after="0" w:line="240" w:lineRule="auto"/>
              <w:ind w:left="-105" w:right="-87"/>
              <w:jc w:val="right"/>
              <w:rPr>
                <w:b/>
                <w:sz w:val="20"/>
                <w:szCs w:val="20"/>
              </w:rPr>
            </w:pPr>
            <w:r w:rsidRPr="00AB0CE3">
              <w:rPr>
                <w:b/>
                <w:sz w:val="20"/>
                <w:szCs w:val="20"/>
              </w:rPr>
              <w:t>23.017</w:t>
            </w:r>
          </w:p>
        </w:tc>
        <w:tc>
          <w:tcPr>
            <w:tcW w:w="723" w:type="dxa"/>
            <w:shd w:val="clear" w:color="auto" w:fill="auto"/>
            <w:vAlign w:val="center"/>
          </w:tcPr>
          <w:p w14:paraId="19DA8C09" w14:textId="77777777" w:rsidR="00031F65" w:rsidRPr="00AB0CE3" w:rsidRDefault="00217C78" w:rsidP="00246D42">
            <w:pPr>
              <w:spacing w:after="0" w:line="240" w:lineRule="auto"/>
              <w:ind w:left="-105" w:right="-87"/>
              <w:jc w:val="right"/>
              <w:rPr>
                <w:b/>
                <w:sz w:val="20"/>
                <w:szCs w:val="20"/>
              </w:rPr>
            </w:pPr>
            <w:r w:rsidRPr="00AB0CE3">
              <w:rPr>
                <w:b/>
                <w:sz w:val="20"/>
                <w:szCs w:val="20"/>
              </w:rPr>
              <w:t>23.062</w:t>
            </w:r>
          </w:p>
        </w:tc>
        <w:tc>
          <w:tcPr>
            <w:tcW w:w="723" w:type="dxa"/>
            <w:shd w:val="clear" w:color="auto" w:fill="auto"/>
            <w:vAlign w:val="center"/>
          </w:tcPr>
          <w:p w14:paraId="703B0597" w14:textId="77777777" w:rsidR="00031F65" w:rsidRPr="00AB0CE3" w:rsidRDefault="00217C78" w:rsidP="00246D42">
            <w:pPr>
              <w:spacing w:after="0" w:line="240" w:lineRule="auto"/>
              <w:ind w:left="-105" w:right="-87"/>
              <w:jc w:val="right"/>
              <w:rPr>
                <w:b/>
                <w:sz w:val="20"/>
                <w:szCs w:val="20"/>
              </w:rPr>
            </w:pPr>
            <w:r w:rsidRPr="00AB0CE3">
              <w:rPr>
                <w:b/>
                <w:sz w:val="20"/>
                <w:szCs w:val="20"/>
              </w:rPr>
              <w:t>23.184</w:t>
            </w:r>
          </w:p>
        </w:tc>
        <w:tc>
          <w:tcPr>
            <w:tcW w:w="723" w:type="dxa"/>
            <w:shd w:val="clear" w:color="auto" w:fill="auto"/>
            <w:vAlign w:val="center"/>
          </w:tcPr>
          <w:p w14:paraId="23526745" w14:textId="77777777" w:rsidR="00031F65" w:rsidRPr="00AB0CE3" w:rsidRDefault="00217C78" w:rsidP="00246D42">
            <w:pPr>
              <w:spacing w:after="0" w:line="240" w:lineRule="auto"/>
              <w:ind w:left="-105" w:right="-87"/>
              <w:jc w:val="right"/>
              <w:rPr>
                <w:b/>
                <w:sz w:val="20"/>
                <w:szCs w:val="20"/>
              </w:rPr>
            </w:pPr>
            <w:r w:rsidRPr="00AB0CE3">
              <w:rPr>
                <w:b/>
                <w:sz w:val="20"/>
                <w:szCs w:val="20"/>
              </w:rPr>
              <w:t>25.626</w:t>
            </w:r>
          </w:p>
        </w:tc>
      </w:tr>
      <w:tr w:rsidR="00BE6ADE" w:rsidRPr="00AB0CE3" w14:paraId="1A0E8F1D" w14:textId="77777777" w:rsidTr="00246D42">
        <w:trPr>
          <w:trHeight w:val="315"/>
        </w:trPr>
        <w:tc>
          <w:tcPr>
            <w:tcW w:w="490" w:type="dxa"/>
            <w:shd w:val="clear" w:color="auto" w:fill="auto"/>
            <w:vAlign w:val="center"/>
          </w:tcPr>
          <w:p w14:paraId="4C5D7D44" w14:textId="77777777" w:rsidR="00031F65" w:rsidRPr="00AB0CE3" w:rsidRDefault="00217C78">
            <w:pPr>
              <w:spacing w:after="0" w:line="240" w:lineRule="auto"/>
              <w:ind w:left="-105" w:right="-87"/>
              <w:rPr>
                <w:sz w:val="24"/>
                <w:szCs w:val="24"/>
              </w:rPr>
            </w:pPr>
            <w:r w:rsidRPr="00AB0CE3">
              <w:rPr>
                <w:sz w:val="24"/>
                <w:szCs w:val="24"/>
              </w:rPr>
              <w:t> </w:t>
            </w:r>
          </w:p>
        </w:tc>
        <w:tc>
          <w:tcPr>
            <w:tcW w:w="1496" w:type="dxa"/>
            <w:shd w:val="clear" w:color="auto" w:fill="auto"/>
            <w:vAlign w:val="center"/>
          </w:tcPr>
          <w:p w14:paraId="399B7A96" w14:textId="77777777" w:rsidR="00031F65" w:rsidRPr="00AB0CE3" w:rsidRDefault="00217C78">
            <w:pPr>
              <w:spacing w:after="0" w:line="240" w:lineRule="auto"/>
              <w:ind w:left="-105" w:right="-87"/>
              <w:jc w:val="left"/>
              <w:rPr>
                <w:sz w:val="24"/>
                <w:szCs w:val="24"/>
              </w:rPr>
            </w:pPr>
            <w:r w:rsidRPr="00AB0CE3">
              <w:rPr>
                <w:sz w:val="24"/>
                <w:szCs w:val="24"/>
              </w:rPr>
              <w:t xml:space="preserve"> - Tỷ lệ tăng dân số (%)</w:t>
            </w:r>
          </w:p>
        </w:tc>
        <w:tc>
          <w:tcPr>
            <w:tcW w:w="723" w:type="dxa"/>
            <w:shd w:val="clear" w:color="auto" w:fill="auto"/>
            <w:vAlign w:val="center"/>
          </w:tcPr>
          <w:p w14:paraId="1CBAA104" w14:textId="77777777" w:rsidR="00031F65" w:rsidRPr="00AB0CE3" w:rsidRDefault="00217C78" w:rsidP="00246D42">
            <w:pPr>
              <w:spacing w:after="0" w:line="240" w:lineRule="auto"/>
              <w:ind w:left="-105" w:right="-87"/>
              <w:jc w:val="right"/>
              <w:rPr>
                <w:sz w:val="24"/>
                <w:szCs w:val="24"/>
              </w:rPr>
            </w:pPr>
            <w:r w:rsidRPr="00AB0CE3">
              <w:rPr>
                <w:sz w:val="24"/>
                <w:szCs w:val="24"/>
              </w:rPr>
              <w:t> </w:t>
            </w:r>
          </w:p>
        </w:tc>
        <w:tc>
          <w:tcPr>
            <w:tcW w:w="723" w:type="dxa"/>
            <w:shd w:val="clear" w:color="auto" w:fill="auto"/>
            <w:vAlign w:val="center"/>
          </w:tcPr>
          <w:p w14:paraId="3EBFC5BC" w14:textId="77777777" w:rsidR="00031F65" w:rsidRPr="00AB0CE3" w:rsidRDefault="00217C78" w:rsidP="00246D42">
            <w:pPr>
              <w:spacing w:after="0" w:line="240" w:lineRule="auto"/>
              <w:ind w:left="-105" w:right="-87"/>
              <w:jc w:val="right"/>
              <w:rPr>
                <w:sz w:val="24"/>
                <w:szCs w:val="24"/>
              </w:rPr>
            </w:pPr>
            <w:r w:rsidRPr="00AB0CE3">
              <w:rPr>
                <w:sz w:val="24"/>
                <w:szCs w:val="24"/>
              </w:rPr>
              <w:t>1,50</w:t>
            </w:r>
          </w:p>
        </w:tc>
        <w:tc>
          <w:tcPr>
            <w:tcW w:w="723" w:type="dxa"/>
            <w:shd w:val="clear" w:color="auto" w:fill="auto"/>
            <w:vAlign w:val="center"/>
          </w:tcPr>
          <w:p w14:paraId="5E118860" w14:textId="77777777" w:rsidR="00031F65" w:rsidRPr="00AB0CE3" w:rsidRDefault="00217C78" w:rsidP="00246D42">
            <w:pPr>
              <w:spacing w:after="0" w:line="240" w:lineRule="auto"/>
              <w:ind w:left="-105" w:right="-87"/>
              <w:jc w:val="right"/>
              <w:rPr>
                <w:sz w:val="24"/>
                <w:szCs w:val="24"/>
              </w:rPr>
            </w:pPr>
            <w:r w:rsidRPr="00AB0CE3">
              <w:rPr>
                <w:sz w:val="24"/>
                <w:szCs w:val="24"/>
              </w:rPr>
              <w:t>2,22</w:t>
            </w:r>
          </w:p>
        </w:tc>
        <w:tc>
          <w:tcPr>
            <w:tcW w:w="723" w:type="dxa"/>
            <w:shd w:val="clear" w:color="auto" w:fill="auto"/>
            <w:vAlign w:val="center"/>
          </w:tcPr>
          <w:p w14:paraId="61A9A4DD" w14:textId="77777777" w:rsidR="00031F65" w:rsidRPr="00AB0CE3" w:rsidRDefault="00217C78" w:rsidP="00246D42">
            <w:pPr>
              <w:spacing w:after="0" w:line="240" w:lineRule="auto"/>
              <w:ind w:left="-105" w:right="-87"/>
              <w:jc w:val="right"/>
              <w:rPr>
                <w:sz w:val="24"/>
                <w:szCs w:val="24"/>
              </w:rPr>
            </w:pPr>
            <w:r w:rsidRPr="00AB0CE3">
              <w:rPr>
                <w:sz w:val="24"/>
                <w:szCs w:val="24"/>
              </w:rPr>
              <w:t>0,77</w:t>
            </w:r>
          </w:p>
        </w:tc>
        <w:tc>
          <w:tcPr>
            <w:tcW w:w="723" w:type="dxa"/>
            <w:shd w:val="clear" w:color="auto" w:fill="auto"/>
            <w:vAlign w:val="center"/>
          </w:tcPr>
          <w:p w14:paraId="442691E5" w14:textId="77777777" w:rsidR="00031F65" w:rsidRPr="00AB0CE3" w:rsidRDefault="00217C78" w:rsidP="00246D42">
            <w:pPr>
              <w:spacing w:after="0" w:line="240" w:lineRule="auto"/>
              <w:ind w:left="-105" w:right="-87"/>
              <w:jc w:val="right"/>
              <w:rPr>
                <w:sz w:val="24"/>
                <w:szCs w:val="24"/>
              </w:rPr>
            </w:pPr>
            <w:r w:rsidRPr="00AB0CE3">
              <w:rPr>
                <w:sz w:val="24"/>
                <w:szCs w:val="24"/>
              </w:rPr>
              <w:t>2,00</w:t>
            </w:r>
          </w:p>
        </w:tc>
        <w:tc>
          <w:tcPr>
            <w:tcW w:w="723" w:type="dxa"/>
            <w:shd w:val="clear" w:color="auto" w:fill="auto"/>
            <w:vAlign w:val="center"/>
          </w:tcPr>
          <w:p w14:paraId="16B7CF57" w14:textId="77777777" w:rsidR="00031F65" w:rsidRPr="00AB0CE3" w:rsidRDefault="00217C78" w:rsidP="00246D42">
            <w:pPr>
              <w:spacing w:after="0" w:line="240" w:lineRule="auto"/>
              <w:ind w:left="-105" w:right="-87"/>
              <w:jc w:val="right"/>
              <w:rPr>
                <w:sz w:val="24"/>
                <w:szCs w:val="24"/>
              </w:rPr>
            </w:pPr>
            <w:r w:rsidRPr="00AB0CE3">
              <w:rPr>
                <w:sz w:val="24"/>
                <w:szCs w:val="24"/>
              </w:rPr>
              <w:t>1,42</w:t>
            </w:r>
          </w:p>
        </w:tc>
        <w:tc>
          <w:tcPr>
            <w:tcW w:w="723" w:type="dxa"/>
            <w:shd w:val="clear" w:color="auto" w:fill="auto"/>
            <w:vAlign w:val="center"/>
          </w:tcPr>
          <w:p w14:paraId="249A0B95" w14:textId="77777777" w:rsidR="00031F65" w:rsidRPr="00AB0CE3" w:rsidRDefault="00217C78" w:rsidP="00246D42">
            <w:pPr>
              <w:spacing w:after="0" w:line="240" w:lineRule="auto"/>
              <w:ind w:left="-105" w:right="-87"/>
              <w:jc w:val="right"/>
              <w:rPr>
                <w:sz w:val="24"/>
                <w:szCs w:val="24"/>
              </w:rPr>
            </w:pPr>
            <w:r w:rsidRPr="00AB0CE3">
              <w:rPr>
                <w:sz w:val="24"/>
                <w:szCs w:val="24"/>
              </w:rPr>
              <w:t>0,68</w:t>
            </w:r>
          </w:p>
        </w:tc>
        <w:tc>
          <w:tcPr>
            <w:tcW w:w="723" w:type="dxa"/>
            <w:shd w:val="clear" w:color="auto" w:fill="auto"/>
            <w:vAlign w:val="center"/>
          </w:tcPr>
          <w:p w14:paraId="44BB17D7" w14:textId="77777777" w:rsidR="00031F65" w:rsidRPr="00AB0CE3" w:rsidRDefault="00217C78" w:rsidP="00246D42">
            <w:pPr>
              <w:spacing w:after="0" w:line="240" w:lineRule="auto"/>
              <w:ind w:left="-105" w:right="-87"/>
              <w:jc w:val="right"/>
              <w:rPr>
                <w:sz w:val="24"/>
                <w:szCs w:val="24"/>
              </w:rPr>
            </w:pPr>
            <w:r w:rsidRPr="00AB0CE3">
              <w:rPr>
                <w:sz w:val="24"/>
                <w:szCs w:val="24"/>
              </w:rPr>
              <w:t>0,45</w:t>
            </w:r>
          </w:p>
        </w:tc>
        <w:tc>
          <w:tcPr>
            <w:tcW w:w="723" w:type="dxa"/>
            <w:shd w:val="clear" w:color="auto" w:fill="auto"/>
            <w:vAlign w:val="center"/>
          </w:tcPr>
          <w:p w14:paraId="588E5C3C" w14:textId="77777777" w:rsidR="00031F65" w:rsidRPr="00AB0CE3" w:rsidRDefault="00217C78" w:rsidP="00246D42">
            <w:pPr>
              <w:spacing w:after="0" w:line="240" w:lineRule="auto"/>
              <w:ind w:left="-105" w:right="-87"/>
              <w:jc w:val="right"/>
              <w:rPr>
                <w:sz w:val="24"/>
                <w:szCs w:val="24"/>
              </w:rPr>
            </w:pPr>
            <w:r w:rsidRPr="00AB0CE3">
              <w:rPr>
                <w:sz w:val="24"/>
                <w:szCs w:val="24"/>
              </w:rPr>
              <w:t>0,20</w:t>
            </w:r>
          </w:p>
        </w:tc>
        <w:tc>
          <w:tcPr>
            <w:tcW w:w="723" w:type="dxa"/>
            <w:shd w:val="clear" w:color="auto" w:fill="auto"/>
            <w:vAlign w:val="center"/>
          </w:tcPr>
          <w:p w14:paraId="68754E6C" w14:textId="77777777" w:rsidR="00031F65" w:rsidRPr="00AB0CE3" w:rsidRDefault="00217C78" w:rsidP="00246D42">
            <w:pPr>
              <w:spacing w:after="0" w:line="240" w:lineRule="auto"/>
              <w:ind w:left="-105" w:right="-87"/>
              <w:jc w:val="right"/>
              <w:rPr>
                <w:sz w:val="24"/>
                <w:szCs w:val="24"/>
              </w:rPr>
            </w:pPr>
            <w:r w:rsidRPr="00AB0CE3">
              <w:rPr>
                <w:sz w:val="24"/>
                <w:szCs w:val="24"/>
              </w:rPr>
              <w:t>0,53</w:t>
            </w:r>
          </w:p>
        </w:tc>
        <w:tc>
          <w:tcPr>
            <w:tcW w:w="723" w:type="dxa"/>
            <w:shd w:val="clear" w:color="auto" w:fill="auto"/>
            <w:vAlign w:val="center"/>
          </w:tcPr>
          <w:p w14:paraId="774E8343" w14:textId="77777777" w:rsidR="00031F65" w:rsidRPr="00AB0CE3" w:rsidRDefault="00217C78" w:rsidP="00246D42">
            <w:pPr>
              <w:spacing w:after="0" w:line="240" w:lineRule="auto"/>
              <w:ind w:left="-105" w:right="-87"/>
              <w:jc w:val="right"/>
              <w:rPr>
                <w:sz w:val="24"/>
                <w:szCs w:val="24"/>
              </w:rPr>
            </w:pPr>
            <w:r w:rsidRPr="00AB0CE3">
              <w:rPr>
                <w:sz w:val="24"/>
                <w:szCs w:val="24"/>
              </w:rPr>
              <w:t>10,53</w:t>
            </w:r>
          </w:p>
        </w:tc>
      </w:tr>
      <w:tr w:rsidR="00BE6ADE" w:rsidRPr="00AB0CE3" w14:paraId="61444D42" w14:textId="77777777" w:rsidTr="00246D42">
        <w:trPr>
          <w:trHeight w:val="315"/>
        </w:trPr>
        <w:tc>
          <w:tcPr>
            <w:tcW w:w="490" w:type="dxa"/>
            <w:shd w:val="clear" w:color="auto" w:fill="auto"/>
            <w:vAlign w:val="center"/>
          </w:tcPr>
          <w:p w14:paraId="3B95030F" w14:textId="77777777" w:rsidR="00031F65" w:rsidRPr="00AB0CE3" w:rsidRDefault="00217C78">
            <w:pPr>
              <w:spacing w:after="0" w:line="240" w:lineRule="auto"/>
              <w:ind w:left="-105" w:right="-87"/>
              <w:rPr>
                <w:b/>
                <w:sz w:val="20"/>
                <w:szCs w:val="20"/>
              </w:rPr>
            </w:pPr>
            <w:r w:rsidRPr="00AB0CE3">
              <w:rPr>
                <w:b/>
                <w:sz w:val="20"/>
                <w:szCs w:val="20"/>
              </w:rPr>
              <w:t>III</w:t>
            </w:r>
          </w:p>
        </w:tc>
        <w:tc>
          <w:tcPr>
            <w:tcW w:w="1496" w:type="dxa"/>
            <w:shd w:val="clear" w:color="auto" w:fill="auto"/>
            <w:vAlign w:val="center"/>
          </w:tcPr>
          <w:p w14:paraId="5EA320C7" w14:textId="77777777" w:rsidR="00031F65" w:rsidRPr="00AB0CE3" w:rsidRDefault="00217C78">
            <w:pPr>
              <w:spacing w:after="0" w:line="240" w:lineRule="auto"/>
              <w:ind w:left="-105" w:right="-87"/>
              <w:jc w:val="left"/>
              <w:rPr>
                <w:b/>
                <w:sz w:val="20"/>
                <w:szCs w:val="20"/>
              </w:rPr>
            </w:pPr>
            <w:r w:rsidRPr="00AB0CE3">
              <w:rPr>
                <w:b/>
                <w:sz w:val="20"/>
                <w:szCs w:val="20"/>
              </w:rPr>
              <w:t>Nông thôn (người)</w:t>
            </w:r>
          </w:p>
        </w:tc>
        <w:tc>
          <w:tcPr>
            <w:tcW w:w="723" w:type="dxa"/>
            <w:shd w:val="clear" w:color="auto" w:fill="auto"/>
            <w:vAlign w:val="center"/>
          </w:tcPr>
          <w:p w14:paraId="332D5354" w14:textId="77777777" w:rsidR="00031F65" w:rsidRPr="00AB0CE3" w:rsidRDefault="00217C78" w:rsidP="00246D42">
            <w:pPr>
              <w:spacing w:after="0" w:line="240" w:lineRule="auto"/>
              <w:ind w:left="-105" w:right="-87"/>
              <w:jc w:val="right"/>
              <w:rPr>
                <w:b/>
                <w:sz w:val="20"/>
                <w:szCs w:val="20"/>
              </w:rPr>
            </w:pPr>
            <w:r w:rsidRPr="00AB0CE3">
              <w:rPr>
                <w:b/>
                <w:sz w:val="20"/>
                <w:szCs w:val="20"/>
              </w:rPr>
              <w:t>64.102</w:t>
            </w:r>
          </w:p>
        </w:tc>
        <w:tc>
          <w:tcPr>
            <w:tcW w:w="723" w:type="dxa"/>
            <w:shd w:val="clear" w:color="auto" w:fill="auto"/>
            <w:vAlign w:val="center"/>
          </w:tcPr>
          <w:p w14:paraId="6CE2799B" w14:textId="77777777" w:rsidR="00031F65" w:rsidRPr="00AB0CE3" w:rsidRDefault="00217C78" w:rsidP="00246D42">
            <w:pPr>
              <w:spacing w:after="0" w:line="240" w:lineRule="auto"/>
              <w:ind w:left="-105" w:right="-87"/>
              <w:jc w:val="right"/>
              <w:rPr>
                <w:b/>
                <w:sz w:val="20"/>
                <w:szCs w:val="20"/>
              </w:rPr>
            </w:pPr>
            <w:r w:rsidRPr="00AB0CE3">
              <w:rPr>
                <w:b/>
                <w:sz w:val="20"/>
                <w:szCs w:val="20"/>
              </w:rPr>
              <w:t>63.722</w:t>
            </w:r>
          </w:p>
        </w:tc>
        <w:tc>
          <w:tcPr>
            <w:tcW w:w="723" w:type="dxa"/>
            <w:shd w:val="clear" w:color="auto" w:fill="auto"/>
            <w:vAlign w:val="center"/>
          </w:tcPr>
          <w:p w14:paraId="47602313" w14:textId="77777777" w:rsidR="00031F65" w:rsidRPr="00AB0CE3" w:rsidRDefault="00217C78" w:rsidP="00246D42">
            <w:pPr>
              <w:spacing w:after="0" w:line="240" w:lineRule="auto"/>
              <w:ind w:left="-105" w:right="-87"/>
              <w:jc w:val="right"/>
              <w:rPr>
                <w:b/>
                <w:sz w:val="20"/>
                <w:szCs w:val="20"/>
              </w:rPr>
            </w:pPr>
            <w:r w:rsidRPr="00AB0CE3">
              <w:rPr>
                <w:b/>
                <w:sz w:val="20"/>
                <w:szCs w:val="20"/>
              </w:rPr>
              <w:t>63.496</w:t>
            </w:r>
          </w:p>
        </w:tc>
        <w:tc>
          <w:tcPr>
            <w:tcW w:w="723" w:type="dxa"/>
            <w:shd w:val="clear" w:color="auto" w:fill="auto"/>
            <w:vAlign w:val="center"/>
          </w:tcPr>
          <w:p w14:paraId="4E2E5BCE" w14:textId="77777777" w:rsidR="00031F65" w:rsidRPr="00AB0CE3" w:rsidRDefault="00217C78" w:rsidP="00246D42">
            <w:pPr>
              <w:spacing w:after="0" w:line="240" w:lineRule="auto"/>
              <w:ind w:left="-105" w:right="-87"/>
              <w:jc w:val="right"/>
              <w:rPr>
                <w:b/>
                <w:sz w:val="20"/>
                <w:szCs w:val="20"/>
              </w:rPr>
            </w:pPr>
            <w:r w:rsidRPr="00AB0CE3">
              <w:rPr>
                <w:b/>
                <w:sz w:val="20"/>
                <w:szCs w:val="20"/>
              </w:rPr>
              <w:t>63.599</w:t>
            </w:r>
          </w:p>
        </w:tc>
        <w:tc>
          <w:tcPr>
            <w:tcW w:w="723" w:type="dxa"/>
            <w:shd w:val="clear" w:color="auto" w:fill="auto"/>
            <w:vAlign w:val="center"/>
          </w:tcPr>
          <w:p w14:paraId="6384C7BF" w14:textId="77777777" w:rsidR="00031F65" w:rsidRPr="00AB0CE3" w:rsidRDefault="00217C78" w:rsidP="00246D42">
            <w:pPr>
              <w:spacing w:after="0" w:line="240" w:lineRule="auto"/>
              <w:ind w:left="-105" w:right="-87"/>
              <w:jc w:val="right"/>
              <w:rPr>
                <w:b/>
                <w:sz w:val="20"/>
                <w:szCs w:val="20"/>
              </w:rPr>
            </w:pPr>
            <w:r w:rsidRPr="00AB0CE3">
              <w:rPr>
                <w:b/>
                <w:sz w:val="20"/>
                <w:szCs w:val="20"/>
              </w:rPr>
              <w:t>63.867</w:t>
            </w:r>
          </w:p>
        </w:tc>
        <w:tc>
          <w:tcPr>
            <w:tcW w:w="723" w:type="dxa"/>
            <w:shd w:val="clear" w:color="auto" w:fill="auto"/>
            <w:vAlign w:val="center"/>
          </w:tcPr>
          <w:p w14:paraId="77EFE963" w14:textId="77777777" w:rsidR="00031F65" w:rsidRPr="00AB0CE3" w:rsidRDefault="00217C78" w:rsidP="00246D42">
            <w:pPr>
              <w:spacing w:after="0" w:line="240" w:lineRule="auto"/>
              <w:ind w:left="-105" w:right="-87"/>
              <w:jc w:val="right"/>
              <w:rPr>
                <w:b/>
                <w:sz w:val="20"/>
                <w:szCs w:val="20"/>
              </w:rPr>
            </w:pPr>
            <w:r w:rsidRPr="00AB0CE3">
              <w:rPr>
                <w:b/>
                <w:sz w:val="20"/>
                <w:szCs w:val="20"/>
              </w:rPr>
              <w:t>64.109</w:t>
            </w:r>
          </w:p>
        </w:tc>
        <w:tc>
          <w:tcPr>
            <w:tcW w:w="723" w:type="dxa"/>
            <w:shd w:val="clear" w:color="auto" w:fill="auto"/>
            <w:vAlign w:val="center"/>
          </w:tcPr>
          <w:p w14:paraId="49D97699" w14:textId="77777777" w:rsidR="00031F65" w:rsidRPr="00AB0CE3" w:rsidRDefault="00217C78" w:rsidP="00246D42">
            <w:pPr>
              <w:spacing w:after="0" w:line="240" w:lineRule="auto"/>
              <w:ind w:left="-105" w:right="-87"/>
              <w:jc w:val="right"/>
              <w:rPr>
                <w:b/>
                <w:sz w:val="20"/>
                <w:szCs w:val="20"/>
              </w:rPr>
            </w:pPr>
            <w:r w:rsidRPr="00AB0CE3">
              <w:rPr>
                <w:b/>
                <w:sz w:val="20"/>
                <w:szCs w:val="20"/>
              </w:rPr>
              <w:t>64.207</w:t>
            </w:r>
          </w:p>
        </w:tc>
        <w:tc>
          <w:tcPr>
            <w:tcW w:w="723" w:type="dxa"/>
            <w:shd w:val="clear" w:color="auto" w:fill="auto"/>
            <w:vAlign w:val="center"/>
          </w:tcPr>
          <w:p w14:paraId="36A79A55" w14:textId="77777777" w:rsidR="00031F65" w:rsidRPr="00AB0CE3" w:rsidRDefault="00217C78" w:rsidP="00246D42">
            <w:pPr>
              <w:spacing w:after="0" w:line="240" w:lineRule="auto"/>
              <w:ind w:left="-105" w:right="-87"/>
              <w:jc w:val="right"/>
              <w:rPr>
                <w:b/>
                <w:sz w:val="20"/>
                <w:szCs w:val="20"/>
              </w:rPr>
            </w:pPr>
            <w:r w:rsidRPr="00AB0CE3">
              <w:rPr>
                <w:b/>
                <w:sz w:val="20"/>
                <w:szCs w:val="20"/>
              </w:rPr>
              <w:t>64.336</w:t>
            </w:r>
          </w:p>
        </w:tc>
        <w:tc>
          <w:tcPr>
            <w:tcW w:w="723" w:type="dxa"/>
            <w:shd w:val="clear" w:color="auto" w:fill="auto"/>
            <w:vAlign w:val="center"/>
          </w:tcPr>
          <w:p w14:paraId="56D8850C" w14:textId="77777777" w:rsidR="00031F65" w:rsidRPr="00AB0CE3" w:rsidRDefault="00217C78" w:rsidP="00246D42">
            <w:pPr>
              <w:spacing w:after="0" w:line="240" w:lineRule="auto"/>
              <w:ind w:left="-105" w:right="-87"/>
              <w:jc w:val="right"/>
              <w:rPr>
                <w:b/>
                <w:sz w:val="20"/>
                <w:szCs w:val="20"/>
              </w:rPr>
            </w:pPr>
            <w:r w:rsidRPr="00AB0CE3">
              <w:rPr>
                <w:b/>
                <w:sz w:val="20"/>
                <w:szCs w:val="20"/>
              </w:rPr>
              <w:t>64.366</w:t>
            </w:r>
          </w:p>
        </w:tc>
        <w:tc>
          <w:tcPr>
            <w:tcW w:w="723" w:type="dxa"/>
            <w:shd w:val="clear" w:color="auto" w:fill="auto"/>
            <w:vAlign w:val="center"/>
          </w:tcPr>
          <w:p w14:paraId="4B74F2DA" w14:textId="77777777" w:rsidR="00031F65" w:rsidRPr="00AB0CE3" w:rsidRDefault="00217C78" w:rsidP="00246D42">
            <w:pPr>
              <w:spacing w:after="0" w:line="240" w:lineRule="auto"/>
              <w:ind w:left="-105" w:right="-87"/>
              <w:jc w:val="right"/>
              <w:rPr>
                <w:b/>
                <w:sz w:val="20"/>
                <w:szCs w:val="20"/>
              </w:rPr>
            </w:pPr>
            <w:r w:rsidRPr="00AB0CE3">
              <w:rPr>
                <w:b/>
                <w:sz w:val="20"/>
                <w:szCs w:val="20"/>
              </w:rPr>
              <w:t>64.342</w:t>
            </w:r>
          </w:p>
        </w:tc>
        <w:tc>
          <w:tcPr>
            <w:tcW w:w="723" w:type="dxa"/>
            <w:shd w:val="clear" w:color="auto" w:fill="auto"/>
            <w:vAlign w:val="center"/>
          </w:tcPr>
          <w:p w14:paraId="609578B3" w14:textId="77777777" w:rsidR="00031F65" w:rsidRPr="00AB0CE3" w:rsidRDefault="00217C78" w:rsidP="00246D42">
            <w:pPr>
              <w:spacing w:after="0" w:line="240" w:lineRule="auto"/>
              <w:ind w:left="-105" w:right="-87"/>
              <w:jc w:val="right"/>
              <w:rPr>
                <w:b/>
                <w:sz w:val="20"/>
                <w:szCs w:val="20"/>
              </w:rPr>
            </w:pPr>
            <w:r w:rsidRPr="00AB0CE3">
              <w:rPr>
                <w:b/>
                <w:sz w:val="20"/>
                <w:szCs w:val="20"/>
              </w:rPr>
              <w:t>62.259</w:t>
            </w:r>
          </w:p>
        </w:tc>
      </w:tr>
      <w:tr w:rsidR="00BE6ADE" w:rsidRPr="00AB0CE3" w14:paraId="4ECD672D" w14:textId="77777777" w:rsidTr="00246D42">
        <w:trPr>
          <w:trHeight w:val="315"/>
        </w:trPr>
        <w:tc>
          <w:tcPr>
            <w:tcW w:w="490" w:type="dxa"/>
            <w:shd w:val="clear" w:color="auto" w:fill="auto"/>
            <w:vAlign w:val="center"/>
          </w:tcPr>
          <w:p w14:paraId="1454BBD7" w14:textId="77777777" w:rsidR="00031F65" w:rsidRPr="00AB0CE3" w:rsidRDefault="00031F65">
            <w:pPr>
              <w:spacing w:after="0" w:line="240" w:lineRule="auto"/>
              <w:ind w:left="-105" w:right="-87"/>
              <w:rPr>
                <w:sz w:val="24"/>
                <w:szCs w:val="24"/>
              </w:rPr>
            </w:pPr>
          </w:p>
        </w:tc>
        <w:tc>
          <w:tcPr>
            <w:tcW w:w="1496" w:type="dxa"/>
            <w:shd w:val="clear" w:color="auto" w:fill="auto"/>
            <w:vAlign w:val="center"/>
          </w:tcPr>
          <w:p w14:paraId="11B6D8F0" w14:textId="77777777" w:rsidR="00031F65" w:rsidRPr="00AB0CE3" w:rsidRDefault="00217C78">
            <w:pPr>
              <w:spacing w:after="0" w:line="240" w:lineRule="auto"/>
              <w:ind w:left="-105" w:right="-87"/>
              <w:jc w:val="left"/>
              <w:rPr>
                <w:sz w:val="24"/>
                <w:szCs w:val="24"/>
              </w:rPr>
            </w:pPr>
            <w:r w:rsidRPr="00AB0CE3">
              <w:rPr>
                <w:sz w:val="24"/>
                <w:szCs w:val="24"/>
              </w:rPr>
              <w:t>- Tỷ lệ tăng dân số (%)</w:t>
            </w:r>
          </w:p>
        </w:tc>
        <w:tc>
          <w:tcPr>
            <w:tcW w:w="723" w:type="dxa"/>
            <w:shd w:val="clear" w:color="auto" w:fill="auto"/>
            <w:vAlign w:val="center"/>
          </w:tcPr>
          <w:p w14:paraId="2EAD1AA6" w14:textId="77777777" w:rsidR="00031F65" w:rsidRPr="00AB0CE3" w:rsidRDefault="00031F65" w:rsidP="00246D42">
            <w:pPr>
              <w:spacing w:after="0" w:line="240" w:lineRule="auto"/>
              <w:ind w:left="-105" w:right="-87"/>
              <w:jc w:val="right"/>
              <w:rPr>
                <w:sz w:val="24"/>
                <w:szCs w:val="24"/>
              </w:rPr>
            </w:pPr>
          </w:p>
        </w:tc>
        <w:tc>
          <w:tcPr>
            <w:tcW w:w="723" w:type="dxa"/>
            <w:shd w:val="clear" w:color="auto" w:fill="auto"/>
            <w:vAlign w:val="center"/>
          </w:tcPr>
          <w:p w14:paraId="41E41345" w14:textId="77777777" w:rsidR="00031F65" w:rsidRPr="00AB0CE3" w:rsidRDefault="00217C78" w:rsidP="00246D42">
            <w:pPr>
              <w:spacing w:after="0" w:line="240" w:lineRule="auto"/>
              <w:ind w:left="-105" w:right="-87"/>
              <w:jc w:val="right"/>
              <w:rPr>
                <w:sz w:val="24"/>
                <w:szCs w:val="24"/>
              </w:rPr>
            </w:pPr>
            <w:r w:rsidRPr="00AB0CE3">
              <w:rPr>
                <w:sz w:val="24"/>
                <w:szCs w:val="24"/>
              </w:rPr>
              <w:t>-0,59</w:t>
            </w:r>
          </w:p>
        </w:tc>
        <w:tc>
          <w:tcPr>
            <w:tcW w:w="723" w:type="dxa"/>
            <w:shd w:val="clear" w:color="auto" w:fill="auto"/>
            <w:vAlign w:val="center"/>
          </w:tcPr>
          <w:p w14:paraId="65C4040C" w14:textId="77777777" w:rsidR="00031F65" w:rsidRPr="00AB0CE3" w:rsidRDefault="00217C78" w:rsidP="00246D42">
            <w:pPr>
              <w:spacing w:after="0" w:line="240" w:lineRule="auto"/>
              <w:ind w:left="-105" w:right="-87"/>
              <w:jc w:val="right"/>
              <w:rPr>
                <w:sz w:val="24"/>
                <w:szCs w:val="24"/>
              </w:rPr>
            </w:pPr>
            <w:r w:rsidRPr="00AB0CE3">
              <w:rPr>
                <w:sz w:val="24"/>
                <w:szCs w:val="24"/>
              </w:rPr>
              <w:t>-0,35</w:t>
            </w:r>
          </w:p>
        </w:tc>
        <w:tc>
          <w:tcPr>
            <w:tcW w:w="723" w:type="dxa"/>
            <w:shd w:val="clear" w:color="auto" w:fill="auto"/>
            <w:vAlign w:val="center"/>
          </w:tcPr>
          <w:p w14:paraId="2BDC333A" w14:textId="77777777" w:rsidR="00031F65" w:rsidRPr="00AB0CE3" w:rsidRDefault="00217C78" w:rsidP="00246D42">
            <w:pPr>
              <w:spacing w:after="0" w:line="240" w:lineRule="auto"/>
              <w:ind w:left="-105" w:right="-87"/>
              <w:jc w:val="right"/>
              <w:rPr>
                <w:sz w:val="24"/>
                <w:szCs w:val="24"/>
              </w:rPr>
            </w:pPr>
            <w:r w:rsidRPr="00AB0CE3">
              <w:rPr>
                <w:sz w:val="24"/>
                <w:szCs w:val="24"/>
              </w:rPr>
              <w:t>0,16</w:t>
            </w:r>
          </w:p>
        </w:tc>
        <w:tc>
          <w:tcPr>
            <w:tcW w:w="723" w:type="dxa"/>
            <w:shd w:val="clear" w:color="auto" w:fill="auto"/>
            <w:vAlign w:val="center"/>
          </w:tcPr>
          <w:p w14:paraId="39A5FD01" w14:textId="77777777" w:rsidR="00031F65" w:rsidRPr="00AB0CE3" w:rsidRDefault="00217C78" w:rsidP="00246D42">
            <w:pPr>
              <w:spacing w:after="0" w:line="240" w:lineRule="auto"/>
              <w:ind w:left="-105" w:right="-87"/>
              <w:jc w:val="right"/>
              <w:rPr>
                <w:sz w:val="24"/>
                <w:szCs w:val="24"/>
              </w:rPr>
            </w:pPr>
            <w:r w:rsidRPr="00AB0CE3">
              <w:rPr>
                <w:sz w:val="24"/>
                <w:szCs w:val="24"/>
              </w:rPr>
              <w:t>0,42</w:t>
            </w:r>
          </w:p>
        </w:tc>
        <w:tc>
          <w:tcPr>
            <w:tcW w:w="723" w:type="dxa"/>
            <w:shd w:val="clear" w:color="auto" w:fill="auto"/>
            <w:vAlign w:val="center"/>
          </w:tcPr>
          <w:p w14:paraId="2FE7ED66" w14:textId="77777777" w:rsidR="00031F65" w:rsidRPr="00AB0CE3" w:rsidRDefault="00217C78" w:rsidP="00246D42">
            <w:pPr>
              <w:spacing w:after="0" w:line="240" w:lineRule="auto"/>
              <w:ind w:left="-105" w:right="-87"/>
              <w:jc w:val="right"/>
              <w:rPr>
                <w:sz w:val="24"/>
                <w:szCs w:val="24"/>
              </w:rPr>
            </w:pPr>
            <w:r w:rsidRPr="00AB0CE3">
              <w:rPr>
                <w:sz w:val="24"/>
                <w:szCs w:val="24"/>
              </w:rPr>
              <w:t>0,38</w:t>
            </w:r>
          </w:p>
        </w:tc>
        <w:tc>
          <w:tcPr>
            <w:tcW w:w="723" w:type="dxa"/>
            <w:shd w:val="clear" w:color="auto" w:fill="auto"/>
            <w:vAlign w:val="center"/>
          </w:tcPr>
          <w:p w14:paraId="6F8B3A51" w14:textId="77777777" w:rsidR="00031F65" w:rsidRPr="00AB0CE3" w:rsidRDefault="00217C78" w:rsidP="00246D42">
            <w:pPr>
              <w:spacing w:after="0" w:line="240" w:lineRule="auto"/>
              <w:ind w:left="-105" w:right="-87"/>
              <w:jc w:val="right"/>
              <w:rPr>
                <w:sz w:val="24"/>
                <w:szCs w:val="24"/>
              </w:rPr>
            </w:pPr>
            <w:r w:rsidRPr="00AB0CE3">
              <w:rPr>
                <w:sz w:val="24"/>
                <w:szCs w:val="24"/>
              </w:rPr>
              <w:t>0,15</w:t>
            </w:r>
          </w:p>
        </w:tc>
        <w:tc>
          <w:tcPr>
            <w:tcW w:w="723" w:type="dxa"/>
            <w:shd w:val="clear" w:color="auto" w:fill="auto"/>
            <w:vAlign w:val="center"/>
          </w:tcPr>
          <w:p w14:paraId="4B493494" w14:textId="77777777" w:rsidR="00031F65" w:rsidRPr="00AB0CE3" w:rsidRDefault="00217C78" w:rsidP="00246D42">
            <w:pPr>
              <w:spacing w:after="0" w:line="240" w:lineRule="auto"/>
              <w:ind w:left="-105" w:right="-87"/>
              <w:jc w:val="right"/>
              <w:rPr>
                <w:sz w:val="24"/>
                <w:szCs w:val="24"/>
              </w:rPr>
            </w:pPr>
            <w:r w:rsidRPr="00AB0CE3">
              <w:rPr>
                <w:sz w:val="24"/>
                <w:szCs w:val="24"/>
              </w:rPr>
              <w:t>0,20</w:t>
            </w:r>
          </w:p>
        </w:tc>
        <w:tc>
          <w:tcPr>
            <w:tcW w:w="723" w:type="dxa"/>
            <w:shd w:val="clear" w:color="auto" w:fill="auto"/>
            <w:vAlign w:val="center"/>
          </w:tcPr>
          <w:p w14:paraId="5272F50B" w14:textId="77777777" w:rsidR="00031F65" w:rsidRPr="00AB0CE3" w:rsidRDefault="00217C78" w:rsidP="00246D42">
            <w:pPr>
              <w:spacing w:after="0" w:line="240" w:lineRule="auto"/>
              <w:ind w:left="-105" w:right="-87"/>
              <w:jc w:val="right"/>
              <w:rPr>
                <w:sz w:val="24"/>
                <w:szCs w:val="24"/>
              </w:rPr>
            </w:pPr>
            <w:r w:rsidRPr="00AB0CE3">
              <w:rPr>
                <w:sz w:val="24"/>
                <w:szCs w:val="24"/>
              </w:rPr>
              <w:t>0,05</w:t>
            </w:r>
          </w:p>
        </w:tc>
        <w:tc>
          <w:tcPr>
            <w:tcW w:w="723" w:type="dxa"/>
            <w:shd w:val="clear" w:color="auto" w:fill="auto"/>
            <w:vAlign w:val="center"/>
          </w:tcPr>
          <w:p w14:paraId="1F2F9AB0" w14:textId="77777777" w:rsidR="00031F65" w:rsidRPr="00AB0CE3" w:rsidRDefault="00217C78" w:rsidP="00246D42">
            <w:pPr>
              <w:spacing w:after="0" w:line="240" w:lineRule="auto"/>
              <w:ind w:left="-105" w:right="-87"/>
              <w:jc w:val="right"/>
              <w:rPr>
                <w:sz w:val="24"/>
                <w:szCs w:val="24"/>
              </w:rPr>
            </w:pPr>
            <w:r w:rsidRPr="00AB0CE3">
              <w:rPr>
                <w:sz w:val="24"/>
                <w:szCs w:val="24"/>
              </w:rPr>
              <w:t>-0,04</w:t>
            </w:r>
          </w:p>
        </w:tc>
        <w:tc>
          <w:tcPr>
            <w:tcW w:w="723" w:type="dxa"/>
            <w:shd w:val="clear" w:color="auto" w:fill="auto"/>
            <w:vAlign w:val="center"/>
          </w:tcPr>
          <w:p w14:paraId="004E16CD" w14:textId="77777777" w:rsidR="00031F65" w:rsidRPr="00AB0CE3" w:rsidRDefault="00217C78" w:rsidP="00246D42">
            <w:pPr>
              <w:spacing w:after="0" w:line="240" w:lineRule="auto"/>
              <w:ind w:left="-105" w:right="-87"/>
              <w:jc w:val="right"/>
              <w:rPr>
                <w:sz w:val="24"/>
                <w:szCs w:val="24"/>
              </w:rPr>
            </w:pPr>
            <w:r w:rsidRPr="00AB0CE3">
              <w:rPr>
                <w:sz w:val="24"/>
                <w:szCs w:val="24"/>
              </w:rPr>
              <w:t>-3,24</w:t>
            </w:r>
          </w:p>
        </w:tc>
      </w:tr>
    </w:tbl>
    <w:p w14:paraId="38FC05BD" w14:textId="77777777" w:rsidR="00031F65" w:rsidRPr="00AB0CE3" w:rsidRDefault="00217C78">
      <w:pPr>
        <w:pBdr>
          <w:top w:val="nil"/>
          <w:left w:val="nil"/>
          <w:bottom w:val="nil"/>
          <w:right w:val="nil"/>
          <w:between w:val="nil"/>
        </w:pBdr>
        <w:tabs>
          <w:tab w:val="center" w:pos="4680"/>
          <w:tab w:val="right" w:pos="9360"/>
        </w:tabs>
        <w:spacing w:after="60" w:line="288" w:lineRule="auto"/>
        <w:rPr>
          <w:rFonts w:ascii="Arial" w:eastAsia="Arial" w:hAnsi="Arial" w:cs="Arial"/>
          <w:b/>
          <w:i/>
          <w:sz w:val="22"/>
          <w:szCs w:val="22"/>
        </w:rPr>
      </w:pPr>
      <w:r w:rsidRPr="00AB0CE3">
        <w:rPr>
          <w:i/>
          <w:sz w:val="22"/>
          <w:szCs w:val="22"/>
        </w:rPr>
        <w:t>(Nguồn: Niên giám thống kê Quảng Trị năm 2020 và số liệu do Cục thống kê tỉnh cung cấp</w:t>
      </w:r>
      <w:r w:rsidRPr="00AB0CE3">
        <w:rPr>
          <w:rFonts w:ascii="Arial" w:eastAsia="Arial" w:hAnsi="Arial" w:cs="Arial"/>
          <w:i/>
          <w:sz w:val="22"/>
          <w:szCs w:val="22"/>
        </w:rPr>
        <w:t>)</w:t>
      </w:r>
    </w:p>
    <w:p w14:paraId="3774E419" w14:textId="77777777" w:rsidR="00031F65" w:rsidRPr="00AB0CE3" w:rsidRDefault="00217C78">
      <w:r w:rsidRPr="00AB0CE3">
        <w:rPr>
          <w:rFonts w:ascii="Arial" w:eastAsia="Arial" w:hAnsi="Arial" w:cs="Arial"/>
          <w:b/>
          <w:i/>
          <w:noProof/>
          <w:sz w:val="24"/>
          <w:szCs w:val="24"/>
        </w:rPr>
        <w:lastRenderedPageBreak/>
        <w:drawing>
          <wp:inline distT="0" distB="0" distL="0" distR="0" wp14:anchorId="273D0F6B" wp14:editId="6C853749">
            <wp:extent cx="5760720" cy="3562901"/>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760720" cy="3562901"/>
                    </a:xfrm>
                    <a:prstGeom prst="rect">
                      <a:avLst/>
                    </a:prstGeom>
                    <a:ln/>
                  </pic:spPr>
                </pic:pic>
              </a:graphicData>
            </a:graphic>
          </wp:inline>
        </w:drawing>
      </w:r>
    </w:p>
    <w:p w14:paraId="1A5F7504" w14:textId="06427B6B" w:rsidR="00833253" w:rsidRPr="00AB0CE3" w:rsidRDefault="00833253" w:rsidP="007E69FD">
      <w:pPr>
        <w:pStyle w:val="TDhinh"/>
        <w:numPr>
          <w:ilvl w:val="0"/>
          <w:numId w:val="0"/>
        </w:numPr>
        <w:outlineLvl w:val="9"/>
        <w:rPr>
          <w:color w:val="auto"/>
        </w:rPr>
      </w:pPr>
      <w:bookmarkStart w:id="72" w:name="_Toc97738369"/>
      <w:bookmarkStart w:id="73" w:name="_Toc97739332"/>
      <w:r w:rsidRPr="00AB0CE3">
        <w:rPr>
          <w:color w:val="auto"/>
        </w:rPr>
        <w:t xml:space="preserve">Hình 2. </w:t>
      </w:r>
      <w:r w:rsidRPr="00AB0CE3">
        <w:rPr>
          <w:color w:val="auto"/>
        </w:rPr>
        <w:fldChar w:fldCharType="begin"/>
      </w:r>
      <w:r w:rsidRPr="00AB0CE3">
        <w:rPr>
          <w:color w:val="auto"/>
        </w:rPr>
        <w:instrText xml:space="preserve"> SEQ Hình_2. \* ARABIC </w:instrText>
      </w:r>
      <w:r w:rsidRPr="00AB0CE3">
        <w:rPr>
          <w:color w:val="auto"/>
        </w:rPr>
        <w:fldChar w:fldCharType="separate"/>
      </w:r>
      <w:r w:rsidR="00AF00CF">
        <w:rPr>
          <w:noProof/>
          <w:color w:val="auto"/>
        </w:rPr>
        <w:t>2</w:t>
      </w:r>
      <w:r w:rsidRPr="00AB0CE3">
        <w:rPr>
          <w:color w:val="auto"/>
        </w:rPr>
        <w:fldChar w:fldCharType="end"/>
      </w:r>
      <w:r w:rsidRPr="00AB0CE3">
        <w:rPr>
          <w:color w:val="auto"/>
        </w:rPr>
        <w:t xml:space="preserve"> Dân số trung bình và tốc độ tăng dân số huyện Vĩnh Linh giai đoạn 2010-2020</w:t>
      </w:r>
      <w:bookmarkEnd w:id="72"/>
      <w:bookmarkEnd w:id="73"/>
    </w:p>
    <w:p w14:paraId="5B18DD70" w14:textId="77777777" w:rsidR="00031F65" w:rsidRPr="00AB0CE3" w:rsidRDefault="00031F65" w:rsidP="00833253">
      <w:pPr>
        <w:pStyle w:val="Caption"/>
        <w:rPr>
          <w:color w:val="auto"/>
        </w:rPr>
      </w:pPr>
    </w:p>
    <w:p w14:paraId="63F3FA5C" w14:textId="77777777" w:rsidR="00031F65" w:rsidRPr="00AB0CE3" w:rsidRDefault="00217C78">
      <w:r w:rsidRPr="00AB0CE3">
        <w:tab/>
        <w:t xml:space="preserve">Tỷ lệ tăng dân số trung bình (tính theo dân số trung bình) của huyện Vĩnh Linh giai đoạn 2010 – 2020 là 0,32%/năm; trong đó, tỷ lệ tăng dân số tự nhiên là 0,78%; tỷ lệ tăng dân số cơ học là (-0,5%/năm). Đây là tỷ lệ tăng dân số cơ học rất thấp, cho thấy đang có sự mất cân đối giữa số lượng người nhập cư và số lượng người xuất cư của huyện.  Kết quả tổng điều tra 2019 vừa qua cũng cho thấy, tỷ suất di cư thuần của huyện là (-32,1‰) – gần bằng với tỷ suất di cư thuần của toàn Tỉnh là (-36,2‰). </w:t>
      </w:r>
    </w:p>
    <w:p w14:paraId="21D8921C" w14:textId="77777777" w:rsidR="00031F65" w:rsidRPr="00AB0CE3" w:rsidRDefault="00217C78">
      <w:pPr>
        <w:pBdr>
          <w:top w:val="nil"/>
          <w:left w:val="nil"/>
          <w:bottom w:val="nil"/>
          <w:right w:val="nil"/>
          <w:between w:val="nil"/>
        </w:pBdr>
        <w:tabs>
          <w:tab w:val="center" w:pos="4680"/>
          <w:tab w:val="right" w:pos="9360"/>
        </w:tabs>
        <w:spacing w:after="60" w:line="288" w:lineRule="auto"/>
        <w:rPr>
          <w:rFonts w:ascii="Arial" w:eastAsia="Arial" w:hAnsi="Arial" w:cs="Arial"/>
          <w:b/>
          <w:sz w:val="24"/>
          <w:szCs w:val="24"/>
        </w:rPr>
      </w:pPr>
      <w:r w:rsidRPr="00AB0CE3">
        <w:rPr>
          <w:rFonts w:ascii="Arial" w:eastAsia="Arial" w:hAnsi="Arial" w:cs="Arial"/>
          <w:b/>
          <w:noProof/>
          <w:sz w:val="24"/>
          <w:szCs w:val="24"/>
        </w:rPr>
        <w:lastRenderedPageBreak/>
        <w:drawing>
          <wp:inline distT="0" distB="0" distL="0" distR="0" wp14:anchorId="4DA6ED4B" wp14:editId="17EA472A">
            <wp:extent cx="5702041" cy="3145631"/>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702041" cy="3145631"/>
                    </a:xfrm>
                    <a:prstGeom prst="rect">
                      <a:avLst/>
                    </a:prstGeom>
                    <a:ln/>
                  </pic:spPr>
                </pic:pic>
              </a:graphicData>
            </a:graphic>
          </wp:inline>
        </w:drawing>
      </w:r>
    </w:p>
    <w:p w14:paraId="0C6A0B3A" w14:textId="31130010" w:rsidR="00833253" w:rsidRPr="00AB0CE3" w:rsidRDefault="00833253" w:rsidP="00C125A7">
      <w:pPr>
        <w:pStyle w:val="TDhinh"/>
        <w:numPr>
          <w:ilvl w:val="0"/>
          <w:numId w:val="0"/>
        </w:numPr>
        <w:outlineLvl w:val="9"/>
        <w:rPr>
          <w:color w:val="auto"/>
        </w:rPr>
      </w:pPr>
      <w:bookmarkStart w:id="74" w:name="_Toc97738370"/>
      <w:bookmarkStart w:id="75" w:name="_Toc97739333"/>
      <w:r w:rsidRPr="00AB0CE3">
        <w:rPr>
          <w:color w:val="auto"/>
        </w:rPr>
        <w:t xml:space="preserve">Hình 2. </w:t>
      </w:r>
      <w:r w:rsidRPr="00AB0CE3">
        <w:rPr>
          <w:color w:val="auto"/>
        </w:rPr>
        <w:fldChar w:fldCharType="begin"/>
      </w:r>
      <w:r w:rsidRPr="00AB0CE3">
        <w:rPr>
          <w:color w:val="auto"/>
        </w:rPr>
        <w:instrText xml:space="preserve"> SEQ Hình_2. \* ARABIC </w:instrText>
      </w:r>
      <w:r w:rsidRPr="00AB0CE3">
        <w:rPr>
          <w:color w:val="auto"/>
        </w:rPr>
        <w:fldChar w:fldCharType="separate"/>
      </w:r>
      <w:r w:rsidR="00AF00CF">
        <w:rPr>
          <w:noProof/>
          <w:color w:val="auto"/>
        </w:rPr>
        <w:t>3</w:t>
      </w:r>
      <w:r w:rsidRPr="00AB0CE3">
        <w:rPr>
          <w:color w:val="auto"/>
        </w:rPr>
        <w:fldChar w:fldCharType="end"/>
      </w:r>
      <w:r w:rsidRPr="00AB0CE3">
        <w:rPr>
          <w:color w:val="auto"/>
        </w:rPr>
        <w:t xml:space="preserve"> Tốc độ tăng dân số chung, Tỷ lệ tăng dân số tự nhiên và cơ học (2010-2020)</w:t>
      </w:r>
      <w:bookmarkEnd w:id="74"/>
      <w:bookmarkEnd w:id="75"/>
    </w:p>
    <w:p w14:paraId="5B3D5562" w14:textId="77777777" w:rsidR="00833253" w:rsidRPr="00AB0CE3" w:rsidRDefault="00833253" w:rsidP="00833253">
      <w:pPr>
        <w:pStyle w:val="Caption"/>
        <w:rPr>
          <w:i/>
          <w:color w:val="auto"/>
        </w:rPr>
      </w:pPr>
    </w:p>
    <w:p w14:paraId="5B017BF9" w14:textId="77777777" w:rsidR="00031F65" w:rsidRPr="00AB0CE3" w:rsidRDefault="00217C78">
      <w:pPr>
        <w:rPr>
          <w:b/>
          <w:i/>
        </w:rPr>
      </w:pPr>
      <w:r w:rsidRPr="00AB0CE3">
        <w:rPr>
          <w:i/>
        </w:rPr>
        <w:t xml:space="preserve">(Nguồn: Niên giám thống kê Quảng Trị năm 2020, số liệu do Cục thống kê tỉnh cung cấp và các báo cáo Kinh tế - xã hội huyện các năm) </w:t>
      </w:r>
    </w:p>
    <w:p w14:paraId="62FDE475" w14:textId="77777777" w:rsidR="00031F65" w:rsidRPr="00AB0CE3" w:rsidRDefault="00217C78">
      <w:r w:rsidRPr="00AB0CE3">
        <w:tab/>
        <w:t xml:space="preserve">Bên cạnh đó, tỷ lệ tăng dân số giữa thành thị và nông thôn của huyện cũng có sự khác biệt khá lớn. Tỷ lệ tăng dân số trung bình của khu vực thành thị giai đoạn 2010 – 2020 là 1,99%/năm – cao hơn tỷ lệ tăng dân số trung chung của toàn huyện. Trong khi đó, tỷ lệ tăng dân số trung bình của khu vực nông thôn cùng giai đoạn là (-0,29%/năm). Sự khác biệt này cho thấy dường như có khoảng cách khá lớn về điều kiện sống và kinh tế - xã hội giữa khu vực thành thị và nông thôn. Ở khu vực nông thôn, dân cư sống chủ yếu bằng nghề nông, do điều kiện kinh tế xã hội còn khó khăn nên người dân có xu hướng xuất cư đến các địa phương khác, tìm kiếm cơ hội việc làm tốt hơn. </w:t>
      </w:r>
    </w:p>
    <w:p w14:paraId="41325703" w14:textId="77777777" w:rsidR="00031F65" w:rsidRPr="00AB0CE3" w:rsidRDefault="00217C78">
      <w:r w:rsidRPr="00AB0CE3">
        <w:tab/>
        <w:t>Như vậy, có thể thấy dân số và các vấn đề liên quan đến dân số như quy mô, tỷ lệ tăng trưởng, già hóa dân số ,v.v.. đang trở thành một trong những hạn chế, khó khăn mà huyện phải đối diện. Dân số lại là một chỉ tiêu khó có thể thay đổi một sớm một chiều và càng không thể dùng ý chí để kiểm soát hay điều chỉnh nó. Việc cải thiện tỷ lệ tăng trưởng dân số, đặc biệt là tỷ lệ tăng cơ học và giảm tốc độ già hóa dân số đang là một thách thức đòi hỏi huyện phải có những chiến lược phát triển kinh tế - xã hội phù hợp nhằm tránh tình trạng tụt hậụ.</w:t>
      </w:r>
    </w:p>
    <w:p w14:paraId="4340E741" w14:textId="77777777" w:rsidR="00031F65" w:rsidRPr="00AB0CE3" w:rsidRDefault="00217C78" w:rsidP="00DA2BCA">
      <w:pPr>
        <w:pStyle w:val="Muc11111"/>
        <w:rPr>
          <w:color w:val="auto"/>
        </w:rPr>
      </w:pPr>
      <w:r w:rsidRPr="00AB0CE3">
        <w:rPr>
          <w:color w:val="auto"/>
        </w:rPr>
        <w:t>Mật độ dân cư cấp xã</w:t>
      </w:r>
    </w:p>
    <w:p w14:paraId="2BF4884C" w14:textId="77777777" w:rsidR="00031F65" w:rsidRPr="00AB0CE3" w:rsidRDefault="00217C78">
      <w:r w:rsidRPr="00AB0CE3">
        <w:tab/>
        <w:t xml:space="preserve">Mật độ dân số trung bình năm 2020 của huyện gần 142 người/km2 – cao </w:t>
      </w:r>
      <w:r w:rsidRPr="00AB0CE3">
        <w:lastRenderedPageBreak/>
        <w:t>hơn mật độ trung bình của toàn tỉnh (136 người/km2). Thị trấn Hồ Xá và Thị trấn Bến Quan là hai đơn vị hành chính có mật độ dân số trung bình cao nhất của huyện, lần lượt xấp xỉ là 1.786 người/km2 và 964 người/km2.</w:t>
      </w:r>
    </w:p>
    <w:p w14:paraId="5F1DA3B9" w14:textId="77777777" w:rsidR="00031F65" w:rsidRPr="00AB0CE3" w:rsidRDefault="00217C78">
      <w:pPr>
        <w:spacing w:before="240" w:after="240"/>
      </w:pPr>
      <w:r w:rsidRPr="00AB0CE3">
        <w:t xml:space="preserve">      </w:t>
      </w:r>
      <w:r w:rsidRPr="00AB0CE3">
        <w:tab/>
        <w:t>Một số xã có mật độ dân số rất thấp như Vĩnh Hà (10 người/km2); Vĩnh Ô (14 người/km2); Vĩnh Khê (34 người/km2).</w:t>
      </w:r>
    </w:p>
    <w:p w14:paraId="0F1EE16D" w14:textId="77777777" w:rsidR="00031F65" w:rsidRPr="00AB0CE3" w:rsidRDefault="00217C78">
      <w:pPr>
        <w:rPr>
          <w:b/>
        </w:rPr>
      </w:pPr>
      <w:r w:rsidRPr="00AB0CE3">
        <w:rPr>
          <w:noProof/>
        </w:rPr>
        <w:drawing>
          <wp:inline distT="114300" distB="114300" distL="114300" distR="114300" wp14:anchorId="11B8E5D6" wp14:editId="7D55F278">
            <wp:extent cx="5759775" cy="30734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759775" cy="3073400"/>
                    </a:xfrm>
                    <a:prstGeom prst="rect">
                      <a:avLst/>
                    </a:prstGeom>
                    <a:ln/>
                  </pic:spPr>
                </pic:pic>
              </a:graphicData>
            </a:graphic>
          </wp:inline>
        </w:drawing>
      </w:r>
    </w:p>
    <w:p w14:paraId="2EBAD7AF" w14:textId="1825EE3B" w:rsidR="00833253" w:rsidRPr="00AB0CE3" w:rsidRDefault="00833253" w:rsidP="00C125A7">
      <w:pPr>
        <w:pStyle w:val="TDhinh"/>
        <w:numPr>
          <w:ilvl w:val="0"/>
          <w:numId w:val="0"/>
        </w:numPr>
        <w:outlineLvl w:val="9"/>
        <w:rPr>
          <w:color w:val="auto"/>
        </w:rPr>
      </w:pPr>
      <w:bookmarkStart w:id="76" w:name="_Toc97738371"/>
      <w:bookmarkStart w:id="77" w:name="_Toc97739334"/>
      <w:r w:rsidRPr="00AB0CE3">
        <w:rPr>
          <w:color w:val="auto"/>
        </w:rPr>
        <w:t xml:space="preserve">Hình 2. </w:t>
      </w:r>
      <w:r w:rsidRPr="00AB0CE3">
        <w:rPr>
          <w:color w:val="auto"/>
        </w:rPr>
        <w:fldChar w:fldCharType="begin"/>
      </w:r>
      <w:r w:rsidRPr="00AB0CE3">
        <w:rPr>
          <w:color w:val="auto"/>
        </w:rPr>
        <w:instrText xml:space="preserve"> SEQ Hình_2. \* ARABIC </w:instrText>
      </w:r>
      <w:r w:rsidRPr="00AB0CE3">
        <w:rPr>
          <w:color w:val="auto"/>
        </w:rPr>
        <w:fldChar w:fldCharType="separate"/>
      </w:r>
      <w:r w:rsidR="00AF00CF">
        <w:rPr>
          <w:noProof/>
          <w:color w:val="auto"/>
        </w:rPr>
        <w:t>4</w:t>
      </w:r>
      <w:r w:rsidRPr="00AB0CE3">
        <w:rPr>
          <w:color w:val="auto"/>
        </w:rPr>
        <w:fldChar w:fldCharType="end"/>
      </w:r>
      <w:r w:rsidRPr="00AB0CE3">
        <w:rPr>
          <w:color w:val="auto"/>
        </w:rPr>
        <w:t xml:space="preserve"> Biểu đồ mật độ dân số huyện năm 2020 (người/km</w:t>
      </w:r>
      <w:r w:rsidRPr="00AB0CE3">
        <w:rPr>
          <w:color w:val="auto"/>
          <w:vertAlign w:val="superscript"/>
        </w:rPr>
        <w:t>2</w:t>
      </w:r>
      <w:r w:rsidRPr="00AB0CE3">
        <w:rPr>
          <w:color w:val="auto"/>
        </w:rPr>
        <w:t>)</w:t>
      </w:r>
      <w:bookmarkEnd w:id="76"/>
      <w:bookmarkEnd w:id="77"/>
    </w:p>
    <w:p w14:paraId="50F11A2F" w14:textId="77777777" w:rsidR="00031F65" w:rsidRPr="00AB0CE3" w:rsidRDefault="00217C78">
      <w:pPr>
        <w:jc w:val="right"/>
        <w:rPr>
          <w:i/>
        </w:rPr>
      </w:pPr>
      <w:r w:rsidRPr="00AB0CE3">
        <w:rPr>
          <w:i/>
        </w:rPr>
        <w:t>Nguồn: Niên giám thống kê Vĩnh Linh 2020.</w:t>
      </w:r>
    </w:p>
    <w:p w14:paraId="4C864D19" w14:textId="77777777" w:rsidR="00031F65" w:rsidRPr="00AB0CE3" w:rsidRDefault="00217C78">
      <w:pPr>
        <w:rPr>
          <w:i/>
        </w:rPr>
      </w:pPr>
      <w:r w:rsidRPr="00AB0CE3">
        <w:tab/>
        <w:t xml:space="preserve">Như vậy, có thể thấy sự phân bố dân cư trên địa bàn huyện không đồng đều. Nguyên nhân dẫn đến hiện tượng này ngoài các yếu tố điều kiện tự nhiên (quy mô diện tích, địa hình,…) còn có có các yếu tố về điều kiện phát triển kinh tế - xã hội (việc làm, sinh kế, chất lượng môi trường sống, tiện ích cuộc sống,…). </w:t>
      </w:r>
    </w:p>
    <w:p w14:paraId="5748919F" w14:textId="77777777" w:rsidR="00031F65" w:rsidRPr="00AB0CE3" w:rsidRDefault="00217C78" w:rsidP="00DA2BCA">
      <w:pPr>
        <w:pStyle w:val="Muc11111"/>
        <w:rPr>
          <w:color w:val="auto"/>
        </w:rPr>
      </w:pPr>
      <w:bookmarkStart w:id="78" w:name="_heading=h.6h89k5l4xyry" w:colFirst="0" w:colLast="0"/>
      <w:bookmarkEnd w:id="78"/>
      <w:r w:rsidRPr="00AB0CE3">
        <w:rPr>
          <w:color w:val="auto"/>
        </w:rPr>
        <w:t>Lao động và việc làm :</w:t>
      </w:r>
    </w:p>
    <w:p w14:paraId="16075CED" w14:textId="77777777" w:rsidR="00031F65" w:rsidRPr="00AB0CE3" w:rsidRDefault="00217C78">
      <w:r w:rsidRPr="00AB0CE3">
        <w:tab/>
        <w:t>Lực lượng lao động có việc làm của huyện năm 2019 là 52.117 người – chiếm 59,5% tổng dân số của huyện. Trong đó, lao động có việc làm từ 15 tuổi trở lên đang làm việc trong các ngành kinh tế là 46.077 người – chiếm 53% tổng dân số của huyện. Lao động có việc làm trong độ tuổi lao động của huyện là 37.573 người – chiếm 43% tổng dân số của huyện.</w:t>
      </w:r>
    </w:p>
    <w:p w14:paraId="3384B39C" w14:textId="77777777" w:rsidR="00031F65" w:rsidRPr="00AB0CE3" w:rsidRDefault="00217C78" w:rsidP="005E4E30">
      <w:pPr>
        <w:jc w:val="center"/>
        <w:rPr>
          <w:i/>
        </w:rPr>
      </w:pPr>
      <w:r w:rsidRPr="00AB0CE3">
        <w:rPr>
          <w:i/>
          <w:noProof/>
        </w:rPr>
        <w:lastRenderedPageBreak/>
        <w:drawing>
          <wp:inline distT="0" distB="0" distL="0" distR="0" wp14:anchorId="6543DA7B" wp14:editId="7721884E">
            <wp:extent cx="3824219" cy="2443227"/>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824219" cy="2443227"/>
                    </a:xfrm>
                    <a:prstGeom prst="rect">
                      <a:avLst/>
                    </a:prstGeom>
                    <a:ln/>
                  </pic:spPr>
                </pic:pic>
              </a:graphicData>
            </a:graphic>
          </wp:inline>
        </w:drawing>
      </w:r>
    </w:p>
    <w:p w14:paraId="04EB3467" w14:textId="34058F24" w:rsidR="00031F65" w:rsidRPr="00AB0CE3" w:rsidRDefault="00833253" w:rsidP="00C125A7">
      <w:pPr>
        <w:pStyle w:val="TDhinh"/>
        <w:numPr>
          <w:ilvl w:val="0"/>
          <w:numId w:val="0"/>
        </w:numPr>
        <w:outlineLvl w:val="9"/>
        <w:rPr>
          <w:color w:val="auto"/>
        </w:rPr>
      </w:pPr>
      <w:bookmarkStart w:id="79" w:name="_Toc97738372"/>
      <w:bookmarkStart w:id="80" w:name="_Toc97739335"/>
      <w:r w:rsidRPr="00AB0CE3">
        <w:rPr>
          <w:color w:val="auto"/>
        </w:rPr>
        <w:t xml:space="preserve">Hình 2. </w:t>
      </w:r>
      <w:r w:rsidRPr="00AB0CE3">
        <w:rPr>
          <w:color w:val="auto"/>
        </w:rPr>
        <w:fldChar w:fldCharType="begin"/>
      </w:r>
      <w:r w:rsidRPr="00AB0CE3">
        <w:rPr>
          <w:color w:val="auto"/>
        </w:rPr>
        <w:instrText xml:space="preserve"> SEQ Hình_2. \* ARABIC </w:instrText>
      </w:r>
      <w:r w:rsidRPr="00AB0CE3">
        <w:rPr>
          <w:color w:val="auto"/>
        </w:rPr>
        <w:fldChar w:fldCharType="separate"/>
      </w:r>
      <w:r w:rsidR="00AF00CF">
        <w:rPr>
          <w:noProof/>
          <w:color w:val="auto"/>
        </w:rPr>
        <w:t>5</w:t>
      </w:r>
      <w:r w:rsidRPr="00AB0CE3">
        <w:rPr>
          <w:color w:val="auto"/>
        </w:rPr>
        <w:fldChar w:fldCharType="end"/>
      </w:r>
      <w:r w:rsidRPr="00AB0CE3">
        <w:rPr>
          <w:color w:val="auto"/>
        </w:rPr>
        <w:t xml:space="preserve"> </w:t>
      </w:r>
      <w:r w:rsidR="00217C78" w:rsidRPr="00AB0CE3">
        <w:rPr>
          <w:color w:val="auto"/>
        </w:rPr>
        <w:t>Cơ cấu lao động trong tuổi lao động huyện Vĩnh Linh năm 2019</w:t>
      </w:r>
      <w:bookmarkEnd w:id="79"/>
      <w:bookmarkEnd w:id="80"/>
    </w:p>
    <w:p w14:paraId="4E4606E5" w14:textId="77777777" w:rsidR="00031F65" w:rsidRPr="00AB0CE3" w:rsidRDefault="00217C78">
      <w:pPr>
        <w:jc w:val="right"/>
        <w:rPr>
          <w:i/>
        </w:rPr>
      </w:pPr>
      <w:r w:rsidRPr="00AB0CE3">
        <w:rPr>
          <w:i/>
        </w:rPr>
        <w:t>Nguồn: Tổng hợp từ Cơ sở dữ liệu cung lao động năm 2019 tỉnh Quảng Trị</w:t>
      </w:r>
    </w:p>
    <w:p w14:paraId="6F8350DC" w14:textId="77777777" w:rsidR="00031F65" w:rsidRPr="00AB0CE3" w:rsidRDefault="00217C78">
      <w:r w:rsidRPr="00AB0CE3">
        <w:tab/>
        <w:t xml:space="preserve">Phần lớn lao động của huyện là lao động trong lĩnh vực nông – lâm nghiệp và thủy sản (54% tổng số lao động có việc làm trong độ tuổi lao động); Lao động trong lĩnh vực thương mại – dịch vụ chiếm 28%; Lao động trong lĩnh vực công nghiệp – xây dựng chỉ chiếm 18%. </w:t>
      </w:r>
    </w:p>
    <w:p w14:paraId="1BC207AD" w14:textId="77777777" w:rsidR="00031F65" w:rsidRPr="00AB0CE3" w:rsidRDefault="00217C78">
      <w:r w:rsidRPr="00AB0CE3">
        <w:tab/>
        <w:t xml:space="preserve">Về trình độ chuyên môn kỹ thuật: Theo kết quả Tổng điều tra dân số và nhà ở tỉnh Quảng Trị, tỷ lệ lao động từ 15 tuổi trở lên đang làm việc được đào tạo đạt trình độ chuyên môn kỹ thuật là 23,6%, trong đó, tỷ lệ lao động có trình độ từ cao đẳng trở lên là 11,5%. Như vậy, tỷ lệ lao động chưa qua đào tạo còn rất lớn, đây sẽ là thách thức cho huyện trong phát triển nguồn nhân lực để có thể bắt kịp được xu thế ứng dụng khoa học kỹ thuật vào sản xuất và thực hiện được mục tiêu phát triển kinh tế xã hội của huyện. </w:t>
      </w:r>
    </w:p>
    <w:p w14:paraId="7DAD4625" w14:textId="77777777" w:rsidR="00031F65" w:rsidRPr="00AB0CE3" w:rsidRDefault="00217C78" w:rsidP="00A30593">
      <w:pPr>
        <w:pStyle w:val="Muc11"/>
        <w:rPr>
          <w:color w:val="auto"/>
        </w:rPr>
      </w:pPr>
      <w:bookmarkStart w:id="81" w:name="_Toc97739336"/>
      <w:bookmarkStart w:id="82" w:name="_Toc97740028"/>
      <w:bookmarkStart w:id="83" w:name="_Toc123219933"/>
      <w:r w:rsidRPr="00AB0CE3">
        <w:rPr>
          <w:color w:val="auto"/>
        </w:rPr>
        <w:t>Đánh giá về bối cảnh xã hội</w:t>
      </w:r>
      <w:bookmarkEnd w:id="81"/>
      <w:bookmarkEnd w:id="82"/>
      <w:bookmarkEnd w:id="83"/>
      <w:r w:rsidRPr="00AB0CE3">
        <w:rPr>
          <w:color w:val="auto"/>
        </w:rPr>
        <w:t xml:space="preserve"> </w:t>
      </w:r>
    </w:p>
    <w:p w14:paraId="7B68F286" w14:textId="77777777" w:rsidR="00031F65" w:rsidRPr="00AB0CE3" w:rsidRDefault="00217C78" w:rsidP="00DA2BCA">
      <w:pPr>
        <w:pStyle w:val="Muc11111"/>
        <w:rPr>
          <w:color w:val="auto"/>
        </w:rPr>
      </w:pPr>
      <w:r w:rsidRPr="00AB0CE3">
        <w:rPr>
          <w:color w:val="auto"/>
        </w:rPr>
        <w:t xml:space="preserve">Thuận lợi: </w:t>
      </w:r>
    </w:p>
    <w:p w14:paraId="042CECE7" w14:textId="77777777" w:rsidR="00031F65" w:rsidRPr="00AB0CE3" w:rsidRDefault="00217C78">
      <w:bookmarkStart w:id="84" w:name="_heading=h.vx1227" w:colFirst="0" w:colLast="0"/>
      <w:bookmarkEnd w:id="84"/>
      <w:r w:rsidRPr="00AB0CE3">
        <w:tab/>
        <w:t xml:space="preserve">Tổng quan kinh tế - xã hội của huyện đã có những bước phát triển. Chủ trương toàn khóa của Ban chấp hành Đảng bộ huyện đã được triển khai đồng bộ và đạt được những kết quả nhất định. Sản xuất nông nghiệp tiếp tục có bước phát triển, tiến bộ khoa học kỹ thuật được áp dụng; công nghiệp - tiểu thủ công nghiệp tuy còn chậm nhưng có sự chuyển biến; dịch vụ thương mại từng bước đáp ứng nhu cầu Nhân dân. Sự nghiệp giáo dục, y tế được quan tâm chỉ đạo đã tạo bước chuyển biến về chất lượng. Văn hóa, thể thao, thông tin, truyền thông đã bám sát vào nhiệm vụ chính trị của huyện. Công tác an sinh và phúc lợi xã hội được chăm lo, công tác giảm nghèo được đẩy mạnh. Công tác xây dựng chính quyền được quan tâm, quốc phòng - an ninh được giữ vững; </w:t>
      </w:r>
    </w:p>
    <w:p w14:paraId="4A8914E3" w14:textId="77777777" w:rsidR="00031F65" w:rsidRPr="00AB0CE3" w:rsidRDefault="00217C78" w:rsidP="00DA2BCA">
      <w:pPr>
        <w:pStyle w:val="Muc11111"/>
        <w:rPr>
          <w:color w:val="auto"/>
        </w:rPr>
      </w:pPr>
      <w:r w:rsidRPr="00AB0CE3">
        <w:rPr>
          <w:color w:val="auto"/>
        </w:rPr>
        <w:lastRenderedPageBreak/>
        <w:t xml:space="preserve">Khó khăn: </w:t>
      </w:r>
    </w:p>
    <w:p w14:paraId="07F3206F" w14:textId="77777777" w:rsidR="00031F65" w:rsidRPr="00AB0CE3" w:rsidRDefault="00217C78">
      <w:pPr>
        <w:ind w:firstLine="720"/>
      </w:pPr>
      <w:r w:rsidRPr="00AB0CE3">
        <w:t>Thời tiết, khí hậu diễn biến phức tạp, sự cố môi trường biển, tình hình dịch bệnh trên cây trồng, vật nuôi và trên người diễn biến phức tạp, khó lường. Trong đó có bệnh dịch Covid 19 xảy ra trên diện rộng , kéo dài, bệnh dịch tả Châu phi trên lợn, bệnh lở mồm long móng,... đã ảnh hưởng rất lớn đến công tác hoạt động sản xuất của các doanh nghiệp, của người lao động và ảnh hưởng tới đời sông của toàn dân, ảnh hưởng tới toàn bộ nền kinh tế của huyện.</w:t>
      </w:r>
    </w:p>
    <w:p w14:paraId="152FFF3E" w14:textId="77777777" w:rsidR="00031F65" w:rsidRPr="00AB0CE3" w:rsidRDefault="00217C78">
      <w:pPr>
        <w:ind w:firstLine="720"/>
      </w:pPr>
      <w:r w:rsidRPr="00AB0CE3">
        <w:t xml:space="preserve"> Tốc độ tăng giá trị sản xuất bình quân hàng năm chưa đạt mục tiêu Nghị quyết đề ra, cơ cấu kinh tế nông nghiệp và kinh tế nông thôn chuyển dịch chậm, thiếu bền vững, khả năng cạnh tranh thấp. </w:t>
      </w:r>
    </w:p>
    <w:p w14:paraId="6D5FBAD9" w14:textId="77777777" w:rsidR="00031F65" w:rsidRPr="00AB0CE3" w:rsidRDefault="00217C78">
      <w:pPr>
        <w:ind w:firstLine="720"/>
      </w:pPr>
      <w:r w:rsidRPr="00AB0CE3">
        <w:t xml:space="preserve">Công nghiệp- TTCN phát triển còn chậm, thiếu vốn và nhà đầu tư nên chưa mang lại hiệu quả như mong muốn. Hoạt động kinh tế tập thể chậm đổi mới, hiệu quả thấp. Thu ngân sách trên địa bàn chưa đáp ứng yêu cầu phát triển của địa phương. </w:t>
      </w:r>
    </w:p>
    <w:p w14:paraId="0C90020F" w14:textId="77777777" w:rsidR="00031F65" w:rsidRPr="00AB0CE3" w:rsidRDefault="00217C78">
      <w:pPr>
        <w:ind w:firstLine="720"/>
      </w:pPr>
      <w:r w:rsidRPr="00AB0CE3">
        <w:t>Nguồn nhân lực được đào tạo chưa đáp ứng nhu cầu sự nghiệp đổi mới; chưa có bước đột phá để nâng cao chất lượng, hiệu quả trong các lĩnh vực nông nghiệp, công nghiệp, giáo dục, y tế.</w:t>
      </w:r>
    </w:p>
    <w:p w14:paraId="0BABAA3B" w14:textId="77777777" w:rsidR="00031F65" w:rsidRPr="00AB0CE3" w:rsidRDefault="00217C78">
      <w:pPr>
        <w:ind w:firstLine="720"/>
      </w:pPr>
      <w:r w:rsidRPr="00AB0CE3">
        <w:t xml:space="preserve">Quản lý nhà nước về đất đai, tài nguyên, môi trường, công tác quy hoạch, giải phóng mặt bằng... còn một số bất cập, hạn chế. Một số vụ việc khiếu nại, tố cáo của người dân, nhất là trên lĩnh vực quản lý đất đai chỉ đạo giải quyết chưa kịp thời, thiếu đồng bộ và thống nhất giữa các cấp, dẫn đến khiếu kiện kéo dài, vượt cấp.  </w:t>
      </w:r>
    </w:p>
    <w:p w14:paraId="53AE566D" w14:textId="77777777" w:rsidR="00031F65" w:rsidRPr="00AB0CE3" w:rsidRDefault="00217C78">
      <w:pPr>
        <w:ind w:firstLine="720"/>
      </w:pPr>
      <w:r w:rsidRPr="00AB0CE3">
        <w:t>Phong trào toàn dân bảo vệ an ninh Tổ quốc có mặt còn hạn chế; công tác đấu tranh phòng chống tội phạm có nơi, có lúc chưa mạnh; các loại tệ nạn xã hội như: ma túy, trộm cắp, cờ bạc, tai nạn giao thông… vẫn còn những diễn biến phức tạp.</w:t>
      </w:r>
    </w:p>
    <w:p w14:paraId="77037F2D" w14:textId="56D73DB0" w:rsidR="00833253" w:rsidRPr="00AB0CE3" w:rsidRDefault="00217C78" w:rsidP="00365B1F">
      <w:pPr>
        <w:ind w:firstLine="720"/>
      </w:pPr>
      <w:r w:rsidRPr="00AB0CE3">
        <w:t xml:space="preserve">Việc quán triệt và triển khai thực hiện một số chủ trương, Nghị quyết của cấp uỷ các cấp có nơi, có lúc chưa sâu; phương thức tuyên truyền chưa được đổi mới. Công tác nắm tình hình, định hướng dư luận ở một số địa phương, đơn vị có việc, có lúc chưa kịp thời. Việc thực hiện chỉ thị 03- CT/TW của Bộ Chính trị về học tập và làm theo tấm gương đạo đức Hồ Chí Minh gắn với thực hiện Nghị quyết TW4 (khóa XI) về xây dựng Đảng chưa mang lại kết quả như mong muốn, nhất là việc làm theo. </w:t>
      </w:r>
    </w:p>
    <w:p w14:paraId="5C32DD94" w14:textId="77777777" w:rsidR="00833253" w:rsidRPr="00AB0CE3" w:rsidRDefault="00833253" w:rsidP="00365B1F">
      <w:pPr>
        <w:ind w:firstLine="720"/>
      </w:pPr>
    </w:p>
    <w:p w14:paraId="266B56E7" w14:textId="77777777" w:rsidR="00031F65" w:rsidRPr="00AB0CE3" w:rsidRDefault="00217C78" w:rsidP="00365B1F">
      <w:pPr>
        <w:pStyle w:val="TDChuong"/>
        <w:rPr>
          <w:rFonts w:eastAsia="Times"/>
        </w:rPr>
      </w:pPr>
      <w:bookmarkStart w:id="85" w:name="_Toc97740029"/>
      <w:bookmarkStart w:id="86" w:name="_Toc123219934"/>
      <w:r w:rsidRPr="00AB0CE3">
        <w:rPr>
          <w:rFonts w:eastAsia="Times"/>
        </w:rPr>
        <w:lastRenderedPageBreak/>
        <w:t xml:space="preserve">THỰC TRẠNG PHÁT TRIỂN KINH TẾ - </w:t>
      </w:r>
      <w:r w:rsidRPr="00AB0CE3">
        <w:rPr>
          <w:rFonts w:eastAsia="Times"/>
        </w:rPr>
        <w:br/>
        <w:t>XÃ HỘI TRÊN ĐỊA BÀN HUYỆN</w:t>
      </w:r>
      <w:bookmarkEnd w:id="85"/>
      <w:bookmarkEnd w:id="86"/>
    </w:p>
    <w:p w14:paraId="7EF1911D" w14:textId="77777777" w:rsidR="00663D6A" w:rsidRPr="00AB0CE3" w:rsidRDefault="00663D6A" w:rsidP="00663D6A">
      <w:pPr>
        <w:pStyle w:val="TDChuong"/>
        <w:numPr>
          <w:ilvl w:val="0"/>
          <w:numId w:val="0"/>
        </w:numPr>
        <w:rPr>
          <w:rFonts w:eastAsia="Times"/>
        </w:rPr>
      </w:pPr>
    </w:p>
    <w:p w14:paraId="14590464" w14:textId="77777777" w:rsidR="00927230" w:rsidRPr="00AB0CE3" w:rsidRDefault="00927230" w:rsidP="00ED3E83">
      <w:pPr>
        <w:pStyle w:val="Muc1"/>
        <w:rPr>
          <w:color w:val="auto"/>
        </w:rPr>
      </w:pPr>
      <w:bookmarkStart w:id="87" w:name="_Toc97739337"/>
      <w:bookmarkStart w:id="88" w:name="_Toc97740030"/>
      <w:bookmarkStart w:id="89" w:name="_Toc123219935"/>
      <w:bookmarkStart w:id="90" w:name="_Hlk97554042"/>
      <w:r w:rsidRPr="00AB0CE3">
        <w:rPr>
          <w:color w:val="auto"/>
        </w:rPr>
        <w:t>Tổng quan về phát triển kinh tế huyện</w:t>
      </w:r>
      <w:bookmarkEnd w:id="87"/>
      <w:bookmarkEnd w:id="88"/>
      <w:bookmarkEnd w:id="89"/>
    </w:p>
    <w:p w14:paraId="360A37BC" w14:textId="77777777" w:rsidR="00927230" w:rsidRPr="00AB0CE3" w:rsidRDefault="00927230" w:rsidP="00A30593">
      <w:pPr>
        <w:pStyle w:val="Muc11"/>
        <w:rPr>
          <w:color w:val="auto"/>
        </w:rPr>
      </w:pPr>
      <w:bookmarkStart w:id="91" w:name="_Toc83826127"/>
      <w:bookmarkStart w:id="92" w:name="_Toc92807160"/>
      <w:bookmarkStart w:id="93" w:name="_Toc97739338"/>
      <w:bookmarkStart w:id="94" w:name="_Toc97740031"/>
      <w:bookmarkStart w:id="95" w:name="_Toc123219936"/>
      <w:r w:rsidRPr="00AB0CE3">
        <w:rPr>
          <w:color w:val="auto"/>
        </w:rPr>
        <w:t>Về tăng trưởng kinh tế</w:t>
      </w:r>
      <w:bookmarkEnd w:id="91"/>
      <w:bookmarkEnd w:id="92"/>
      <w:bookmarkEnd w:id="93"/>
      <w:bookmarkEnd w:id="94"/>
      <w:bookmarkEnd w:id="95"/>
      <w:r w:rsidRPr="00AB0CE3">
        <w:rPr>
          <w:color w:val="auto"/>
        </w:rPr>
        <w:t xml:space="preserve"> </w:t>
      </w:r>
    </w:p>
    <w:p w14:paraId="4109051B" w14:textId="77777777" w:rsidR="00927230" w:rsidRPr="00AB0CE3" w:rsidRDefault="00ED3E83" w:rsidP="00ED3E83">
      <w:r w:rsidRPr="00AB0CE3">
        <w:tab/>
      </w:r>
      <w:r w:rsidR="00927230" w:rsidRPr="00AB0CE3">
        <w:t>Trong những năm gần đây, nền kinh tế của huyện Vĩnh Linh đã đạt được mức tăng trưởng khá, tăng trưởng bìn</w:t>
      </w:r>
      <w:r w:rsidR="00A42554" w:rsidRPr="00AB0CE3">
        <w:t>h quân giai đoạn 2011-2020 là 14</w:t>
      </w:r>
      <w:r w:rsidR="00927230" w:rsidRPr="00AB0CE3">
        <w:t>,</w:t>
      </w:r>
      <w:r w:rsidR="00A42554" w:rsidRPr="00AB0CE3">
        <w:t>0</w:t>
      </w:r>
      <w:r w:rsidR="00927230" w:rsidRPr="00AB0CE3">
        <w:t xml:space="preserve">%/năm, trong đó giai đoạn 2011-2015 tăng 14,8%/năm, giai đoạn 2016-2020 là </w:t>
      </w:r>
      <w:r w:rsidR="00A42554" w:rsidRPr="00AB0CE3">
        <w:t>13,14</w:t>
      </w:r>
      <w:r w:rsidR="00927230" w:rsidRPr="00AB0CE3">
        <w:t xml:space="preserve">%/năm. </w:t>
      </w:r>
    </w:p>
    <w:p w14:paraId="1215C689" w14:textId="77777777" w:rsidR="00927230" w:rsidRPr="00AB0CE3" w:rsidRDefault="00624605" w:rsidP="00833253">
      <w:pPr>
        <w:jc w:val="center"/>
      </w:pPr>
      <w:r w:rsidRPr="00AB0CE3">
        <w:rPr>
          <w:noProof/>
        </w:rPr>
        <w:drawing>
          <wp:inline distT="0" distB="0" distL="0" distR="0" wp14:anchorId="5C77208E" wp14:editId="6128CA1D">
            <wp:extent cx="4629150" cy="2543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9150" cy="2543175"/>
                    </a:xfrm>
                    <a:prstGeom prst="rect">
                      <a:avLst/>
                    </a:prstGeom>
                    <a:noFill/>
                    <a:ln>
                      <a:noFill/>
                    </a:ln>
                  </pic:spPr>
                </pic:pic>
              </a:graphicData>
            </a:graphic>
          </wp:inline>
        </w:drawing>
      </w:r>
    </w:p>
    <w:p w14:paraId="686E348F" w14:textId="67BFBF7F" w:rsidR="00DA2BCA" w:rsidRPr="00AB0CE3" w:rsidRDefault="00833253" w:rsidP="00833253">
      <w:pPr>
        <w:jc w:val="center"/>
        <w:rPr>
          <w:sz w:val="24"/>
          <w:szCs w:val="24"/>
        </w:rPr>
      </w:pPr>
      <w:bookmarkStart w:id="96" w:name="_Toc97738382"/>
      <w:r w:rsidRPr="00AB0CE3">
        <w:t xml:space="preserve">Hinh 3. </w:t>
      </w:r>
      <w:fldSimple w:instr=" SEQ Hinh_3. \* ARABIC ">
        <w:r w:rsidR="00AF00CF">
          <w:rPr>
            <w:noProof/>
          </w:rPr>
          <w:t>1</w:t>
        </w:r>
      </w:fldSimple>
      <w:r w:rsidRPr="00AB0CE3">
        <w:t xml:space="preserve"> </w:t>
      </w:r>
      <w:r w:rsidR="00DA2BCA" w:rsidRPr="00AB0CE3">
        <w:t>Tốc độ tăng trưởng GTSX giai đoạn 2011-2020 (%</w:t>
      </w:r>
      <w:r w:rsidR="00746AA5" w:rsidRPr="00AB0CE3">
        <w:t>/năm</w:t>
      </w:r>
      <w:r w:rsidR="00DA2BCA" w:rsidRPr="00AB0CE3">
        <w:t>)</w:t>
      </w:r>
      <w:bookmarkEnd w:id="96"/>
    </w:p>
    <w:p w14:paraId="66E33407" w14:textId="77777777" w:rsidR="00927230" w:rsidRPr="00AB0CE3" w:rsidRDefault="00927230" w:rsidP="00927230">
      <w:pPr>
        <w:shd w:val="clear" w:color="auto" w:fill="FFFFFF"/>
        <w:spacing w:after="0" w:line="312" w:lineRule="auto"/>
        <w:rPr>
          <w:i/>
          <w:iCs/>
          <w:sz w:val="24"/>
          <w:szCs w:val="24"/>
        </w:rPr>
      </w:pPr>
      <w:r w:rsidRPr="00AB0CE3">
        <w:rPr>
          <w:i/>
          <w:iCs/>
          <w:sz w:val="24"/>
          <w:szCs w:val="24"/>
        </w:rPr>
        <w:t>Nguồn: Báo cáo kinh tế-xã hội huyện Vĩnh Linh, kế hoạch phát triển kinh tế-xã hội, tính toán của chuyên gia</w:t>
      </w:r>
      <w:r w:rsidRPr="00AB0CE3" w:rsidDel="00BE0334">
        <w:rPr>
          <w:i/>
          <w:iCs/>
          <w:sz w:val="24"/>
          <w:szCs w:val="24"/>
        </w:rPr>
        <w:t xml:space="preserve"> </w:t>
      </w:r>
    </w:p>
    <w:p w14:paraId="354FE7D4" w14:textId="77777777" w:rsidR="00927230" w:rsidRPr="00AB0CE3" w:rsidRDefault="00ED3E83" w:rsidP="00ED3E83">
      <w:r w:rsidRPr="00AB0CE3">
        <w:tab/>
      </w:r>
      <w:r w:rsidR="00927230" w:rsidRPr="00AB0CE3">
        <w:t xml:space="preserve">Tốc độ tăng trưởng GTSX có sự khác biệt giữa ba ngành kinh tế. Giai đoạn 2011-2020, ngành nông, lâm nghiệp, thủy sản có tốc độ tăng chậm đạt </w:t>
      </w:r>
      <w:r w:rsidR="008A7EE1" w:rsidRPr="00AB0CE3">
        <w:t>3,56</w:t>
      </w:r>
      <w:r w:rsidR="00927230" w:rsidRPr="00AB0CE3">
        <w:t xml:space="preserve">%/năm (giai đoạn 2011-2015 đạt 3,8%/năm, giai đoạn 2016-2020 đạt </w:t>
      </w:r>
      <w:r w:rsidR="008A7EE1" w:rsidRPr="00AB0CE3">
        <w:t>3,31</w:t>
      </w:r>
      <w:r w:rsidR="00927230" w:rsidRPr="00AB0CE3">
        <w:t>%/năm). Ngành công nghiệp-xây dựng có tốc độ tăng trưởng trung bình/năm  đạt 13,6%/năm, đứng thứ hai trong ba ngành kinh tế. Ngành dịch vụ có tốc độ tăng trưởng cao nhất trong giai đoạn này và đạt 16,7%/năm.</w:t>
      </w:r>
    </w:p>
    <w:p w14:paraId="557D9073" w14:textId="77777777" w:rsidR="00927230" w:rsidRPr="00AB0CE3" w:rsidRDefault="00746AA5" w:rsidP="00746AA5">
      <w:pPr>
        <w:shd w:val="clear" w:color="auto" w:fill="FFFFFF"/>
        <w:spacing w:after="0"/>
        <w:jc w:val="center"/>
        <w:rPr>
          <w:i/>
          <w:iCs/>
        </w:rPr>
      </w:pPr>
      <w:r w:rsidRPr="00AB0CE3">
        <w:rPr>
          <w:i/>
          <w:iCs/>
          <w:noProof/>
        </w:rPr>
        <w:lastRenderedPageBreak/>
        <w:drawing>
          <wp:inline distT="0" distB="0" distL="0" distR="0" wp14:anchorId="74DEB544" wp14:editId="1EDCDFC6">
            <wp:extent cx="46482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2819400"/>
                    </a:xfrm>
                    <a:prstGeom prst="rect">
                      <a:avLst/>
                    </a:prstGeom>
                    <a:noFill/>
                    <a:ln>
                      <a:noFill/>
                    </a:ln>
                  </pic:spPr>
                </pic:pic>
              </a:graphicData>
            </a:graphic>
          </wp:inline>
        </w:drawing>
      </w:r>
    </w:p>
    <w:p w14:paraId="4D1B5CD9" w14:textId="41A28F86" w:rsidR="00DA2BCA" w:rsidRPr="00AB0CE3" w:rsidRDefault="00833253" w:rsidP="00833253">
      <w:pPr>
        <w:jc w:val="center"/>
      </w:pPr>
      <w:bookmarkStart w:id="97" w:name="_Toc97738383"/>
      <w:r w:rsidRPr="00AB0CE3">
        <w:t xml:space="preserve">Hinh 3. </w:t>
      </w:r>
      <w:fldSimple w:instr=" SEQ Hinh_3. \* ARABIC ">
        <w:r w:rsidR="00AF00CF">
          <w:rPr>
            <w:noProof/>
          </w:rPr>
          <w:t>2</w:t>
        </w:r>
      </w:fldSimple>
      <w:r w:rsidRPr="00AB0CE3">
        <w:t xml:space="preserve"> </w:t>
      </w:r>
      <w:r w:rsidR="00DA2BCA" w:rsidRPr="00AB0CE3">
        <w:t>Tốc độ tăng trưởng của các ngành kinh tế (%</w:t>
      </w:r>
      <w:r w:rsidR="00746AA5" w:rsidRPr="00AB0CE3">
        <w:t>/năm</w:t>
      </w:r>
      <w:r w:rsidR="00DA2BCA" w:rsidRPr="00AB0CE3">
        <w:t>)</w:t>
      </w:r>
      <w:bookmarkEnd w:id="97"/>
    </w:p>
    <w:p w14:paraId="2DC5DF34" w14:textId="77777777" w:rsidR="00927230" w:rsidRPr="00AB0CE3" w:rsidRDefault="00927230" w:rsidP="00927230">
      <w:pPr>
        <w:shd w:val="clear" w:color="auto" w:fill="FFFFFF"/>
        <w:spacing w:after="0"/>
      </w:pPr>
      <w:r w:rsidRPr="00AB0CE3">
        <w:rPr>
          <w:i/>
          <w:iCs/>
          <w:sz w:val="24"/>
          <w:szCs w:val="24"/>
        </w:rPr>
        <w:t>Nguồn: Báo cáo kinh tế-xã hội huyện Vĩnh Linh, kế hoạch phát triển kinh tế-xã hội, tính toán của chuyên gia</w:t>
      </w:r>
    </w:p>
    <w:p w14:paraId="1B1096B9" w14:textId="77777777" w:rsidR="00927230" w:rsidRPr="00AB0CE3" w:rsidRDefault="00927230" w:rsidP="00927230">
      <w:pPr>
        <w:shd w:val="clear" w:color="auto" w:fill="FFFFFF"/>
        <w:spacing w:after="0" w:line="312" w:lineRule="auto"/>
        <w:ind w:firstLine="720"/>
      </w:pPr>
      <w:r w:rsidRPr="00AB0CE3">
        <w:t xml:space="preserve">Giai đoạn 2011-2015, tốc độ tăng trưởng </w:t>
      </w:r>
      <w:r w:rsidR="009E3D60" w:rsidRPr="00AB0CE3">
        <w:t>giá trị sản xuất (</w:t>
      </w:r>
      <w:r w:rsidRPr="00AB0CE3">
        <w:t>GTSX</w:t>
      </w:r>
      <w:r w:rsidR="009E3D60" w:rsidRPr="00AB0CE3">
        <w:t>)</w:t>
      </w:r>
      <w:r w:rsidRPr="00AB0CE3">
        <w:t xml:space="preserve"> của ngành </w:t>
      </w:r>
      <w:r w:rsidR="009E3D60" w:rsidRPr="00AB0CE3">
        <w:t>công nghiệp xây dựng (</w:t>
      </w:r>
      <w:r w:rsidRPr="00AB0CE3">
        <w:t>CN-XD</w:t>
      </w:r>
      <w:r w:rsidR="009E3D60" w:rsidRPr="00AB0CE3">
        <w:t>)</w:t>
      </w:r>
      <w:r w:rsidRPr="00AB0CE3">
        <w:t xml:space="preserve"> và ngành Dịch vụ tương ứng đạt 17,4%/năm và 22,8%/năm. Giai đoạn 2016-2020, tốc độ tăng trưởng GTSX của ngành CN-XD đạt </w:t>
      </w:r>
      <w:r w:rsidR="00746AA5" w:rsidRPr="00AB0CE3">
        <w:t>9,8</w:t>
      </w:r>
      <w:r w:rsidRPr="00AB0CE3">
        <w:t>%/năm (giảm 7,</w:t>
      </w:r>
      <w:r w:rsidR="00746AA5" w:rsidRPr="00AB0CE3">
        <w:t>6</w:t>
      </w:r>
      <w:r w:rsidRPr="00AB0CE3">
        <w:t xml:space="preserve"> điểm % so với giai đoạn 2011-2015) và ngành Dich vụ đạt 1</w:t>
      </w:r>
      <w:r w:rsidR="00746AA5" w:rsidRPr="00AB0CE3">
        <w:t>0</w:t>
      </w:r>
      <w:r w:rsidRPr="00AB0CE3">
        <w:t>,</w:t>
      </w:r>
      <w:r w:rsidR="00746AA5" w:rsidRPr="00AB0CE3">
        <w:t>6</w:t>
      </w:r>
      <w:r w:rsidRPr="00AB0CE3">
        <w:t>%/năm (giảm tới 1</w:t>
      </w:r>
      <w:r w:rsidR="00746AA5" w:rsidRPr="00AB0CE3">
        <w:t>2</w:t>
      </w:r>
      <w:r w:rsidRPr="00AB0CE3">
        <w:t>,</w:t>
      </w:r>
      <w:r w:rsidR="00746AA5" w:rsidRPr="00AB0CE3">
        <w:t>2</w:t>
      </w:r>
      <w:r w:rsidRPr="00AB0CE3">
        <w:t xml:space="preserve"> điểm % so với giai đoạn 2011-2015).</w:t>
      </w:r>
    </w:p>
    <w:p w14:paraId="6672FFF6" w14:textId="77777777" w:rsidR="00927230" w:rsidRPr="00AB0CE3" w:rsidRDefault="00927230" w:rsidP="00927230">
      <w:pPr>
        <w:shd w:val="clear" w:color="auto" w:fill="FFFFFF"/>
        <w:spacing w:after="0" w:line="312" w:lineRule="auto"/>
        <w:ind w:firstLine="720"/>
      </w:pPr>
      <w:r w:rsidRPr="00AB0CE3">
        <w:t>Như vậy, với tốc độ tăng trưởng của ngành CN-XD và ngành Dịch vụ tương đối cao trong giai đoạn 2011-2020, đặc biệt là giai đoạn 2011-2015 cho thấy sự cố gắng vượt bậc của huyện. Nhưng giai đoạn 2016-2020, nền kinh tế huyện cũng gặp nhiều khó khăn (tốc độ tăng trưởng GTSX chung của nền kinh tế huyện thấp hơn so với giai đoạn 2011-2015) do ảnh hưởng của đại dịch covid-19. Tuy nhiên, với sự cố gắng của toàn huyện, trong giai đoạn 2016-2020, tốc độ tăng trưởng GTSX và quy mô GTSX của nền kinh tế huyện vẫn có dấu hiệu khởi sắc, vẫn thuộc nhóm huyện đạt chỉ số tốc độ tăng trưởng cao của tỉnh Quảng Trị  Đây là tín hiệu rất khả quan đối với phát triển kinh tế huyện Vĩnh Linh.</w:t>
      </w:r>
    </w:p>
    <w:p w14:paraId="64D26884" w14:textId="77777777" w:rsidR="00927230" w:rsidRPr="00AB0CE3" w:rsidRDefault="00927230" w:rsidP="00A30593">
      <w:pPr>
        <w:pStyle w:val="Muc11"/>
        <w:rPr>
          <w:color w:val="auto"/>
        </w:rPr>
      </w:pPr>
      <w:bookmarkStart w:id="98" w:name="_Toc83826128"/>
      <w:bookmarkStart w:id="99" w:name="_Toc92807161"/>
      <w:bookmarkStart w:id="100" w:name="_Toc97739339"/>
      <w:bookmarkStart w:id="101" w:name="_Toc97740032"/>
      <w:bookmarkStart w:id="102" w:name="_Toc123219937"/>
      <w:r w:rsidRPr="00AB0CE3">
        <w:rPr>
          <w:color w:val="auto"/>
        </w:rPr>
        <w:t>Về chuyển dịch cơ cấu kinh tế</w:t>
      </w:r>
      <w:bookmarkEnd w:id="98"/>
      <w:bookmarkEnd w:id="99"/>
      <w:bookmarkEnd w:id="100"/>
      <w:bookmarkEnd w:id="101"/>
      <w:bookmarkEnd w:id="102"/>
      <w:r w:rsidRPr="00AB0CE3">
        <w:rPr>
          <w:color w:val="auto"/>
        </w:rPr>
        <w:t xml:space="preserve"> </w:t>
      </w:r>
    </w:p>
    <w:p w14:paraId="77007C39" w14:textId="77777777" w:rsidR="00927230" w:rsidRPr="00AB0CE3" w:rsidRDefault="00927230" w:rsidP="00927230">
      <w:pPr>
        <w:tabs>
          <w:tab w:val="left" w:pos="993"/>
        </w:tabs>
        <w:spacing w:after="0" w:line="312" w:lineRule="auto"/>
        <w:ind w:firstLine="709"/>
        <w:rPr>
          <w:i/>
        </w:rPr>
      </w:pPr>
      <w:r w:rsidRPr="00AB0CE3">
        <w:rPr>
          <w:i/>
        </w:rPr>
        <w:t>-</w:t>
      </w:r>
      <w:r w:rsidRPr="00AB0CE3">
        <w:rPr>
          <w:i/>
        </w:rPr>
        <w:tab/>
        <w:t>Cơ cấu kinh tế theo ngành:</w:t>
      </w:r>
    </w:p>
    <w:p w14:paraId="68AA829A" w14:textId="77777777" w:rsidR="00927230" w:rsidRPr="00AB0CE3" w:rsidRDefault="001612AA" w:rsidP="001612AA">
      <w:r w:rsidRPr="00AB0CE3">
        <w:tab/>
      </w:r>
      <w:r w:rsidR="00927230" w:rsidRPr="00AB0CE3">
        <w:t>Biểu đồ cơ cấu kinh tế của huyện từ năm 2010 đến năm 2020 cho thấy cơ cấu kinh tế huyện Vĩnh Linh có sự thay đổi lớn về cả lượng và chất:</w:t>
      </w:r>
    </w:p>
    <w:p w14:paraId="70613D5C" w14:textId="77777777" w:rsidR="00927230" w:rsidRPr="00AB0CE3" w:rsidRDefault="001612AA" w:rsidP="001612AA">
      <w:r w:rsidRPr="00AB0CE3">
        <w:lastRenderedPageBreak/>
        <w:tab/>
      </w:r>
      <w:r w:rsidR="00927230" w:rsidRPr="00AB0CE3">
        <w:t>Về lượng, tỷ trọng của ngành dịch vụ trong tổng GTSX tăng từ 33,0% năm 2010 lên 42,4% năm 2020 (tăng 9,4 điểm % so với năm 2010). Tiếp đó là ngành công nghiệp-xây dựng năm 2010 là 27,5%, năm 2020 đạt 29,1% (tăng 3,4 điểm % so với năm 2010). Tỷ trọng ngành nông – lâm - thủy sản giảm từ 41,3% năm 2010 xuống còn 28,5% năm 2020 (giảm tới 12,8 điểm % so với năm 2010).</w:t>
      </w:r>
    </w:p>
    <w:p w14:paraId="5D7BF672" w14:textId="77777777" w:rsidR="00927230" w:rsidRPr="00AB0CE3" w:rsidRDefault="00927230" w:rsidP="00927230">
      <w:pPr>
        <w:tabs>
          <w:tab w:val="left" w:pos="993"/>
        </w:tabs>
        <w:spacing w:after="0" w:line="312" w:lineRule="auto"/>
        <w:rPr>
          <w:i/>
          <w:iCs/>
          <w:sz w:val="24"/>
          <w:szCs w:val="24"/>
        </w:rPr>
      </w:pPr>
      <w:r w:rsidRPr="00AB0CE3">
        <w:rPr>
          <w:noProof/>
        </w:rPr>
        <w:drawing>
          <wp:inline distT="0" distB="0" distL="0" distR="0" wp14:anchorId="1A818254" wp14:editId="75718A5B">
            <wp:extent cx="5741043" cy="2106295"/>
            <wp:effectExtent l="0" t="0" r="12065"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AA4F59" w14:textId="07874664" w:rsidR="00DA2BCA" w:rsidRPr="00AB0CE3" w:rsidRDefault="00833253" w:rsidP="00833253">
      <w:pPr>
        <w:jc w:val="center"/>
        <w:rPr>
          <w:i/>
          <w:iCs/>
          <w:sz w:val="24"/>
          <w:szCs w:val="24"/>
        </w:rPr>
      </w:pPr>
      <w:bookmarkStart w:id="103" w:name="_Toc97738384"/>
      <w:r w:rsidRPr="00AB0CE3">
        <w:t xml:space="preserve">Hinh 3. </w:t>
      </w:r>
      <w:fldSimple w:instr=" SEQ Hinh_3. \* ARABIC ">
        <w:r w:rsidR="00AF00CF">
          <w:rPr>
            <w:noProof/>
          </w:rPr>
          <w:t>3</w:t>
        </w:r>
      </w:fldSimple>
      <w:r w:rsidRPr="00AB0CE3">
        <w:t xml:space="preserve"> </w:t>
      </w:r>
      <w:r w:rsidR="00DA2BCA" w:rsidRPr="00AB0CE3">
        <w:t>Cơ cấu kinh tế của huyện giai đoạn 2011-2020(%)</w:t>
      </w:r>
      <w:bookmarkEnd w:id="103"/>
    </w:p>
    <w:p w14:paraId="5BB304AA" w14:textId="77777777" w:rsidR="00365B1F" w:rsidRPr="00AB0CE3" w:rsidRDefault="00927230" w:rsidP="00365B1F">
      <w:pPr>
        <w:tabs>
          <w:tab w:val="left" w:pos="993"/>
        </w:tabs>
        <w:spacing w:after="0" w:line="312" w:lineRule="auto"/>
      </w:pPr>
      <w:r w:rsidRPr="00AB0CE3">
        <w:rPr>
          <w:i/>
          <w:iCs/>
          <w:sz w:val="24"/>
          <w:szCs w:val="24"/>
        </w:rPr>
        <w:t xml:space="preserve"> Nguồn: Báo cáo kinh tế-xã hội huyện Vĩnh Linh, kế hoạch phát triển kinh tế-xã hội, tính toán của chuyên gia</w:t>
      </w:r>
    </w:p>
    <w:p w14:paraId="7DC6C6FE" w14:textId="77777777" w:rsidR="001612AA" w:rsidRPr="00AB0CE3" w:rsidRDefault="00365B1F" w:rsidP="00365B1F">
      <w:pPr>
        <w:tabs>
          <w:tab w:val="left" w:pos="993"/>
        </w:tabs>
        <w:spacing w:after="0" w:line="312" w:lineRule="auto"/>
      </w:pPr>
      <w:r w:rsidRPr="00AB0CE3">
        <w:tab/>
      </w:r>
      <w:r w:rsidR="001612AA" w:rsidRPr="00AB0CE3">
        <w:t>Về chất, cơ cấu GTSX của Vĩnh Linh sau 10 năm đã cho thấy thành công bước đầu của quá trình chuyển dịch nền kinh tế theo hướng công nghiệp hóa. Tỷ trọng khu vực nông nghiệp có xu hướng giảm mạnh từ 41,3% năm 2010 xuống còn 28,5% năm 2020; trong khi đó khu vực phi nông nghiệp tăng từ 58,7% năm 2010 lên 71,5% năm 2020 (tăng tới 12,8 điểm % so với năm 2010).</w:t>
      </w:r>
    </w:p>
    <w:p w14:paraId="4DCD0B4A" w14:textId="77777777" w:rsidR="00927230" w:rsidRPr="00AB0CE3" w:rsidRDefault="00927230" w:rsidP="00927230">
      <w:pPr>
        <w:tabs>
          <w:tab w:val="left" w:pos="993"/>
        </w:tabs>
        <w:spacing w:after="0" w:line="312" w:lineRule="auto"/>
        <w:ind w:firstLine="709"/>
      </w:pPr>
      <w:r w:rsidRPr="00AB0CE3">
        <w:t>Có thể thấy cơ cấu kinh tế ngành của huyện có sự chuyển biến theo hướng tích cực đã thúc đẩy từng bước kinh tế huyện phát triển, tuy nhiên xét về lâu dài, cơ cấu kinh tế như trên là chưa thực sự tiến bộ đòi hỏi phải tăng cao hơn nữa tỷ trọng của khu vực phi nông nghiệp bởi vì dư địa của khu vực này còn rất nhiều tiềm năng để phát triển về quy mô và tăng năng suất lao động.</w:t>
      </w:r>
    </w:p>
    <w:p w14:paraId="4E36EA07" w14:textId="77777777" w:rsidR="00927230" w:rsidRPr="00AB0CE3" w:rsidRDefault="00927230" w:rsidP="00927230">
      <w:pPr>
        <w:tabs>
          <w:tab w:val="left" w:pos="993"/>
        </w:tabs>
        <w:spacing w:after="0" w:line="312" w:lineRule="auto"/>
        <w:ind w:firstLine="709"/>
        <w:rPr>
          <w:i/>
        </w:rPr>
      </w:pPr>
      <w:r w:rsidRPr="00AB0CE3">
        <w:rPr>
          <w:i/>
        </w:rPr>
        <w:t xml:space="preserve">- Cơ cấu kinh tế theo thành phần kinh tế: </w:t>
      </w:r>
    </w:p>
    <w:p w14:paraId="2BBCE7B6" w14:textId="77777777" w:rsidR="00927230" w:rsidRPr="00AB0CE3" w:rsidRDefault="00927230" w:rsidP="00927230">
      <w:pPr>
        <w:tabs>
          <w:tab w:val="left" w:pos="993"/>
        </w:tabs>
        <w:spacing w:after="0" w:line="312" w:lineRule="auto"/>
        <w:ind w:firstLine="709"/>
      </w:pPr>
      <w:r w:rsidRPr="00AB0CE3">
        <w:t xml:space="preserve">Trong những năm qua, GTSX của huyện phần chính là do khu vực kinh tế ngoài quốc doanh tạo ra. </w:t>
      </w:r>
    </w:p>
    <w:p w14:paraId="0911EA71" w14:textId="77777777" w:rsidR="00927230" w:rsidRPr="00AB0CE3" w:rsidRDefault="00927230" w:rsidP="00927230">
      <w:pPr>
        <w:tabs>
          <w:tab w:val="left" w:pos="993"/>
        </w:tabs>
        <w:spacing w:after="0" w:line="312" w:lineRule="auto"/>
        <w:ind w:firstLine="709"/>
      </w:pPr>
      <w:r w:rsidRPr="00AB0CE3">
        <w:t xml:space="preserve">Việc khu vực kinh tế ngoài quốc doanh luôn chiếm tỷ trọng lớn và có xu hướng ngày càng tăng trong những năm tiếp theo, điều này chứng tỏ vai trò quan trọng của khu vực này, tuy nhiên nó cũng phản ánh việc chưa huy động hết khả năng của khu vực kinh tế quốc doanh, một khu vực được đánh giá là có khả </w:t>
      </w:r>
      <w:r w:rsidRPr="00AB0CE3">
        <w:lastRenderedPageBreak/>
        <w:t>năng điều tiết và ổn định được thị trường nếu có một chính sách phát triển đúng đắn.</w:t>
      </w:r>
    </w:p>
    <w:p w14:paraId="0F5BA2CE" w14:textId="77777777" w:rsidR="00927230" w:rsidRPr="00AB0CE3" w:rsidRDefault="00927230" w:rsidP="00927230">
      <w:pPr>
        <w:tabs>
          <w:tab w:val="left" w:pos="993"/>
        </w:tabs>
        <w:spacing w:after="0" w:line="312" w:lineRule="auto"/>
        <w:ind w:firstLine="709"/>
      </w:pPr>
      <w:r w:rsidRPr="00AB0CE3">
        <w:t>Nhìn chung, sự chuyển dịch cơ cấu theo thành phần kinh tế của huyện Vĩnh Linh đang đi theo đúng quy luật của nền kinh tế thị trường với sự tăng trưởng nhanh và gia tăng dần tỷ trọng của khu vực kinh tế ngoài quốc doanh, nhất là trong các lĩnh vực thương mại, du lịch, khách sạn - nhà hàng, giao thông vận tải; còn khu vực kinh tế quốc doanh vẫn duy trì tốt các hoạt động dịch vụ công.</w:t>
      </w:r>
    </w:p>
    <w:p w14:paraId="498183B0" w14:textId="77777777" w:rsidR="00927230" w:rsidRPr="00AB0CE3" w:rsidRDefault="00927230" w:rsidP="00927230">
      <w:pPr>
        <w:spacing w:after="0" w:line="312" w:lineRule="auto"/>
        <w:ind w:firstLine="709"/>
      </w:pPr>
      <w:r w:rsidRPr="00AB0CE3">
        <w:t xml:space="preserve">Tuy nhiên, hoạt động của các loại hình kinh tế tư nhân vẫn mang tính tự phát, quy mô còn nhỏ (vốn và lao động nhỏ), doanh thu chưa cao so với mức bình quân chung của tỉnh và cả nước, hiệu quả kinh doanh chưa cao. Điều này đưa ra vấn đề là cần phải hoàn thiện hơn nữa môi trường đầu tư của huyện, nhằm thu hút hơn nữa đầu tư bên ngoài vào địa bàn huyện, góp phần cùng với các thành phần kinh tế ngoài quốc doanh phát triển kinh tế huyện, giải quyết việc làm và nâng cao thu nhập cho người dân. </w:t>
      </w:r>
    </w:p>
    <w:p w14:paraId="08A5E263" w14:textId="77777777" w:rsidR="00927230" w:rsidRPr="00AB0CE3" w:rsidRDefault="00927230" w:rsidP="00A30593">
      <w:pPr>
        <w:pStyle w:val="Muc11"/>
        <w:rPr>
          <w:color w:val="auto"/>
        </w:rPr>
      </w:pPr>
      <w:bookmarkStart w:id="104" w:name="_Toc92807162"/>
      <w:bookmarkStart w:id="105" w:name="_Toc97739340"/>
      <w:bookmarkStart w:id="106" w:name="_Toc97740033"/>
      <w:bookmarkStart w:id="107" w:name="_Toc123219938"/>
      <w:r w:rsidRPr="00AB0CE3">
        <w:rPr>
          <w:color w:val="auto"/>
        </w:rPr>
        <w:t>Quy mô kinh tế</w:t>
      </w:r>
      <w:bookmarkEnd w:id="104"/>
      <w:bookmarkEnd w:id="105"/>
      <w:bookmarkEnd w:id="106"/>
      <w:bookmarkEnd w:id="107"/>
    </w:p>
    <w:p w14:paraId="5EEAB592" w14:textId="77777777" w:rsidR="00927230" w:rsidRPr="00AB0CE3" w:rsidRDefault="00927230" w:rsidP="00927230">
      <w:pPr>
        <w:spacing w:after="0" w:line="312" w:lineRule="auto"/>
        <w:ind w:firstLine="709"/>
      </w:pPr>
      <w:r w:rsidRPr="00AB0CE3">
        <w:t>Năm 2010, GTSX của toàn huyện Vĩnh Linh đạt 2.720 tỷ đồng (tính theo giá hiện hành). Trong đó: Nông, lâm, thủy sản đạt 1.123,4 tỷ đồng, công nghiệp-xây dựng đạt 699 tỷ đồng, dịch vụ đạt 897,6 tỷ đồng.</w:t>
      </w:r>
    </w:p>
    <w:p w14:paraId="6D44986C" w14:textId="77777777" w:rsidR="00927230" w:rsidRPr="00AB0CE3" w:rsidRDefault="00927230" w:rsidP="00927230">
      <w:pPr>
        <w:spacing w:after="0" w:line="312" w:lineRule="auto"/>
        <w:ind w:firstLine="709"/>
      </w:pPr>
      <w:r w:rsidRPr="00AB0CE3">
        <w:t>Năm 2020, GTSX của toàn huyện Vĩnh Linh đạt 11.342,4 tỷ đồng (tính theo giá hiện hành). Trong đó: Nông, lâm, thủy sản đạt 3.232,6 tỷ đồng, công nghiệp-xây dựng đạt 3.300,6 tỷ đồng, dịch vụ đạt 4.809,2 tỷ đồng.</w:t>
      </w:r>
    </w:p>
    <w:p w14:paraId="7B986722" w14:textId="67B078CE" w:rsidR="00927230" w:rsidRPr="00AB0CE3" w:rsidRDefault="00B6605E" w:rsidP="00B6605E">
      <w:pPr>
        <w:pStyle w:val="Caption"/>
        <w:rPr>
          <w:color w:val="auto"/>
        </w:rPr>
      </w:pPr>
      <w:bookmarkStart w:id="108" w:name="_Toc106962660"/>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1</w:t>
      </w:r>
      <w:r w:rsidR="008513F6" w:rsidRPr="00AB0CE3">
        <w:rPr>
          <w:noProof/>
          <w:color w:val="auto"/>
        </w:rPr>
        <w:fldChar w:fldCharType="end"/>
      </w:r>
      <w:r w:rsidRPr="00AB0CE3">
        <w:rPr>
          <w:color w:val="auto"/>
        </w:rPr>
        <w:t xml:space="preserve"> </w:t>
      </w:r>
      <w:r w:rsidR="00927230" w:rsidRPr="00AB0CE3">
        <w:rPr>
          <w:color w:val="auto"/>
        </w:rPr>
        <w:t>Quy mô kinh tế của huyện giai đoạn 2011-2020</w:t>
      </w:r>
      <w:bookmarkEnd w:id="108"/>
    </w:p>
    <w:tbl>
      <w:tblPr>
        <w:tblW w:w="9098" w:type="dxa"/>
        <w:tblLook w:val="04A0" w:firstRow="1" w:lastRow="0" w:firstColumn="1" w:lastColumn="0" w:noHBand="0" w:noVBand="1"/>
      </w:tblPr>
      <w:tblGrid>
        <w:gridCol w:w="3018"/>
        <w:gridCol w:w="1520"/>
        <w:gridCol w:w="1520"/>
        <w:gridCol w:w="1520"/>
        <w:gridCol w:w="1520"/>
      </w:tblGrid>
      <w:tr w:rsidR="00BE6ADE" w:rsidRPr="00AB0CE3" w14:paraId="71A43BD7" w14:textId="77777777" w:rsidTr="00927230">
        <w:trPr>
          <w:trHeight w:val="422"/>
        </w:trPr>
        <w:tc>
          <w:tcPr>
            <w:tcW w:w="3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B985F4" w14:textId="77777777" w:rsidR="00927230" w:rsidRPr="00AB0CE3" w:rsidRDefault="00927230" w:rsidP="00927230">
            <w:pPr>
              <w:spacing w:after="0" w:line="240" w:lineRule="auto"/>
              <w:jc w:val="left"/>
              <w:rPr>
                <w:b/>
                <w:sz w:val="24"/>
                <w:szCs w:val="24"/>
              </w:rPr>
            </w:pPr>
            <w:r w:rsidRPr="00AB0CE3">
              <w:rPr>
                <w:b/>
                <w:sz w:val="24"/>
                <w:szCs w:val="24"/>
              </w:rPr>
              <w:t> </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14:paraId="0854AC33" w14:textId="77777777" w:rsidR="00927230" w:rsidRPr="00AB0CE3" w:rsidRDefault="00927230" w:rsidP="00927230">
            <w:pPr>
              <w:spacing w:after="0" w:line="240" w:lineRule="auto"/>
              <w:rPr>
                <w:b/>
                <w:sz w:val="24"/>
                <w:szCs w:val="24"/>
              </w:rPr>
            </w:pPr>
            <w:r w:rsidRPr="00AB0CE3">
              <w:rPr>
                <w:b/>
                <w:sz w:val="24"/>
                <w:szCs w:val="24"/>
              </w:rPr>
              <w:t>Đơn vị</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14:paraId="335EC9BD" w14:textId="77777777" w:rsidR="00927230" w:rsidRPr="00AB0CE3" w:rsidRDefault="00927230" w:rsidP="00927230">
            <w:pPr>
              <w:spacing w:after="0" w:line="240" w:lineRule="auto"/>
              <w:rPr>
                <w:b/>
                <w:sz w:val="24"/>
                <w:szCs w:val="24"/>
              </w:rPr>
            </w:pPr>
            <w:r w:rsidRPr="00AB0CE3">
              <w:rPr>
                <w:b/>
                <w:sz w:val="24"/>
                <w:szCs w:val="24"/>
              </w:rPr>
              <w:t>Năm 2010</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14:paraId="566E2DC0" w14:textId="77777777" w:rsidR="00927230" w:rsidRPr="00AB0CE3" w:rsidRDefault="00927230" w:rsidP="00927230">
            <w:pPr>
              <w:spacing w:after="0" w:line="240" w:lineRule="auto"/>
              <w:rPr>
                <w:b/>
                <w:sz w:val="24"/>
                <w:szCs w:val="24"/>
              </w:rPr>
            </w:pPr>
            <w:r w:rsidRPr="00AB0CE3">
              <w:rPr>
                <w:b/>
                <w:sz w:val="24"/>
                <w:szCs w:val="24"/>
              </w:rPr>
              <w:t>Năm 2015</w:t>
            </w:r>
          </w:p>
        </w:tc>
        <w:tc>
          <w:tcPr>
            <w:tcW w:w="1520" w:type="dxa"/>
            <w:tcBorders>
              <w:top w:val="single" w:sz="8" w:space="0" w:color="auto"/>
              <w:left w:val="nil"/>
              <w:bottom w:val="single" w:sz="4" w:space="0" w:color="auto"/>
              <w:right w:val="single" w:sz="8" w:space="0" w:color="auto"/>
            </w:tcBorders>
            <w:shd w:val="clear" w:color="auto" w:fill="auto"/>
            <w:noWrap/>
            <w:vAlign w:val="center"/>
            <w:hideMark/>
          </w:tcPr>
          <w:p w14:paraId="5BDE13A3" w14:textId="77777777" w:rsidR="00927230" w:rsidRPr="00AB0CE3" w:rsidRDefault="00927230" w:rsidP="00927230">
            <w:pPr>
              <w:spacing w:after="0" w:line="240" w:lineRule="auto"/>
              <w:rPr>
                <w:b/>
                <w:sz w:val="24"/>
                <w:szCs w:val="24"/>
              </w:rPr>
            </w:pPr>
            <w:r w:rsidRPr="00AB0CE3">
              <w:rPr>
                <w:b/>
                <w:sz w:val="24"/>
                <w:szCs w:val="24"/>
              </w:rPr>
              <w:t>Năm 2020</w:t>
            </w:r>
          </w:p>
        </w:tc>
      </w:tr>
      <w:tr w:rsidR="00BE6ADE" w:rsidRPr="00AB0CE3" w14:paraId="43B8B2C5" w14:textId="77777777" w:rsidTr="00927230">
        <w:trPr>
          <w:trHeight w:val="422"/>
        </w:trPr>
        <w:tc>
          <w:tcPr>
            <w:tcW w:w="3018" w:type="dxa"/>
            <w:tcBorders>
              <w:top w:val="nil"/>
              <w:left w:val="single" w:sz="8" w:space="0" w:color="auto"/>
              <w:bottom w:val="single" w:sz="4" w:space="0" w:color="auto"/>
              <w:right w:val="single" w:sz="4" w:space="0" w:color="auto"/>
            </w:tcBorders>
            <w:shd w:val="clear" w:color="auto" w:fill="auto"/>
            <w:noWrap/>
            <w:vAlign w:val="center"/>
            <w:hideMark/>
          </w:tcPr>
          <w:p w14:paraId="449888F6" w14:textId="77777777" w:rsidR="00927230" w:rsidRPr="00AB0CE3" w:rsidRDefault="00927230" w:rsidP="00490C77">
            <w:pPr>
              <w:spacing w:after="0" w:line="240" w:lineRule="auto"/>
              <w:jc w:val="center"/>
              <w:rPr>
                <w:sz w:val="24"/>
                <w:szCs w:val="24"/>
              </w:rPr>
            </w:pPr>
            <w:r w:rsidRPr="00AB0CE3">
              <w:rPr>
                <w:sz w:val="24"/>
                <w:szCs w:val="24"/>
              </w:rPr>
              <w:t>GTSX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B27E6" w14:textId="77777777" w:rsidR="00927230" w:rsidRPr="00AB0CE3" w:rsidRDefault="00927230" w:rsidP="00490C77">
            <w:pPr>
              <w:spacing w:after="0" w:line="240" w:lineRule="auto"/>
              <w:jc w:val="center"/>
              <w:rPr>
                <w:sz w:val="24"/>
                <w:szCs w:val="24"/>
              </w:rPr>
            </w:pPr>
            <w:r w:rsidRPr="00AB0CE3">
              <w:rPr>
                <w:sz w:val="24"/>
                <w:szCs w:val="24"/>
              </w:rPr>
              <w:t>Tỷ đồng</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EC676EC" w14:textId="77777777" w:rsidR="00927230" w:rsidRPr="00AB0CE3" w:rsidRDefault="00927230" w:rsidP="00490C77">
            <w:pPr>
              <w:spacing w:after="0" w:line="240" w:lineRule="auto"/>
              <w:jc w:val="center"/>
              <w:rPr>
                <w:sz w:val="24"/>
                <w:szCs w:val="24"/>
              </w:rPr>
            </w:pPr>
            <w:r w:rsidRPr="00AB0CE3">
              <w:rPr>
                <w:sz w:val="24"/>
                <w:szCs w:val="24"/>
              </w:rPr>
              <w:t>2.720,0</w:t>
            </w:r>
          </w:p>
        </w:tc>
        <w:tc>
          <w:tcPr>
            <w:tcW w:w="1520" w:type="dxa"/>
            <w:tcBorders>
              <w:top w:val="nil"/>
              <w:left w:val="nil"/>
              <w:bottom w:val="single" w:sz="4" w:space="0" w:color="auto"/>
              <w:right w:val="single" w:sz="4" w:space="0" w:color="auto"/>
            </w:tcBorders>
            <w:shd w:val="clear" w:color="auto" w:fill="auto"/>
            <w:noWrap/>
            <w:vAlign w:val="center"/>
            <w:hideMark/>
          </w:tcPr>
          <w:p w14:paraId="2ECD29CE" w14:textId="77777777" w:rsidR="00927230" w:rsidRPr="00AB0CE3" w:rsidRDefault="00927230" w:rsidP="00490C77">
            <w:pPr>
              <w:spacing w:after="0" w:line="240" w:lineRule="auto"/>
              <w:jc w:val="center"/>
              <w:rPr>
                <w:sz w:val="24"/>
                <w:szCs w:val="24"/>
              </w:rPr>
            </w:pPr>
            <w:r w:rsidRPr="00AB0CE3">
              <w:rPr>
                <w:sz w:val="24"/>
                <w:szCs w:val="24"/>
              </w:rPr>
              <w:t>6.447,4</w:t>
            </w:r>
          </w:p>
        </w:tc>
        <w:tc>
          <w:tcPr>
            <w:tcW w:w="1520" w:type="dxa"/>
            <w:tcBorders>
              <w:top w:val="nil"/>
              <w:left w:val="nil"/>
              <w:bottom w:val="single" w:sz="4" w:space="0" w:color="auto"/>
              <w:right w:val="single" w:sz="8" w:space="0" w:color="auto"/>
            </w:tcBorders>
            <w:shd w:val="clear" w:color="auto" w:fill="auto"/>
            <w:noWrap/>
            <w:vAlign w:val="center"/>
            <w:hideMark/>
          </w:tcPr>
          <w:p w14:paraId="0FC99729" w14:textId="77777777" w:rsidR="00927230" w:rsidRPr="00AB0CE3" w:rsidRDefault="00927230" w:rsidP="00490C77">
            <w:pPr>
              <w:spacing w:after="0" w:line="240" w:lineRule="auto"/>
              <w:jc w:val="center"/>
              <w:rPr>
                <w:sz w:val="24"/>
                <w:szCs w:val="24"/>
              </w:rPr>
            </w:pPr>
            <w:r w:rsidRPr="00AB0CE3">
              <w:rPr>
                <w:sz w:val="24"/>
                <w:szCs w:val="24"/>
              </w:rPr>
              <w:t>11.342,4</w:t>
            </w:r>
          </w:p>
        </w:tc>
      </w:tr>
      <w:tr w:rsidR="00BE6ADE" w:rsidRPr="00AB0CE3" w14:paraId="664EBB49" w14:textId="77777777" w:rsidTr="00927230">
        <w:trPr>
          <w:trHeight w:val="422"/>
        </w:trPr>
        <w:tc>
          <w:tcPr>
            <w:tcW w:w="3018" w:type="dxa"/>
            <w:tcBorders>
              <w:top w:val="nil"/>
              <w:left w:val="single" w:sz="8" w:space="0" w:color="auto"/>
              <w:bottom w:val="single" w:sz="4" w:space="0" w:color="auto"/>
              <w:right w:val="single" w:sz="4" w:space="0" w:color="auto"/>
            </w:tcBorders>
            <w:shd w:val="clear" w:color="auto" w:fill="auto"/>
            <w:noWrap/>
            <w:vAlign w:val="center"/>
            <w:hideMark/>
          </w:tcPr>
          <w:p w14:paraId="1FAF1638" w14:textId="77777777" w:rsidR="00927230" w:rsidRPr="00AB0CE3" w:rsidRDefault="00927230" w:rsidP="00490C77">
            <w:pPr>
              <w:spacing w:after="0" w:line="240" w:lineRule="auto"/>
              <w:jc w:val="left"/>
              <w:rPr>
                <w:sz w:val="24"/>
                <w:szCs w:val="24"/>
              </w:rPr>
            </w:pPr>
            <w:r w:rsidRPr="00AB0CE3">
              <w:rPr>
                <w:sz w:val="24"/>
                <w:szCs w:val="24"/>
              </w:rPr>
              <w:t>Nông lâm thủy sản</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AF43657" w14:textId="77777777" w:rsidR="00927230" w:rsidRPr="00AB0CE3" w:rsidRDefault="00927230" w:rsidP="00490C77">
            <w:pPr>
              <w:spacing w:after="0" w:line="240" w:lineRule="auto"/>
              <w:jc w:val="center"/>
              <w:rPr>
                <w:sz w:val="24"/>
                <w:szCs w:val="24"/>
              </w:rPr>
            </w:pPr>
            <w:r w:rsidRPr="00AB0CE3">
              <w:rPr>
                <w:sz w:val="24"/>
                <w:szCs w:val="24"/>
              </w:rPr>
              <w:t>Tỷ đồng</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5D572D6" w14:textId="77777777" w:rsidR="00927230" w:rsidRPr="00AB0CE3" w:rsidRDefault="00927230" w:rsidP="00490C77">
            <w:pPr>
              <w:spacing w:after="0" w:line="240" w:lineRule="auto"/>
              <w:jc w:val="center"/>
              <w:rPr>
                <w:sz w:val="24"/>
                <w:szCs w:val="24"/>
              </w:rPr>
            </w:pPr>
            <w:r w:rsidRPr="00AB0CE3">
              <w:rPr>
                <w:sz w:val="24"/>
                <w:szCs w:val="24"/>
              </w:rPr>
              <w:t>1.123,4</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8A33D4F" w14:textId="77777777" w:rsidR="00927230" w:rsidRPr="00AB0CE3" w:rsidRDefault="00927230" w:rsidP="00490C77">
            <w:pPr>
              <w:spacing w:after="0" w:line="240" w:lineRule="auto"/>
              <w:jc w:val="center"/>
              <w:rPr>
                <w:sz w:val="24"/>
                <w:szCs w:val="24"/>
              </w:rPr>
            </w:pPr>
            <w:r w:rsidRPr="00AB0CE3">
              <w:rPr>
                <w:sz w:val="24"/>
                <w:szCs w:val="24"/>
              </w:rPr>
              <w:t>2.230,1</w:t>
            </w:r>
          </w:p>
        </w:tc>
        <w:tc>
          <w:tcPr>
            <w:tcW w:w="1520" w:type="dxa"/>
            <w:tcBorders>
              <w:top w:val="nil"/>
              <w:left w:val="single" w:sz="4" w:space="0" w:color="auto"/>
              <w:bottom w:val="single" w:sz="4" w:space="0" w:color="auto"/>
              <w:right w:val="single" w:sz="8" w:space="0" w:color="auto"/>
            </w:tcBorders>
            <w:shd w:val="clear" w:color="auto" w:fill="auto"/>
            <w:noWrap/>
            <w:vAlign w:val="center"/>
            <w:hideMark/>
          </w:tcPr>
          <w:p w14:paraId="7973B0B3" w14:textId="77777777" w:rsidR="00927230" w:rsidRPr="00AB0CE3" w:rsidRDefault="00927230" w:rsidP="00490C77">
            <w:pPr>
              <w:spacing w:after="0" w:line="240" w:lineRule="auto"/>
              <w:jc w:val="center"/>
              <w:rPr>
                <w:sz w:val="24"/>
                <w:szCs w:val="24"/>
              </w:rPr>
            </w:pPr>
            <w:r w:rsidRPr="00AB0CE3">
              <w:rPr>
                <w:sz w:val="24"/>
                <w:szCs w:val="24"/>
              </w:rPr>
              <w:t>3.232,6</w:t>
            </w:r>
          </w:p>
        </w:tc>
      </w:tr>
      <w:tr w:rsidR="00BE6ADE" w:rsidRPr="00AB0CE3" w14:paraId="59E0256E" w14:textId="77777777" w:rsidTr="00927230">
        <w:trPr>
          <w:trHeight w:val="422"/>
        </w:trPr>
        <w:tc>
          <w:tcPr>
            <w:tcW w:w="3018" w:type="dxa"/>
            <w:tcBorders>
              <w:top w:val="nil"/>
              <w:left w:val="single" w:sz="8" w:space="0" w:color="auto"/>
              <w:bottom w:val="single" w:sz="4" w:space="0" w:color="auto"/>
              <w:right w:val="single" w:sz="4" w:space="0" w:color="auto"/>
            </w:tcBorders>
            <w:shd w:val="clear" w:color="auto" w:fill="auto"/>
            <w:noWrap/>
            <w:vAlign w:val="center"/>
            <w:hideMark/>
          </w:tcPr>
          <w:p w14:paraId="7573CDE3" w14:textId="77777777" w:rsidR="00927230" w:rsidRPr="00AB0CE3" w:rsidRDefault="00927230" w:rsidP="00490C77">
            <w:pPr>
              <w:spacing w:after="0" w:line="240" w:lineRule="auto"/>
              <w:jc w:val="left"/>
              <w:rPr>
                <w:sz w:val="24"/>
                <w:szCs w:val="24"/>
              </w:rPr>
            </w:pPr>
            <w:r w:rsidRPr="00AB0CE3">
              <w:rPr>
                <w:sz w:val="24"/>
                <w:szCs w:val="24"/>
              </w:rPr>
              <w:t>Công nghiệp - Xây dựng</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6AE6CA8" w14:textId="77777777" w:rsidR="00927230" w:rsidRPr="00AB0CE3" w:rsidRDefault="00927230" w:rsidP="00490C77">
            <w:pPr>
              <w:spacing w:after="0" w:line="240" w:lineRule="auto"/>
              <w:jc w:val="center"/>
              <w:rPr>
                <w:sz w:val="24"/>
                <w:szCs w:val="24"/>
              </w:rPr>
            </w:pPr>
            <w:r w:rsidRPr="00AB0CE3">
              <w:rPr>
                <w:sz w:val="24"/>
                <w:szCs w:val="24"/>
              </w:rPr>
              <w:t>Tỷ đồng</w:t>
            </w:r>
          </w:p>
        </w:tc>
        <w:tc>
          <w:tcPr>
            <w:tcW w:w="1520" w:type="dxa"/>
            <w:tcBorders>
              <w:top w:val="nil"/>
              <w:left w:val="nil"/>
              <w:bottom w:val="single" w:sz="4" w:space="0" w:color="auto"/>
              <w:right w:val="single" w:sz="4" w:space="0" w:color="auto"/>
            </w:tcBorders>
            <w:shd w:val="clear" w:color="auto" w:fill="auto"/>
            <w:noWrap/>
            <w:vAlign w:val="center"/>
            <w:hideMark/>
          </w:tcPr>
          <w:p w14:paraId="1C8B5827" w14:textId="77777777" w:rsidR="00927230" w:rsidRPr="00AB0CE3" w:rsidRDefault="00927230" w:rsidP="00490C77">
            <w:pPr>
              <w:spacing w:after="0" w:line="240" w:lineRule="auto"/>
              <w:jc w:val="center"/>
              <w:rPr>
                <w:sz w:val="24"/>
                <w:szCs w:val="24"/>
              </w:rPr>
            </w:pPr>
            <w:r w:rsidRPr="00AB0CE3">
              <w:rPr>
                <w:sz w:val="24"/>
                <w:szCs w:val="24"/>
              </w:rPr>
              <w:t>699,0</w:t>
            </w:r>
          </w:p>
        </w:tc>
        <w:tc>
          <w:tcPr>
            <w:tcW w:w="1520" w:type="dxa"/>
            <w:tcBorders>
              <w:top w:val="nil"/>
              <w:left w:val="nil"/>
              <w:bottom w:val="single" w:sz="4" w:space="0" w:color="auto"/>
              <w:right w:val="single" w:sz="4" w:space="0" w:color="auto"/>
            </w:tcBorders>
            <w:shd w:val="clear" w:color="auto" w:fill="auto"/>
            <w:noWrap/>
            <w:vAlign w:val="center"/>
            <w:hideMark/>
          </w:tcPr>
          <w:p w14:paraId="28C19208" w14:textId="77777777" w:rsidR="00927230" w:rsidRPr="00AB0CE3" w:rsidRDefault="00927230" w:rsidP="00490C77">
            <w:pPr>
              <w:spacing w:after="0" w:line="240" w:lineRule="auto"/>
              <w:jc w:val="center"/>
              <w:rPr>
                <w:sz w:val="24"/>
                <w:szCs w:val="24"/>
              </w:rPr>
            </w:pPr>
            <w:r w:rsidRPr="00AB0CE3">
              <w:rPr>
                <w:sz w:val="24"/>
                <w:szCs w:val="24"/>
              </w:rPr>
              <w:t>1.687,2</w:t>
            </w:r>
          </w:p>
        </w:tc>
        <w:tc>
          <w:tcPr>
            <w:tcW w:w="1520" w:type="dxa"/>
            <w:tcBorders>
              <w:top w:val="nil"/>
              <w:left w:val="single" w:sz="4" w:space="0" w:color="auto"/>
              <w:bottom w:val="single" w:sz="4" w:space="0" w:color="auto"/>
              <w:right w:val="single" w:sz="8" w:space="0" w:color="auto"/>
            </w:tcBorders>
            <w:shd w:val="clear" w:color="auto" w:fill="auto"/>
            <w:noWrap/>
            <w:vAlign w:val="center"/>
            <w:hideMark/>
          </w:tcPr>
          <w:p w14:paraId="250C09C9" w14:textId="77777777" w:rsidR="00927230" w:rsidRPr="00AB0CE3" w:rsidRDefault="00927230" w:rsidP="00490C77">
            <w:pPr>
              <w:spacing w:after="0" w:line="240" w:lineRule="auto"/>
              <w:jc w:val="center"/>
              <w:rPr>
                <w:sz w:val="24"/>
                <w:szCs w:val="24"/>
              </w:rPr>
            </w:pPr>
            <w:r w:rsidRPr="00AB0CE3">
              <w:rPr>
                <w:sz w:val="24"/>
                <w:szCs w:val="24"/>
              </w:rPr>
              <w:t>3.300,6</w:t>
            </w:r>
          </w:p>
        </w:tc>
      </w:tr>
      <w:tr w:rsidR="00BE6ADE" w:rsidRPr="00AB0CE3" w14:paraId="3867F429" w14:textId="77777777" w:rsidTr="00927230">
        <w:trPr>
          <w:trHeight w:val="435"/>
        </w:trPr>
        <w:tc>
          <w:tcPr>
            <w:tcW w:w="3018" w:type="dxa"/>
            <w:tcBorders>
              <w:top w:val="nil"/>
              <w:left w:val="single" w:sz="8" w:space="0" w:color="auto"/>
              <w:bottom w:val="single" w:sz="8" w:space="0" w:color="auto"/>
              <w:right w:val="single" w:sz="4" w:space="0" w:color="auto"/>
            </w:tcBorders>
            <w:shd w:val="clear" w:color="auto" w:fill="auto"/>
            <w:noWrap/>
            <w:vAlign w:val="center"/>
            <w:hideMark/>
          </w:tcPr>
          <w:p w14:paraId="0708DCC2" w14:textId="77777777" w:rsidR="00927230" w:rsidRPr="00AB0CE3" w:rsidRDefault="00927230" w:rsidP="00490C77">
            <w:pPr>
              <w:spacing w:after="0" w:line="240" w:lineRule="auto"/>
              <w:jc w:val="left"/>
              <w:rPr>
                <w:sz w:val="24"/>
                <w:szCs w:val="24"/>
              </w:rPr>
            </w:pPr>
            <w:r w:rsidRPr="00AB0CE3">
              <w:rPr>
                <w:sz w:val="24"/>
                <w:szCs w:val="24"/>
              </w:rPr>
              <w:t>Dịch vụ</w:t>
            </w:r>
          </w:p>
        </w:tc>
        <w:tc>
          <w:tcPr>
            <w:tcW w:w="1520" w:type="dxa"/>
            <w:tcBorders>
              <w:top w:val="single" w:sz="4" w:space="0" w:color="auto"/>
              <w:left w:val="nil"/>
              <w:bottom w:val="single" w:sz="8" w:space="0" w:color="auto"/>
              <w:right w:val="single" w:sz="4" w:space="0" w:color="auto"/>
            </w:tcBorders>
            <w:shd w:val="clear" w:color="auto" w:fill="auto"/>
            <w:noWrap/>
            <w:vAlign w:val="center"/>
            <w:hideMark/>
          </w:tcPr>
          <w:p w14:paraId="7A09B240" w14:textId="77777777" w:rsidR="00927230" w:rsidRPr="00AB0CE3" w:rsidRDefault="00927230" w:rsidP="00490C77">
            <w:pPr>
              <w:spacing w:after="0" w:line="240" w:lineRule="auto"/>
              <w:jc w:val="center"/>
              <w:rPr>
                <w:sz w:val="24"/>
                <w:szCs w:val="24"/>
              </w:rPr>
            </w:pPr>
            <w:r w:rsidRPr="00AB0CE3">
              <w:rPr>
                <w:sz w:val="24"/>
                <w:szCs w:val="24"/>
              </w:rPr>
              <w:t>Tỷ đồng</w:t>
            </w:r>
          </w:p>
        </w:tc>
        <w:tc>
          <w:tcPr>
            <w:tcW w:w="1520" w:type="dxa"/>
            <w:tcBorders>
              <w:top w:val="single" w:sz="4" w:space="0" w:color="auto"/>
              <w:left w:val="nil"/>
              <w:bottom w:val="single" w:sz="8" w:space="0" w:color="auto"/>
              <w:right w:val="single" w:sz="4" w:space="0" w:color="auto"/>
            </w:tcBorders>
            <w:shd w:val="clear" w:color="auto" w:fill="auto"/>
            <w:noWrap/>
            <w:vAlign w:val="center"/>
            <w:hideMark/>
          </w:tcPr>
          <w:p w14:paraId="61082ECB" w14:textId="77777777" w:rsidR="00927230" w:rsidRPr="00AB0CE3" w:rsidRDefault="00927230" w:rsidP="00490C77">
            <w:pPr>
              <w:spacing w:after="0" w:line="240" w:lineRule="auto"/>
              <w:jc w:val="center"/>
              <w:rPr>
                <w:sz w:val="24"/>
                <w:szCs w:val="24"/>
              </w:rPr>
            </w:pPr>
            <w:r w:rsidRPr="00AB0CE3">
              <w:rPr>
                <w:sz w:val="24"/>
                <w:szCs w:val="24"/>
              </w:rPr>
              <w:t>897,6</w:t>
            </w:r>
          </w:p>
        </w:tc>
        <w:tc>
          <w:tcPr>
            <w:tcW w:w="1520" w:type="dxa"/>
            <w:tcBorders>
              <w:top w:val="single" w:sz="4" w:space="0" w:color="auto"/>
              <w:left w:val="nil"/>
              <w:bottom w:val="single" w:sz="8" w:space="0" w:color="auto"/>
              <w:right w:val="single" w:sz="4" w:space="0" w:color="auto"/>
            </w:tcBorders>
            <w:shd w:val="clear" w:color="auto" w:fill="auto"/>
            <w:noWrap/>
            <w:vAlign w:val="center"/>
            <w:hideMark/>
          </w:tcPr>
          <w:p w14:paraId="11F8112B" w14:textId="77777777" w:rsidR="00927230" w:rsidRPr="00AB0CE3" w:rsidRDefault="00927230" w:rsidP="00490C77">
            <w:pPr>
              <w:spacing w:after="0" w:line="240" w:lineRule="auto"/>
              <w:jc w:val="center"/>
              <w:rPr>
                <w:sz w:val="24"/>
                <w:szCs w:val="24"/>
              </w:rPr>
            </w:pPr>
            <w:r w:rsidRPr="00AB0CE3">
              <w:rPr>
                <w:sz w:val="24"/>
                <w:szCs w:val="24"/>
              </w:rPr>
              <w:t>2.530,1</w:t>
            </w:r>
          </w:p>
        </w:tc>
        <w:tc>
          <w:tcPr>
            <w:tcW w:w="1520" w:type="dxa"/>
            <w:tcBorders>
              <w:top w:val="nil"/>
              <w:left w:val="nil"/>
              <w:bottom w:val="single" w:sz="8" w:space="0" w:color="auto"/>
              <w:right w:val="single" w:sz="8" w:space="0" w:color="auto"/>
            </w:tcBorders>
            <w:shd w:val="clear" w:color="auto" w:fill="auto"/>
            <w:noWrap/>
            <w:vAlign w:val="center"/>
            <w:hideMark/>
          </w:tcPr>
          <w:p w14:paraId="74B755EA" w14:textId="77777777" w:rsidR="00927230" w:rsidRPr="00AB0CE3" w:rsidRDefault="00927230" w:rsidP="00490C77">
            <w:pPr>
              <w:spacing w:after="0" w:line="240" w:lineRule="auto"/>
              <w:jc w:val="center"/>
              <w:rPr>
                <w:sz w:val="24"/>
                <w:szCs w:val="24"/>
              </w:rPr>
            </w:pPr>
            <w:r w:rsidRPr="00AB0CE3">
              <w:rPr>
                <w:sz w:val="24"/>
                <w:szCs w:val="24"/>
              </w:rPr>
              <w:t>4.809,2</w:t>
            </w:r>
          </w:p>
        </w:tc>
      </w:tr>
    </w:tbl>
    <w:p w14:paraId="070E9001" w14:textId="77777777" w:rsidR="00927230" w:rsidRPr="00AB0CE3" w:rsidRDefault="00927230" w:rsidP="00DA2BCA">
      <w:pPr>
        <w:spacing w:before="120" w:line="276" w:lineRule="auto"/>
        <w:jc w:val="right"/>
      </w:pPr>
      <w:r w:rsidRPr="00AB0CE3">
        <w:rPr>
          <w:i/>
          <w:iCs/>
          <w:sz w:val="24"/>
          <w:szCs w:val="24"/>
        </w:rPr>
        <w:t>Nguồn: Báo cáo kinh tế-xã hội huyện Vĩnh Linh, kế hoạch phát triển kinh tế-xã hội</w:t>
      </w:r>
    </w:p>
    <w:p w14:paraId="54B7384D" w14:textId="77777777" w:rsidR="00365B1F" w:rsidRPr="00AB0CE3" w:rsidRDefault="00927230" w:rsidP="00927230">
      <w:pPr>
        <w:spacing w:after="0" w:line="312" w:lineRule="auto"/>
        <w:ind w:firstLine="706"/>
      </w:pPr>
      <w:r w:rsidRPr="00AB0CE3">
        <w:rPr>
          <w:i/>
        </w:rPr>
        <w:t>Quy mô GTSX của kinh tế huyện tăng nhanh và đều qua các năm</w:t>
      </w:r>
      <w:r w:rsidRPr="00AB0CE3">
        <w:t xml:space="preserve">. Năm 2015 gấp 2,4 lần so với năm 2010. Năm 2020 gấp 1,8 lần so với năm 2015. Năm 2020 gấp 4,2 lần so với năm 2010. Trong đó, mức tăng của ngành Công nghiệp xây dựng và ngành Dịch vụ khá lớn: ngành Công nghiệp tăng gấp 4,7 lần sau 10 </w:t>
      </w:r>
      <w:r w:rsidRPr="00AB0CE3">
        <w:lastRenderedPageBreak/>
        <w:t>năm; ngành Dịch vụ tăng 5,4 lần sau 10 năm (từ năm 2010 đến năm 2020).</w:t>
      </w:r>
    </w:p>
    <w:p w14:paraId="13F7B5D2" w14:textId="77777777" w:rsidR="00DA2BCA" w:rsidRPr="00AB0CE3" w:rsidRDefault="00927230" w:rsidP="00927230">
      <w:pPr>
        <w:spacing w:after="0" w:line="312" w:lineRule="auto"/>
        <w:rPr>
          <w:i/>
          <w:iCs/>
          <w:sz w:val="24"/>
          <w:szCs w:val="24"/>
        </w:rPr>
      </w:pPr>
      <w:r w:rsidRPr="00AB0CE3">
        <w:rPr>
          <w:noProof/>
        </w:rPr>
        <w:drawing>
          <wp:inline distT="0" distB="0" distL="0" distR="0" wp14:anchorId="1FD5CDF4" wp14:editId="684ADE15">
            <wp:extent cx="5711825" cy="3505200"/>
            <wp:effectExtent l="0" t="0" r="317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AB0CE3">
        <w:rPr>
          <w:i/>
          <w:iCs/>
          <w:sz w:val="24"/>
          <w:szCs w:val="24"/>
        </w:rPr>
        <w:t xml:space="preserve"> </w:t>
      </w:r>
    </w:p>
    <w:p w14:paraId="2106F695" w14:textId="0D208635" w:rsidR="00DA2BCA" w:rsidRPr="00AB0CE3" w:rsidRDefault="00833253" w:rsidP="00833253">
      <w:pPr>
        <w:jc w:val="center"/>
      </w:pPr>
      <w:bookmarkStart w:id="109" w:name="_Toc97738385"/>
      <w:r w:rsidRPr="00AB0CE3">
        <w:t xml:space="preserve">Hinh 3. </w:t>
      </w:r>
      <w:fldSimple w:instr=" SEQ Hinh_3. \* ARABIC ">
        <w:r w:rsidR="00AF00CF">
          <w:rPr>
            <w:noProof/>
          </w:rPr>
          <w:t>4</w:t>
        </w:r>
      </w:fldSimple>
      <w:r w:rsidRPr="00AB0CE3">
        <w:t xml:space="preserve"> </w:t>
      </w:r>
      <w:r w:rsidR="00DA2BCA" w:rsidRPr="00AB0CE3">
        <w:t>Mức tăng về quy mô kinh tế của huyện giai đoạn 2011-2020 (lần)</w:t>
      </w:r>
      <w:bookmarkEnd w:id="109"/>
    </w:p>
    <w:p w14:paraId="232E7BEF" w14:textId="77777777" w:rsidR="00927230" w:rsidRPr="00AB0CE3" w:rsidRDefault="00927230" w:rsidP="00DA2BCA">
      <w:pPr>
        <w:spacing w:after="0" w:line="312" w:lineRule="auto"/>
        <w:jc w:val="right"/>
        <w:rPr>
          <w:i/>
          <w:iCs/>
          <w:sz w:val="24"/>
          <w:szCs w:val="24"/>
        </w:rPr>
      </w:pPr>
      <w:r w:rsidRPr="00AB0CE3">
        <w:rPr>
          <w:i/>
          <w:iCs/>
          <w:sz w:val="24"/>
          <w:szCs w:val="24"/>
        </w:rPr>
        <w:t>Nguồn: Báo cáo kinh tế-xã hội huyện Vĩnh Linh, tính toán của chuyên gia</w:t>
      </w:r>
    </w:p>
    <w:p w14:paraId="49555671" w14:textId="77777777" w:rsidR="00927230" w:rsidRPr="00AB0CE3" w:rsidRDefault="00927230" w:rsidP="00A30593">
      <w:pPr>
        <w:pStyle w:val="Muc11"/>
        <w:rPr>
          <w:color w:val="auto"/>
        </w:rPr>
      </w:pPr>
      <w:bookmarkStart w:id="110" w:name="_Toc92807163"/>
      <w:bookmarkStart w:id="111" w:name="_Toc97739341"/>
      <w:bookmarkStart w:id="112" w:name="_Toc97740034"/>
      <w:bookmarkStart w:id="113" w:name="_Toc123219939"/>
      <w:r w:rsidRPr="00AB0CE3">
        <w:rPr>
          <w:color w:val="auto"/>
        </w:rPr>
        <w:t>Chất lượng tăng trưởng kinh tế</w:t>
      </w:r>
      <w:bookmarkEnd w:id="110"/>
      <w:bookmarkEnd w:id="111"/>
      <w:bookmarkEnd w:id="112"/>
      <w:bookmarkEnd w:id="113"/>
    </w:p>
    <w:p w14:paraId="69E205FD" w14:textId="77777777" w:rsidR="00927230" w:rsidRPr="00AB0CE3" w:rsidRDefault="00927230" w:rsidP="00365B1F">
      <w:pPr>
        <w:pStyle w:val="Muc11111"/>
        <w:rPr>
          <w:color w:val="auto"/>
        </w:rPr>
      </w:pPr>
      <w:r w:rsidRPr="00AB0CE3">
        <w:rPr>
          <w:color w:val="auto"/>
        </w:rPr>
        <w:t xml:space="preserve">GTSX bình quân đầu người </w:t>
      </w:r>
    </w:p>
    <w:p w14:paraId="1F0CAC0E" w14:textId="77777777" w:rsidR="00927230" w:rsidRPr="00AB0CE3" w:rsidRDefault="00927230" w:rsidP="00927230">
      <w:pPr>
        <w:spacing w:after="0" w:line="312" w:lineRule="auto"/>
        <w:rPr>
          <w:rFonts w:eastAsiaTheme="majorEastAsia" w:cstheme="majorBidi"/>
        </w:rPr>
      </w:pPr>
      <w:r w:rsidRPr="00AB0CE3">
        <w:rPr>
          <w:rFonts w:eastAsiaTheme="majorEastAsia" w:cstheme="majorBidi"/>
          <w:b/>
          <w:i/>
        </w:rPr>
        <w:tab/>
      </w:r>
      <w:r w:rsidRPr="00AB0CE3">
        <w:rPr>
          <w:rFonts w:eastAsiaTheme="majorEastAsia" w:cstheme="majorBidi"/>
          <w:i/>
        </w:rPr>
        <w:t>GTSX bình quân đầu người (tính theo giá so sánh) của huyện tăng nhanh qua các năm</w:t>
      </w:r>
      <w:r w:rsidRPr="00AB0CE3">
        <w:rPr>
          <w:rFonts w:eastAsiaTheme="majorEastAsia" w:cstheme="majorBidi"/>
        </w:rPr>
        <w:t>. Năm 2010 đạt 32,1 triệu đồng/người/năm. Đến năm 2015 đạt 62,4 triệu đồng/người/năm (tăng gấp 1,94 lần so với năm 2010). Đến năm 2020 đạt 90,6 triệu đồng/người/năm (gấp 1,74 lần so với năm 2015 và gấp 4,03 lần so với năm 2010). Tốc độ tăng GTSX bình quân đầu người giai đoạn 2011-2015 đạt 14,2%/năm, giai đoạn 2016-2020 đạt 7,7%/năm.</w:t>
      </w:r>
    </w:p>
    <w:p w14:paraId="44315334" w14:textId="77777777" w:rsidR="00DA2BCA" w:rsidRPr="00AB0CE3" w:rsidRDefault="00927230" w:rsidP="00927230">
      <w:pPr>
        <w:pStyle w:val="Caption"/>
        <w:rPr>
          <w:color w:val="auto"/>
          <w:sz w:val="24"/>
          <w:szCs w:val="24"/>
        </w:rPr>
      </w:pPr>
      <w:r w:rsidRPr="00AB0CE3">
        <w:rPr>
          <w:noProof/>
          <w:color w:val="auto"/>
        </w:rPr>
        <w:drawing>
          <wp:inline distT="0" distB="0" distL="0" distR="0" wp14:anchorId="1B36C0AB" wp14:editId="1E8A2F53">
            <wp:extent cx="5735256" cy="1435261"/>
            <wp:effectExtent l="0" t="0" r="1841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51BB9F" w14:textId="720C7E44" w:rsidR="00DA2BCA" w:rsidRPr="00AB0CE3" w:rsidRDefault="00833253" w:rsidP="00833253">
      <w:pPr>
        <w:jc w:val="center"/>
      </w:pPr>
      <w:bookmarkStart w:id="114" w:name="_Toc97738386"/>
      <w:r w:rsidRPr="00AB0CE3">
        <w:t xml:space="preserve">Hinh 3. </w:t>
      </w:r>
      <w:fldSimple w:instr=" SEQ Hinh_3. \* ARABIC ">
        <w:r w:rsidR="00AF00CF">
          <w:rPr>
            <w:noProof/>
          </w:rPr>
          <w:t>5</w:t>
        </w:r>
      </w:fldSimple>
      <w:r w:rsidRPr="00AB0CE3">
        <w:t xml:space="preserve"> </w:t>
      </w:r>
      <w:r w:rsidR="00DA2BCA" w:rsidRPr="00AB0CE3">
        <w:t>GTSX bình quân đầu người (Giá so sánh, ĐVT: Tr.đồng/người)</w:t>
      </w:r>
      <w:bookmarkEnd w:id="114"/>
    </w:p>
    <w:p w14:paraId="61979269" w14:textId="77777777" w:rsidR="00927230" w:rsidRPr="00AB0CE3" w:rsidRDefault="00927230" w:rsidP="00927230">
      <w:pPr>
        <w:pStyle w:val="Caption"/>
        <w:rPr>
          <w:color w:val="auto"/>
          <w:sz w:val="24"/>
          <w:szCs w:val="24"/>
        </w:rPr>
      </w:pPr>
      <w:r w:rsidRPr="00AB0CE3">
        <w:rPr>
          <w:color w:val="auto"/>
          <w:sz w:val="24"/>
          <w:szCs w:val="24"/>
        </w:rPr>
        <w:t>Nguồn: Báo cáo kinh tế-xã hội huyện Vĩnh Linh, kế hoạch phát triển kinh tế-xã hội, tính toán của chuyên gia</w:t>
      </w:r>
    </w:p>
    <w:p w14:paraId="0ED8A335" w14:textId="77777777" w:rsidR="00927230" w:rsidRPr="00AB0CE3" w:rsidRDefault="00927230" w:rsidP="00927230">
      <w:pPr>
        <w:spacing w:after="0" w:line="312" w:lineRule="auto"/>
        <w:rPr>
          <w:rFonts w:eastAsiaTheme="majorEastAsia" w:cstheme="majorBidi"/>
        </w:rPr>
      </w:pPr>
      <w:r w:rsidRPr="00AB0CE3">
        <w:rPr>
          <w:rFonts w:eastAsiaTheme="majorEastAsia" w:cstheme="majorBidi"/>
        </w:rPr>
        <w:tab/>
      </w:r>
      <w:r w:rsidRPr="00AB0CE3">
        <w:rPr>
          <w:rFonts w:eastAsiaTheme="majorEastAsia" w:cstheme="majorBidi"/>
          <w:i/>
        </w:rPr>
        <w:t xml:space="preserve">GTSX bình quân đầu người (tính theo giá hiện hành) của huyện tăng nhanh </w:t>
      </w:r>
      <w:r w:rsidRPr="00AB0CE3">
        <w:rPr>
          <w:rFonts w:eastAsiaTheme="majorEastAsia" w:cstheme="majorBidi"/>
          <w:i/>
        </w:rPr>
        <w:lastRenderedPageBreak/>
        <w:t>qua các năm.</w:t>
      </w:r>
      <w:r w:rsidRPr="00AB0CE3">
        <w:rPr>
          <w:rFonts w:eastAsiaTheme="majorEastAsia" w:cstheme="majorBidi"/>
        </w:rPr>
        <w:t xml:space="preserve"> Năm 2010 đạt 32,1 triệu đồng/người/năm. Đến năm 2015 đạt 74,3 triệu đồng/người/năm (tăng gấp 2,31 lần so với năm 2010). Đến năm 2020 đạt 129,5 triệu đồng/người/năm (gấp 1,74 lần so với năm 2015 và gấp 4,03 lần so với năm 2010).</w:t>
      </w:r>
    </w:p>
    <w:p w14:paraId="27F9F2A9" w14:textId="77777777" w:rsidR="00DA2BCA" w:rsidRPr="00AB0CE3" w:rsidRDefault="00FC0913" w:rsidP="00C125A7">
      <w:pPr>
        <w:pStyle w:val="TDhinh"/>
        <w:numPr>
          <w:ilvl w:val="0"/>
          <w:numId w:val="0"/>
        </w:numPr>
        <w:outlineLvl w:val="9"/>
        <w:rPr>
          <w:rFonts w:eastAsiaTheme="majorEastAsia" w:cstheme="majorBidi"/>
          <w:color w:val="auto"/>
        </w:rPr>
      </w:pPr>
      <w:r w:rsidRPr="00AB0CE3">
        <w:rPr>
          <w:color w:val="auto"/>
        </w:rPr>
        <w:t xml:space="preserve"> </w:t>
      </w:r>
      <w:bookmarkStart w:id="115" w:name="_Toc97739342"/>
      <w:r w:rsidR="00927230" w:rsidRPr="00AB0CE3">
        <w:rPr>
          <w:noProof/>
          <w:color w:val="auto"/>
          <w:lang w:val="en-US"/>
        </w:rPr>
        <w:drawing>
          <wp:inline distT="0" distB="0" distL="0" distR="0" wp14:anchorId="36463667" wp14:editId="3EA1F08C">
            <wp:extent cx="5764192" cy="1510496"/>
            <wp:effectExtent l="0" t="0"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15"/>
      <w:r w:rsidR="00927230" w:rsidRPr="00AB0CE3">
        <w:rPr>
          <w:i/>
          <w:iCs/>
          <w:color w:val="auto"/>
          <w:sz w:val="24"/>
          <w:szCs w:val="24"/>
        </w:rPr>
        <w:t xml:space="preserve"> </w:t>
      </w:r>
    </w:p>
    <w:p w14:paraId="3ADEFF08" w14:textId="105A0A92" w:rsidR="00DA2BCA" w:rsidRPr="00AB0CE3" w:rsidRDefault="007B5C8B" w:rsidP="007B5C8B">
      <w:pPr>
        <w:pStyle w:val="Caption"/>
        <w:rPr>
          <w:color w:val="auto"/>
        </w:rPr>
      </w:pPr>
      <w:bookmarkStart w:id="116" w:name="_Toc97738387"/>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6</w:t>
      </w:r>
      <w:r w:rsidR="00551821" w:rsidRPr="00AB0CE3">
        <w:rPr>
          <w:noProof/>
          <w:color w:val="auto"/>
        </w:rPr>
        <w:fldChar w:fldCharType="end"/>
      </w:r>
      <w:r w:rsidRPr="00AB0CE3">
        <w:rPr>
          <w:color w:val="auto"/>
        </w:rPr>
        <w:t xml:space="preserve"> </w:t>
      </w:r>
      <w:r w:rsidR="00DA2BCA" w:rsidRPr="00AB0CE3">
        <w:rPr>
          <w:color w:val="auto"/>
        </w:rPr>
        <w:t>GTSX bình quân đầu người (Giá hiện hành, ĐVT: Tr.đồng/người)</w:t>
      </w:r>
      <w:bookmarkEnd w:id="116"/>
    </w:p>
    <w:p w14:paraId="17EAB43E" w14:textId="77777777" w:rsidR="00927230" w:rsidRPr="00AB0CE3" w:rsidRDefault="00927230" w:rsidP="007B5C8B">
      <w:pPr>
        <w:spacing w:after="0" w:line="312" w:lineRule="auto"/>
        <w:rPr>
          <w:rFonts w:eastAsiaTheme="majorEastAsia" w:cstheme="majorBidi"/>
          <w:i/>
        </w:rPr>
      </w:pPr>
      <w:r w:rsidRPr="00AB0CE3">
        <w:rPr>
          <w:rFonts w:eastAsiaTheme="majorEastAsia" w:cstheme="majorBidi"/>
          <w:i/>
        </w:rPr>
        <w:t>Nguồn: Báo cáo kinh tế-xã hội huyện Vĩnh Linh, kế hoạch phát triển kinh tế-xã hội, tính toán của chuyên gia</w:t>
      </w:r>
    </w:p>
    <w:p w14:paraId="22117C4D" w14:textId="77777777" w:rsidR="00927230" w:rsidRPr="00AB0CE3" w:rsidRDefault="00927230" w:rsidP="00365B1F">
      <w:pPr>
        <w:pStyle w:val="Muc11111"/>
        <w:rPr>
          <w:color w:val="auto"/>
        </w:rPr>
      </w:pPr>
      <w:r w:rsidRPr="00AB0CE3">
        <w:rPr>
          <w:color w:val="auto"/>
        </w:rPr>
        <w:t xml:space="preserve">Năng suất lao động </w:t>
      </w:r>
    </w:p>
    <w:p w14:paraId="13DA5E48" w14:textId="77777777" w:rsidR="00CE1712" w:rsidRPr="00AB0CE3" w:rsidRDefault="00927230" w:rsidP="00927230">
      <w:pPr>
        <w:spacing w:after="0" w:line="312" w:lineRule="auto"/>
        <w:rPr>
          <w:rFonts w:eastAsiaTheme="majorEastAsia" w:cstheme="majorBidi"/>
        </w:rPr>
      </w:pPr>
      <w:r w:rsidRPr="00AB0CE3">
        <w:rPr>
          <w:rFonts w:eastAsiaTheme="majorEastAsia" w:cstheme="majorBidi"/>
          <w:b/>
          <w:i/>
        </w:rPr>
        <w:t xml:space="preserve"> </w:t>
      </w:r>
      <w:r w:rsidRPr="00AB0CE3">
        <w:rPr>
          <w:rFonts w:eastAsiaTheme="majorEastAsia" w:cstheme="majorBidi"/>
          <w:b/>
          <w:i/>
        </w:rPr>
        <w:tab/>
      </w:r>
      <w:r w:rsidRPr="00AB0CE3">
        <w:rPr>
          <w:rFonts w:eastAsiaTheme="majorEastAsia" w:cstheme="majorBidi"/>
        </w:rPr>
        <w:t>Năng suất lao động (tính theo giá so sánh) của huyện năm 2010 đạt 61,9 triệu đồng/người/năm. Năm 2015 đạt 113,9 triệu đồng/người/năm (tăng gấp 1,84 lần so với năm 2010). Đến năm 2020 đạt 172,0 triệu đồng/người/năm (gấp 1,51 lần so với năm 2015 và gấp 2,78 lần so với năm 2010). Tốc độ tăng năng suất lao động giai đoạn 2011-2015 đạt 13,0%/năm, giai đoạn 2016-2020 đạt 8,6%/năm.</w:t>
      </w:r>
    </w:p>
    <w:p w14:paraId="3B5FAE7F" w14:textId="77777777" w:rsidR="00927230" w:rsidRPr="00AB0CE3" w:rsidRDefault="00927230" w:rsidP="00927230">
      <w:pPr>
        <w:spacing w:after="0" w:line="312" w:lineRule="auto"/>
        <w:rPr>
          <w:rFonts w:eastAsiaTheme="majorEastAsia" w:cstheme="majorBidi"/>
        </w:rPr>
      </w:pPr>
      <w:r w:rsidRPr="00AB0CE3">
        <w:rPr>
          <w:rFonts w:eastAsiaTheme="majorEastAsia" w:cstheme="majorBidi"/>
        </w:rPr>
        <w:tab/>
        <w:t>Năng suất lao động (tính theo giá hiện hành) của huyện năm 2010 đạt 61,9 triệu đồng/người/năm. Năm 2015 đạt 135,7 triệu đồng/người/năm (tăng gấp 2,19 lần so với năm 2010). Đến năm 2020 đạt 245,9 triệu đồng/người/năm (gấp 1,81 lần so với năm 2015 và gấp 3,97 lần so với năm 2010).</w:t>
      </w:r>
    </w:p>
    <w:p w14:paraId="60B61CC5" w14:textId="77777777" w:rsidR="00CE1712" w:rsidRPr="00AB0CE3" w:rsidRDefault="00CE1712" w:rsidP="00833253">
      <w:pPr>
        <w:pStyle w:val="TDhinh"/>
        <w:numPr>
          <w:ilvl w:val="0"/>
          <w:numId w:val="0"/>
        </w:numPr>
        <w:rPr>
          <w:rFonts w:eastAsiaTheme="majorEastAsia"/>
          <w:color w:val="auto"/>
        </w:rPr>
      </w:pPr>
    </w:p>
    <w:p w14:paraId="457A9B37" w14:textId="77777777" w:rsidR="00DA2BCA" w:rsidRPr="00AB0CE3" w:rsidRDefault="00CE1712" w:rsidP="00927230">
      <w:pPr>
        <w:spacing w:after="0" w:line="312" w:lineRule="auto"/>
        <w:rPr>
          <w:i/>
          <w:iCs/>
          <w:sz w:val="24"/>
          <w:szCs w:val="24"/>
        </w:rPr>
      </w:pPr>
      <w:r w:rsidRPr="00AB0CE3">
        <w:rPr>
          <w:noProof/>
        </w:rPr>
        <w:drawing>
          <wp:inline distT="0" distB="0" distL="0" distR="0" wp14:anchorId="6596109C" wp14:editId="49082423">
            <wp:extent cx="5735256" cy="1840230"/>
            <wp:effectExtent l="0" t="0" r="18415"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AB0CE3">
        <w:rPr>
          <w:i/>
          <w:iCs/>
          <w:sz w:val="24"/>
          <w:szCs w:val="24"/>
        </w:rPr>
        <w:t xml:space="preserve"> </w:t>
      </w:r>
    </w:p>
    <w:p w14:paraId="0BA16B2B" w14:textId="62CABDF7" w:rsidR="00DA2BCA" w:rsidRPr="00AB0CE3" w:rsidRDefault="00833253" w:rsidP="007B5C8B">
      <w:pPr>
        <w:pStyle w:val="Caption"/>
        <w:rPr>
          <w:i/>
          <w:color w:val="auto"/>
          <w:sz w:val="24"/>
          <w:szCs w:val="24"/>
        </w:rPr>
      </w:pPr>
      <w:bookmarkStart w:id="117" w:name="_Toc97738388"/>
      <w:r w:rsidRPr="00AB0CE3">
        <w:rPr>
          <w:color w:val="auto"/>
        </w:rPr>
        <w:lastRenderedPageBreak/>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7</w:t>
      </w:r>
      <w:r w:rsidR="00551821" w:rsidRPr="00AB0CE3">
        <w:rPr>
          <w:noProof/>
          <w:color w:val="auto"/>
        </w:rPr>
        <w:fldChar w:fldCharType="end"/>
      </w:r>
      <w:r w:rsidRPr="00AB0CE3">
        <w:rPr>
          <w:color w:val="auto"/>
        </w:rPr>
        <w:t xml:space="preserve"> </w:t>
      </w:r>
      <w:r w:rsidR="00DA2BCA" w:rsidRPr="00AB0CE3">
        <w:rPr>
          <w:color w:val="auto"/>
        </w:rPr>
        <w:t>Năng suất lao động (Giá so sánh, đơn vị tính: Tr.đồng/người)</w:t>
      </w:r>
      <w:bookmarkEnd w:id="117"/>
    </w:p>
    <w:p w14:paraId="4A991076" w14:textId="77777777" w:rsidR="00CE1712" w:rsidRPr="00AB0CE3" w:rsidRDefault="00CE1712" w:rsidP="00927230">
      <w:pPr>
        <w:spacing w:after="0" w:line="312" w:lineRule="auto"/>
        <w:rPr>
          <w:rFonts w:eastAsiaTheme="majorEastAsia" w:cstheme="majorBidi"/>
        </w:rPr>
      </w:pPr>
      <w:r w:rsidRPr="00AB0CE3">
        <w:rPr>
          <w:i/>
          <w:iCs/>
          <w:sz w:val="24"/>
          <w:szCs w:val="24"/>
        </w:rPr>
        <w:t>Nguồn: Báo cáo kinh tế-xã hội huyện Vĩnh Linh, kế hoạch phát triển kinh tế-xã hội, tính toán của chuyên gia</w:t>
      </w:r>
    </w:p>
    <w:p w14:paraId="6D194F6A" w14:textId="77777777" w:rsidR="00DA2BCA" w:rsidRPr="00AB0CE3" w:rsidRDefault="00927230" w:rsidP="00927230">
      <w:pPr>
        <w:spacing w:after="0" w:line="312" w:lineRule="auto"/>
        <w:rPr>
          <w:i/>
          <w:iCs/>
          <w:sz w:val="24"/>
          <w:szCs w:val="24"/>
        </w:rPr>
      </w:pPr>
      <w:r w:rsidRPr="00AB0CE3">
        <w:rPr>
          <w:noProof/>
        </w:rPr>
        <w:drawing>
          <wp:inline distT="0" distB="0" distL="0" distR="0" wp14:anchorId="585F2908" wp14:editId="55B5FB56">
            <wp:extent cx="5706319" cy="1765140"/>
            <wp:effectExtent l="0" t="0" r="8890" b="69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B0CE3">
        <w:rPr>
          <w:i/>
          <w:iCs/>
          <w:sz w:val="24"/>
          <w:szCs w:val="24"/>
        </w:rPr>
        <w:t xml:space="preserve"> </w:t>
      </w:r>
    </w:p>
    <w:p w14:paraId="7F087975" w14:textId="308BBCB1" w:rsidR="00DA2BCA" w:rsidRPr="00AB0CE3" w:rsidRDefault="00833253" w:rsidP="007B5C8B">
      <w:pPr>
        <w:pStyle w:val="Caption"/>
        <w:rPr>
          <w:color w:val="auto"/>
        </w:rPr>
      </w:pPr>
      <w:bookmarkStart w:id="118" w:name="_Toc97738389"/>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8</w:t>
      </w:r>
      <w:r w:rsidR="00551821" w:rsidRPr="00AB0CE3">
        <w:rPr>
          <w:noProof/>
          <w:color w:val="auto"/>
        </w:rPr>
        <w:fldChar w:fldCharType="end"/>
      </w:r>
      <w:r w:rsidRPr="00AB0CE3">
        <w:rPr>
          <w:color w:val="auto"/>
        </w:rPr>
        <w:t xml:space="preserve">  </w:t>
      </w:r>
      <w:r w:rsidR="00DA2BCA" w:rsidRPr="00AB0CE3">
        <w:rPr>
          <w:color w:val="auto"/>
        </w:rPr>
        <w:t>Năng suất lao động (Giá hiện hành, đơn vị tính: Tr.đồng/người)</w:t>
      </w:r>
      <w:bookmarkEnd w:id="118"/>
    </w:p>
    <w:p w14:paraId="032889B3" w14:textId="77777777" w:rsidR="00927230" w:rsidRPr="00AB0CE3" w:rsidRDefault="00927230" w:rsidP="00927230">
      <w:pPr>
        <w:spacing w:after="0" w:line="312" w:lineRule="auto"/>
        <w:rPr>
          <w:i/>
          <w:iCs/>
          <w:sz w:val="24"/>
          <w:szCs w:val="24"/>
        </w:rPr>
      </w:pPr>
      <w:r w:rsidRPr="00AB0CE3">
        <w:rPr>
          <w:i/>
          <w:iCs/>
          <w:sz w:val="24"/>
          <w:szCs w:val="24"/>
        </w:rPr>
        <w:t>Nguồn: Báo cáo kinh tế-xã hội huyện Vĩnh Linh, kế hoạch phát triển kinh tế-xã hội, tính toán của chuyên gia</w:t>
      </w:r>
    </w:p>
    <w:p w14:paraId="453745CF" w14:textId="77777777" w:rsidR="00927230" w:rsidRPr="00AB0CE3" w:rsidRDefault="00927230" w:rsidP="00A30593">
      <w:pPr>
        <w:pStyle w:val="Muc11"/>
        <w:rPr>
          <w:color w:val="auto"/>
        </w:rPr>
      </w:pPr>
      <w:bookmarkStart w:id="119" w:name="_Toc92807164"/>
      <w:bookmarkStart w:id="120" w:name="_Toc97739343"/>
      <w:bookmarkStart w:id="121" w:name="_Toc97740035"/>
      <w:bookmarkStart w:id="122" w:name="_Toc123219940"/>
      <w:r w:rsidRPr="00AB0CE3">
        <w:rPr>
          <w:color w:val="auto"/>
        </w:rPr>
        <w:t>Về vốn đầu tư</w:t>
      </w:r>
      <w:bookmarkEnd w:id="119"/>
      <w:bookmarkEnd w:id="120"/>
      <w:bookmarkEnd w:id="121"/>
      <w:bookmarkEnd w:id="122"/>
    </w:p>
    <w:p w14:paraId="747DEF5D" w14:textId="77777777" w:rsidR="00927230" w:rsidRPr="00AB0CE3" w:rsidRDefault="00927230" w:rsidP="00927230">
      <w:pPr>
        <w:shd w:val="clear" w:color="auto" w:fill="FFFFFF"/>
        <w:spacing w:after="0" w:line="312" w:lineRule="auto"/>
        <w:ind w:firstLine="720"/>
      </w:pPr>
      <w:r w:rsidRPr="00AB0CE3">
        <w:t>Tổng vốn đầu tư toàn xã hội của huyện trong giai đoạn 2011-2015 đạt 13,463,5 tỷ đồng. Hệ số hiệu quả vốn đầu tư (hệ số ICOR) là 5,0. Như vậy, trong giai đoạn này lượng vốn đầu tư tương đối cao, hiệu quả vốn đầu tư cũng khá tốt nên tốc độ tăng trưởng GTSX và quy mô GTSX cũng đạt ngưỡng cao so với các đơn vị hành chính cấp huyện khác. Huyện tập trung vốn đầu tư cho những lĩnh vực tạo hiệu quả nhanh trong thời kỳ ngắn.</w:t>
      </w:r>
    </w:p>
    <w:p w14:paraId="1E54B979" w14:textId="77777777" w:rsidR="00927230" w:rsidRPr="00AB0CE3" w:rsidRDefault="00927230" w:rsidP="00927230">
      <w:pPr>
        <w:shd w:val="clear" w:color="auto" w:fill="FFFFFF"/>
        <w:spacing w:after="0" w:line="312" w:lineRule="auto"/>
        <w:ind w:firstLine="720"/>
      </w:pPr>
      <w:r w:rsidRPr="00AB0CE3">
        <w:t>Tổng vốn đầu tư toàn xã hội huyện trong giai đoạn 2016-2020 đạt 13.613,5 tỷ đồng. Hệ số hiệu quả vốn đầu tư trong giai đoạn này là 5,4. Tuy hiệu quả vốn đầu tư trong giai đoạn này thấp hơn giai đoạn trước nhưng vẫn thuộc ngưỡng đầu tư hiệu quả và tỉnh đã hướng tới đầu tư vào các lĩnh vực  phát triển lâu dài, sẽ phát huy nguồn vốn đầu tư cho cả những giai đoạn sau.</w:t>
      </w:r>
    </w:p>
    <w:p w14:paraId="335C2602" w14:textId="77777777" w:rsidR="00927230" w:rsidRPr="00AB0CE3" w:rsidRDefault="00927230" w:rsidP="00927230">
      <w:pPr>
        <w:shd w:val="clear" w:color="auto" w:fill="FFFFFF"/>
        <w:spacing w:after="0" w:line="312" w:lineRule="auto"/>
        <w:ind w:firstLine="720"/>
      </w:pPr>
      <w:r w:rsidRPr="00AB0CE3">
        <w:t>Tính chung trong cả giai đoạn 2011-2020, tổng vốn đầu tư đạt 27.077 tỷ đồng. Hệ số ICOR là 5,2</w:t>
      </w:r>
    </w:p>
    <w:p w14:paraId="712AE667" w14:textId="281F8C07" w:rsidR="00927230" w:rsidRPr="00AB0CE3" w:rsidRDefault="00B6605E" w:rsidP="00B6605E">
      <w:pPr>
        <w:pStyle w:val="Caption"/>
        <w:rPr>
          <w:color w:val="auto"/>
        </w:rPr>
      </w:pPr>
      <w:bookmarkStart w:id="123" w:name="_Toc106962661"/>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2</w:t>
      </w:r>
      <w:r w:rsidR="008513F6" w:rsidRPr="00AB0CE3">
        <w:rPr>
          <w:noProof/>
          <w:color w:val="auto"/>
        </w:rPr>
        <w:fldChar w:fldCharType="end"/>
      </w:r>
      <w:r w:rsidRPr="00AB0CE3">
        <w:rPr>
          <w:color w:val="auto"/>
        </w:rPr>
        <w:t xml:space="preserve"> </w:t>
      </w:r>
      <w:r w:rsidR="00927230" w:rsidRPr="00AB0CE3">
        <w:rPr>
          <w:color w:val="auto"/>
        </w:rPr>
        <w:t>Vốn đầu tư (ĐVT: Tỷ đồng)</w:t>
      </w:r>
      <w:bookmarkEnd w:id="123"/>
    </w:p>
    <w:tbl>
      <w:tblPr>
        <w:tblW w:w="8203" w:type="dxa"/>
        <w:jc w:val="center"/>
        <w:tblLook w:val="04A0" w:firstRow="1" w:lastRow="0" w:firstColumn="1" w:lastColumn="0" w:noHBand="0" w:noVBand="1"/>
      </w:tblPr>
      <w:tblGrid>
        <w:gridCol w:w="2694"/>
        <w:gridCol w:w="1832"/>
        <w:gridCol w:w="1692"/>
        <w:gridCol w:w="1985"/>
      </w:tblGrid>
      <w:tr w:rsidR="005B46EE" w:rsidRPr="00AB0CE3" w14:paraId="4915C621" w14:textId="77777777" w:rsidTr="005B46EE">
        <w:trPr>
          <w:trHeight w:val="631"/>
          <w:jc w:val="center"/>
        </w:trPr>
        <w:tc>
          <w:tcPr>
            <w:tcW w:w="26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5D5E8CB" w14:textId="77777777" w:rsidR="005B46EE" w:rsidRPr="00AB0CE3" w:rsidRDefault="005B46EE" w:rsidP="005B46EE">
            <w:pPr>
              <w:spacing w:after="0" w:line="240" w:lineRule="auto"/>
              <w:jc w:val="center"/>
              <w:rPr>
                <w:b/>
                <w:sz w:val="24"/>
                <w:szCs w:val="24"/>
              </w:rPr>
            </w:pPr>
          </w:p>
        </w:tc>
        <w:tc>
          <w:tcPr>
            <w:tcW w:w="1832" w:type="dxa"/>
            <w:tcBorders>
              <w:top w:val="single" w:sz="8" w:space="0" w:color="auto"/>
              <w:left w:val="nil"/>
              <w:bottom w:val="single" w:sz="4" w:space="0" w:color="auto"/>
              <w:right w:val="single" w:sz="4" w:space="0" w:color="auto"/>
            </w:tcBorders>
            <w:vAlign w:val="center"/>
          </w:tcPr>
          <w:p w14:paraId="4A507276" w14:textId="77777777" w:rsidR="005B46EE" w:rsidRPr="00AB0CE3" w:rsidRDefault="005B46EE" w:rsidP="005B46EE">
            <w:pPr>
              <w:spacing w:after="0" w:line="240" w:lineRule="auto"/>
              <w:jc w:val="center"/>
              <w:rPr>
                <w:b/>
                <w:sz w:val="24"/>
                <w:szCs w:val="24"/>
              </w:rPr>
            </w:pPr>
            <w:r w:rsidRPr="00AB0CE3">
              <w:rPr>
                <w:b/>
                <w:sz w:val="24"/>
                <w:szCs w:val="24"/>
              </w:rPr>
              <w:t>GĐ 2011-2015</w:t>
            </w:r>
          </w:p>
        </w:tc>
        <w:tc>
          <w:tcPr>
            <w:tcW w:w="1692" w:type="dxa"/>
            <w:tcBorders>
              <w:top w:val="single" w:sz="8" w:space="0" w:color="auto"/>
              <w:left w:val="nil"/>
              <w:bottom w:val="single" w:sz="4" w:space="0" w:color="auto"/>
              <w:right w:val="single" w:sz="4" w:space="0" w:color="auto"/>
            </w:tcBorders>
            <w:shd w:val="clear" w:color="auto" w:fill="auto"/>
            <w:noWrap/>
            <w:vAlign w:val="center"/>
            <w:hideMark/>
          </w:tcPr>
          <w:p w14:paraId="0B43F3FC" w14:textId="77777777" w:rsidR="005B46EE" w:rsidRPr="00AB0CE3" w:rsidRDefault="005B46EE" w:rsidP="005B46EE">
            <w:pPr>
              <w:spacing w:after="0" w:line="240" w:lineRule="auto"/>
              <w:jc w:val="center"/>
              <w:rPr>
                <w:b/>
                <w:sz w:val="24"/>
                <w:szCs w:val="24"/>
              </w:rPr>
            </w:pPr>
            <w:r w:rsidRPr="00AB0CE3">
              <w:rPr>
                <w:b/>
                <w:sz w:val="24"/>
                <w:szCs w:val="24"/>
              </w:rPr>
              <w:t>GĐ 2016-2020</w:t>
            </w:r>
          </w:p>
        </w:tc>
        <w:tc>
          <w:tcPr>
            <w:tcW w:w="1985" w:type="dxa"/>
            <w:tcBorders>
              <w:top w:val="single" w:sz="8" w:space="0" w:color="auto"/>
              <w:left w:val="nil"/>
              <w:bottom w:val="single" w:sz="4" w:space="0" w:color="auto"/>
              <w:right w:val="single" w:sz="8" w:space="0" w:color="auto"/>
            </w:tcBorders>
            <w:shd w:val="clear" w:color="auto" w:fill="auto"/>
            <w:noWrap/>
            <w:vAlign w:val="center"/>
            <w:hideMark/>
          </w:tcPr>
          <w:p w14:paraId="48F3B93A" w14:textId="77777777" w:rsidR="005B46EE" w:rsidRPr="00AB0CE3" w:rsidRDefault="005B46EE" w:rsidP="005B46EE">
            <w:pPr>
              <w:spacing w:after="0" w:line="240" w:lineRule="auto"/>
              <w:jc w:val="center"/>
              <w:rPr>
                <w:b/>
                <w:sz w:val="24"/>
                <w:szCs w:val="24"/>
              </w:rPr>
            </w:pPr>
            <w:r w:rsidRPr="00AB0CE3">
              <w:rPr>
                <w:b/>
                <w:sz w:val="24"/>
                <w:szCs w:val="24"/>
              </w:rPr>
              <w:t>GĐ 2011-2020</w:t>
            </w:r>
          </w:p>
        </w:tc>
      </w:tr>
      <w:tr w:rsidR="005B46EE" w:rsidRPr="00AB0CE3" w14:paraId="11F36D19" w14:textId="77777777" w:rsidTr="005B46EE">
        <w:trPr>
          <w:trHeight w:val="456"/>
          <w:jc w:val="center"/>
        </w:trPr>
        <w:tc>
          <w:tcPr>
            <w:tcW w:w="2694" w:type="dxa"/>
            <w:tcBorders>
              <w:top w:val="nil"/>
              <w:left w:val="single" w:sz="8" w:space="0" w:color="auto"/>
              <w:bottom w:val="single" w:sz="4" w:space="0" w:color="auto"/>
              <w:right w:val="single" w:sz="4" w:space="0" w:color="auto"/>
            </w:tcBorders>
            <w:shd w:val="clear" w:color="auto" w:fill="auto"/>
            <w:noWrap/>
            <w:vAlign w:val="center"/>
            <w:hideMark/>
          </w:tcPr>
          <w:p w14:paraId="635EB495" w14:textId="77777777" w:rsidR="005B46EE" w:rsidRPr="00AB0CE3" w:rsidRDefault="005B46EE" w:rsidP="00927230">
            <w:pPr>
              <w:spacing w:after="0" w:line="240" w:lineRule="auto"/>
              <w:jc w:val="left"/>
              <w:rPr>
                <w:sz w:val="24"/>
                <w:szCs w:val="24"/>
              </w:rPr>
            </w:pPr>
            <w:r w:rsidRPr="00AB0CE3">
              <w:rPr>
                <w:sz w:val="24"/>
                <w:szCs w:val="24"/>
              </w:rPr>
              <w:t>Tổng vốn đầu tư</w:t>
            </w:r>
          </w:p>
        </w:tc>
        <w:tc>
          <w:tcPr>
            <w:tcW w:w="1832" w:type="dxa"/>
            <w:tcBorders>
              <w:top w:val="single" w:sz="4" w:space="0" w:color="auto"/>
              <w:left w:val="single" w:sz="4" w:space="0" w:color="auto"/>
              <w:bottom w:val="single" w:sz="4" w:space="0" w:color="auto"/>
              <w:right w:val="single" w:sz="4" w:space="0" w:color="auto"/>
            </w:tcBorders>
          </w:tcPr>
          <w:p w14:paraId="434294BE" w14:textId="77777777" w:rsidR="005B46EE" w:rsidRPr="00AB0CE3" w:rsidRDefault="005B46EE" w:rsidP="00490C77">
            <w:pPr>
              <w:spacing w:after="0" w:line="240" w:lineRule="auto"/>
              <w:jc w:val="center"/>
              <w:rPr>
                <w:sz w:val="24"/>
                <w:szCs w:val="24"/>
              </w:rPr>
            </w:pPr>
            <w:r w:rsidRPr="00AB0CE3">
              <w:rPr>
                <w:sz w:val="24"/>
                <w:szCs w:val="24"/>
              </w:rPr>
              <w:t>13.463,5</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14:paraId="6C5103FA" w14:textId="77777777" w:rsidR="005B46EE" w:rsidRPr="00AB0CE3" w:rsidRDefault="005B46EE" w:rsidP="00490C77">
            <w:pPr>
              <w:spacing w:after="0" w:line="240" w:lineRule="auto"/>
              <w:jc w:val="center"/>
              <w:rPr>
                <w:sz w:val="24"/>
                <w:szCs w:val="24"/>
              </w:rPr>
            </w:pPr>
            <w:r w:rsidRPr="00AB0CE3">
              <w:rPr>
                <w:sz w:val="24"/>
                <w:szCs w:val="24"/>
              </w:rPr>
              <w:t>13.613,5</w:t>
            </w:r>
          </w:p>
        </w:tc>
        <w:tc>
          <w:tcPr>
            <w:tcW w:w="1985" w:type="dxa"/>
            <w:tcBorders>
              <w:top w:val="nil"/>
              <w:left w:val="single" w:sz="4" w:space="0" w:color="auto"/>
              <w:bottom w:val="single" w:sz="4" w:space="0" w:color="auto"/>
              <w:right w:val="single" w:sz="8" w:space="0" w:color="auto"/>
            </w:tcBorders>
            <w:shd w:val="clear" w:color="auto" w:fill="auto"/>
            <w:noWrap/>
            <w:vAlign w:val="center"/>
            <w:hideMark/>
          </w:tcPr>
          <w:p w14:paraId="7B128E8B" w14:textId="77777777" w:rsidR="005B46EE" w:rsidRPr="00AB0CE3" w:rsidRDefault="005B46EE" w:rsidP="00490C77">
            <w:pPr>
              <w:spacing w:after="0" w:line="240" w:lineRule="auto"/>
              <w:jc w:val="center"/>
              <w:rPr>
                <w:sz w:val="24"/>
                <w:szCs w:val="24"/>
              </w:rPr>
            </w:pPr>
            <w:r w:rsidRPr="00AB0CE3">
              <w:rPr>
                <w:sz w:val="24"/>
                <w:szCs w:val="24"/>
              </w:rPr>
              <w:t>27.077,0</w:t>
            </w:r>
          </w:p>
        </w:tc>
      </w:tr>
      <w:tr w:rsidR="005B46EE" w:rsidRPr="00AB0CE3" w14:paraId="4A246518" w14:textId="77777777" w:rsidTr="005B46EE">
        <w:trPr>
          <w:trHeight w:val="472"/>
          <w:jc w:val="center"/>
        </w:trPr>
        <w:tc>
          <w:tcPr>
            <w:tcW w:w="2694" w:type="dxa"/>
            <w:tcBorders>
              <w:top w:val="nil"/>
              <w:left w:val="single" w:sz="8" w:space="0" w:color="auto"/>
              <w:bottom w:val="single" w:sz="8" w:space="0" w:color="auto"/>
              <w:right w:val="single" w:sz="4" w:space="0" w:color="auto"/>
            </w:tcBorders>
            <w:shd w:val="clear" w:color="auto" w:fill="auto"/>
            <w:noWrap/>
            <w:vAlign w:val="center"/>
            <w:hideMark/>
          </w:tcPr>
          <w:p w14:paraId="42AD22A3" w14:textId="77777777" w:rsidR="005B46EE" w:rsidRPr="00AB0CE3" w:rsidRDefault="005B46EE" w:rsidP="00927230">
            <w:pPr>
              <w:spacing w:after="0" w:line="240" w:lineRule="auto"/>
              <w:jc w:val="left"/>
              <w:rPr>
                <w:sz w:val="24"/>
                <w:szCs w:val="24"/>
              </w:rPr>
            </w:pPr>
            <w:r w:rsidRPr="00AB0CE3">
              <w:rPr>
                <w:sz w:val="24"/>
                <w:szCs w:val="24"/>
              </w:rPr>
              <w:t>Hệ số ICOR</w:t>
            </w:r>
          </w:p>
        </w:tc>
        <w:tc>
          <w:tcPr>
            <w:tcW w:w="1832" w:type="dxa"/>
            <w:tcBorders>
              <w:top w:val="single" w:sz="4" w:space="0" w:color="auto"/>
              <w:left w:val="nil"/>
              <w:bottom w:val="single" w:sz="8" w:space="0" w:color="auto"/>
              <w:right w:val="single" w:sz="4" w:space="0" w:color="auto"/>
            </w:tcBorders>
          </w:tcPr>
          <w:p w14:paraId="071696CB" w14:textId="77777777" w:rsidR="005B46EE" w:rsidRPr="00AB0CE3" w:rsidRDefault="005B46EE" w:rsidP="00490C77">
            <w:pPr>
              <w:spacing w:after="0" w:line="240" w:lineRule="auto"/>
              <w:jc w:val="center"/>
              <w:rPr>
                <w:sz w:val="24"/>
                <w:szCs w:val="24"/>
              </w:rPr>
            </w:pPr>
            <w:r w:rsidRPr="00AB0CE3">
              <w:rPr>
                <w:sz w:val="24"/>
                <w:szCs w:val="24"/>
              </w:rPr>
              <w:t>5,0</w:t>
            </w:r>
          </w:p>
        </w:tc>
        <w:tc>
          <w:tcPr>
            <w:tcW w:w="1692" w:type="dxa"/>
            <w:tcBorders>
              <w:top w:val="single" w:sz="4" w:space="0" w:color="auto"/>
              <w:left w:val="nil"/>
              <w:bottom w:val="single" w:sz="8" w:space="0" w:color="auto"/>
              <w:right w:val="single" w:sz="4" w:space="0" w:color="auto"/>
            </w:tcBorders>
            <w:shd w:val="clear" w:color="auto" w:fill="auto"/>
            <w:noWrap/>
            <w:vAlign w:val="center"/>
            <w:hideMark/>
          </w:tcPr>
          <w:p w14:paraId="08A3997B" w14:textId="77777777" w:rsidR="005B46EE" w:rsidRPr="00AB0CE3" w:rsidRDefault="005B46EE" w:rsidP="00490C77">
            <w:pPr>
              <w:spacing w:after="0" w:line="240" w:lineRule="auto"/>
              <w:jc w:val="center"/>
              <w:rPr>
                <w:sz w:val="24"/>
                <w:szCs w:val="24"/>
              </w:rPr>
            </w:pPr>
            <w:r w:rsidRPr="00AB0CE3">
              <w:rPr>
                <w:sz w:val="24"/>
                <w:szCs w:val="24"/>
              </w:rPr>
              <w:t>5,4</w:t>
            </w:r>
          </w:p>
        </w:tc>
        <w:tc>
          <w:tcPr>
            <w:tcW w:w="1985" w:type="dxa"/>
            <w:tcBorders>
              <w:top w:val="nil"/>
              <w:left w:val="nil"/>
              <w:bottom w:val="single" w:sz="8" w:space="0" w:color="auto"/>
              <w:right w:val="single" w:sz="8" w:space="0" w:color="auto"/>
            </w:tcBorders>
            <w:shd w:val="clear" w:color="auto" w:fill="auto"/>
            <w:noWrap/>
            <w:vAlign w:val="center"/>
            <w:hideMark/>
          </w:tcPr>
          <w:p w14:paraId="0743ABD9" w14:textId="77777777" w:rsidR="005B46EE" w:rsidRPr="00AB0CE3" w:rsidRDefault="005B46EE" w:rsidP="00490C77">
            <w:pPr>
              <w:spacing w:after="0" w:line="240" w:lineRule="auto"/>
              <w:jc w:val="center"/>
              <w:rPr>
                <w:sz w:val="24"/>
                <w:szCs w:val="24"/>
              </w:rPr>
            </w:pPr>
            <w:r w:rsidRPr="00AB0CE3">
              <w:rPr>
                <w:sz w:val="24"/>
                <w:szCs w:val="24"/>
              </w:rPr>
              <w:t>5,2</w:t>
            </w:r>
          </w:p>
        </w:tc>
      </w:tr>
    </w:tbl>
    <w:p w14:paraId="71472B93" w14:textId="77777777" w:rsidR="00927230" w:rsidRPr="00AB0CE3" w:rsidRDefault="00927230" w:rsidP="00083460">
      <w:pPr>
        <w:spacing w:after="0" w:line="312" w:lineRule="auto"/>
        <w:jc w:val="right"/>
        <w:rPr>
          <w:rFonts w:eastAsiaTheme="majorEastAsia" w:cstheme="majorBidi"/>
        </w:rPr>
      </w:pPr>
      <w:r w:rsidRPr="00AB0CE3">
        <w:rPr>
          <w:i/>
          <w:iCs/>
          <w:sz w:val="24"/>
          <w:szCs w:val="24"/>
        </w:rPr>
        <w:t>Nguồn: Báo cáo kinh tế-xã hội huyện Vĩnh Linh, kế hoạch phát triển kinh tế-xã hội</w:t>
      </w:r>
      <w:bookmarkEnd w:id="90"/>
    </w:p>
    <w:p w14:paraId="525F88C8" w14:textId="77777777" w:rsidR="00031F65" w:rsidRPr="00AB0CE3" w:rsidRDefault="00217C78" w:rsidP="00A30593">
      <w:pPr>
        <w:pStyle w:val="Muc11"/>
        <w:rPr>
          <w:color w:val="auto"/>
        </w:rPr>
      </w:pPr>
      <w:bookmarkStart w:id="124" w:name="_Toc97739344"/>
      <w:bookmarkStart w:id="125" w:name="_Toc97740036"/>
      <w:bookmarkStart w:id="126" w:name="_Toc123219941"/>
      <w:r w:rsidRPr="00AB0CE3">
        <w:rPr>
          <w:color w:val="auto"/>
        </w:rPr>
        <w:t>Thu chi ngân sách và vốn đầu tư trên địa bàn</w:t>
      </w:r>
      <w:bookmarkEnd w:id="124"/>
      <w:bookmarkEnd w:id="125"/>
      <w:bookmarkEnd w:id="126"/>
    </w:p>
    <w:p w14:paraId="360F4D87" w14:textId="77777777" w:rsidR="00031F65" w:rsidRPr="00AB0CE3" w:rsidRDefault="00217C78" w:rsidP="0020475B">
      <w:pPr>
        <w:pStyle w:val="Muc11111"/>
        <w:rPr>
          <w:color w:val="auto"/>
        </w:rPr>
      </w:pPr>
      <w:r w:rsidRPr="00AB0CE3">
        <w:rPr>
          <w:color w:val="auto"/>
        </w:rPr>
        <w:lastRenderedPageBreak/>
        <w:t>Thu chi ngân sách</w:t>
      </w:r>
    </w:p>
    <w:p w14:paraId="041E0AF7" w14:textId="77777777" w:rsidR="00031F65" w:rsidRPr="00AB0CE3" w:rsidRDefault="00217C78">
      <w:r w:rsidRPr="00AB0CE3">
        <w:tab/>
        <w:t>Thu ngân sách Nhà nước giai đoạn 2015 -2020 đạt 2.954,5 tỷ đồng, bình quân tang 7,7%/năm, trong đó thu trên địa bàn 1.150,667 tỷ đồng, tăng bình quân 29,9%/năm và chủ yếu nhờ tăng từ bán đấu giá QSD</w:t>
      </w:r>
      <w:r w:rsidR="00FC5320" w:rsidRPr="00AB0CE3">
        <w:t xml:space="preserve"> (Quyền sử đất) </w:t>
      </w:r>
      <w:r w:rsidRPr="00AB0CE3">
        <w:t xml:space="preserve">đất. </w:t>
      </w:r>
    </w:p>
    <w:p w14:paraId="0F974DD2" w14:textId="77777777" w:rsidR="00031F65" w:rsidRPr="00AB0CE3" w:rsidRDefault="00217C78">
      <w:r w:rsidRPr="00AB0CE3">
        <w:tab/>
        <w:t>Chi ngân sách đã phục vụ tốt cho nhiệm vụ phát triển kinh tế - xã hội, đảm bảo quốc phòng, an ninh. Tổng chi ngân sách Nhà nước tăng bình quân 8,1%/năm, trong đó chi đầu tư phát triển tăng 34,3%/năm.</w:t>
      </w:r>
    </w:p>
    <w:p w14:paraId="3A912B95" w14:textId="77777777" w:rsidR="00031F65" w:rsidRPr="00AB0CE3" w:rsidRDefault="00217C78">
      <w:r w:rsidRPr="00AB0CE3">
        <w:tab/>
        <w:t>Công tác quản lý ngân sách đảm bảo chặt chẽ, đúng quy định. Việc thực hiện tiết kiệm, chống lãng phí trong sử dụng ngân sách Nhà nước được đẩy mạnh. Hệ thống ngân hang, quỹ tín dụng nhân dân có sự phát triển về số lượng, quy mô và chất lượng dịch vụ, đáp ứng cơ bản nhu cầu về vốn phục vụ cho sản xuất kinh doanh và giảm nghèo bền vững.</w:t>
      </w:r>
    </w:p>
    <w:p w14:paraId="6E41D91B" w14:textId="77777777" w:rsidR="00031F65" w:rsidRPr="00AB0CE3" w:rsidRDefault="00217C78">
      <w:r w:rsidRPr="00AB0CE3">
        <w:tab/>
        <w:t>Về cân đối thu chi : Tổng dư nợ tại các ngân hang, tổ chức tín dụng đến năm 2020 đạt khoảng 2.100 tỷ đồng, trong đó dư nợ từ nguồn vốn vay cho hộ nghèo, cận nghèo, gia đình chính sách, giải quyết việc làm, giảm nghèo đạt khoảng 430 tỷ đồng</w:t>
      </w:r>
    </w:p>
    <w:p w14:paraId="6F32C2D0" w14:textId="77777777" w:rsidR="00031F65" w:rsidRPr="00AB0CE3" w:rsidRDefault="00217C78" w:rsidP="0020475B">
      <w:pPr>
        <w:pStyle w:val="Muc11111"/>
        <w:rPr>
          <w:color w:val="auto"/>
        </w:rPr>
      </w:pPr>
      <w:r w:rsidRPr="00AB0CE3">
        <w:rPr>
          <w:color w:val="auto"/>
        </w:rPr>
        <w:t>Vốn đầu tư trên địa bàn</w:t>
      </w:r>
    </w:p>
    <w:p w14:paraId="096895E2" w14:textId="77777777" w:rsidR="00031F65" w:rsidRPr="00AB0CE3" w:rsidRDefault="00217C78">
      <w:r w:rsidRPr="00AB0CE3">
        <w:tab/>
        <w:t>Hoạt động thu hút vốn đầu tư phát triển cơ sở hạ tầng giai đoạn 2015 – 2020 đạt được nhiều kết quả nổi bật. Ngoài nguồn vốn ngân sách nhà nước, huyện đã quan tâm kêu gọi các nguồn vốn xã hội hóa trong các lĩnh vực giáo dục, y tế, văn hóa, giao thông. Tổng nguồn vốn đầu tư phát triển toàn xã hội trong 5 năm đạt khoảng 8.800 tỷ đồng/KH 8.000 tỷ đồng, trong đó vốn ngân sách nhà nước đạt khoảng 1.100 tỷ đồng  ; vốn tín dụng 3.900 tỷ đồng; vốn chủ sở hữu 2.850 tỷ đồng và vốn khác khoảng 950 tỷ đồng, vượt chỉ tiêu Nghị quyết đề ra. Nhiều công trình, dự án quan trọng được đầu tư xây dựng, hoàn thành và đưa vào sử dụng như: đường giao thông Thạch Kim - Hiền Hòa; đường nối xã Vĩnh Long đi Quốc lộ 1A đến các xã vùng Đông của huyện; hạ tầng cụm công nghiệp Cửa Tùng; trụ sở Phòng tài chính - kế hoạch và các phòng ban huyện; công trình Block vĩa hè, rãnh thoát nước đường Trần Phú và đường Trần Hưng Đạo thị trấn Hồ Xá; trụ sở làm việc của Uỷ ban Mặt trận và các đoàn thể chính trị xã hội huyện; các hạng mục Công viên văn hoá huyện; cơ sở hạ tầng Khu đô thị Tây Nam Quốc lộ 1A...</w:t>
      </w:r>
    </w:p>
    <w:p w14:paraId="0C4ABD5F" w14:textId="77777777" w:rsidR="00031F65" w:rsidRPr="00AB0CE3" w:rsidRDefault="00217C78">
      <w:pPr>
        <w:spacing w:before="120"/>
        <w:ind w:firstLine="567"/>
        <w:rPr>
          <w:i/>
        </w:rPr>
      </w:pPr>
      <w:r w:rsidRPr="00AB0CE3">
        <w:rPr>
          <w:i/>
        </w:rPr>
        <w:t>(Nguồn: Báo cáo chính trị của Ban Chấp hành Đảng bộ huyện khóa XVIII tại Đại hội Đảng bộ huyện lần thứ XIX)</w:t>
      </w:r>
    </w:p>
    <w:p w14:paraId="2A4F96D1" w14:textId="77777777" w:rsidR="00031F65" w:rsidRPr="00AB0CE3" w:rsidRDefault="00217C78">
      <w:pPr>
        <w:spacing w:before="120"/>
        <w:ind w:firstLine="567"/>
      </w:pPr>
      <w:r w:rsidRPr="00AB0CE3">
        <w:t xml:space="preserve">Các tổ chức tín dụng trên địa bàn huyện chấp hành nghiêm túc các chính </w:t>
      </w:r>
      <w:r w:rsidRPr="00AB0CE3">
        <w:lastRenderedPageBreak/>
        <w:t>sách điều hành tiền tệ, lãi suất của ngân hàng Trung ương. Hoạt động tín dụng cho vay sản xuất kinh doanh; cho vay ưu đãi đối với các đối tượng CSXH được triển khai có hiệu quả.</w:t>
      </w:r>
    </w:p>
    <w:p w14:paraId="4A599755" w14:textId="77777777" w:rsidR="00031F65" w:rsidRPr="00AB0CE3" w:rsidRDefault="00217C78" w:rsidP="0020475B">
      <w:pPr>
        <w:pStyle w:val="Muc11111"/>
        <w:rPr>
          <w:color w:val="auto"/>
        </w:rPr>
      </w:pPr>
      <w:r w:rsidRPr="00AB0CE3">
        <w:rPr>
          <w:color w:val="auto"/>
        </w:rPr>
        <w:t>Phân nguồn vốn đầu tư công vào các lĩnh vực</w:t>
      </w:r>
    </w:p>
    <w:p w14:paraId="6A0F75B0" w14:textId="77777777" w:rsidR="00031F65" w:rsidRPr="00AB0CE3" w:rsidRDefault="00217C78">
      <w:r w:rsidRPr="00AB0CE3">
        <w:tab/>
        <w:t>Tổng nguồn vốn đầu tư phát triển toàn xã hội trong 5 năm đạt khoảng 8.800 tỷ đồng (kế hoạch 8.000 tỷ đồng), trong đó vốn ngân sách Nhà nước  đạt khoảng 1.100 tỷ đồng, vốn tín dụng 3.900 tỷ đồng, vốn chủ sở hữu 2.850 tỷ đồng và vốn khác khoảng 950 tỷ đồng. (</w:t>
      </w:r>
      <w:r w:rsidRPr="00AB0CE3">
        <w:rPr>
          <w:i/>
        </w:rPr>
        <w:t>trích Văn kiện Đại hội Đại biểu Đảng bộ huyện Vĩnh linh lần thứ XIX nhiệm kỳ 2020 – 2025</w:t>
      </w:r>
      <w:r w:rsidRPr="00AB0CE3">
        <w:t>)</w:t>
      </w:r>
    </w:p>
    <w:p w14:paraId="6E22CAA9" w14:textId="77777777" w:rsidR="00031F65" w:rsidRPr="00AB0CE3" w:rsidRDefault="00217C78" w:rsidP="00365B1F">
      <w:pPr>
        <w:pStyle w:val="Muc1"/>
        <w:rPr>
          <w:color w:val="auto"/>
        </w:rPr>
      </w:pPr>
      <w:bookmarkStart w:id="127" w:name="_Toc97739345"/>
      <w:bookmarkStart w:id="128" w:name="_Toc97740037"/>
      <w:bookmarkStart w:id="129" w:name="_Toc123219942"/>
      <w:r w:rsidRPr="00AB0CE3">
        <w:rPr>
          <w:color w:val="auto"/>
        </w:rPr>
        <w:t>Thực trạng phát triển các ngành kinh tế</w:t>
      </w:r>
      <w:bookmarkEnd w:id="127"/>
      <w:bookmarkEnd w:id="128"/>
      <w:bookmarkEnd w:id="129"/>
    </w:p>
    <w:p w14:paraId="47C59A8C" w14:textId="77777777" w:rsidR="00031F65" w:rsidRPr="00AB0CE3" w:rsidRDefault="00217C78" w:rsidP="00A30593">
      <w:pPr>
        <w:pStyle w:val="Muc11"/>
        <w:rPr>
          <w:color w:val="auto"/>
        </w:rPr>
      </w:pPr>
      <w:bookmarkStart w:id="130" w:name="_Toc97739346"/>
      <w:bookmarkStart w:id="131" w:name="_Toc97740038"/>
      <w:bookmarkStart w:id="132" w:name="_Toc123219943"/>
      <w:r w:rsidRPr="00AB0CE3">
        <w:rPr>
          <w:color w:val="auto"/>
        </w:rPr>
        <w:t>Thực trạng phát triển ngành nông, lâm nghiệp và thuỷ sản</w:t>
      </w:r>
      <w:bookmarkEnd w:id="130"/>
      <w:bookmarkEnd w:id="131"/>
      <w:bookmarkEnd w:id="132"/>
    </w:p>
    <w:p w14:paraId="02C6CF18" w14:textId="77777777" w:rsidR="00031F65" w:rsidRPr="00AB0CE3" w:rsidRDefault="00217C78" w:rsidP="0020475B">
      <w:pPr>
        <w:pStyle w:val="Muc11111"/>
        <w:rPr>
          <w:color w:val="auto"/>
        </w:rPr>
      </w:pPr>
      <w:r w:rsidRPr="00AB0CE3">
        <w:rPr>
          <w:color w:val="auto"/>
        </w:rPr>
        <w:t>Tăng trưởng ngành nông, lâm nghiệp</w:t>
      </w:r>
    </w:p>
    <w:p w14:paraId="20038438" w14:textId="77777777" w:rsidR="00031F65" w:rsidRPr="00AB0CE3" w:rsidRDefault="00217C78">
      <w:r w:rsidRPr="00AB0CE3">
        <w:tab/>
        <w:t xml:space="preserve">- Tốc độ tăng giá trị sản xuất của ngành nông - lâm nghiệp và thuỷ sản huyện giai đoạn 2010-2015 đạt 3,6%, giai đoạn 2016-2020 đạt 4,46% (theo giá cố định 2010). Đây là mức tăng trưởng cao trong bối cảnh những năm qua ngành nông nghiệp phải chịu ảnh hưởng nặng nề từ sự cố môi trường biển, thiên tai, dịch bệnh. </w:t>
      </w:r>
    </w:p>
    <w:p w14:paraId="41F40A2C" w14:textId="77777777" w:rsidR="00031F65" w:rsidRPr="00AB0CE3" w:rsidRDefault="00217C78">
      <w:r w:rsidRPr="00AB0CE3">
        <w:tab/>
        <w:t>- Đóng góp của ngành trong tăng trưởng :  Giá trị các lĩnh vực nông, lâm nghiệp, thủy sản của huyện năm 2020 đạt 2.738,1 tỷ đồng (giá hiện hành), chiếm 28,6% giá trị sản xuất của huyện.</w:t>
      </w:r>
    </w:p>
    <w:p w14:paraId="4A3722CF" w14:textId="77777777" w:rsidR="00031F65" w:rsidRPr="00AB0CE3" w:rsidRDefault="00217C78" w:rsidP="0020475B">
      <w:pPr>
        <w:pStyle w:val="Muc11111"/>
        <w:rPr>
          <w:color w:val="auto"/>
        </w:rPr>
      </w:pPr>
      <w:r w:rsidRPr="00AB0CE3">
        <w:rPr>
          <w:color w:val="auto"/>
        </w:rPr>
        <w:t>Thực trạng phát triển ngành trồng trọt</w:t>
      </w:r>
    </w:p>
    <w:p w14:paraId="403F3D76" w14:textId="77777777" w:rsidR="00031F65" w:rsidRPr="00AB0CE3" w:rsidRDefault="00217C78">
      <w:bookmarkStart w:id="133" w:name="_heading=h.1egqt2p" w:colFirst="0" w:colLast="0"/>
      <w:bookmarkEnd w:id="133"/>
      <w:r w:rsidRPr="00AB0CE3">
        <w:tab/>
      </w:r>
      <w:r w:rsidRPr="00AB0CE3">
        <w:tab/>
        <w:t>*. Cây hàng năm :</w:t>
      </w:r>
    </w:p>
    <w:p w14:paraId="55259EAC" w14:textId="77777777" w:rsidR="00031F65" w:rsidRPr="00AB0CE3" w:rsidRDefault="00217C78">
      <w:r w:rsidRPr="00AB0CE3">
        <w:tab/>
      </w:r>
      <w:r w:rsidRPr="00AB0CE3">
        <w:tab/>
        <w:t xml:space="preserve">- Cây lúa : </w:t>
      </w:r>
    </w:p>
    <w:p w14:paraId="1F451F47" w14:textId="77777777" w:rsidR="00031F65" w:rsidRPr="00AB0CE3" w:rsidRDefault="00217C78">
      <w:r w:rsidRPr="00AB0CE3">
        <w:tab/>
        <w:t>+ Năm 2020 diện tích gieo trồng cây lúa của huyện đạt 6.995 ha. Trong đó diên tích lúa vụ xuân 4.067 ha, chiếm 58,1%, còn lại diện tích lúa hè thu chiếm 41,9% diện tích. Năng suất trung bình cả năm đạt 53,7 tạ/ha, tương ứng với sản lượng 37,6 nghìn tấn;</w:t>
      </w:r>
    </w:p>
    <w:p w14:paraId="39CDA4C2" w14:textId="77777777" w:rsidR="00031F65" w:rsidRPr="00AB0CE3" w:rsidRDefault="00217C78">
      <w:r w:rsidRPr="00AB0CE3">
        <w:tab/>
        <w:t>+ Vùng sản xuất lúa hàng hóa của huyện có quy mô về diện tích trên 2.500 ha chủ yếu nằm ở các xã : Vĩnh Lâm, Vĩnh Long Vĩnh Thủy, Vĩnh Sơn. Trong đó áp dụng đồng bộ theo quy trình sản xuất Lúa hàng hóa của sở NN&amp;PTNT (quy trình sản xuất đảm bảo an toàn thực phẩm và bền vững, các khâu sản xuất lúa được cơ giới hóa đồng bộ 100%).</w:t>
      </w:r>
    </w:p>
    <w:p w14:paraId="213688A3" w14:textId="77777777" w:rsidR="00031F65" w:rsidRPr="00AB0CE3" w:rsidRDefault="00217C78">
      <w:bookmarkStart w:id="134" w:name="_heading=h.2dlolyb" w:colFirst="0" w:colLast="0"/>
      <w:bookmarkEnd w:id="134"/>
      <w:r w:rsidRPr="00AB0CE3">
        <w:tab/>
      </w:r>
      <w:r w:rsidRPr="00AB0CE3">
        <w:tab/>
        <w:t>- Cây hàng năm khác :</w:t>
      </w:r>
    </w:p>
    <w:p w14:paraId="442486BE" w14:textId="77777777" w:rsidR="00031F65" w:rsidRPr="00AB0CE3" w:rsidRDefault="00217C78">
      <w:bookmarkStart w:id="135" w:name="_heading=h.sqyw64" w:colFirst="0" w:colLast="0"/>
      <w:bookmarkEnd w:id="135"/>
      <w:r w:rsidRPr="00AB0CE3">
        <w:tab/>
        <w:t xml:space="preserve">+ Cây lạc : Năm 2020 diện tích gieo trồng chỉ đạt 1.231,4 ha, chiếm 37,2% </w:t>
      </w:r>
      <w:r w:rsidRPr="00AB0CE3">
        <w:lastRenderedPageBreak/>
        <w:t>diện tích lạc toàn tỉnh, giảm 220 ha so với năm 2019 và thấp nhất từ trước đến</w:t>
      </w:r>
      <w:r w:rsidR="00541DD5" w:rsidRPr="00AB0CE3">
        <w:t xml:space="preserve"> nay. Sản lượng đạt 2.913,2 tấn</w:t>
      </w:r>
      <w:r w:rsidRPr="00AB0CE3">
        <w:t xml:space="preserve">. Mặt khác, Nguyên nhân do nhiều diện tích cao su đã khép tán nên diện tích lạc trồng xen canh bị giảm. </w:t>
      </w:r>
    </w:p>
    <w:p w14:paraId="48520356" w14:textId="77777777" w:rsidR="00031F65" w:rsidRPr="00AB0CE3" w:rsidRDefault="00217C78">
      <w:r w:rsidRPr="00AB0CE3">
        <w:tab/>
        <w:t xml:space="preserve">+ Cây ngô: Diện tích ngô tăng liên tục với tốc độ tăng 6,8%/năm giai đoạn 2010-2020, từ 287,5 ha năm 2010 tăng lên 557,0 ha năm 2020, năng suất tăng 4,4%/năm và năm 2020 năng suất đạt 51,3 tạ/ha, so với năm 2010 sản lượng tăng 11,5%, tương ứng sản lượng đạt 2.859,6 tấn. </w:t>
      </w:r>
    </w:p>
    <w:p w14:paraId="0D56CBB1" w14:textId="77777777" w:rsidR="00031F65" w:rsidRPr="00AB0CE3" w:rsidRDefault="00217C78">
      <w:r w:rsidRPr="00AB0CE3">
        <w:tab/>
        <w:t>+ Cây sắn: ổn định những năm gần đây, với diện tích gần 1.440 ha.</w:t>
      </w:r>
    </w:p>
    <w:p w14:paraId="55D109C9" w14:textId="77777777" w:rsidR="00031F65" w:rsidRPr="00AB0CE3" w:rsidRDefault="00217C78">
      <w:r w:rsidRPr="00AB0CE3">
        <w:tab/>
        <w:t xml:space="preserve">- Cây ném được trồng tại các xã phía Đông (đất đỏ bazan) của huyện với diện tích khoảng 220 ha (Ở Kim Thạch 94ha; Vĩnh Thái 45 ha; Trung Nam 37 ha; Hiền Thành 9 ha, và các xã khác). </w:t>
      </w:r>
    </w:p>
    <w:p w14:paraId="4F713E9B" w14:textId="77777777" w:rsidR="00031F65" w:rsidRPr="00AB0CE3" w:rsidRDefault="00217C78">
      <w:r w:rsidRPr="00AB0CE3">
        <w:tab/>
        <w:t>*. Cây công nghiệp lâu năm</w:t>
      </w:r>
    </w:p>
    <w:p w14:paraId="467BB14D" w14:textId="77777777" w:rsidR="00031F65" w:rsidRPr="00AB0CE3" w:rsidRDefault="00217C78">
      <w:pPr>
        <w:pBdr>
          <w:top w:val="nil"/>
          <w:left w:val="nil"/>
          <w:bottom w:val="nil"/>
          <w:right w:val="nil"/>
          <w:between w:val="nil"/>
        </w:pBdr>
        <w:spacing w:before="40" w:after="40" w:line="340" w:lineRule="auto"/>
        <w:ind w:firstLine="720"/>
      </w:pPr>
      <w:r w:rsidRPr="00AB0CE3">
        <w:t>- Cây Hồ tiêu: Được trồng ở các xã phía Đông của huyện: Hiền Thành,Kim Thạnh, Trung Nam, Vĩnh Hòa, TT Cửa Tùng…. Giai đoạn 2010-2020 diện tích hồ tiêu liên tục tăng, tốc độ 4,4%/năm, đạt 1.316,9 ha, sản lượng 1.468 tấn tiêu khô, phục vụ cho sinh hoạt và xuất khẩu qua các nước Châu Âu, Châu Á và Mỹ. Hồ tiêu được áp dụng đồng bộ quy trình sản xuất đảm bảo an toàn thực phẩm và phát triển bền vững theo quy trình sản xuất Hồ tiêu bền vững của sở NN&amp;PTNT. Các khâu sản xuất hồ tiêu được cơ giới hóa đồng bộ 80%.</w:t>
      </w:r>
    </w:p>
    <w:p w14:paraId="124DAD85" w14:textId="77777777" w:rsidR="00031F65" w:rsidRPr="00AB0CE3" w:rsidRDefault="00217C78">
      <w:pPr>
        <w:pBdr>
          <w:top w:val="nil"/>
          <w:left w:val="nil"/>
          <w:bottom w:val="nil"/>
          <w:right w:val="nil"/>
          <w:between w:val="nil"/>
        </w:pBdr>
        <w:spacing w:before="40" w:after="40" w:line="340" w:lineRule="auto"/>
        <w:ind w:firstLine="720"/>
      </w:pPr>
      <w:bookmarkStart w:id="136" w:name="_heading=h.3cqmetx" w:colFirst="0" w:colLast="0"/>
      <w:bookmarkEnd w:id="136"/>
      <w:r w:rsidRPr="00AB0CE3">
        <w:t>- Cây Cao su: Được trồng ở phía Tây của huyện: TT Bến Quan, Kim Thạnh, Vĩnh Thủy, Trung</w:t>
      </w:r>
      <w:r w:rsidR="00551821" w:rsidRPr="00AB0CE3">
        <w:t xml:space="preserve"> Nam</w:t>
      </w:r>
      <w:r w:rsidRPr="00AB0CE3">
        <w:t xml:space="preserve">….. Diện tích cây cao su ổn định khoảng 6.600-7.000 ha, đạt cao nhất năm 2012 là 7.151 ha. Diện tích cây cao su cho sản phẩm đạt cao nhất năm 2020 là 5.645 ha, sản lượng 8.525 tấn, cao nhất từ trước đất nay. </w:t>
      </w:r>
    </w:p>
    <w:p w14:paraId="490672ED" w14:textId="77777777" w:rsidR="00031F65" w:rsidRPr="00AB0CE3" w:rsidRDefault="00217C78">
      <w:pPr>
        <w:pBdr>
          <w:top w:val="nil"/>
          <w:left w:val="nil"/>
          <w:bottom w:val="nil"/>
          <w:right w:val="nil"/>
          <w:between w:val="nil"/>
        </w:pBdr>
        <w:spacing w:before="40" w:after="40" w:line="340" w:lineRule="auto"/>
        <w:ind w:firstLine="720"/>
      </w:pPr>
      <w:r w:rsidRPr="00AB0CE3">
        <w:t>*. Cây ăn quả</w:t>
      </w:r>
    </w:p>
    <w:p w14:paraId="1773BD00" w14:textId="77777777" w:rsidR="00031F65" w:rsidRPr="00AB0CE3" w:rsidRDefault="00365B1F" w:rsidP="00365B1F">
      <w:pPr>
        <w:rPr>
          <w:b/>
          <w:i/>
        </w:rPr>
      </w:pPr>
      <w:r w:rsidRPr="00AB0CE3">
        <w:tab/>
      </w:r>
      <w:r w:rsidR="00217C78" w:rsidRPr="00AB0CE3">
        <w:t>Tổng diện tích cây ăn quả lâu năm của huyện liên tục tăng, đạt 398 ha năm 2020. Trồng tập trung tại các xã: Vĩnh Thủy, Vĩnh Sơn, Vĩnh Long, Trung Nam, Thị trấn Bến Quan, Vĩnh Hòa, Hiền Thành, Vĩnh Giang… (vùng đất đỏ bazan). Hiện đang phát triển các loại cây ăn quả có giá trị kinh tế như ổi, thanh long ruột đỏ, chuối lùn Nam Mỹ, chuối Đac ca; xây dựng các vườn trồng chuyên canh tập trung cây ăn quả có múi (bưởi da xanh, cam Vân Du) với diện tích hơn 80 ha; liên kết với công ty Cổ phần NAFOODS Tây Bắc trồng chanh leo xuất khẩu với diện tích 13 ha.</w:t>
      </w:r>
    </w:p>
    <w:p w14:paraId="4E2666BE" w14:textId="77777777" w:rsidR="00031F65" w:rsidRPr="00AB0CE3" w:rsidRDefault="00217C78">
      <w:pPr>
        <w:pBdr>
          <w:top w:val="nil"/>
          <w:left w:val="nil"/>
          <w:bottom w:val="nil"/>
          <w:right w:val="nil"/>
          <w:between w:val="nil"/>
        </w:pBdr>
        <w:spacing w:before="40" w:after="40" w:line="340" w:lineRule="auto"/>
        <w:ind w:firstLine="720"/>
        <w:rPr>
          <w:b/>
          <w:i/>
        </w:rPr>
      </w:pPr>
      <w:r w:rsidRPr="00AB0CE3">
        <w:rPr>
          <w:b/>
          <w:i/>
        </w:rPr>
        <w:lastRenderedPageBreak/>
        <w:t xml:space="preserve">Đánh giá: </w:t>
      </w:r>
    </w:p>
    <w:p w14:paraId="32405447" w14:textId="77777777" w:rsidR="00031F65" w:rsidRPr="00AB0CE3" w:rsidRDefault="00217C78" w:rsidP="00365B1F">
      <w:r w:rsidRPr="00AB0CE3">
        <w:tab/>
        <w:t xml:space="preserve">Trong thời gian qua công tác chỉ đạo sản xuất tiếp tục được triển khai đồng bộ, chặt chẽ theo định hướng tái cơ cấu, chuyển đổi mạnh mẽ diện tích sản xuất các loại cây trồng kém hiệu quả, các loại giống kém năng suất, chất lượng kém sang các loại cây trồng có năng suất, chất lượng cao hơn, tiêu thụ trên thị trường thuận lợi hơn. Sản xuất trồng trọt của huyện đang chuyển dịch theo hướng sản xuất thâm canh, ứng dụng khoa học công nghệ. Phát triển mô hình lúa hữu cơ, rau củ quả trong nhà màng, đã mang lại thu nhập cao cho người dân (Trồng ném (hành tăm) đạt từ 200-230 triệu đồng/ha; ổi doanh thu 250 - 280 triệu đồng/ha; thanh long 180-200 triệu đồng/ha; chanh leo 270 - 300 triệu/ha/năm). </w:t>
      </w:r>
    </w:p>
    <w:p w14:paraId="68EDE5AE" w14:textId="77777777" w:rsidR="00031F65" w:rsidRPr="00AB0CE3" w:rsidRDefault="00217C78" w:rsidP="00365B1F">
      <w:r w:rsidRPr="00AB0CE3">
        <w:tab/>
        <w:t>Khuyến khích, hỗ trợ sử dụng giống mới, giống xác nhận, ứng dụng tiến bộ khoa học kỹ thuật vào sản xuất với tỷ lệ sử dụng giống lúa có phẩm cấp đạt 85% và mở rộng mô hình cánh đồng mẫu lớn, với diện tích 1.200 ha triển khai tại 30 đơn vị HTX trên toàn huyện, trong đó có 50 ha sản xuất hữu cơ (tiêu, lúa, CAQ). Chính vì vậy, năng suất, sản lượng nhiều loại cây trồng đều tăng. Diện tích cây công nghiệp lâu năm tiếp tục phát triển theo hướng sản xuất hàng hóa, đáp ứng nhu cầu tiêu dùng trong nước và xuất khẩu.</w:t>
      </w:r>
    </w:p>
    <w:p w14:paraId="099145C4" w14:textId="77777777" w:rsidR="00031F65" w:rsidRPr="00AB0CE3" w:rsidRDefault="00217C78" w:rsidP="00365B1F">
      <w:r w:rsidRPr="00AB0CE3">
        <w:tab/>
        <w:t>Đã đưa vào sản xuất các mô hình nông nghiệp ứng dụng công nghệ cao như mô hình trồng dưa, rau củ quả sạch trong nhà màng với quy mô trên 5.500m2; xây dựng mô hình sản xuất rau sạch theo phương pháp thủy canh với quy mô trên 1.300m2 tại xã Trung</w:t>
      </w:r>
      <w:r w:rsidR="00551821" w:rsidRPr="00AB0CE3">
        <w:t xml:space="preserve"> Nam</w:t>
      </w:r>
      <w:r w:rsidRPr="00AB0CE3">
        <w:t>. Bênh cạnh đó, xây dựng vườn sản xuất tiêu sạch tại xã Vĩnh Kim, phát triển các loại cây ăn quả có giá trị kinh tế như ổi, chanh leo, vải thiều, thanh long ruột đỏ tại xã Vĩnh Thủy, xây dựng các vườn trồng chuyên canh tập trung cây ăn quả có múi tại các xã Trung</w:t>
      </w:r>
      <w:r w:rsidR="0087576F" w:rsidRPr="00AB0CE3">
        <w:t xml:space="preserve"> Nam</w:t>
      </w:r>
      <w:r w:rsidRPr="00AB0CE3">
        <w:t>, Vĩnh Sơn, Vĩnh Thủy và thị trấn Bến Quan với tổng diện tích hơn 30 ha; trồng Bơ 034, mít siêu sớm và sầu riêng Thái Lan tại các xã Trung Nam, Kim Thạch, Hiền Thành</w:t>
      </w:r>
      <w:r w:rsidR="00365B1F" w:rsidRPr="00AB0CE3">
        <w:t xml:space="preserve">. </w:t>
      </w:r>
      <w:r w:rsidRPr="00AB0CE3">
        <w:t>Tuy nhiên, diện tích cây ăn quả tập trung hiện nay chưa nhiều và manh mún chưa trở thành sản xuất hàng hoá.</w:t>
      </w:r>
    </w:p>
    <w:p w14:paraId="252E25DB" w14:textId="77777777" w:rsidR="00031F65" w:rsidRPr="00AB0CE3" w:rsidRDefault="00217C78" w:rsidP="00365B1F">
      <w:pPr>
        <w:pStyle w:val="Muc11111"/>
        <w:rPr>
          <w:color w:val="auto"/>
        </w:rPr>
      </w:pPr>
      <w:r w:rsidRPr="00AB0CE3">
        <w:rPr>
          <w:color w:val="auto"/>
        </w:rPr>
        <w:t>Thực trạng về phát triển chăn nuôi</w:t>
      </w:r>
    </w:p>
    <w:p w14:paraId="766EF821" w14:textId="77777777" w:rsidR="00031F65" w:rsidRPr="00AB0CE3" w:rsidRDefault="00217C78" w:rsidP="00365B1F">
      <w:r w:rsidRPr="00AB0CE3">
        <w:tab/>
        <w:t xml:space="preserve">Mục tiêu Đại hội Đảng của huyện đặt ra tốc độ tăng trưởng trong lĩnh vực chăn nuôi giai đoạn 2015-2020 đạt 4,2%, song kết quả chỉ đạt 0,3%. Trong những năm gần đây, do dịch bệnh diễn biến phức tạp nên đàn gia súc giảm mạnh, đặc biệt năm 2019 do dịch tả Châu Phi trên đàn lợn làm giá trị sản xuất tăng chậm. </w:t>
      </w:r>
    </w:p>
    <w:p w14:paraId="1A320553" w14:textId="77777777" w:rsidR="00031F65" w:rsidRPr="00AB0CE3" w:rsidRDefault="00365B1F" w:rsidP="00365B1F">
      <w:r w:rsidRPr="00AB0CE3">
        <w:tab/>
      </w:r>
      <w:r w:rsidR="00217C78" w:rsidRPr="00AB0CE3">
        <w:t xml:space="preserve">Tổng sản lượng thịt không giảm, đạt cao nhất 7.154,0 tấn năm 2020, do các </w:t>
      </w:r>
      <w:r w:rsidR="00217C78" w:rsidRPr="00AB0CE3">
        <w:lastRenderedPageBreak/>
        <w:t>loại thịt giảm ít và tăng cao sản lượng thịt gà. Thị trường tiêu thụ thị không chỉ trong huyện mà còn được tiêu thụ đến các đô thị lớn như Đông Hà, Tp Huế và các tỉnh khác.</w:t>
      </w:r>
    </w:p>
    <w:p w14:paraId="0C02F408" w14:textId="77777777" w:rsidR="00031F65" w:rsidRPr="00AB0CE3" w:rsidRDefault="00217C78" w:rsidP="00365B1F">
      <w:pPr>
        <w:pStyle w:val="Muca"/>
      </w:pPr>
      <w:r w:rsidRPr="00AB0CE3">
        <w:t>Cụ thể đàn vật nuôi:</w:t>
      </w:r>
    </w:p>
    <w:p w14:paraId="68589731" w14:textId="50202AB3" w:rsidR="00541DD5" w:rsidRPr="00AB0CE3" w:rsidRDefault="00B6605E" w:rsidP="00B6605E">
      <w:pPr>
        <w:pStyle w:val="Caption"/>
        <w:rPr>
          <w:i/>
          <w:color w:val="auto"/>
        </w:rPr>
      </w:pPr>
      <w:bookmarkStart w:id="137" w:name="_Toc106962662"/>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3</w:t>
      </w:r>
      <w:r w:rsidR="008513F6" w:rsidRPr="00AB0CE3">
        <w:rPr>
          <w:noProof/>
          <w:color w:val="auto"/>
        </w:rPr>
        <w:fldChar w:fldCharType="end"/>
      </w:r>
      <w:r w:rsidRPr="00AB0CE3">
        <w:rPr>
          <w:color w:val="auto"/>
        </w:rPr>
        <w:t xml:space="preserve"> </w:t>
      </w:r>
      <w:r w:rsidR="00217C78" w:rsidRPr="00AB0CE3">
        <w:rPr>
          <w:color w:val="auto"/>
        </w:rPr>
        <w:t>Kết quả đàn vật nuôi huyện Vĩnh Linh 2010-2020</w:t>
      </w:r>
      <w:bookmarkEnd w:id="137"/>
    </w:p>
    <w:tbl>
      <w:tblPr>
        <w:tblStyle w:val="a3"/>
        <w:tblW w:w="10065" w:type="dxa"/>
        <w:jc w:val="center"/>
        <w:tblBorders>
          <w:top w:val="nil"/>
          <w:left w:val="nil"/>
          <w:bottom w:val="nil"/>
          <w:right w:val="nil"/>
          <w:insideH w:val="nil"/>
          <w:insideV w:val="nil"/>
        </w:tblBorders>
        <w:tblLayout w:type="fixed"/>
        <w:tblLook w:val="0600" w:firstRow="0" w:lastRow="0" w:firstColumn="0" w:lastColumn="0" w:noHBand="1" w:noVBand="1"/>
      </w:tblPr>
      <w:tblGrid>
        <w:gridCol w:w="709"/>
        <w:gridCol w:w="2552"/>
        <w:gridCol w:w="878"/>
        <w:gridCol w:w="879"/>
        <w:gridCol w:w="879"/>
        <w:gridCol w:w="879"/>
        <w:gridCol w:w="879"/>
        <w:gridCol w:w="1134"/>
        <w:gridCol w:w="1276"/>
      </w:tblGrid>
      <w:tr w:rsidR="00BE6ADE" w:rsidRPr="00AB0CE3" w14:paraId="16E0473D" w14:textId="77777777" w:rsidTr="00551821">
        <w:trPr>
          <w:cantSplit/>
          <w:jc w:val="center"/>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AD2D29" w14:textId="77777777" w:rsidR="00541DD5" w:rsidRPr="00AB0CE3" w:rsidRDefault="00541DD5" w:rsidP="00551821">
            <w:pPr>
              <w:spacing w:before="0" w:after="0" w:line="240" w:lineRule="auto"/>
              <w:jc w:val="center"/>
              <w:rPr>
                <w:sz w:val="26"/>
                <w:szCs w:val="26"/>
              </w:rPr>
            </w:pPr>
            <w:r w:rsidRPr="00AB0CE3">
              <w:rPr>
                <w:sz w:val="26"/>
                <w:szCs w:val="26"/>
              </w:rPr>
              <w:t>TT</w:t>
            </w:r>
          </w:p>
        </w:tc>
        <w:tc>
          <w:tcPr>
            <w:tcW w:w="25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3AA491F" w14:textId="77777777" w:rsidR="00541DD5" w:rsidRPr="00AB0CE3" w:rsidRDefault="00541DD5" w:rsidP="00551821">
            <w:pPr>
              <w:spacing w:before="0" w:after="0" w:line="240" w:lineRule="auto"/>
              <w:jc w:val="center"/>
              <w:rPr>
                <w:sz w:val="26"/>
                <w:szCs w:val="26"/>
              </w:rPr>
            </w:pPr>
            <w:r w:rsidRPr="00AB0CE3">
              <w:rPr>
                <w:sz w:val="26"/>
                <w:szCs w:val="26"/>
              </w:rPr>
              <w:t>Chỉ tiêu</w:t>
            </w:r>
          </w:p>
        </w:tc>
        <w:tc>
          <w:tcPr>
            <w:tcW w:w="8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6C4122F" w14:textId="77777777" w:rsidR="00541DD5" w:rsidRPr="00AB0CE3" w:rsidRDefault="00541DD5" w:rsidP="00551821">
            <w:pPr>
              <w:spacing w:before="0" w:after="0" w:line="240" w:lineRule="auto"/>
              <w:jc w:val="center"/>
              <w:rPr>
                <w:sz w:val="26"/>
                <w:szCs w:val="26"/>
              </w:rPr>
            </w:pPr>
            <w:r w:rsidRPr="00AB0CE3">
              <w:rPr>
                <w:sz w:val="26"/>
                <w:szCs w:val="26"/>
              </w:rPr>
              <w:t>2010</w:t>
            </w:r>
          </w:p>
        </w:tc>
        <w:tc>
          <w:tcPr>
            <w:tcW w:w="8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AFA92E2" w14:textId="77777777" w:rsidR="00541DD5" w:rsidRPr="00AB0CE3" w:rsidRDefault="00541DD5" w:rsidP="00551821">
            <w:pPr>
              <w:spacing w:before="0" w:after="0" w:line="240" w:lineRule="auto"/>
              <w:jc w:val="center"/>
              <w:rPr>
                <w:sz w:val="26"/>
                <w:szCs w:val="26"/>
              </w:rPr>
            </w:pPr>
            <w:r w:rsidRPr="00AB0CE3">
              <w:rPr>
                <w:sz w:val="26"/>
                <w:szCs w:val="26"/>
              </w:rPr>
              <w:t>2015</w:t>
            </w:r>
          </w:p>
        </w:tc>
        <w:tc>
          <w:tcPr>
            <w:tcW w:w="8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9E19A9A" w14:textId="77777777" w:rsidR="00541DD5" w:rsidRPr="00AB0CE3" w:rsidRDefault="00541DD5" w:rsidP="00551821">
            <w:pPr>
              <w:spacing w:before="0" w:after="0" w:line="240" w:lineRule="auto"/>
              <w:jc w:val="center"/>
              <w:rPr>
                <w:sz w:val="26"/>
                <w:szCs w:val="26"/>
              </w:rPr>
            </w:pPr>
            <w:r w:rsidRPr="00AB0CE3">
              <w:rPr>
                <w:sz w:val="26"/>
                <w:szCs w:val="26"/>
              </w:rPr>
              <w:t>2018</w:t>
            </w:r>
          </w:p>
        </w:tc>
        <w:tc>
          <w:tcPr>
            <w:tcW w:w="8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EF4F01E" w14:textId="77777777" w:rsidR="00541DD5" w:rsidRPr="00AB0CE3" w:rsidRDefault="00541DD5" w:rsidP="00551821">
            <w:pPr>
              <w:spacing w:before="0" w:after="0" w:line="240" w:lineRule="auto"/>
              <w:jc w:val="center"/>
              <w:rPr>
                <w:sz w:val="26"/>
                <w:szCs w:val="26"/>
              </w:rPr>
            </w:pPr>
            <w:r w:rsidRPr="00AB0CE3">
              <w:rPr>
                <w:sz w:val="26"/>
                <w:szCs w:val="26"/>
              </w:rPr>
              <w:t>2019</w:t>
            </w:r>
          </w:p>
        </w:tc>
        <w:tc>
          <w:tcPr>
            <w:tcW w:w="8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5AC9780" w14:textId="77777777" w:rsidR="00541DD5" w:rsidRPr="00AB0CE3" w:rsidRDefault="00541DD5" w:rsidP="00551821">
            <w:pPr>
              <w:spacing w:before="0" w:after="0" w:line="240" w:lineRule="auto"/>
              <w:jc w:val="center"/>
              <w:rPr>
                <w:sz w:val="26"/>
                <w:szCs w:val="26"/>
              </w:rPr>
            </w:pPr>
            <w:r w:rsidRPr="00AB0CE3">
              <w:rPr>
                <w:sz w:val="26"/>
                <w:szCs w:val="26"/>
              </w:rPr>
              <w:t>2020</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93CD2DC" w14:textId="77777777" w:rsidR="00541DD5" w:rsidRPr="00AB0CE3" w:rsidRDefault="00541DD5" w:rsidP="00551821">
            <w:pPr>
              <w:spacing w:before="0" w:after="0" w:line="240" w:lineRule="auto"/>
              <w:jc w:val="center"/>
              <w:rPr>
                <w:sz w:val="26"/>
                <w:szCs w:val="26"/>
              </w:rPr>
            </w:pPr>
            <w:r w:rsidRPr="00AB0CE3">
              <w:rPr>
                <w:sz w:val="26"/>
                <w:szCs w:val="26"/>
              </w:rPr>
              <w:t>TĐTBQ 2010-2020 (%/năm)</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D71EEBA" w14:textId="77777777" w:rsidR="00541DD5" w:rsidRPr="00AB0CE3" w:rsidRDefault="00541DD5" w:rsidP="00551821">
            <w:pPr>
              <w:spacing w:before="0" w:after="0" w:line="240" w:lineRule="auto"/>
              <w:jc w:val="center"/>
              <w:rPr>
                <w:sz w:val="26"/>
                <w:szCs w:val="26"/>
              </w:rPr>
            </w:pPr>
            <w:r w:rsidRPr="00AB0CE3">
              <w:rPr>
                <w:sz w:val="26"/>
                <w:szCs w:val="26"/>
              </w:rPr>
              <w:t>Tăng (+), giảm (-)  2010-2020</w:t>
            </w:r>
          </w:p>
        </w:tc>
      </w:tr>
      <w:tr w:rsidR="00BE6ADE" w:rsidRPr="00AB0CE3" w14:paraId="27604A25" w14:textId="77777777" w:rsidTr="00551821">
        <w:trPr>
          <w:cantSplit/>
          <w:jc w:val="center"/>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19B7C4" w14:textId="77777777" w:rsidR="00541DD5" w:rsidRPr="00AB0CE3" w:rsidRDefault="00541DD5" w:rsidP="00541DD5">
            <w:pPr>
              <w:spacing w:before="0" w:after="0" w:line="240" w:lineRule="auto"/>
              <w:jc w:val="center"/>
              <w:rPr>
                <w:sz w:val="24"/>
                <w:szCs w:val="24"/>
              </w:rPr>
            </w:pPr>
            <w:r w:rsidRPr="00AB0CE3">
              <w:rPr>
                <w:sz w:val="24"/>
                <w:szCs w:val="24"/>
              </w:rPr>
              <w:t>1</w:t>
            </w:r>
          </w:p>
        </w:tc>
        <w:tc>
          <w:tcPr>
            <w:tcW w:w="2552" w:type="dxa"/>
            <w:tcBorders>
              <w:top w:val="nil"/>
              <w:left w:val="nil"/>
              <w:bottom w:val="single" w:sz="8" w:space="0" w:color="000000"/>
              <w:right w:val="single" w:sz="8" w:space="0" w:color="000000"/>
            </w:tcBorders>
            <w:tcMar>
              <w:top w:w="100" w:type="dxa"/>
              <w:left w:w="100" w:type="dxa"/>
              <w:bottom w:w="100" w:type="dxa"/>
              <w:right w:w="100" w:type="dxa"/>
            </w:tcMar>
          </w:tcPr>
          <w:p w14:paraId="36ABB46B" w14:textId="77777777" w:rsidR="00541DD5" w:rsidRPr="00AB0CE3" w:rsidRDefault="00541DD5" w:rsidP="00551821">
            <w:pPr>
              <w:spacing w:before="0" w:after="0" w:line="240" w:lineRule="auto"/>
              <w:rPr>
                <w:sz w:val="24"/>
                <w:szCs w:val="24"/>
              </w:rPr>
            </w:pPr>
            <w:r w:rsidRPr="00AB0CE3">
              <w:rPr>
                <w:sz w:val="24"/>
                <w:szCs w:val="24"/>
              </w:rPr>
              <w:t>Tổng đàn</w:t>
            </w:r>
          </w:p>
        </w:tc>
        <w:tc>
          <w:tcPr>
            <w:tcW w:w="878" w:type="dxa"/>
            <w:tcBorders>
              <w:top w:val="nil"/>
              <w:left w:val="nil"/>
              <w:bottom w:val="single" w:sz="8" w:space="0" w:color="000000"/>
              <w:right w:val="single" w:sz="8" w:space="0" w:color="000000"/>
            </w:tcBorders>
            <w:tcMar>
              <w:top w:w="100" w:type="dxa"/>
              <w:left w:w="100" w:type="dxa"/>
              <w:bottom w:w="100" w:type="dxa"/>
              <w:right w:w="100" w:type="dxa"/>
            </w:tcMar>
          </w:tcPr>
          <w:p w14:paraId="74353B05" w14:textId="77777777" w:rsidR="00541DD5" w:rsidRPr="00AB0CE3" w:rsidRDefault="00541DD5" w:rsidP="00541DD5">
            <w:pPr>
              <w:spacing w:before="0" w:after="0" w:line="240" w:lineRule="auto"/>
              <w:jc w:val="center"/>
              <w:rPr>
                <w:sz w:val="24"/>
                <w:szCs w:val="24"/>
              </w:rPr>
            </w:pP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392619F7" w14:textId="77777777" w:rsidR="00541DD5" w:rsidRPr="00AB0CE3" w:rsidRDefault="00541DD5" w:rsidP="00541DD5">
            <w:pPr>
              <w:spacing w:before="0" w:after="0" w:line="240" w:lineRule="auto"/>
              <w:jc w:val="center"/>
              <w:rPr>
                <w:sz w:val="24"/>
                <w:szCs w:val="24"/>
              </w:rPr>
            </w:pP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05BEE8FC" w14:textId="77777777" w:rsidR="00541DD5" w:rsidRPr="00AB0CE3" w:rsidRDefault="00541DD5" w:rsidP="00541DD5">
            <w:pPr>
              <w:spacing w:before="0" w:after="0" w:line="240" w:lineRule="auto"/>
              <w:jc w:val="center"/>
              <w:rPr>
                <w:sz w:val="24"/>
                <w:szCs w:val="24"/>
              </w:rPr>
            </w:pP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07FCAD45" w14:textId="77777777" w:rsidR="00541DD5" w:rsidRPr="00AB0CE3" w:rsidRDefault="00541DD5" w:rsidP="00541DD5">
            <w:pPr>
              <w:spacing w:before="0" w:after="0" w:line="240" w:lineRule="auto"/>
              <w:jc w:val="center"/>
              <w:rPr>
                <w:sz w:val="24"/>
                <w:szCs w:val="24"/>
              </w:rPr>
            </w:pP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038FD981" w14:textId="77777777" w:rsidR="00541DD5" w:rsidRPr="00AB0CE3" w:rsidRDefault="00541DD5" w:rsidP="00541DD5">
            <w:pPr>
              <w:spacing w:before="0" w:after="0" w:line="240" w:lineRule="auto"/>
              <w:jc w:val="center"/>
              <w:rPr>
                <w:sz w:val="24"/>
                <w:szCs w:val="24"/>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097EE7F" w14:textId="77777777" w:rsidR="00541DD5" w:rsidRPr="00AB0CE3" w:rsidRDefault="00541DD5" w:rsidP="00541DD5">
            <w:pPr>
              <w:spacing w:before="0" w:after="0" w:line="240" w:lineRule="auto"/>
              <w:jc w:val="center"/>
              <w:rPr>
                <w:sz w:val="24"/>
                <w:szCs w:val="24"/>
              </w:rPr>
            </w:pP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1FA566AA" w14:textId="77777777" w:rsidR="00541DD5" w:rsidRPr="00AB0CE3" w:rsidRDefault="00541DD5" w:rsidP="00541DD5">
            <w:pPr>
              <w:spacing w:before="0" w:after="0" w:line="240" w:lineRule="auto"/>
              <w:jc w:val="center"/>
              <w:rPr>
                <w:sz w:val="24"/>
                <w:szCs w:val="24"/>
              </w:rPr>
            </w:pPr>
          </w:p>
        </w:tc>
      </w:tr>
      <w:tr w:rsidR="00BE6ADE" w:rsidRPr="00AB0CE3" w14:paraId="62F2AA5F" w14:textId="77777777" w:rsidTr="00551821">
        <w:trPr>
          <w:cantSplit/>
          <w:jc w:val="center"/>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0944BC" w14:textId="77777777" w:rsidR="00541DD5" w:rsidRPr="00AB0CE3" w:rsidRDefault="00541DD5" w:rsidP="00541DD5">
            <w:pPr>
              <w:spacing w:before="0" w:after="0" w:line="240" w:lineRule="auto"/>
              <w:jc w:val="center"/>
              <w:rPr>
                <w:sz w:val="24"/>
                <w:szCs w:val="24"/>
              </w:rPr>
            </w:pPr>
            <w:r w:rsidRPr="00AB0CE3">
              <w:rPr>
                <w:sz w:val="24"/>
                <w:szCs w:val="24"/>
              </w:rPr>
              <w:t>1.1</w:t>
            </w:r>
          </w:p>
        </w:tc>
        <w:tc>
          <w:tcPr>
            <w:tcW w:w="2552" w:type="dxa"/>
            <w:tcBorders>
              <w:top w:val="nil"/>
              <w:left w:val="nil"/>
              <w:bottom w:val="single" w:sz="8" w:space="0" w:color="000000"/>
              <w:right w:val="single" w:sz="8" w:space="0" w:color="000000"/>
            </w:tcBorders>
            <w:tcMar>
              <w:top w:w="100" w:type="dxa"/>
              <w:left w:w="100" w:type="dxa"/>
              <w:bottom w:w="100" w:type="dxa"/>
              <w:right w:w="100" w:type="dxa"/>
            </w:tcMar>
          </w:tcPr>
          <w:p w14:paraId="629EAB39" w14:textId="77777777" w:rsidR="00541DD5" w:rsidRPr="00AB0CE3" w:rsidRDefault="00541DD5" w:rsidP="00551821">
            <w:pPr>
              <w:spacing w:before="0" w:after="0" w:line="240" w:lineRule="auto"/>
              <w:rPr>
                <w:sz w:val="24"/>
                <w:szCs w:val="24"/>
              </w:rPr>
            </w:pPr>
            <w:r w:rsidRPr="00AB0CE3">
              <w:rPr>
                <w:sz w:val="24"/>
                <w:szCs w:val="24"/>
              </w:rPr>
              <w:t>Trâu (con)</w:t>
            </w:r>
          </w:p>
        </w:tc>
        <w:tc>
          <w:tcPr>
            <w:tcW w:w="878" w:type="dxa"/>
            <w:tcBorders>
              <w:top w:val="nil"/>
              <w:left w:val="nil"/>
              <w:bottom w:val="single" w:sz="8" w:space="0" w:color="000000"/>
              <w:right w:val="single" w:sz="8" w:space="0" w:color="000000"/>
            </w:tcBorders>
            <w:tcMar>
              <w:top w:w="100" w:type="dxa"/>
              <w:left w:w="100" w:type="dxa"/>
              <w:bottom w:w="100" w:type="dxa"/>
              <w:right w:w="100" w:type="dxa"/>
            </w:tcMar>
          </w:tcPr>
          <w:p w14:paraId="7C1B9C1F" w14:textId="77777777" w:rsidR="00541DD5" w:rsidRPr="00AB0CE3" w:rsidRDefault="00541DD5" w:rsidP="00541DD5">
            <w:pPr>
              <w:spacing w:before="0" w:after="0" w:line="240" w:lineRule="auto"/>
              <w:jc w:val="center"/>
              <w:rPr>
                <w:sz w:val="24"/>
                <w:szCs w:val="24"/>
              </w:rPr>
            </w:pPr>
            <w:r w:rsidRPr="00AB0CE3">
              <w:rPr>
                <w:sz w:val="24"/>
                <w:szCs w:val="24"/>
              </w:rPr>
              <w:t>6.142</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A41391D" w14:textId="77777777" w:rsidR="00541DD5" w:rsidRPr="00AB0CE3" w:rsidRDefault="00541DD5" w:rsidP="00541DD5">
            <w:pPr>
              <w:spacing w:before="0" w:after="0" w:line="240" w:lineRule="auto"/>
              <w:jc w:val="center"/>
              <w:rPr>
                <w:sz w:val="24"/>
                <w:szCs w:val="24"/>
              </w:rPr>
            </w:pPr>
            <w:r w:rsidRPr="00AB0CE3">
              <w:rPr>
                <w:sz w:val="24"/>
                <w:szCs w:val="24"/>
              </w:rPr>
              <w:t>4.455</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338DE15" w14:textId="77777777" w:rsidR="00541DD5" w:rsidRPr="00AB0CE3" w:rsidRDefault="00541DD5" w:rsidP="00541DD5">
            <w:pPr>
              <w:spacing w:before="0" w:after="0" w:line="240" w:lineRule="auto"/>
              <w:jc w:val="center"/>
              <w:rPr>
                <w:sz w:val="24"/>
                <w:szCs w:val="24"/>
              </w:rPr>
            </w:pPr>
            <w:r w:rsidRPr="00AB0CE3">
              <w:rPr>
                <w:sz w:val="24"/>
                <w:szCs w:val="24"/>
              </w:rPr>
              <w:t>4.790</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77ACAF95" w14:textId="77777777" w:rsidR="00541DD5" w:rsidRPr="00AB0CE3" w:rsidRDefault="00541DD5" w:rsidP="00541DD5">
            <w:pPr>
              <w:spacing w:before="0" w:after="0" w:line="240" w:lineRule="auto"/>
              <w:jc w:val="center"/>
              <w:rPr>
                <w:sz w:val="24"/>
                <w:szCs w:val="24"/>
              </w:rPr>
            </w:pPr>
            <w:r w:rsidRPr="00AB0CE3">
              <w:rPr>
                <w:sz w:val="24"/>
                <w:szCs w:val="24"/>
              </w:rPr>
              <w:t>4.430</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36D8CCCF" w14:textId="77777777" w:rsidR="00541DD5" w:rsidRPr="00AB0CE3" w:rsidRDefault="00541DD5" w:rsidP="00541DD5">
            <w:pPr>
              <w:spacing w:before="0" w:after="0" w:line="240" w:lineRule="auto"/>
              <w:jc w:val="center"/>
              <w:rPr>
                <w:sz w:val="24"/>
                <w:szCs w:val="24"/>
              </w:rPr>
            </w:pPr>
            <w:r w:rsidRPr="00AB0CE3">
              <w:rPr>
                <w:sz w:val="24"/>
                <w:szCs w:val="24"/>
              </w:rPr>
              <w:t>4.290</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3635E768" w14:textId="77777777" w:rsidR="00541DD5" w:rsidRPr="00AB0CE3" w:rsidRDefault="00541DD5" w:rsidP="00541DD5">
            <w:pPr>
              <w:spacing w:before="0" w:after="0" w:line="240" w:lineRule="auto"/>
              <w:jc w:val="center"/>
              <w:rPr>
                <w:sz w:val="24"/>
                <w:szCs w:val="24"/>
              </w:rPr>
            </w:pPr>
            <w:r w:rsidRPr="00AB0CE3">
              <w:rPr>
                <w:sz w:val="24"/>
                <w:szCs w:val="24"/>
              </w:rPr>
              <w:t>-3,5</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4CFB6230" w14:textId="77777777" w:rsidR="00541DD5" w:rsidRPr="00AB0CE3" w:rsidRDefault="00541DD5" w:rsidP="00541DD5">
            <w:pPr>
              <w:spacing w:before="0" w:after="0" w:line="240" w:lineRule="auto"/>
              <w:jc w:val="center"/>
              <w:rPr>
                <w:sz w:val="24"/>
                <w:szCs w:val="24"/>
              </w:rPr>
            </w:pPr>
            <w:r w:rsidRPr="00AB0CE3">
              <w:rPr>
                <w:sz w:val="24"/>
                <w:szCs w:val="24"/>
              </w:rPr>
              <w:t>-1.852</w:t>
            </w:r>
          </w:p>
        </w:tc>
      </w:tr>
      <w:tr w:rsidR="00BE6ADE" w:rsidRPr="00AB0CE3" w14:paraId="11D71E87" w14:textId="77777777" w:rsidTr="00551821">
        <w:trPr>
          <w:cantSplit/>
          <w:jc w:val="center"/>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7EDDAC" w14:textId="77777777" w:rsidR="00541DD5" w:rsidRPr="00AB0CE3" w:rsidRDefault="00541DD5" w:rsidP="00541DD5">
            <w:pPr>
              <w:spacing w:before="0" w:after="0" w:line="240" w:lineRule="auto"/>
              <w:jc w:val="center"/>
              <w:rPr>
                <w:sz w:val="24"/>
                <w:szCs w:val="24"/>
              </w:rPr>
            </w:pPr>
            <w:r w:rsidRPr="00AB0CE3">
              <w:rPr>
                <w:sz w:val="24"/>
                <w:szCs w:val="24"/>
              </w:rPr>
              <w:t>1.2</w:t>
            </w:r>
          </w:p>
        </w:tc>
        <w:tc>
          <w:tcPr>
            <w:tcW w:w="2552" w:type="dxa"/>
            <w:tcBorders>
              <w:top w:val="nil"/>
              <w:left w:val="nil"/>
              <w:bottom w:val="single" w:sz="8" w:space="0" w:color="000000"/>
              <w:right w:val="single" w:sz="8" w:space="0" w:color="000000"/>
            </w:tcBorders>
            <w:tcMar>
              <w:top w:w="100" w:type="dxa"/>
              <w:left w:w="100" w:type="dxa"/>
              <w:bottom w:w="100" w:type="dxa"/>
              <w:right w:w="100" w:type="dxa"/>
            </w:tcMar>
          </w:tcPr>
          <w:p w14:paraId="280ADD30" w14:textId="77777777" w:rsidR="00541DD5" w:rsidRPr="00AB0CE3" w:rsidRDefault="00541DD5" w:rsidP="00551821">
            <w:pPr>
              <w:spacing w:before="0" w:after="0" w:line="240" w:lineRule="auto"/>
              <w:rPr>
                <w:sz w:val="24"/>
                <w:szCs w:val="24"/>
              </w:rPr>
            </w:pPr>
            <w:r w:rsidRPr="00AB0CE3">
              <w:rPr>
                <w:sz w:val="24"/>
                <w:szCs w:val="24"/>
              </w:rPr>
              <w:t>Bò (con)</w:t>
            </w:r>
          </w:p>
        </w:tc>
        <w:tc>
          <w:tcPr>
            <w:tcW w:w="878" w:type="dxa"/>
            <w:tcBorders>
              <w:top w:val="nil"/>
              <w:left w:val="nil"/>
              <w:bottom w:val="single" w:sz="8" w:space="0" w:color="000000"/>
              <w:right w:val="single" w:sz="8" w:space="0" w:color="000000"/>
            </w:tcBorders>
            <w:tcMar>
              <w:top w:w="100" w:type="dxa"/>
              <w:left w:w="100" w:type="dxa"/>
              <w:bottom w:w="100" w:type="dxa"/>
              <w:right w:w="100" w:type="dxa"/>
            </w:tcMar>
          </w:tcPr>
          <w:p w14:paraId="43D43BC6" w14:textId="77777777" w:rsidR="00541DD5" w:rsidRPr="00AB0CE3" w:rsidRDefault="00541DD5" w:rsidP="00541DD5">
            <w:pPr>
              <w:spacing w:before="0" w:after="0" w:line="240" w:lineRule="auto"/>
              <w:jc w:val="center"/>
              <w:rPr>
                <w:sz w:val="24"/>
                <w:szCs w:val="24"/>
              </w:rPr>
            </w:pPr>
            <w:r w:rsidRPr="00AB0CE3">
              <w:rPr>
                <w:sz w:val="24"/>
                <w:szCs w:val="24"/>
              </w:rPr>
              <w:t>12.106</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00603C1" w14:textId="77777777" w:rsidR="00541DD5" w:rsidRPr="00AB0CE3" w:rsidRDefault="00541DD5" w:rsidP="00541DD5">
            <w:pPr>
              <w:spacing w:before="0" w:after="0" w:line="240" w:lineRule="auto"/>
              <w:jc w:val="center"/>
              <w:rPr>
                <w:sz w:val="24"/>
                <w:szCs w:val="24"/>
              </w:rPr>
            </w:pPr>
            <w:r w:rsidRPr="00AB0CE3">
              <w:rPr>
                <w:sz w:val="24"/>
                <w:szCs w:val="24"/>
              </w:rPr>
              <w:t>10.315</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1CAE160" w14:textId="77777777" w:rsidR="00541DD5" w:rsidRPr="00AB0CE3" w:rsidRDefault="00541DD5" w:rsidP="00541DD5">
            <w:pPr>
              <w:spacing w:before="0" w:after="0" w:line="240" w:lineRule="auto"/>
              <w:jc w:val="center"/>
              <w:rPr>
                <w:sz w:val="24"/>
                <w:szCs w:val="24"/>
              </w:rPr>
            </w:pPr>
            <w:r w:rsidRPr="00AB0CE3">
              <w:rPr>
                <w:sz w:val="24"/>
                <w:szCs w:val="24"/>
              </w:rPr>
              <w:t>12.786</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1F34E6AF" w14:textId="77777777" w:rsidR="00541DD5" w:rsidRPr="00AB0CE3" w:rsidRDefault="00541DD5" w:rsidP="00541DD5">
            <w:pPr>
              <w:spacing w:before="0" w:after="0" w:line="240" w:lineRule="auto"/>
              <w:jc w:val="center"/>
              <w:rPr>
                <w:sz w:val="24"/>
                <w:szCs w:val="24"/>
              </w:rPr>
            </w:pPr>
            <w:r w:rsidRPr="00AB0CE3">
              <w:rPr>
                <w:sz w:val="24"/>
                <w:szCs w:val="24"/>
              </w:rPr>
              <w:t>12.230</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B829400" w14:textId="77777777" w:rsidR="00541DD5" w:rsidRPr="00AB0CE3" w:rsidRDefault="00541DD5" w:rsidP="00541DD5">
            <w:pPr>
              <w:spacing w:before="0" w:after="0" w:line="240" w:lineRule="auto"/>
              <w:jc w:val="center"/>
              <w:rPr>
                <w:sz w:val="24"/>
                <w:szCs w:val="24"/>
              </w:rPr>
            </w:pPr>
            <w:r w:rsidRPr="00AB0CE3">
              <w:rPr>
                <w:sz w:val="24"/>
                <w:szCs w:val="24"/>
              </w:rPr>
              <w:t>12.010</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B74A854" w14:textId="77777777" w:rsidR="00541DD5" w:rsidRPr="00AB0CE3" w:rsidRDefault="00541DD5" w:rsidP="00541DD5">
            <w:pPr>
              <w:spacing w:before="0" w:after="0" w:line="240" w:lineRule="auto"/>
              <w:jc w:val="center"/>
              <w:rPr>
                <w:sz w:val="24"/>
                <w:szCs w:val="24"/>
              </w:rPr>
            </w:pPr>
            <w:r w:rsidRPr="00AB0CE3">
              <w:rPr>
                <w:sz w:val="24"/>
                <w:szCs w:val="24"/>
              </w:rPr>
              <w:t>-0,1</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756A80AB" w14:textId="77777777" w:rsidR="00541DD5" w:rsidRPr="00AB0CE3" w:rsidRDefault="00541DD5" w:rsidP="00541DD5">
            <w:pPr>
              <w:spacing w:before="0" w:after="0" w:line="240" w:lineRule="auto"/>
              <w:jc w:val="center"/>
              <w:rPr>
                <w:sz w:val="24"/>
                <w:szCs w:val="24"/>
              </w:rPr>
            </w:pPr>
            <w:r w:rsidRPr="00AB0CE3">
              <w:rPr>
                <w:sz w:val="24"/>
                <w:szCs w:val="24"/>
              </w:rPr>
              <w:t>-96</w:t>
            </w:r>
          </w:p>
        </w:tc>
      </w:tr>
      <w:tr w:rsidR="00BE6ADE" w:rsidRPr="00AB0CE3" w14:paraId="5EE1CA48" w14:textId="77777777" w:rsidTr="00551821">
        <w:trPr>
          <w:cantSplit/>
          <w:jc w:val="center"/>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BAE502" w14:textId="77777777" w:rsidR="00541DD5" w:rsidRPr="00AB0CE3" w:rsidRDefault="00541DD5" w:rsidP="00541DD5">
            <w:pPr>
              <w:spacing w:before="0" w:after="0" w:line="240" w:lineRule="auto"/>
              <w:jc w:val="center"/>
              <w:rPr>
                <w:sz w:val="24"/>
                <w:szCs w:val="24"/>
              </w:rPr>
            </w:pPr>
            <w:r w:rsidRPr="00AB0CE3">
              <w:rPr>
                <w:sz w:val="24"/>
                <w:szCs w:val="24"/>
              </w:rPr>
              <w:t>1.3</w:t>
            </w:r>
          </w:p>
        </w:tc>
        <w:tc>
          <w:tcPr>
            <w:tcW w:w="2552" w:type="dxa"/>
            <w:tcBorders>
              <w:top w:val="nil"/>
              <w:left w:val="nil"/>
              <w:bottom w:val="single" w:sz="8" w:space="0" w:color="000000"/>
              <w:right w:val="single" w:sz="8" w:space="0" w:color="000000"/>
            </w:tcBorders>
            <w:tcMar>
              <w:top w:w="100" w:type="dxa"/>
              <w:left w:w="100" w:type="dxa"/>
              <w:bottom w:w="100" w:type="dxa"/>
              <w:right w:w="100" w:type="dxa"/>
            </w:tcMar>
          </w:tcPr>
          <w:p w14:paraId="10F0278A" w14:textId="77777777" w:rsidR="00541DD5" w:rsidRPr="00AB0CE3" w:rsidRDefault="00541DD5" w:rsidP="00551821">
            <w:pPr>
              <w:spacing w:before="0" w:after="0" w:line="240" w:lineRule="auto"/>
              <w:rPr>
                <w:sz w:val="24"/>
                <w:szCs w:val="24"/>
              </w:rPr>
            </w:pPr>
            <w:r w:rsidRPr="00AB0CE3">
              <w:rPr>
                <w:sz w:val="24"/>
                <w:szCs w:val="24"/>
              </w:rPr>
              <w:t>Lợn (con)</w:t>
            </w:r>
          </w:p>
        </w:tc>
        <w:tc>
          <w:tcPr>
            <w:tcW w:w="878" w:type="dxa"/>
            <w:tcBorders>
              <w:top w:val="nil"/>
              <w:left w:val="nil"/>
              <w:bottom w:val="single" w:sz="8" w:space="0" w:color="000000"/>
              <w:right w:val="single" w:sz="8" w:space="0" w:color="000000"/>
            </w:tcBorders>
            <w:tcMar>
              <w:top w:w="100" w:type="dxa"/>
              <w:left w:w="100" w:type="dxa"/>
              <w:bottom w:w="100" w:type="dxa"/>
              <w:right w:w="100" w:type="dxa"/>
            </w:tcMar>
          </w:tcPr>
          <w:p w14:paraId="68299A3E" w14:textId="77777777" w:rsidR="00541DD5" w:rsidRPr="00AB0CE3" w:rsidRDefault="00541DD5" w:rsidP="00541DD5">
            <w:pPr>
              <w:spacing w:before="0" w:after="0" w:line="240" w:lineRule="auto"/>
              <w:jc w:val="center"/>
              <w:rPr>
                <w:sz w:val="24"/>
                <w:szCs w:val="24"/>
              </w:rPr>
            </w:pPr>
            <w:r w:rsidRPr="00AB0CE3">
              <w:rPr>
                <w:sz w:val="24"/>
                <w:szCs w:val="24"/>
              </w:rPr>
              <w:t>41.062</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1F0F36CF" w14:textId="77777777" w:rsidR="00541DD5" w:rsidRPr="00AB0CE3" w:rsidRDefault="00541DD5" w:rsidP="00541DD5">
            <w:pPr>
              <w:spacing w:before="0" w:after="0" w:line="240" w:lineRule="auto"/>
              <w:jc w:val="center"/>
              <w:rPr>
                <w:sz w:val="24"/>
                <w:szCs w:val="24"/>
              </w:rPr>
            </w:pPr>
            <w:r w:rsidRPr="00AB0CE3">
              <w:rPr>
                <w:sz w:val="24"/>
                <w:szCs w:val="24"/>
              </w:rPr>
              <w:t>44.879</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25B66776" w14:textId="77777777" w:rsidR="00541DD5" w:rsidRPr="00AB0CE3" w:rsidRDefault="00541DD5" w:rsidP="00541DD5">
            <w:pPr>
              <w:spacing w:before="0" w:after="0" w:line="240" w:lineRule="auto"/>
              <w:jc w:val="center"/>
              <w:rPr>
                <w:sz w:val="24"/>
                <w:szCs w:val="24"/>
              </w:rPr>
            </w:pPr>
            <w:r w:rsidRPr="00AB0CE3">
              <w:rPr>
                <w:sz w:val="24"/>
                <w:szCs w:val="24"/>
              </w:rPr>
              <w:t>42.734</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61ABDF8C" w14:textId="77777777" w:rsidR="00541DD5" w:rsidRPr="00AB0CE3" w:rsidRDefault="00541DD5" w:rsidP="00541DD5">
            <w:pPr>
              <w:spacing w:before="0" w:after="0" w:line="240" w:lineRule="auto"/>
              <w:jc w:val="center"/>
              <w:rPr>
                <w:sz w:val="24"/>
                <w:szCs w:val="24"/>
              </w:rPr>
            </w:pPr>
            <w:r w:rsidRPr="00AB0CE3">
              <w:rPr>
                <w:sz w:val="24"/>
                <w:szCs w:val="24"/>
              </w:rPr>
              <w:t>38.695</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19ABFB38" w14:textId="77777777" w:rsidR="00541DD5" w:rsidRPr="00AB0CE3" w:rsidRDefault="00541DD5" w:rsidP="00541DD5">
            <w:pPr>
              <w:spacing w:before="0" w:after="0" w:line="240" w:lineRule="auto"/>
              <w:jc w:val="center"/>
              <w:rPr>
                <w:sz w:val="24"/>
                <w:szCs w:val="24"/>
              </w:rPr>
            </w:pPr>
            <w:r w:rsidRPr="00AB0CE3">
              <w:rPr>
                <w:sz w:val="24"/>
                <w:szCs w:val="24"/>
              </w:rPr>
              <w:t>39.412</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75D14265" w14:textId="77777777" w:rsidR="00541DD5" w:rsidRPr="00AB0CE3" w:rsidRDefault="00541DD5" w:rsidP="00541DD5">
            <w:pPr>
              <w:spacing w:before="0" w:after="0" w:line="240" w:lineRule="auto"/>
              <w:jc w:val="center"/>
              <w:rPr>
                <w:sz w:val="24"/>
                <w:szCs w:val="24"/>
              </w:rPr>
            </w:pPr>
            <w:r w:rsidRPr="00AB0CE3">
              <w:rPr>
                <w:sz w:val="24"/>
                <w:szCs w:val="24"/>
              </w:rPr>
              <w:t>-0,4</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77ED1F97" w14:textId="77777777" w:rsidR="00541DD5" w:rsidRPr="00AB0CE3" w:rsidRDefault="00541DD5" w:rsidP="00541DD5">
            <w:pPr>
              <w:spacing w:before="0" w:after="0" w:line="240" w:lineRule="auto"/>
              <w:jc w:val="center"/>
              <w:rPr>
                <w:sz w:val="24"/>
                <w:szCs w:val="24"/>
              </w:rPr>
            </w:pPr>
            <w:r w:rsidRPr="00AB0CE3">
              <w:rPr>
                <w:sz w:val="24"/>
                <w:szCs w:val="24"/>
              </w:rPr>
              <w:t>-1.650</w:t>
            </w:r>
          </w:p>
        </w:tc>
      </w:tr>
      <w:tr w:rsidR="00BE6ADE" w:rsidRPr="00AB0CE3" w14:paraId="4B88445A" w14:textId="77777777" w:rsidTr="00551821">
        <w:trPr>
          <w:cantSplit/>
          <w:jc w:val="center"/>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A11B0" w14:textId="77777777" w:rsidR="00541DD5" w:rsidRPr="00AB0CE3" w:rsidRDefault="00541DD5" w:rsidP="00541DD5">
            <w:pPr>
              <w:spacing w:before="0" w:after="0" w:line="240" w:lineRule="auto"/>
              <w:jc w:val="center"/>
              <w:rPr>
                <w:sz w:val="24"/>
                <w:szCs w:val="24"/>
              </w:rPr>
            </w:pPr>
            <w:r w:rsidRPr="00AB0CE3">
              <w:rPr>
                <w:sz w:val="24"/>
                <w:szCs w:val="24"/>
              </w:rPr>
              <w:t>1.4</w:t>
            </w:r>
          </w:p>
        </w:tc>
        <w:tc>
          <w:tcPr>
            <w:tcW w:w="2552" w:type="dxa"/>
            <w:tcBorders>
              <w:top w:val="nil"/>
              <w:left w:val="nil"/>
              <w:bottom w:val="single" w:sz="8" w:space="0" w:color="000000"/>
              <w:right w:val="single" w:sz="8" w:space="0" w:color="000000"/>
            </w:tcBorders>
            <w:tcMar>
              <w:top w:w="100" w:type="dxa"/>
              <w:left w:w="100" w:type="dxa"/>
              <w:bottom w:w="100" w:type="dxa"/>
              <w:right w:w="100" w:type="dxa"/>
            </w:tcMar>
          </w:tcPr>
          <w:p w14:paraId="5E254522" w14:textId="77777777" w:rsidR="00541DD5" w:rsidRPr="00AB0CE3" w:rsidRDefault="00541DD5" w:rsidP="00551821">
            <w:pPr>
              <w:spacing w:before="0" w:after="0" w:line="240" w:lineRule="auto"/>
              <w:rPr>
                <w:sz w:val="24"/>
                <w:szCs w:val="24"/>
              </w:rPr>
            </w:pPr>
            <w:r w:rsidRPr="00AB0CE3">
              <w:rPr>
                <w:sz w:val="24"/>
                <w:szCs w:val="24"/>
              </w:rPr>
              <w:t>Gia cầm (1.000 con)</w:t>
            </w:r>
          </w:p>
        </w:tc>
        <w:tc>
          <w:tcPr>
            <w:tcW w:w="878" w:type="dxa"/>
            <w:tcBorders>
              <w:top w:val="nil"/>
              <w:left w:val="nil"/>
              <w:bottom w:val="single" w:sz="8" w:space="0" w:color="000000"/>
              <w:right w:val="single" w:sz="8" w:space="0" w:color="000000"/>
            </w:tcBorders>
            <w:tcMar>
              <w:top w:w="100" w:type="dxa"/>
              <w:left w:w="100" w:type="dxa"/>
              <w:bottom w:w="100" w:type="dxa"/>
              <w:right w:w="100" w:type="dxa"/>
            </w:tcMar>
          </w:tcPr>
          <w:p w14:paraId="56DA0C08" w14:textId="77777777" w:rsidR="00541DD5" w:rsidRPr="00AB0CE3" w:rsidRDefault="00541DD5" w:rsidP="00541DD5">
            <w:pPr>
              <w:spacing w:before="0" w:after="0" w:line="240" w:lineRule="auto"/>
              <w:jc w:val="center"/>
              <w:rPr>
                <w:sz w:val="24"/>
                <w:szCs w:val="24"/>
              </w:rPr>
            </w:pPr>
            <w:r w:rsidRPr="00AB0CE3">
              <w:rPr>
                <w:sz w:val="24"/>
                <w:szCs w:val="24"/>
              </w:rPr>
              <w:t>270,8</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060C7137" w14:textId="77777777" w:rsidR="00541DD5" w:rsidRPr="00AB0CE3" w:rsidRDefault="00541DD5" w:rsidP="00541DD5">
            <w:pPr>
              <w:spacing w:before="0" w:after="0" w:line="240" w:lineRule="auto"/>
              <w:jc w:val="center"/>
              <w:rPr>
                <w:sz w:val="24"/>
                <w:szCs w:val="24"/>
              </w:rPr>
            </w:pPr>
            <w:r w:rsidRPr="00AB0CE3">
              <w:rPr>
                <w:sz w:val="24"/>
                <w:szCs w:val="24"/>
              </w:rPr>
              <w:t>411,0</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26600A72" w14:textId="77777777" w:rsidR="00541DD5" w:rsidRPr="00AB0CE3" w:rsidRDefault="00541DD5" w:rsidP="00541DD5">
            <w:pPr>
              <w:spacing w:before="0" w:after="0" w:line="240" w:lineRule="auto"/>
              <w:jc w:val="center"/>
              <w:rPr>
                <w:sz w:val="24"/>
                <w:szCs w:val="24"/>
              </w:rPr>
            </w:pPr>
            <w:r w:rsidRPr="00AB0CE3">
              <w:rPr>
                <w:sz w:val="24"/>
                <w:szCs w:val="24"/>
              </w:rPr>
              <w:t>519,5</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D7D8B7C" w14:textId="77777777" w:rsidR="00541DD5" w:rsidRPr="00AB0CE3" w:rsidRDefault="00541DD5" w:rsidP="00541DD5">
            <w:pPr>
              <w:spacing w:before="0" w:after="0" w:line="240" w:lineRule="auto"/>
              <w:jc w:val="center"/>
              <w:rPr>
                <w:sz w:val="24"/>
                <w:szCs w:val="24"/>
              </w:rPr>
            </w:pPr>
            <w:r w:rsidRPr="00AB0CE3">
              <w:rPr>
                <w:sz w:val="24"/>
                <w:szCs w:val="24"/>
              </w:rPr>
              <w:t>650,0</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645CE63E" w14:textId="77777777" w:rsidR="00541DD5" w:rsidRPr="00AB0CE3" w:rsidRDefault="00541DD5" w:rsidP="00541DD5">
            <w:pPr>
              <w:spacing w:before="0" w:after="0" w:line="240" w:lineRule="auto"/>
              <w:jc w:val="center"/>
              <w:rPr>
                <w:sz w:val="24"/>
                <w:szCs w:val="24"/>
              </w:rPr>
            </w:pPr>
            <w:r w:rsidRPr="00AB0CE3">
              <w:rPr>
                <w:sz w:val="24"/>
                <w:szCs w:val="24"/>
              </w:rPr>
              <w:t>696,0</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5AF9BC54" w14:textId="77777777" w:rsidR="00541DD5" w:rsidRPr="00AB0CE3" w:rsidRDefault="00541DD5" w:rsidP="00541DD5">
            <w:pPr>
              <w:spacing w:before="0" w:after="0" w:line="240" w:lineRule="auto"/>
              <w:jc w:val="center"/>
              <w:rPr>
                <w:sz w:val="24"/>
                <w:szCs w:val="24"/>
              </w:rPr>
            </w:pPr>
            <w:r w:rsidRPr="00AB0CE3">
              <w:rPr>
                <w:sz w:val="24"/>
                <w:szCs w:val="24"/>
              </w:rPr>
              <w:t>9,9</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39BABA42" w14:textId="77777777" w:rsidR="00541DD5" w:rsidRPr="00AB0CE3" w:rsidRDefault="00541DD5" w:rsidP="00541DD5">
            <w:pPr>
              <w:spacing w:before="0" w:after="0" w:line="240" w:lineRule="auto"/>
              <w:jc w:val="center"/>
              <w:rPr>
                <w:sz w:val="24"/>
                <w:szCs w:val="24"/>
              </w:rPr>
            </w:pPr>
            <w:r w:rsidRPr="00AB0CE3">
              <w:rPr>
                <w:sz w:val="24"/>
                <w:szCs w:val="24"/>
              </w:rPr>
              <w:t>425,2</w:t>
            </w:r>
          </w:p>
        </w:tc>
      </w:tr>
      <w:tr w:rsidR="00BE6ADE" w:rsidRPr="00AB0CE3" w14:paraId="2CD9D86F" w14:textId="77777777" w:rsidTr="00551821">
        <w:trPr>
          <w:cantSplit/>
          <w:jc w:val="center"/>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B30A62" w14:textId="77777777" w:rsidR="00541DD5" w:rsidRPr="00AB0CE3" w:rsidRDefault="00541DD5" w:rsidP="00541DD5">
            <w:pPr>
              <w:spacing w:before="0" w:after="0" w:line="240" w:lineRule="auto"/>
              <w:jc w:val="center"/>
              <w:rPr>
                <w:sz w:val="24"/>
                <w:szCs w:val="24"/>
              </w:rPr>
            </w:pPr>
          </w:p>
        </w:tc>
        <w:tc>
          <w:tcPr>
            <w:tcW w:w="2552" w:type="dxa"/>
            <w:tcBorders>
              <w:top w:val="nil"/>
              <w:left w:val="nil"/>
              <w:bottom w:val="single" w:sz="8" w:space="0" w:color="000000"/>
              <w:right w:val="single" w:sz="8" w:space="0" w:color="000000"/>
            </w:tcBorders>
            <w:tcMar>
              <w:top w:w="100" w:type="dxa"/>
              <w:left w:w="100" w:type="dxa"/>
              <w:bottom w:w="100" w:type="dxa"/>
              <w:right w:w="100" w:type="dxa"/>
            </w:tcMar>
          </w:tcPr>
          <w:p w14:paraId="00A23BB4" w14:textId="77777777" w:rsidR="00541DD5" w:rsidRPr="00AB0CE3" w:rsidRDefault="00541DD5" w:rsidP="00551821">
            <w:pPr>
              <w:spacing w:before="0" w:after="0" w:line="240" w:lineRule="auto"/>
              <w:rPr>
                <w:sz w:val="24"/>
                <w:szCs w:val="24"/>
              </w:rPr>
            </w:pPr>
            <w:r w:rsidRPr="00AB0CE3">
              <w:rPr>
                <w:sz w:val="24"/>
                <w:szCs w:val="24"/>
              </w:rPr>
              <w:t>Trong đó gà (1000 con)</w:t>
            </w:r>
          </w:p>
        </w:tc>
        <w:tc>
          <w:tcPr>
            <w:tcW w:w="878" w:type="dxa"/>
            <w:tcBorders>
              <w:top w:val="nil"/>
              <w:left w:val="nil"/>
              <w:bottom w:val="single" w:sz="8" w:space="0" w:color="000000"/>
              <w:right w:val="single" w:sz="8" w:space="0" w:color="000000"/>
            </w:tcBorders>
            <w:tcMar>
              <w:top w:w="100" w:type="dxa"/>
              <w:left w:w="100" w:type="dxa"/>
              <w:bottom w:w="100" w:type="dxa"/>
              <w:right w:w="100" w:type="dxa"/>
            </w:tcMar>
          </w:tcPr>
          <w:p w14:paraId="6AD923A8" w14:textId="77777777" w:rsidR="00541DD5" w:rsidRPr="00AB0CE3" w:rsidRDefault="00541DD5" w:rsidP="00541DD5">
            <w:pPr>
              <w:spacing w:before="0" w:after="0" w:line="240" w:lineRule="auto"/>
              <w:jc w:val="center"/>
              <w:rPr>
                <w:sz w:val="24"/>
                <w:szCs w:val="24"/>
              </w:rPr>
            </w:pPr>
            <w:r w:rsidRPr="00AB0CE3">
              <w:rPr>
                <w:sz w:val="24"/>
                <w:szCs w:val="24"/>
              </w:rPr>
              <w:t>246,0</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2739D7E0" w14:textId="77777777" w:rsidR="00541DD5" w:rsidRPr="00AB0CE3" w:rsidRDefault="00541DD5" w:rsidP="00541DD5">
            <w:pPr>
              <w:spacing w:before="0" w:after="0" w:line="240" w:lineRule="auto"/>
              <w:jc w:val="center"/>
              <w:rPr>
                <w:sz w:val="24"/>
                <w:szCs w:val="24"/>
              </w:rPr>
            </w:pPr>
            <w:r w:rsidRPr="00AB0CE3">
              <w:rPr>
                <w:sz w:val="24"/>
                <w:szCs w:val="24"/>
              </w:rPr>
              <w:t>363,9</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711B6458" w14:textId="77777777" w:rsidR="00541DD5" w:rsidRPr="00AB0CE3" w:rsidRDefault="00541DD5" w:rsidP="00541DD5">
            <w:pPr>
              <w:spacing w:before="0" w:after="0" w:line="240" w:lineRule="auto"/>
              <w:jc w:val="center"/>
              <w:rPr>
                <w:sz w:val="24"/>
                <w:szCs w:val="24"/>
              </w:rPr>
            </w:pPr>
            <w:r w:rsidRPr="00AB0CE3">
              <w:rPr>
                <w:sz w:val="24"/>
                <w:szCs w:val="24"/>
              </w:rPr>
              <w:t>455,6</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42E5781C" w14:textId="77777777" w:rsidR="00541DD5" w:rsidRPr="00AB0CE3" w:rsidRDefault="00541DD5" w:rsidP="00541DD5">
            <w:pPr>
              <w:spacing w:before="0" w:after="0" w:line="240" w:lineRule="auto"/>
              <w:jc w:val="center"/>
              <w:rPr>
                <w:sz w:val="24"/>
                <w:szCs w:val="24"/>
              </w:rPr>
            </w:pPr>
            <w:r w:rsidRPr="00AB0CE3">
              <w:rPr>
                <w:sz w:val="24"/>
                <w:szCs w:val="24"/>
              </w:rPr>
              <w:t>590,5</w:t>
            </w:r>
          </w:p>
        </w:tc>
        <w:tc>
          <w:tcPr>
            <w:tcW w:w="879" w:type="dxa"/>
            <w:tcBorders>
              <w:top w:val="nil"/>
              <w:left w:val="nil"/>
              <w:bottom w:val="single" w:sz="8" w:space="0" w:color="000000"/>
              <w:right w:val="single" w:sz="8" w:space="0" w:color="000000"/>
            </w:tcBorders>
            <w:tcMar>
              <w:top w:w="100" w:type="dxa"/>
              <w:left w:w="100" w:type="dxa"/>
              <w:bottom w:w="100" w:type="dxa"/>
              <w:right w:w="100" w:type="dxa"/>
            </w:tcMar>
          </w:tcPr>
          <w:p w14:paraId="783D92A0" w14:textId="77777777" w:rsidR="00541DD5" w:rsidRPr="00AB0CE3" w:rsidRDefault="00541DD5" w:rsidP="00541DD5">
            <w:pPr>
              <w:spacing w:before="0" w:after="0" w:line="240" w:lineRule="auto"/>
              <w:jc w:val="center"/>
              <w:rPr>
                <w:sz w:val="24"/>
                <w:szCs w:val="24"/>
              </w:rPr>
            </w:pPr>
            <w:r w:rsidRPr="00AB0CE3">
              <w:rPr>
                <w:sz w:val="24"/>
                <w:szCs w:val="24"/>
              </w:rPr>
              <w:t>560,2</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D2EF6C3" w14:textId="77777777" w:rsidR="00541DD5" w:rsidRPr="00AB0CE3" w:rsidRDefault="00541DD5" w:rsidP="00541DD5">
            <w:pPr>
              <w:spacing w:before="0" w:after="0" w:line="240" w:lineRule="auto"/>
              <w:jc w:val="center"/>
              <w:rPr>
                <w:sz w:val="24"/>
                <w:szCs w:val="24"/>
              </w:rPr>
            </w:pPr>
            <w:r w:rsidRPr="00AB0CE3">
              <w:rPr>
                <w:sz w:val="24"/>
                <w:szCs w:val="24"/>
              </w:rPr>
              <w:t>8,6</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3DBD93BF" w14:textId="77777777" w:rsidR="00541DD5" w:rsidRPr="00AB0CE3" w:rsidRDefault="00541DD5" w:rsidP="00541DD5">
            <w:pPr>
              <w:spacing w:before="0" w:after="0" w:line="240" w:lineRule="auto"/>
              <w:jc w:val="center"/>
              <w:rPr>
                <w:sz w:val="24"/>
                <w:szCs w:val="24"/>
              </w:rPr>
            </w:pPr>
            <w:r w:rsidRPr="00AB0CE3">
              <w:rPr>
                <w:sz w:val="24"/>
                <w:szCs w:val="24"/>
              </w:rPr>
              <w:t>314,2</w:t>
            </w:r>
          </w:p>
        </w:tc>
      </w:tr>
    </w:tbl>
    <w:p w14:paraId="3C50F031" w14:textId="77777777" w:rsidR="00031F65" w:rsidRPr="00AB0CE3" w:rsidRDefault="00217C78" w:rsidP="00921B6A">
      <w:pPr>
        <w:jc w:val="right"/>
        <w:rPr>
          <w:i/>
        </w:rPr>
      </w:pPr>
      <w:r w:rsidRPr="00AB0CE3">
        <w:rPr>
          <w:i/>
        </w:rPr>
        <w:t>(Nguồn: Chi cục Thống kê huyện Vĩnh Linh 2010 – 2020</w:t>
      </w:r>
    </w:p>
    <w:p w14:paraId="081B67CA" w14:textId="77777777" w:rsidR="00031F65" w:rsidRPr="00AB0CE3" w:rsidRDefault="00217C78" w:rsidP="00921B6A">
      <w:pPr>
        <w:pStyle w:val="Muca"/>
      </w:pPr>
      <w:r w:rsidRPr="00AB0CE3">
        <w:t>Con trâu, bò</w:t>
      </w:r>
    </w:p>
    <w:p w14:paraId="1E6957A6" w14:textId="77777777" w:rsidR="00031F65" w:rsidRPr="00AB0CE3" w:rsidRDefault="00217C78" w:rsidP="00921B6A">
      <w:r w:rsidRPr="00AB0CE3">
        <w:t xml:space="preserve">      </w:t>
      </w:r>
      <w:r w:rsidRPr="00AB0CE3">
        <w:tab/>
        <w:t>Số lượng đàn trâu, bò không tăng, mà có xu hướng giảm từ năm 2019. Tổng đàn trâu còn 4.290 con, giảm gần 2.000 con so với năm 2010. Đàn bò có trên 12,0 nghìn con, không tăng so với năm 2010. Đàn trâu, bò không tăng do diện tích chăn thả bị thu hẹp; kinh phí đầu tư mua giống bò lớn, thời gian nuôi kéo dài, quay vòng vốn chậm, hiệu quả kinh tế không cao, nhất là giảm số hộ nuôi nhỏ lẻ 2-5 con/hộ nên tổng đàn bò của huyện giảm những năm gần đây; tiến bộ kỹ thuật về cải tạo giống trâu rất hạn chế, nhu cầu lấy sức kéo giảm mạnh. Hiện có 04 trang trại chăn nuôi bò quy mô vừa (với quy mô 30 con trở lên) và 7 trong trại quy mô nhỏ (từ 10-29 con).</w:t>
      </w:r>
    </w:p>
    <w:p w14:paraId="4A5435AC" w14:textId="77777777" w:rsidR="00031F65" w:rsidRPr="00AB0CE3" w:rsidRDefault="00217C78" w:rsidP="00F231D3">
      <w:pPr>
        <w:pStyle w:val="Muca"/>
      </w:pPr>
      <w:r w:rsidRPr="00AB0CE3">
        <w:t>Đàn lợn</w:t>
      </w:r>
    </w:p>
    <w:p w14:paraId="1B9BF46F" w14:textId="77777777" w:rsidR="00031F65" w:rsidRPr="00AB0CE3" w:rsidRDefault="00217C78">
      <w:pPr>
        <w:spacing w:before="240" w:after="240"/>
      </w:pPr>
      <w:r w:rsidRPr="00AB0CE3">
        <w:t xml:space="preserve">      </w:t>
      </w:r>
      <w:r w:rsidRPr="00AB0CE3">
        <w:tab/>
        <w:t>Giai đoạn 2010-2020, đàn lợn của huyện giảm 0,4%/năm về tổng đàn, đạt cao nhất năm 2016 là 48.604 con, năm 2019 đạt thấp nhất 38,41 nghìn con, sản lượng đạt gần 5.500 nghìn tấn. Tình hình dịch bệnh trên đàn lợn đầu năm 2019 diễn biến phức tạp nên tổng đàn lợn bị ảnh hưởng giảm. Toàn huyện có 55 trang trại nuôi lợn, đứng thứ 2 của tỉnh, trong đó có 3 trang trại lợn quy mô lớn (&gt;1.500 con); có 16 trang trại quy mô vừa (từ 150-1.500 con) và có 36 trang trại quy mô nhỏ (50 – 150 con); trong đó có 4 trang trại liên kết quy mô từ lớn 1000-</w:t>
      </w:r>
      <w:r w:rsidRPr="00AB0CE3">
        <w:lastRenderedPageBreak/>
        <w:t>2500 con;</w:t>
      </w:r>
    </w:p>
    <w:p w14:paraId="48FCFDD9" w14:textId="77777777" w:rsidR="00031F65" w:rsidRPr="00AB0CE3" w:rsidRDefault="00217C78">
      <w:pPr>
        <w:spacing w:before="240" w:after="240"/>
      </w:pPr>
      <w:r w:rsidRPr="00AB0CE3">
        <w:t xml:space="preserve">      </w:t>
      </w:r>
      <w:r w:rsidRPr="00AB0CE3">
        <w:tab/>
        <w:t>Chăn nuôi lợn chủ yếu qui mô hộ gia đình nên giá thành sản xuất còn cao, tiêu chuẩn vệ sinh thú y, vệ sinh an toàn thực phẩm thấp. Đây vẫn là thách thức lớn của chăn nuôi lợn trong thời gian tới. Chăn nuôi lợn thịt tại Vĩnh Linh vẫn còn nhiều rủi ro, hiệu quả kinh tế chưa cao và thị trường biến động bất lợi, có ảnh hưởng tới môi trường.</w:t>
      </w:r>
    </w:p>
    <w:p w14:paraId="2CA3382A" w14:textId="77777777" w:rsidR="00031F65" w:rsidRPr="00AB0CE3" w:rsidRDefault="00217C78" w:rsidP="00F231D3">
      <w:pPr>
        <w:pStyle w:val="Muca"/>
      </w:pPr>
      <w:r w:rsidRPr="00AB0CE3">
        <w:t>Đàn gia cầm</w:t>
      </w:r>
    </w:p>
    <w:p w14:paraId="0CAE5DEE" w14:textId="77777777" w:rsidR="00031F65" w:rsidRPr="00AB0CE3" w:rsidRDefault="00217C78" w:rsidP="00F231D3">
      <w:r w:rsidRPr="00AB0CE3">
        <w:t xml:space="preserve">      </w:t>
      </w:r>
      <w:r w:rsidRPr="00AB0CE3">
        <w:tab/>
        <w:t>Tổng đàn gia cầm có tốc độ tăng trưởng cao, bình quân 9,9%/năm giai đoạn 2010 - 2020. Năm 2020 tổng đàn gia cầm đạt cao nhất 696,0 nghìn con; trong đó: Đàn gà 560 nghìn con, chiếm trên 80% tổng đàn gia cầm. Cơ cấu giống gà thịt chủ yếu là giống Ri lai, gà ta. Với ưu thế có vùng đất đồi, bãi chăn thả rộng, nên tạo điều kiện cho đàn gà phát triển. Huyện có 17 trang trại chăn nuôi gia cầm, trong đó có 4 trang trại nuôi gà quy mô nhỏ (2-6 nghìn con) và 13 trang trại quy mô vừa (7-40 nghìn con); trong đó có 11 trang trại nuôi liên kết (quy mô vừa từ 5-12 nghìn con).</w:t>
      </w:r>
    </w:p>
    <w:p w14:paraId="18562F8E" w14:textId="77777777" w:rsidR="00031F65" w:rsidRPr="00AB0CE3" w:rsidRDefault="00217C78" w:rsidP="00F231D3">
      <w:pPr>
        <w:rPr>
          <w:b/>
        </w:rPr>
      </w:pPr>
      <w:r w:rsidRPr="00AB0CE3">
        <w:t xml:space="preserve">      </w:t>
      </w:r>
      <w:r w:rsidRPr="00AB0CE3">
        <w:tab/>
      </w:r>
      <w:r w:rsidRPr="00AB0CE3">
        <w:rPr>
          <w:b/>
        </w:rPr>
        <w:t>Đánh giá :</w:t>
      </w:r>
    </w:p>
    <w:p w14:paraId="3D6B27FD" w14:textId="77777777" w:rsidR="00031F65" w:rsidRPr="00AB0CE3" w:rsidRDefault="00217C78" w:rsidP="00F231D3">
      <w:r w:rsidRPr="00AB0CE3">
        <w:t xml:space="preserve">      </w:t>
      </w:r>
      <w:r w:rsidRPr="00AB0CE3">
        <w:tab/>
        <w:t>Lĩnh vực chăn nuôi được chú trọng đầu tư, các mô hình chăn nuôi theo hình thức công nghiệp, bán công nghiệp, trang trại, ngày càng tăng. Huyện đã tập trung chỉ đạo thực hiện tốt công tác phòng chống dịch, hạn chế tối đa dịch bệnh xảy ra trên địa bàn. Đàn gia súc được tiêm phòng đúng quy định và có tỷ lệ tiêm phòng đạt yêu cầu để đảm bảo an toàn về dịch.</w:t>
      </w:r>
    </w:p>
    <w:p w14:paraId="52E9E0BD" w14:textId="77777777" w:rsidR="00031F65" w:rsidRPr="00AB0CE3" w:rsidRDefault="00F231D3" w:rsidP="00F231D3">
      <w:r w:rsidRPr="00AB0CE3">
        <w:tab/>
      </w:r>
      <w:r w:rsidR="00217C78" w:rsidRPr="00AB0CE3">
        <w:t>Tổng sản lượng thịt không giảm, đạt cao nhất 7.154,0 tấn năm 2020, do các loại thịt giảm ít và tăng cao sản lượng thịt gà. Thị trường tiêu thụ thị không chỉ trong huyện mà còn được tiêu thụ đến các đô thị lớn như Đông Hà, Tp Huế và các tỉnh khác.</w:t>
      </w:r>
    </w:p>
    <w:p w14:paraId="715F859A" w14:textId="77777777" w:rsidR="00031F65" w:rsidRPr="00AB0CE3" w:rsidRDefault="00217C78" w:rsidP="00921B6A">
      <w:pPr>
        <w:pStyle w:val="Muc11111"/>
        <w:rPr>
          <w:color w:val="auto"/>
        </w:rPr>
      </w:pPr>
      <w:r w:rsidRPr="00AB0CE3">
        <w:rPr>
          <w:color w:val="auto"/>
        </w:rPr>
        <w:t>Thực trạng phát triển ngành nuôi trồng thủy sản</w:t>
      </w:r>
    </w:p>
    <w:p w14:paraId="78956811" w14:textId="77777777" w:rsidR="00031F65" w:rsidRPr="00AB0CE3" w:rsidRDefault="00217C78">
      <w:r w:rsidRPr="00AB0CE3">
        <w:tab/>
        <w:t xml:space="preserve">Ngành thủy sản của huyện phát triển theo phương châm nâng cao năng suất, chất lượng, hiệu quả, khai thác đi đôi với bảo vệ nguồn lợi thủy sản, từng bước sắp xếp chuyển dịch cơ cấu kinh tế biển. Tổng sản lượng thủy sản năm 2020 đạt 5.650 tấn. </w:t>
      </w:r>
    </w:p>
    <w:p w14:paraId="16C64F96" w14:textId="77777777" w:rsidR="00031F65" w:rsidRPr="00AB0CE3" w:rsidRDefault="00217C78">
      <w:r w:rsidRPr="00AB0CE3">
        <w:tab/>
        <w:t>Diện tích nuôi trồng thủy sản năm 2020 đạt 825 ha (trong đó diện tích nuôi tôm 315,8 ha, có 50 ha nuôi thâm canh công nghiệp, công nghệ cao). Sản lượng nuôi trồng đạt 2.250 tấn (sản lượng tôm đạt 1.345 tấn).</w:t>
      </w:r>
    </w:p>
    <w:p w14:paraId="50E7E743" w14:textId="46A37A0C" w:rsidR="00031F65" w:rsidRPr="00AB0CE3" w:rsidRDefault="00B6605E" w:rsidP="00B6605E">
      <w:pPr>
        <w:pStyle w:val="Caption"/>
        <w:rPr>
          <w:i/>
          <w:color w:val="auto"/>
        </w:rPr>
      </w:pPr>
      <w:bookmarkStart w:id="138" w:name="_Toc106962663"/>
      <w:r w:rsidRPr="00AB0CE3">
        <w:rPr>
          <w:color w:val="auto"/>
        </w:rPr>
        <w:lastRenderedPageBreak/>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4</w:t>
      </w:r>
      <w:r w:rsidR="008513F6" w:rsidRPr="00AB0CE3">
        <w:rPr>
          <w:noProof/>
          <w:color w:val="auto"/>
        </w:rPr>
        <w:fldChar w:fldCharType="end"/>
      </w:r>
      <w:r w:rsidR="000F6476" w:rsidRPr="00AB0CE3">
        <w:rPr>
          <w:color w:val="auto"/>
        </w:rPr>
        <w:t xml:space="preserve"> </w:t>
      </w:r>
      <w:r w:rsidR="00217C78" w:rsidRPr="00AB0CE3">
        <w:rPr>
          <w:i/>
          <w:color w:val="auto"/>
        </w:rPr>
        <w:t>Một số chỉ tiêu về thủy sản giai đoạn 2010-2020</w:t>
      </w:r>
      <w:bookmarkEnd w:id="138"/>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3027"/>
        <w:gridCol w:w="751"/>
        <w:gridCol w:w="996"/>
        <w:gridCol w:w="996"/>
        <w:gridCol w:w="996"/>
        <w:gridCol w:w="1670"/>
      </w:tblGrid>
      <w:tr w:rsidR="00BE6ADE" w:rsidRPr="00AB0CE3" w14:paraId="03243DCD" w14:textId="77777777">
        <w:trPr>
          <w:cantSplit/>
          <w:trHeight w:val="576"/>
          <w:tblHeader/>
        </w:trPr>
        <w:tc>
          <w:tcPr>
            <w:tcW w:w="626" w:type="dxa"/>
            <w:vAlign w:val="center"/>
          </w:tcPr>
          <w:p w14:paraId="6B9FD0E6" w14:textId="77777777" w:rsidR="00031F65" w:rsidRPr="00AB0CE3" w:rsidRDefault="00217C78">
            <w:pPr>
              <w:rPr>
                <w:sz w:val="26"/>
                <w:szCs w:val="26"/>
              </w:rPr>
            </w:pPr>
            <w:r w:rsidRPr="00AB0CE3">
              <w:rPr>
                <w:sz w:val="26"/>
                <w:szCs w:val="26"/>
              </w:rPr>
              <w:t>TT</w:t>
            </w:r>
          </w:p>
        </w:tc>
        <w:tc>
          <w:tcPr>
            <w:tcW w:w="3027" w:type="dxa"/>
            <w:vAlign w:val="center"/>
          </w:tcPr>
          <w:p w14:paraId="6D1E0668" w14:textId="77777777" w:rsidR="00031F65" w:rsidRPr="00AB0CE3" w:rsidRDefault="00217C78">
            <w:pPr>
              <w:rPr>
                <w:sz w:val="26"/>
                <w:szCs w:val="26"/>
              </w:rPr>
            </w:pPr>
            <w:r w:rsidRPr="00AB0CE3">
              <w:rPr>
                <w:sz w:val="26"/>
                <w:szCs w:val="26"/>
              </w:rPr>
              <w:t>Chỉ tiêu</w:t>
            </w:r>
          </w:p>
        </w:tc>
        <w:tc>
          <w:tcPr>
            <w:tcW w:w="751" w:type="dxa"/>
            <w:vAlign w:val="center"/>
          </w:tcPr>
          <w:p w14:paraId="33E8B18D" w14:textId="77777777" w:rsidR="00031F65" w:rsidRPr="00AB0CE3" w:rsidRDefault="00217C78">
            <w:pPr>
              <w:rPr>
                <w:sz w:val="26"/>
                <w:szCs w:val="26"/>
              </w:rPr>
            </w:pPr>
            <w:r w:rsidRPr="00AB0CE3">
              <w:rPr>
                <w:sz w:val="26"/>
                <w:szCs w:val="26"/>
              </w:rPr>
              <w:t>ĐVT</w:t>
            </w:r>
          </w:p>
        </w:tc>
        <w:tc>
          <w:tcPr>
            <w:tcW w:w="996" w:type="dxa"/>
            <w:vAlign w:val="center"/>
          </w:tcPr>
          <w:p w14:paraId="00F04C1D" w14:textId="77777777" w:rsidR="00031F65" w:rsidRPr="00AB0CE3" w:rsidRDefault="00217C78">
            <w:pPr>
              <w:rPr>
                <w:sz w:val="26"/>
                <w:szCs w:val="26"/>
              </w:rPr>
            </w:pPr>
            <w:r w:rsidRPr="00AB0CE3">
              <w:rPr>
                <w:sz w:val="26"/>
                <w:szCs w:val="26"/>
              </w:rPr>
              <w:t>Năm 2010</w:t>
            </w:r>
          </w:p>
        </w:tc>
        <w:tc>
          <w:tcPr>
            <w:tcW w:w="996" w:type="dxa"/>
            <w:vAlign w:val="center"/>
          </w:tcPr>
          <w:p w14:paraId="1DA49881" w14:textId="77777777" w:rsidR="00031F65" w:rsidRPr="00AB0CE3" w:rsidRDefault="00217C78">
            <w:pPr>
              <w:rPr>
                <w:sz w:val="26"/>
                <w:szCs w:val="26"/>
              </w:rPr>
            </w:pPr>
            <w:r w:rsidRPr="00AB0CE3">
              <w:rPr>
                <w:sz w:val="26"/>
                <w:szCs w:val="26"/>
              </w:rPr>
              <w:t>Năm 2015</w:t>
            </w:r>
          </w:p>
        </w:tc>
        <w:tc>
          <w:tcPr>
            <w:tcW w:w="996" w:type="dxa"/>
            <w:vAlign w:val="center"/>
          </w:tcPr>
          <w:p w14:paraId="4E7B4788" w14:textId="77777777" w:rsidR="00031F65" w:rsidRPr="00AB0CE3" w:rsidRDefault="00217C78">
            <w:pPr>
              <w:rPr>
                <w:sz w:val="26"/>
                <w:szCs w:val="26"/>
              </w:rPr>
            </w:pPr>
            <w:r w:rsidRPr="00AB0CE3">
              <w:rPr>
                <w:sz w:val="26"/>
                <w:szCs w:val="26"/>
              </w:rPr>
              <w:t>Năm 2020</w:t>
            </w:r>
          </w:p>
        </w:tc>
        <w:tc>
          <w:tcPr>
            <w:tcW w:w="1670" w:type="dxa"/>
            <w:vAlign w:val="center"/>
          </w:tcPr>
          <w:p w14:paraId="6A741A5C" w14:textId="77777777" w:rsidR="00031F65" w:rsidRPr="00AB0CE3" w:rsidRDefault="00217C78">
            <w:pPr>
              <w:rPr>
                <w:sz w:val="26"/>
                <w:szCs w:val="26"/>
              </w:rPr>
            </w:pPr>
            <w:r w:rsidRPr="00AB0CE3">
              <w:rPr>
                <w:sz w:val="26"/>
                <w:szCs w:val="26"/>
              </w:rPr>
              <w:t>Tốc độ tăng bq 2010-2020 (%)</w:t>
            </w:r>
          </w:p>
        </w:tc>
      </w:tr>
      <w:tr w:rsidR="00BE6ADE" w:rsidRPr="00AB0CE3" w14:paraId="29EE6856" w14:textId="77777777">
        <w:trPr>
          <w:trHeight w:val="360"/>
        </w:trPr>
        <w:tc>
          <w:tcPr>
            <w:tcW w:w="626" w:type="dxa"/>
            <w:vAlign w:val="center"/>
          </w:tcPr>
          <w:p w14:paraId="2063970C" w14:textId="77777777" w:rsidR="00031F65" w:rsidRPr="00AB0CE3" w:rsidRDefault="00217C78">
            <w:pPr>
              <w:rPr>
                <w:sz w:val="26"/>
                <w:szCs w:val="26"/>
              </w:rPr>
            </w:pPr>
            <w:r w:rsidRPr="00AB0CE3">
              <w:rPr>
                <w:sz w:val="26"/>
                <w:szCs w:val="26"/>
              </w:rPr>
              <w:t>1</w:t>
            </w:r>
          </w:p>
        </w:tc>
        <w:tc>
          <w:tcPr>
            <w:tcW w:w="3027" w:type="dxa"/>
            <w:vAlign w:val="center"/>
          </w:tcPr>
          <w:p w14:paraId="27A67C55" w14:textId="77777777" w:rsidR="00031F65" w:rsidRPr="00AB0CE3" w:rsidRDefault="00217C78">
            <w:pPr>
              <w:rPr>
                <w:sz w:val="26"/>
                <w:szCs w:val="26"/>
              </w:rPr>
            </w:pPr>
            <w:r w:rsidRPr="00AB0CE3">
              <w:rPr>
                <w:sz w:val="26"/>
                <w:szCs w:val="26"/>
              </w:rPr>
              <w:t>Diện tích nuôi trồng thủy sản</w:t>
            </w:r>
          </w:p>
        </w:tc>
        <w:tc>
          <w:tcPr>
            <w:tcW w:w="751" w:type="dxa"/>
            <w:vAlign w:val="center"/>
          </w:tcPr>
          <w:p w14:paraId="38FC929C" w14:textId="77777777" w:rsidR="00031F65" w:rsidRPr="00AB0CE3" w:rsidRDefault="00217C78">
            <w:pPr>
              <w:rPr>
                <w:sz w:val="26"/>
                <w:szCs w:val="26"/>
              </w:rPr>
            </w:pPr>
            <w:r w:rsidRPr="00AB0CE3">
              <w:rPr>
                <w:sz w:val="26"/>
                <w:szCs w:val="26"/>
              </w:rPr>
              <w:t>Ha</w:t>
            </w:r>
          </w:p>
        </w:tc>
        <w:tc>
          <w:tcPr>
            <w:tcW w:w="996" w:type="dxa"/>
            <w:vAlign w:val="center"/>
          </w:tcPr>
          <w:p w14:paraId="4C913A52" w14:textId="77777777" w:rsidR="00031F65" w:rsidRPr="00AB0CE3" w:rsidRDefault="00217C78" w:rsidP="009213E8">
            <w:pPr>
              <w:jc w:val="center"/>
              <w:rPr>
                <w:sz w:val="26"/>
                <w:szCs w:val="26"/>
              </w:rPr>
            </w:pPr>
            <w:r w:rsidRPr="00AB0CE3">
              <w:rPr>
                <w:sz w:val="26"/>
                <w:szCs w:val="26"/>
              </w:rPr>
              <w:t>758,2</w:t>
            </w:r>
          </w:p>
        </w:tc>
        <w:tc>
          <w:tcPr>
            <w:tcW w:w="996" w:type="dxa"/>
            <w:vAlign w:val="center"/>
          </w:tcPr>
          <w:p w14:paraId="7A7738D9" w14:textId="77777777" w:rsidR="00031F65" w:rsidRPr="00AB0CE3" w:rsidRDefault="00217C78" w:rsidP="009213E8">
            <w:pPr>
              <w:jc w:val="center"/>
              <w:rPr>
                <w:sz w:val="26"/>
                <w:szCs w:val="26"/>
              </w:rPr>
            </w:pPr>
            <w:r w:rsidRPr="00AB0CE3">
              <w:rPr>
                <w:sz w:val="26"/>
                <w:szCs w:val="26"/>
              </w:rPr>
              <w:t>852,7</w:t>
            </w:r>
          </w:p>
        </w:tc>
        <w:tc>
          <w:tcPr>
            <w:tcW w:w="996" w:type="dxa"/>
            <w:vAlign w:val="center"/>
          </w:tcPr>
          <w:p w14:paraId="4ACCCD99" w14:textId="77777777" w:rsidR="00031F65" w:rsidRPr="00AB0CE3" w:rsidRDefault="00217C78" w:rsidP="009213E8">
            <w:pPr>
              <w:jc w:val="center"/>
              <w:rPr>
                <w:sz w:val="26"/>
                <w:szCs w:val="26"/>
              </w:rPr>
            </w:pPr>
            <w:r w:rsidRPr="00AB0CE3">
              <w:rPr>
                <w:sz w:val="26"/>
                <w:szCs w:val="26"/>
              </w:rPr>
              <w:t>825,0</w:t>
            </w:r>
          </w:p>
        </w:tc>
        <w:tc>
          <w:tcPr>
            <w:tcW w:w="1670" w:type="dxa"/>
            <w:vAlign w:val="center"/>
          </w:tcPr>
          <w:p w14:paraId="2DF84EA9" w14:textId="77777777" w:rsidR="00031F65" w:rsidRPr="00AB0CE3" w:rsidRDefault="00217C78" w:rsidP="009213E8">
            <w:pPr>
              <w:jc w:val="center"/>
              <w:rPr>
                <w:sz w:val="26"/>
                <w:szCs w:val="26"/>
              </w:rPr>
            </w:pPr>
            <w:r w:rsidRPr="00AB0CE3">
              <w:rPr>
                <w:sz w:val="26"/>
                <w:szCs w:val="26"/>
              </w:rPr>
              <w:t>0,85</w:t>
            </w:r>
          </w:p>
        </w:tc>
      </w:tr>
      <w:tr w:rsidR="00BE6ADE" w:rsidRPr="00AB0CE3" w14:paraId="455BABD0" w14:textId="77777777">
        <w:trPr>
          <w:trHeight w:val="360"/>
        </w:trPr>
        <w:tc>
          <w:tcPr>
            <w:tcW w:w="626" w:type="dxa"/>
            <w:vAlign w:val="center"/>
          </w:tcPr>
          <w:p w14:paraId="3A2574E6" w14:textId="77777777" w:rsidR="00031F65" w:rsidRPr="00AB0CE3" w:rsidRDefault="00217C78">
            <w:pPr>
              <w:rPr>
                <w:sz w:val="26"/>
                <w:szCs w:val="26"/>
              </w:rPr>
            </w:pPr>
            <w:r w:rsidRPr="00AB0CE3">
              <w:rPr>
                <w:sz w:val="26"/>
                <w:szCs w:val="26"/>
              </w:rPr>
              <w:t>1.1</w:t>
            </w:r>
          </w:p>
        </w:tc>
        <w:tc>
          <w:tcPr>
            <w:tcW w:w="3027" w:type="dxa"/>
            <w:vAlign w:val="center"/>
          </w:tcPr>
          <w:p w14:paraId="4A02643C" w14:textId="77777777" w:rsidR="00031F65" w:rsidRPr="00AB0CE3" w:rsidRDefault="00217C78">
            <w:pPr>
              <w:rPr>
                <w:sz w:val="26"/>
                <w:szCs w:val="26"/>
              </w:rPr>
            </w:pPr>
            <w:r w:rsidRPr="00AB0CE3">
              <w:rPr>
                <w:sz w:val="26"/>
                <w:szCs w:val="26"/>
              </w:rPr>
              <w:t>Phân theo loại thủy sản</w:t>
            </w:r>
          </w:p>
        </w:tc>
        <w:tc>
          <w:tcPr>
            <w:tcW w:w="751" w:type="dxa"/>
            <w:vAlign w:val="center"/>
          </w:tcPr>
          <w:p w14:paraId="58CC32FA" w14:textId="77777777" w:rsidR="00031F65" w:rsidRPr="00AB0CE3" w:rsidRDefault="00217C78">
            <w:pPr>
              <w:rPr>
                <w:sz w:val="26"/>
                <w:szCs w:val="26"/>
              </w:rPr>
            </w:pPr>
            <w:r w:rsidRPr="00AB0CE3">
              <w:rPr>
                <w:sz w:val="26"/>
                <w:szCs w:val="26"/>
              </w:rPr>
              <w:t>Ha</w:t>
            </w:r>
          </w:p>
        </w:tc>
        <w:tc>
          <w:tcPr>
            <w:tcW w:w="996" w:type="dxa"/>
            <w:vAlign w:val="center"/>
          </w:tcPr>
          <w:p w14:paraId="2CCC9137" w14:textId="77777777" w:rsidR="00031F65" w:rsidRPr="00AB0CE3" w:rsidRDefault="00031F65" w:rsidP="009213E8">
            <w:pPr>
              <w:jc w:val="center"/>
              <w:rPr>
                <w:sz w:val="26"/>
                <w:szCs w:val="26"/>
              </w:rPr>
            </w:pPr>
          </w:p>
        </w:tc>
        <w:tc>
          <w:tcPr>
            <w:tcW w:w="996" w:type="dxa"/>
            <w:vAlign w:val="center"/>
          </w:tcPr>
          <w:p w14:paraId="3EEBB024" w14:textId="77777777" w:rsidR="00031F65" w:rsidRPr="00AB0CE3" w:rsidRDefault="00031F65" w:rsidP="009213E8">
            <w:pPr>
              <w:jc w:val="center"/>
              <w:rPr>
                <w:sz w:val="26"/>
                <w:szCs w:val="26"/>
              </w:rPr>
            </w:pPr>
          </w:p>
        </w:tc>
        <w:tc>
          <w:tcPr>
            <w:tcW w:w="996" w:type="dxa"/>
            <w:vAlign w:val="center"/>
          </w:tcPr>
          <w:p w14:paraId="72D121A7" w14:textId="77777777" w:rsidR="00031F65" w:rsidRPr="00AB0CE3" w:rsidRDefault="00031F65" w:rsidP="009213E8">
            <w:pPr>
              <w:jc w:val="center"/>
              <w:rPr>
                <w:sz w:val="26"/>
                <w:szCs w:val="26"/>
              </w:rPr>
            </w:pPr>
          </w:p>
        </w:tc>
        <w:tc>
          <w:tcPr>
            <w:tcW w:w="1670" w:type="dxa"/>
            <w:vAlign w:val="center"/>
          </w:tcPr>
          <w:p w14:paraId="5C04F5EF" w14:textId="77777777" w:rsidR="00031F65" w:rsidRPr="00AB0CE3" w:rsidRDefault="00031F65" w:rsidP="009213E8">
            <w:pPr>
              <w:jc w:val="center"/>
              <w:rPr>
                <w:sz w:val="26"/>
                <w:szCs w:val="26"/>
              </w:rPr>
            </w:pPr>
          </w:p>
        </w:tc>
      </w:tr>
      <w:tr w:rsidR="00BE6ADE" w:rsidRPr="00AB0CE3" w14:paraId="5A5CF5EF" w14:textId="77777777">
        <w:trPr>
          <w:trHeight w:val="431"/>
        </w:trPr>
        <w:tc>
          <w:tcPr>
            <w:tcW w:w="626" w:type="dxa"/>
            <w:vAlign w:val="center"/>
          </w:tcPr>
          <w:p w14:paraId="68DB2A2B" w14:textId="77777777" w:rsidR="00031F65" w:rsidRPr="00AB0CE3" w:rsidRDefault="00031F65">
            <w:pPr>
              <w:rPr>
                <w:sz w:val="26"/>
                <w:szCs w:val="26"/>
              </w:rPr>
            </w:pPr>
          </w:p>
        </w:tc>
        <w:tc>
          <w:tcPr>
            <w:tcW w:w="3027" w:type="dxa"/>
            <w:vAlign w:val="center"/>
          </w:tcPr>
          <w:p w14:paraId="3AEDAB22" w14:textId="77777777" w:rsidR="00031F65" w:rsidRPr="00AB0CE3" w:rsidRDefault="00217C78">
            <w:pPr>
              <w:rPr>
                <w:sz w:val="26"/>
                <w:szCs w:val="26"/>
              </w:rPr>
            </w:pPr>
            <w:r w:rsidRPr="00AB0CE3">
              <w:rPr>
                <w:sz w:val="26"/>
                <w:szCs w:val="26"/>
              </w:rPr>
              <w:t>- Cá</w:t>
            </w:r>
          </w:p>
        </w:tc>
        <w:tc>
          <w:tcPr>
            <w:tcW w:w="751" w:type="dxa"/>
            <w:vAlign w:val="center"/>
          </w:tcPr>
          <w:p w14:paraId="4ACB0653" w14:textId="77777777" w:rsidR="00031F65" w:rsidRPr="00AB0CE3" w:rsidRDefault="00217C78">
            <w:pPr>
              <w:rPr>
                <w:sz w:val="26"/>
                <w:szCs w:val="26"/>
              </w:rPr>
            </w:pPr>
            <w:r w:rsidRPr="00AB0CE3">
              <w:rPr>
                <w:sz w:val="26"/>
                <w:szCs w:val="26"/>
              </w:rPr>
              <w:t>"</w:t>
            </w:r>
          </w:p>
        </w:tc>
        <w:tc>
          <w:tcPr>
            <w:tcW w:w="996" w:type="dxa"/>
            <w:vAlign w:val="center"/>
          </w:tcPr>
          <w:p w14:paraId="69BE8939" w14:textId="77777777" w:rsidR="00031F65" w:rsidRPr="00AB0CE3" w:rsidRDefault="00217C78" w:rsidP="009213E8">
            <w:pPr>
              <w:jc w:val="center"/>
              <w:rPr>
                <w:sz w:val="26"/>
                <w:szCs w:val="26"/>
              </w:rPr>
            </w:pPr>
            <w:r w:rsidRPr="00AB0CE3">
              <w:rPr>
                <w:sz w:val="26"/>
                <w:szCs w:val="26"/>
              </w:rPr>
              <w:t>470,0</w:t>
            </w:r>
          </w:p>
        </w:tc>
        <w:tc>
          <w:tcPr>
            <w:tcW w:w="996" w:type="dxa"/>
            <w:vAlign w:val="center"/>
          </w:tcPr>
          <w:p w14:paraId="4DA33F33" w14:textId="77777777" w:rsidR="00031F65" w:rsidRPr="00AB0CE3" w:rsidRDefault="00217C78" w:rsidP="009213E8">
            <w:pPr>
              <w:jc w:val="center"/>
              <w:rPr>
                <w:sz w:val="26"/>
                <w:szCs w:val="26"/>
              </w:rPr>
            </w:pPr>
            <w:r w:rsidRPr="00AB0CE3">
              <w:rPr>
                <w:sz w:val="26"/>
                <w:szCs w:val="26"/>
              </w:rPr>
              <w:t>540,2</w:t>
            </w:r>
          </w:p>
        </w:tc>
        <w:tc>
          <w:tcPr>
            <w:tcW w:w="996" w:type="dxa"/>
            <w:vAlign w:val="center"/>
          </w:tcPr>
          <w:p w14:paraId="0ABC6C29" w14:textId="77777777" w:rsidR="00031F65" w:rsidRPr="00AB0CE3" w:rsidRDefault="00217C78" w:rsidP="009213E8">
            <w:pPr>
              <w:jc w:val="center"/>
              <w:rPr>
                <w:sz w:val="26"/>
                <w:szCs w:val="26"/>
              </w:rPr>
            </w:pPr>
            <w:r w:rsidRPr="00AB0CE3">
              <w:rPr>
                <w:sz w:val="26"/>
                <w:szCs w:val="26"/>
              </w:rPr>
              <w:t>493,5</w:t>
            </w:r>
          </w:p>
        </w:tc>
        <w:tc>
          <w:tcPr>
            <w:tcW w:w="1670" w:type="dxa"/>
            <w:vAlign w:val="center"/>
          </w:tcPr>
          <w:p w14:paraId="798E1232" w14:textId="77777777" w:rsidR="00031F65" w:rsidRPr="00AB0CE3" w:rsidRDefault="00217C78" w:rsidP="009213E8">
            <w:pPr>
              <w:jc w:val="center"/>
              <w:rPr>
                <w:sz w:val="26"/>
                <w:szCs w:val="26"/>
              </w:rPr>
            </w:pPr>
            <w:r w:rsidRPr="00AB0CE3">
              <w:rPr>
                <w:sz w:val="26"/>
                <w:szCs w:val="26"/>
              </w:rPr>
              <w:t>0,49</w:t>
            </w:r>
          </w:p>
        </w:tc>
      </w:tr>
      <w:tr w:rsidR="00BE6ADE" w:rsidRPr="00AB0CE3" w14:paraId="6E153232" w14:textId="77777777">
        <w:trPr>
          <w:trHeight w:val="360"/>
        </w:trPr>
        <w:tc>
          <w:tcPr>
            <w:tcW w:w="626" w:type="dxa"/>
            <w:vAlign w:val="center"/>
          </w:tcPr>
          <w:p w14:paraId="3B53AFB6" w14:textId="77777777" w:rsidR="00031F65" w:rsidRPr="00AB0CE3" w:rsidRDefault="00031F65">
            <w:pPr>
              <w:rPr>
                <w:sz w:val="26"/>
                <w:szCs w:val="26"/>
              </w:rPr>
            </w:pPr>
          </w:p>
        </w:tc>
        <w:tc>
          <w:tcPr>
            <w:tcW w:w="3027" w:type="dxa"/>
            <w:vAlign w:val="center"/>
          </w:tcPr>
          <w:p w14:paraId="1488A373" w14:textId="77777777" w:rsidR="00031F65" w:rsidRPr="00AB0CE3" w:rsidRDefault="00217C78">
            <w:pPr>
              <w:rPr>
                <w:sz w:val="26"/>
                <w:szCs w:val="26"/>
              </w:rPr>
            </w:pPr>
            <w:r w:rsidRPr="00AB0CE3">
              <w:rPr>
                <w:sz w:val="26"/>
                <w:szCs w:val="26"/>
              </w:rPr>
              <w:t>- Tôm</w:t>
            </w:r>
          </w:p>
        </w:tc>
        <w:tc>
          <w:tcPr>
            <w:tcW w:w="751" w:type="dxa"/>
            <w:vAlign w:val="center"/>
          </w:tcPr>
          <w:p w14:paraId="58F32D72" w14:textId="77777777" w:rsidR="00031F65" w:rsidRPr="00AB0CE3" w:rsidRDefault="00217C78">
            <w:pPr>
              <w:rPr>
                <w:sz w:val="26"/>
                <w:szCs w:val="26"/>
              </w:rPr>
            </w:pPr>
            <w:r w:rsidRPr="00AB0CE3">
              <w:rPr>
                <w:sz w:val="26"/>
                <w:szCs w:val="26"/>
              </w:rPr>
              <w:t>"</w:t>
            </w:r>
          </w:p>
        </w:tc>
        <w:tc>
          <w:tcPr>
            <w:tcW w:w="996" w:type="dxa"/>
            <w:vAlign w:val="center"/>
          </w:tcPr>
          <w:p w14:paraId="042350E0" w14:textId="77777777" w:rsidR="00031F65" w:rsidRPr="00AB0CE3" w:rsidRDefault="00217C78" w:rsidP="009213E8">
            <w:pPr>
              <w:jc w:val="center"/>
              <w:rPr>
                <w:sz w:val="26"/>
                <w:szCs w:val="26"/>
              </w:rPr>
            </w:pPr>
            <w:r w:rsidRPr="00AB0CE3">
              <w:rPr>
                <w:sz w:val="26"/>
                <w:szCs w:val="26"/>
              </w:rPr>
              <w:t>275,5</w:t>
            </w:r>
          </w:p>
        </w:tc>
        <w:tc>
          <w:tcPr>
            <w:tcW w:w="996" w:type="dxa"/>
            <w:vAlign w:val="center"/>
          </w:tcPr>
          <w:p w14:paraId="59E24869" w14:textId="77777777" w:rsidR="00031F65" w:rsidRPr="00AB0CE3" w:rsidRDefault="00217C78" w:rsidP="009213E8">
            <w:pPr>
              <w:jc w:val="center"/>
              <w:rPr>
                <w:sz w:val="26"/>
                <w:szCs w:val="26"/>
              </w:rPr>
            </w:pPr>
            <w:r w:rsidRPr="00AB0CE3">
              <w:rPr>
                <w:sz w:val="26"/>
                <w:szCs w:val="26"/>
              </w:rPr>
              <w:t>293,5</w:t>
            </w:r>
          </w:p>
        </w:tc>
        <w:tc>
          <w:tcPr>
            <w:tcW w:w="996" w:type="dxa"/>
            <w:vAlign w:val="center"/>
          </w:tcPr>
          <w:p w14:paraId="5900D656" w14:textId="77777777" w:rsidR="00031F65" w:rsidRPr="00AB0CE3" w:rsidRDefault="00217C78" w:rsidP="009213E8">
            <w:pPr>
              <w:jc w:val="center"/>
              <w:rPr>
                <w:sz w:val="26"/>
                <w:szCs w:val="26"/>
              </w:rPr>
            </w:pPr>
            <w:r w:rsidRPr="00AB0CE3">
              <w:rPr>
                <w:sz w:val="26"/>
                <w:szCs w:val="26"/>
              </w:rPr>
              <w:t>315,8</w:t>
            </w:r>
          </w:p>
        </w:tc>
        <w:tc>
          <w:tcPr>
            <w:tcW w:w="1670" w:type="dxa"/>
            <w:vAlign w:val="center"/>
          </w:tcPr>
          <w:p w14:paraId="102B7431" w14:textId="77777777" w:rsidR="00031F65" w:rsidRPr="00AB0CE3" w:rsidRDefault="00217C78" w:rsidP="009213E8">
            <w:pPr>
              <w:jc w:val="center"/>
              <w:rPr>
                <w:sz w:val="26"/>
                <w:szCs w:val="26"/>
              </w:rPr>
            </w:pPr>
            <w:r w:rsidRPr="00AB0CE3">
              <w:rPr>
                <w:sz w:val="26"/>
                <w:szCs w:val="26"/>
              </w:rPr>
              <w:t>1,37</w:t>
            </w:r>
          </w:p>
        </w:tc>
      </w:tr>
      <w:tr w:rsidR="00BE6ADE" w:rsidRPr="00AB0CE3" w14:paraId="432C2A59" w14:textId="77777777">
        <w:trPr>
          <w:trHeight w:val="360"/>
        </w:trPr>
        <w:tc>
          <w:tcPr>
            <w:tcW w:w="626" w:type="dxa"/>
            <w:vAlign w:val="center"/>
          </w:tcPr>
          <w:p w14:paraId="3E33A36C" w14:textId="77777777" w:rsidR="00031F65" w:rsidRPr="00AB0CE3" w:rsidRDefault="00031F65">
            <w:pPr>
              <w:rPr>
                <w:sz w:val="26"/>
                <w:szCs w:val="26"/>
              </w:rPr>
            </w:pPr>
          </w:p>
        </w:tc>
        <w:tc>
          <w:tcPr>
            <w:tcW w:w="3027" w:type="dxa"/>
            <w:vAlign w:val="center"/>
          </w:tcPr>
          <w:p w14:paraId="5E11386E" w14:textId="77777777" w:rsidR="00031F65" w:rsidRPr="00AB0CE3" w:rsidRDefault="00217C78">
            <w:pPr>
              <w:rPr>
                <w:sz w:val="26"/>
                <w:szCs w:val="26"/>
              </w:rPr>
            </w:pPr>
            <w:r w:rsidRPr="00AB0CE3">
              <w:rPr>
                <w:sz w:val="26"/>
                <w:szCs w:val="26"/>
              </w:rPr>
              <w:t>- Thủy sản khác</w:t>
            </w:r>
          </w:p>
        </w:tc>
        <w:tc>
          <w:tcPr>
            <w:tcW w:w="751" w:type="dxa"/>
            <w:vAlign w:val="center"/>
          </w:tcPr>
          <w:p w14:paraId="55AEB7C4" w14:textId="77777777" w:rsidR="00031F65" w:rsidRPr="00AB0CE3" w:rsidRDefault="00217C78">
            <w:pPr>
              <w:rPr>
                <w:sz w:val="26"/>
                <w:szCs w:val="26"/>
              </w:rPr>
            </w:pPr>
            <w:r w:rsidRPr="00AB0CE3">
              <w:rPr>
                <w:sz w:val="26"/>
                <w:szCs w:val="26"/>
              </w:rPr>
              <w:t>"</w:t>
            </w:r>
          </w:p>
        </w:tc>
        <w:tc>
          <w:tcPr>
            <w:tcW w:w="996" w:type="dxa"/>
            <w:vAlign w:val="center"/>
          </w:tcPr>
          <w:p w14:paraId="2ACCB1F2" w14:textId="77777777" w:rsidR="00031F65" w:rsidRPr="00AB0CE3" w:rsidRDefault="00031F65" w:rsidP="009213E8">
            <w:pPr>
              <w:jc w:val="center"/>
              <w:rPr>
                <w:sz w:val="26"/>
                <w:szCs w:val="26"/>
              </w:rPr>
            </w:pPr>
          </w:p>
        </w:tc>
        <w:tc>
          <w:tcPr>
            <w:tcW w:w="996" w:type="dxa"/>
            <w:vAlign w:val="center"/>
          </w:tcPr>
          <w:p w14:paraId="09D35F4B" w14:textId="77777777" w:rsidR="00031F65" w:rsidRPr="00AB0CE3" w:rsidRDefault="00031F65" w:rsidP="009213E8">
            <w:pPr>
              <w:jc w:val="center"/>
              <w:rPr>
                <w:sz w:val="26"/>
                <w:szCs w:val="26"/>
              </w:rPr>
            </w:pPr>
          </w:p>
        </w:tc>
        <w:tc>
          <w:tcPr>
            <w:tcW w:w="996" w:type="dxa"/>
            <w:vAlign w:val="center"/>
          </w:tcPr>
          <w:p w14:paraId="0CFB7393" w14:textId="77777777" w:rsidR="00031F65" w:rsidRPr="00AB0CE3" w:rsidRDefault="00217C78" w:rsidP="009213E8">
            <w:pPr>
              <w:jc w:val="center"/>
              <w:rPr>
                <w:sz w:val="26"/>
                <w:szCs w:val="26"/>
              </w:rPr>
            </w:pPr>
            <w:r w:rsidRPr="00AB0CE3">
              <w:rPr>
                <w:sz w:val="26"/>
                <w:szCs w:val="26"/>
              </w:rPr>
              <w:t>15,7</w:t>
            </w:r>
          </w:p>
        </w:tc>
        <w:tc>
          <w:tcPr>
            <w:tcW w:w="1670" w:type="dxa"/>
            <w:vAlign w:val="center"/>
          </w:tcPr>
          <w:p w14:paraId="258D9224" w14:textId="77777777" w:rsidR="00031F65" w:rsidRPr="00AB0CE3" w:rsidRDefault="00031F65" w:rsidP="009213E8">
            <w:pPr>
              <w:jc w:val="center"/>
              <w:rPr>
                <w:sz w:val="26"/>
                <w:szCs w:val="26"/>
              </w:rPr>
            </w:pPr>
          </w:p>
        </w:tc>
      </w:tr>
      <w:tr w:rsidR="00BE6ADE" w:rsidRPr="00AB0CE3" w14:paraId="050FAAB5" w14:textId="77777777">
        <w:trPr>
          <w:trHeight w:val="360"/>
        </w:trPr>
        <w:tc>
          <w:tcPr>
            <w:tcW w:w="626" w:type="dxa"/>
            <w:vAlign w:val="center"/>
          </w:tcPr>
          <w:p w14:paraId="106165D0" w14:textId="77777777" w:rsidR="00031F65" w:rsidRPr="00AB0CE3" w:rsidRDefault="00217C78">
            <w:pPr>
              <w:rPr>
                <w:sz w:val="26"/>
                <w:szCs w:val="26"/>
              </w:rPr>
            </w:pPr>
            <w:r w:rsidRPr="00AB0CE3">
              <w:rPr>
                <w:sz w:val="26"/>
                <w:szCs w:val="26"/>
              </w:rPr>
              <w:t>1.2</w:t>
            </w:r>
          </w:p>
        </w:tc>
        <w:tc>
          <w:tcPr>
            <w:tcW w:w="3027" w:type="dxa"/>
            <w:vAlign w:val="center"/>
          </w:tcPr>
          <w:p w14:paraId="038B8900" w14:textId="77777777" w:rsidR="00031F65" w:rsidRPr="00AB0CE3" w:rsidRDefault="00217C78">
            <w:pPr>
              <w:rPr>
                <w:sz w:val="26"/>
                <w:szCs w:val="26"/>
              </w:rPr>
            </w:pPr>
            <w:r w:rsidRPr="00AB0CE3">
              <w:rPr>
                <w:sz w:val="26"/>
                <w:szCs w:val="26"/>
              </w:rPr>
              <w:t>Phân theo loại hình mặt nước</w:t>
            </w:r>
          </w:p>
        </w:tc>
        <w:tc>
          <w:tcPr>
            <w:tcW w:w="751" w:type="dxa"/>
            <w:vAlign w:val="center"/>
          </w:tcPr>
          <w:p w14:paraId="1B136D77" w14:textId="77777777" w:rsidR="00031F65" w:rsidRPr="00AB0CE3" w:rsidRDefault="00217C78">
            <w:pPr>
              <w:rPr>
                <w:sz w:val="26"/>
                <w:szCs w:val="26"/>
              </w:rPr>
            </w:pPr>
            <w:r w:rsidRPr="00AB0CE3">
              <w:rPr>
                <w:sz w:val="26"/>
                <w:szCs w:val="26"/>
              </w:rPr>
              <w:t>Ha</w:t>
            </w:r>
          </w:p>
        </w:tc>
        <w:tc>
          <w:tcPr>
            <w:tcW w:w="996" w:type="dxa"/>
            <w:vAlign w:val="center"/>
          </w:tcPr>
          <w:p w14:paraId="535B2501" w14:textId="77777777" w:rsidR="00031F65" w:rsidRPr="00AB0CE3" w:rsidRDefault="00031F65" w:rsidP="009213E8">
            <w:pPr>
              <w:jc w:val="center"/>
              <w:rPr>
                <w:sz w:val="26"/>
                <w:szCs w:val="26"/>
              </w:rPr>
            </w:pPr>
          </w:p>
        </w:tc>
        <w:tc>
          <w:tcPr>
            <w:tcW w:w="996" w:type="dxa"/>
            <w:vAlign w:val="center"/>
          </w:tcPr>
          <w:p w14:paraId="6AA768BC" w14:textId="77777777" w:rsidR="00031F65" w:rsidRPr="00AB0CE3" w:rsidRDefault="00031F65" w:rsidP="009213E8">
            <w:pPr>
              <w:jc w:val="center"/>
              <w:rPr>
                <w:sz w:val="26"/>
                <w:szCs w:val="26"/>
              </w:rPr>
            </w:pPr>
          </w:p>
        </w:tc>
        <w:tc>
          <w:tcPr>
            <w:tcW w:w="996" w:type="dxa"/>
            <w:vAlign w:val="center"/>
          </w:tcPr>
          <w:p w14:paraId="3369D82D" w14:textId="77777777" w:rsidR="00031F65" w:rsidRPr="00AB0CE3" w:rsidRDefault="00031F65" w:rsidP="009213E8">
            <w:pPr>
              <w:jc w:val="center"/>
              <w:rPr>
                <w:sz w:val="26"/>
                <w:szCs w:val="26"/>
              </w:rPr>
            </w:pPr>
          </w:p>
        </w:tc>
        <w:tc>
          <w:tcPr>
            <w:tcW w:w="1670" w:type="dxa"/>
            <w:vAlign w:val="center"/>
          </w:tcPr>
          <w:p w14:paraId="7E97150E" w14:textId="77777777" w:rsidR="00031F65" w:rsidRPr="00AB0CE3" w:rsidRDefault="00031F65" w:rsidP="009213E8">
            <w:pPr>
              <w:jc w:val="center"/>
              <w:rPr>
                <w:sz w:val="26"/>
                <w:szCs w:val="26"/>
              </w:rPr>
            </w:pPr>
          </w:p>
        </w:tc>
      </w:tr>
      <w:tr w:rsidR="00BE6ADE" w:rsidRPr="00AB0CE3" w14:paraId="1B6C5404" w14:textId="77777777">
        <w:trPr>
          <w:trHeight w:val="360"/>
        </w:trPr>
        <w:tc>
          <w:tcPr>
            <w:tcW w:w="626" w:type="dxa"/>
            <w:vAlign w:val="center"/>
          </w:tcPr>
          <w:p w14:paraId="45149588" w14:textId="77777777" w:rsidR="00031F65" w:rsidRPr="00AB0CE3" w:rsidRDefault="00031F65">
            <w:pPr>
              <w:rPr>
                <w:sz w:val="26"/>
                <w:szCs w:val="26"/>
              </w:rPr>
            </w:pPr>
          </w:p>
        </w:tc>
        <w:tc>
          <w:tcPr>
            <w:tcW w:w="3027" w:type="dxa"/>
            <w:vAlign w:val="center"/>
          </w:tcPr>
          <w:p w14:paraId="41B94997" w14:textId="77777777" w:rsidR="00031F65" w:rsidRPr="00AB0CE3" w:rsidRDefault="00217C78">
            <w:pPr>
              <w:rPr>
                <w:sz w:val="26"/>
                <w:szCs w:val="26"/>
              </w:rPr>
            </w:pPr>
            <w:r w:rsidRPr="00AB0CE3">
              <w:rPr>
                <w:sz w:val="26"/>
                <w:szCs w:val="26"/>
              </w:rPr>
              <w:t>- Nuôi nước ngọt</w:t>
            </w:r>
          </w:p>
        </w:tc>
        <w:tc>
          <w:tcPr>
            <w:tcW w:w="751" w:type="dxa"/>
            <w:vAlign w:val="center"/>
          </w:tcPr>
          <w:p w14:paraId="7C48EEC2" w14:textId="77777777" w:rsidR="00031F65" w:rsidRPr="00AB0CE3" w:rsidRDefault="00217C78">
            <w:pPr>
              <w:rPr>
                <w:sz w:val="26"/>
                <w:szCs w:val="26"/>
              </w:rPr>
            </w:pPr>
            <w:r w:rsidRPr="00AB0CE3">
              <w:rPr>
                <w:sz w:val="26"/>
                <w:szCs w:val="26"/>
              </w:rPr>
              <w:t>"</w:t>
            </w:r>
          </w:p>
        </w:tc>
        <w:tc>
          <w:tcPr>
            <w:tcW w:w="996" w:type="dxa"/>
            <w:vAlign w:val="center"/>
          </w:tcPr>
          <w:p w14:paraId="14FC7E91" w14:textId="77777777" w:rsidR="00031F65" w:rsidRPr="00AB0CE3" w:rsidRDefault="00217C78" w:rsidP="009213E8">
            <w:pPr>
              <w:jc w:val="center"/>
              <w:rPr>
                <w:sz w:val="26"/>
                <w:szCs w:val="26"/>
              </w:rPr>
            </w:pPr>
            <w:r w:rsidRPr="00AB0CE3">
              <w:rPr>
                <w:sz w:val="26"/>
                <w:szCs w:val="26"/>
              </w:rPr>
              <w:t>470,0</w:t>
            </w:r>
          </w:p>
        </w:tc>
        <w:tc>
          <w:tcPr>
            <w:tcW w:w="996" w:type="dxa"/>
            <w:vAlign w:val="center"/>
          </w:tcPr>
          <w:p w14:paraId="35903E58" w14:textId="77777777" w:rsidR="00031F65" w:rsidRPr="00AB0CE3" w:rsidRDefault="00217C78" w:rsidP="009213E8">
            <w:pPr>
              <w:jc w:val="center"/>
              <w:rPr>
                <w:sz w:val="26"/>
                <w:szCs w:val="26"/>
              </w:rPr>
            </w:pPr>
            <w:r w:rsidRPr="00AB0CE3">
              <w:rPr>
                <w:sz w:val="26"/>
                <w:szCs w:val="26"/>
              </w:rPr>
              <w:t>540,2</w:t>
            </w:r>
          </w:p>
        </w:tc>
        <w:tc>
          <w:tcPr>
            <w:tcW w:w="996" w:type="dxa"/>
            <w:vAlign w:val="center"/>
          </w:tcPr>
          <w:p w14:paraId="79B47C40" w14:textId="77777777" w:rsidR="00031F65" w:rsidRPr="00AB0CE3" w:rsidRDefault="00217C78" w:rsidP="009213E8">
            <w:pPr>
              <w:jc w:val="center"/>
              <w:rPr>
                <w:sz w:val="26"/>
                <w:szCs w:val="26"/>
              </w:rPr>
            </w:pPr>
            <w:r w:rsidRPr="00AB0CE3">
              <w:rPr>
                <w:sz w:val="26"/>
                <w:szCs w:val="26"/>
              </w:rPr>
              <w:t>509,2</w:t>
            </w:r>
          </w:p>
        </w:tc>
        <w:tc>
          <w:tcPr>
            <w:tcW w:w="1670" w:type="dxa"/>
            <w:vAlign w:val="center"/>
          </w:tcPr>
          <w:p w14:paraId="1C0F8BA1" w14:textId="77777777" w:rsidR="00031F65" w:rsidRPr="00AB0CE3" w:rsidRDefault="00217C78" w:rsidP="009213E8">
            <w:pPr>
              <w:jc w:val="center"/>
              <w:rPr>
                <w:sz w:val="26"/>
                <w:szCs w:val="26"/>
              </w:rPr>
            </w:pPr>
            <w:r w:rsidRPr="00AB0CE3">
              <w:rPr>
                <w:sz w:val="26"/>
                <w:szCs w:val="26"/>
              </w:rPr>
              <w:t>0,80</w:t>
            </w:r>
          </w:p>
        </w:tc>
      </w:tr>
      <w:tr w:rsidR="00BE6ADE" w:rsidRPr="00AB0CE3" w14:paraId="291EEAEF" w14:textId="77777777">
        <w:trPr>
          <w:trHeight w:val="360"/>
        </w:trPr>
        <w:tc>
          <w:tcPr>
            <w:tcW w:w="626" w:type="dxa"/>
            <w:vAlign w:val="center"/>
          </w:tcPr>
          <w:p w14:paraId="25DFDD98" w14:textId="77777777" w:rsidR="00031F65" w:rsidRPr="00AB0CE3" w:rsidRDefault="00031F65">
            <w:pPr>
              <w:rPr>
                <w:sz w:val="26"/>
                <w:szCs w:val="26"/>
              </w:rPr>
            </w:pPr>
          </w:p>
        </w:tc>
        <w:tc>
          <w:tcPr>
            <w:tcW w:w="3027" w:type="dxa"/>
            <w:vAlign w:val="center"/>
          </w:tcPr>
          <w:p w14:paraId="1844D648" w14:textId="77777777" w:rsidR="00031F65" w:rsidRPr="00AB0CE3" w:rsidRDefault="00217C78">
            <w:pPr>
              <w:rPr>
                <w:sz w:val="26"/>
                <w:szCs w:val="26"/>
              </w:rPr>
            </w:pPr>
            <w:r w:rsidRPr="00AB0CE3">
              <w:rPr>
                <w:sz w:val="26"/>
                <w:szCs w:val="26"/>
              </w:rPr>
              <w:t>- Nuôi nước lợ</w:t>
            </w:r>
          </w:p>
        </w:tc>
        <w:tc>
          <w:tcPr>
            <w:tcW w:w="751" w:type="dxa"/>
            <w:vAlign w:val="center"/>
          </w:tcPr>
          <w:p w14:paraId="23DD3544" w14:textId="77777777" w:rsidR="00031F65" w:rsidRPr="00AB0CE3" w:rsidRDefault="00217C78">
            <w:pPr>
              <w:rPr>
                <w:sz w:val="26"/>
                <w:szCs w:val="26"/>
              </w:rPr>
            </w:pPr>
            <w:r w:rsidRPr="00AB0CE3">
              <w:rPr>
                <w:sz w:val="26"/>
                <w:szCs w:val="26"/>
              </w:rPr>
              <w:t>"</w:t>
            </w:r>
          </w:p>
        </w:tc>
        <w:tc>
          <w:tcPr>
            <w:tcW w:w="996" w:type="dxa"/>
            <w:vAlign w:val="center"/>
          </w:tcPr>
          <w:p w14:paraId="78513283" w14:textId="77777777" w:rsidR="00031F65" w:rsidRPr="00AB0CE3" w:rsidRDefault="00217C78" w:rsidP="009213E8">
            <w:pPr>
              <w:jc w:val="center"/>
              <w:rPr>
                <w:sz w:val="26"/>
                <w:szCs w:val="26"/>
              </w:rPr>
            </w:pPr>
            <w:r w:rsidRPr="00AB0CE3">
              <w:rPr>
                <w:sz w:val="26"/>
                <w:szCs w:val="26"/>
              </w:rPr>
              <w:t>275,5</w:t>
            </w:r>
          </w:p>
        </w:tc>
        <w:tc>
          <w:tcPr>
            <w:tcW w:w="996" w:type="dxa"/>
            <w:vAlign w:val="center"/>
          </w:tcPr>
          <w:p w14:paraId="5E0BD05C" w14:textId="77777777" w:rsidR="00031F65" w:rsidRPr="00AB0CE3" w:rsidRDefault="00217C78" w:rsidP="009213E8">
            <w:pPr>
              <w:jc w:val="center"/>
              <w:rPr>
                <w:sz w:val="26"/>
                <w:szCs w:val="26"/>
              </w:rPr>
            </w:pPr>
            <w:r w:rsidRPr="00AB0CE3">
              <w:rPr>
                <w:sz w:val="26"/>
                <w:szCs w:val="26"/>
              </w:rPr>
              <w:t>293,5</w:t>
            </w:r>
          </w:p>
        </w:tc>
        <w:tc>
          <w:tcPr>
            <w:tcW w:w="996" w:type="dxa"/>
            <w:vAlign w:val="center"/>
          </w:tcPr>
          <w:p w14:paraId="06455488" w14:textId="77777777" w:rsidR="00031F65" w:rsidRPr="00AB0CE3" w:rsidRDefault="00217C78" w:rsidP="009213E8">
            <w:pPr>
              <w:jc w:val="center"/>
              <w:rPr>
                <w:sz w:val="26"/>
                <w:szCs w:val="26"/>
              </w:rPr>
            </w:pPr>
            <w:r w:rsidRPr="00AB0CE3">
              <w:rPr>
                <w:sz w:val="26"/>
                <w:szCs w:val="26"/>
              </w:rPr>
              <w:t>315,8</w:t>
            </w:r>
          </w:p>
        </w:tc>
        <w:tc>
          <w:tcPr>
            <w:tcW w:w="1670" w:type="dxa"/>
            <w:vAlign w:val="center"/>
          </w:tcPr>
          <w:p w14:paraId="2CC8A998" w14:textId="77777777" w:rsidR="00031F65" w:rsidRPr="00AB0CE3" w:rsidRDefault="00217C78" w:rsidP="009213E8">
            <w:pPr>
              <w:jc w:val="center"/>
              <w:rPr>
                <w:sz w:val="26"/>
                <w:szCs w:val="26"/>
              </w:rPr>
            </w:pPr>
            <w:r w:rsidRPr="00AB0CE3">
              <w:rPr>
                <w:sz w:val="26"/>
                <w:szCs w:val="26"/>
              </w:rPr>
              <w:t>1,37</w:t>
            </w:r>
          </w:p>
        </w:tc>
      </w:tr>
      <w:tr w:rsidR="00BE6ADE" w:rsidRPr="00AB0CE3" w14:paraId="728F7181" w14:textId="77777777">
        <w:trPr>
          <w:trHeight w:val="360"/>
        </w:trPr>
        <w:tc>
          <w:tcPr>
            <w:tcW w:w="626" w:type="dxa"/>
            <w:vAlign w:val="center"/>
          </w:tcPr>
          <w:p w14:paraId="2227ADF0" w14:textId="77777777" w:rsidR="00031F65" w:rsidRPr="00AB0CE3" w:rsidRDefault="00217C78">
            <w:pPr>
              <w:rPr>
                <w:sz w:val="26"/>
                <w:szCs w:val="26"/>
              </w:rPr>
            </w:pPr>
            <w:r w:rsidRPr="00AB0CE3">
              <w:rPr>
                <w:sz w:val="26"/>
                <w:szCs w:val="26"/>
              </w:rPr>
              <w:t>2</w:t>
            </w:r>
          </w:p>
        </w:tc>
        <w:tc>
          <w:tcPr>
            <w:tcW w:w="3027" w:type="dxa"/>
            <w:vAlign w:val="center"/>
          </w:tcPr>
          <w:p w14:paraId="6748A53B" w14:textId="77777777" w:rsidR="00031F65" w:rsidRPr="00AB0CE3" w:rsidRDefault="00217C78">
            <w:pPr>
              <w:rPr>
                <w:sz w:val="26"/>
                <w:szCs w:val="26"/>
              </w:rPr>
            </w:pPr>
            <w:r w:rsidRPr="00AB0CE3">
              <w:rPr>
                <w:sz w:val="26"/>
                <w:szCs w:val="26"/>
              </w:rPr>
              <w:t>Sản lượng thủy sản</w:t>
            </w:r>
          </w:p>
        </w:tc>
        <w:tc>
          <w:tcPr>
            <w:tcW w:w="751" w:type="dxa"/>
            <w:vAlign w:val="center"/>
          </w:tcPr>
          <w:p w14:paraId="68F7A87D" w14:textId="77777777" w:rsidR="00031F65" w:rsidRPr="00AB0CE3" w:rsidRDefault="00217C78">
            <w:pPr>
              <w:rPr>
                <w:sz w:val="26"/>
                <w:szCs w:val="26"/>
              </w:rPr>
            </w:pPr>
            <w:r w:rsidRPr="00AB0CE3">
              <w:rPr>
                <w:sz w:val="26"/>
                <w:szCs w:val="26"/>
              </w:rPr>
              <w:t>Tấn</w:t>
            </w:r>
          </w:p>
        </w:tc>
        <w:tc>
          <w:tcPr>
            <w:tcW w:w="996" w:type="dxa"/>
            <w:vAlign w:val="center"/>
          </w:tcPr>
          <w:p w14:paraId="0007BE5F" w14:textId="77777777" w:rsidR="00031F65" w:rsidRPr="00AB0CE3" w:rsidRDefault="00217C78" w:rsidP="009213E8">
            <w:pPr>
              <w:jc w:val="center"/>
              <w:rPr>
                <w:sz w:val="26"/>
                <w:szCs w:val="26"/>
              </w:rPr>
            </w:pPr>
            <w:r w:rsidRPr="00AB0CE3">
              <w:rPr>
                <w:sz w:val="26"/>
                <w:szCs w:val="26"/>
              </w:rPr>
              <w:t>3.532,0</w:t>
            </w:r>
          </w:p>
        </w:tc>
        <w:tc>
          <w:tcPr>
            <w:tcW w:w="996" w:type="dxa"/>
            <w:vAlign w:val="center"/>
          </w:tcPr>
          <w:p w14:paraId="441EF8C3" w14:textId="77777777" w:rsidR="00031F65" w:rsidRPr="00AB0CE3" w:rsidRDefault="00217C78" w:rsidP="009213E8">
            <w:pPr>
              <w:jc w:val="center"/>
              <w:rPr>
                <w:sz w:val="26"/>
                <w:szCs w:val="26"/>
              </w:rPr>
            </w:pPr>
            <w:r w:rsidRPr="00AB0CE3">
              <w:rPr>
                <w:sz w:val="26"/>
                <w:szCs w:val="26"/>
              </w:rPr>
              <w:t>4.948,0</w:t>
            </w:r>
          </w:p>
        </w:tc>
        <w:tc>
          <w:tcPr>
            <w:tcW w:w="996" w:type="dxa"/>
            <w:vAlign w:val="center"/>
          </w:tcPr>
          <w:p w14:paraId="733A17CC" w14:textId="77777777" w:rsidR="00031F65" w:rsidRPr="00AB0CE3" w:rsidRDefault="00217C78" w:rsidP="009213E8">
            <w:pPr>
              <w:jc w:val="center"/>
              <w:rPr>
                <w:sz w:val="26"/>
                <w:szCs w:val="26"/>
              </w:rPr>
            </w:pPr>
            <w:r w:rsidRPr="00AB0CE3">
              <w:rPr>
                <w:sz w:val="26"/>
                <w:szCs w:val="26"/>
              </w:rPr>
              <w:t>5.650,0</w:t>
            </w:r>
          </w:p>
        </w:tc>
        <w:tc>
          <w:tcPr>
            <w:tcW w:w="1670" w:type="dxa"/>
            <w:vAlign w:val="center"/>
          </w:tcPr>
          <w:p w14:paraId="16AFD51D" w14:textId="77777777" w:rsidR="00031F65" w:rsidRPr="00AB0CE3" w:rsidRDefault="00217C78" w:rsidP="009213E8">
            <w:pPr>
              <w:jc w:val="center"/>
              <w:rPr>
                <w:sz w:val="26"/>
                <w:szCs w:val="26"/>
              </w:rPr>
            </w:pPr>
            <w:r w:rsidRPr="00AB0CE3">
              <w:rPr>
                <w:sz w:val="26"/>
                <w:szCs w:val="26"/>
              </w:rPr>
              <w:t>4,81</w:t>
            </w:r>
          </w:p>
        </w:tc>
      </w:tr>
      <w:tr w:rsidR="00BE6ADE" w:rsidRPr="00AB0CE3" w14:paraId="6D33377D" w14:textId="77777777">
        <w:trPr>
          <w:trHeight w:val="360"/>
        </w:trPr>
        <w:tc>
          <w:tcPr>
            <w:tcW w:w="626" w:type="dxa"/>
            <w:vAlign w:val="center"/>
          </w:tcPr>
          <w:p w14:paraId="04025602" w14:textId="77777777" w:rsidR="00031F65" w:rsidRPr="00AB0CE3" w:rsidRDefault="00217C78">
            <w:pPr>
              <w:rPr>
                <w:sz w:val="26"/>
                <w:szCs w:val="26"/>
              </w:rPr>
            </w:pPr>
            <w:r w:rsidRPr="00AB0CE3">
              <w:rPr>
                <w:sz w:val="26"/>
                <w:szCs w:val="26"/>
              </w:rPr>
              <w:t>2.1</w:t>
            </w:r>
          </w:p>
        </w:tc>
        <w:tc>
          <w:tcPr>
            <w:tcW w:w="3027" w:type="dxa"/>
            <w:vAlign w:val="center"/>
          </w:tcPr>
          <w:p w14:paraId="68AA2CD1" w14:textId="77777777" w:rsidR="00031F65" w:rsidRPr="00AB0CE3" w:rsidRDefault="00217C78">
            <w:pPr>
              <w:rPr>
                <w:sz w:val="26"/>
                <w:szCs w:val="26"/>
              </w:rPr>
            </w:pPr>
            <w:r w:rsidRPr="00AB0CE3">
              <w:rPr>
                <w:sz w:val="26"/>
                <w:szCs w:val="26"/>
              </w:rPr>
              <w:t>Sản lượng khai thác</w:t>
            </w:r>
          </w:p>
        </w:tc>
        <w:tc>
          <w:tcPr>
            <w:tcW w:w="751" w:type="dxa"/>
            <w:vAlign w:val="center"/>
          </w:tcPr>
          <w:p w14:paraId="63864090" w14:textId="77777777" w:rsidR="00031F65" w:rsidRPr="00AB0CE3" w:rsidRDefault="00217C78">
            <w:pPr>
              <w:rPr>
                <w:sz w:val="26"/>
                <w:szCs w:val="26"/>
              </w:rPr>
            </w:pPr>
            <w:r w:rsidRPr="00AB0CE3">
              <w:rPr>
                <w:sz w:val="26"/>
                <w:szCs w:val="26"/>
              </w:rPr>
              <w:t>"</w:t>
            </w:r>
          </w:p>
        </w:tc>
        <w:tc>
          <w:tcPr>
            <w:tcW w:w="996" w:type="dxa"/>
            <w:vAlign w:val="center"/>
          </w:tcPr>
          <w:p w14:paraId="3067D112" w14:textId="77777777" w:rsidR="00031F65" w:rsidRPr="00AB0CE3" w:rsidRDefault="00217C78" w:rsidP="009213E8">
            <w:pPr>
              <w:jc w:val="center"/>
              <w:rPr>
                <w:sz w:val="26"/>
                <w:szCs w:val="26"/>
              </w:rPr>
            </w:pPr>
            <w:r w:rsidRPr="00AB0CE3">
              <w:rPr>
                <w:sz w:val="26"/>
                <w:szCs w:val="26"/>
              </w:rPr>
              <w:t>1.994,0</w:t>
            </w:r>
          </w:p>
        </w:tc>
        <w:tc>
          <w:tcPr>
            <w:tcW w:w="996" w:type="dxa"/>
            <w:vAlign w:val="center"/>
          </w:tcPr>
          <w:p w14:paraId="19CC6394" w14:textId="77777777" w:rsidR="00031F65" w:rsidRPr="00AB0CE3" w:rsidRDefault="00217C78" w:rsidP="009213E8">
            <w:pPr>
              <w:jc w:val="center"/>
              <w:rPr>
                <w:sz w:val="26"/>
                <w:szCs w:val="26"/>
              </w:rPr>
            </w:pPr>
            <w:r w:rsidRPr="00AB0CE3">
              <w:rPr>
                <w:sz w:val="26"/>
                <w:szCs w:val="26"/>
              </w:rPr>
              <w:t>2.668,0</w:t>
            </w:r>
          </w:p>
        </w:tc>
        <w:tc>
          <w:tcPr>
            <w:tcW w:w="996" w:type="dxa"/>
            <w:vAlign w:val="center"/>
          </w:tcPr>
          <w:p w14:paraId="5114D58B" w14:textId="77777777" w:rsidR="00031F65" w:rsidRPr="00AB0CE3" w:rsidRDefault="00217C78" w:rsidP="009213E8">
            <w:pPr>
              <w:jc w:val="center"/>
              <w:rPr>
                <w:sz w:val="26"/>
                <w:szCs w:val="26"/>
              </w:rPr>
            </w:pPr>
            <w:r w:rsidRPr="00AB0CE3">
              <w:rPr>
                <w:sz w:val="26"/>
                <w:szCs w:val="26"/>
              </w:rPr>
              <w:t>3.400,0</w:t>
            </w:r>
          </w:p>
        </w:tc>
        <w:tc>
          <w:tcPr>
            <w:tcW w:w="1670" w:type="dxa"/>
            <w:vAlign w:val="center"/>
          </w:tcPr>
          <w:p w14:paraId="275118DA" w14:textId="77777777" w:rsidR="00031F65" w:rsidRPr="00AB0CE3" w:rsidRDefault="00217C78" w:rsidP="009213E8">
            <w:pPr>
              <w:jc w:val="center"/>
              <w:rPr>
                <w:sz w:val="26"/>
                <w:szCs w:val="26"/>
              </w:rPr>
            </w:pPr>
            <w:r w:rsidRPr="00AB0CE3">
              <w:rPr>
                <w:sz w:val="26"/>
                <w:szCs w:val="26"/>
              </w:rPr>
              <w:t>5,48</w:t>
            </w:r>
          </w:p>
        </w:tc>
      </w:tr>
      <w:tr w:rsidR="00BE6ADE" w:rsidRPr="00AB0CE3" w14:paraId="1B0D31EB" w14:textId="77777777">
        <w:trPr>
          <w:trHeight w:val="360"/>
        </w:trPr>
        <w:tc>
          <w:tcPr>
            <w:tcW w:w="626" w:type="dxa"/>
            <w:vAlign w:val="center"/>
          </w:tcPr>
          <w:p w14:paraId="60E49D83" w14:textId="77777777" w:rsidR="00031F65" w:rsidRPr="00AB0CE3" w:rsidRDefault="00217C78">
            <w:pPr>
              <w:rPr>
                <w:sz w:val="26"/>
                <w:szCs w:val="26"/>
              </w:rPr>
            </w:pPr>
            <w:r w:rsidRPr="00AB0CE3">
              <w:rPr>
                <w:sz w:val="26"/>
                <w:szCs w:val="26"/>
              </w:rPr>
              <w:t>2.2</w:t>
            </w:r>
          </w:p>
        </w:tc>
        <w:tc>
          <w:tcPr>
            <w:tcW w:w="3027" w:type="dxa"/>
            <w:vAlign w:val="center"/>
          </w:tcPr>
          <w:p w14:paraId="3D7B8208" w14:textId="77777777" w:rsidR="00031F65" w:rsidRPr="00AB0CE3" w:rsidRDefault="00217C78">
            <w:pPr>
              <w:rPr>
                <w:sz w:val="26"/>
                <w:szCs w:val="26"/>
              </w:rPr>
            </w:pPr>
            <w:r w:rsidRPr="00AB0CE3">
              <w:rPr>
                <w:sz w:val="26"/>
                <w:szCs w:val="26"/>
              </w:rPr>
              <w:t>Sản lượng nuôi trồng</w:t>
            </w:r>
          </w:p>
        </w:tc>
        <w:tc>
          <w:tcPr>
            <w:tcW w:w="751" w:type="dxa"/>
            <w:vAlign w:val="center"/>
          </w:tcPr>
          <w:p w14:paraId="463845C5" w14:textId="77777777" w:rsidR="00031F65" w:rsidRPr="00AB0CE3" w:rsidRDefault="00217C78">
            <w:pPr>
              <w:rPr>
                <w:sz w:val="26"/>
                <w:szCs w:val="26"/>
              </w:rPr>
            </w:pPr>
            <w:r w:rsidRPr="00AB0CE3">
              <w:rPr>
                <w:sz w:val="26"/>
                <w:szCs w:val="26"/>
              </w:rPr>
              <w:t>"</w:t>
            </w:r>
          </w:p>
        </w:tc>
        <w:tc>
          <w:tcPr>
            <w:tcW w:w="996" w:type="dxa"/>
            <w:vAlign w:val="center"/>
          </w:tcPr>
          <w:p w14:paraId="77D980BD" w14:textId="77777777" w:rsidR="00031F65" w:rsidRPr="00AB0CE3" w:rsidRDefault="00217C78" w:rsidP="009213E8">
            <w:pPr>
              <w:jc w:val="center"/>
              <w:rPr>
                <w:sz w:val="26"/>
                <w:szCs w:val="26"/>
              </w:rPr>
            </w:pPr>
            <w:r w:rsidRPr="00AB0CE3">
              <w:rPr>
                <w:sz w:val="26"/>
                <w:szCs w:val="26"/>
              </w:rPr>
              <w:t>1.538,0</w:t>
            </w:r>
          </w:p>
        </w:tc>
        <w:tc>
          <w:tcPr>
            <w:tcW w:w="996" w:type="dxa"/>
            <w:vAlign w:val="center"/>
          </w:tcPr>
          <w:p w14:paraId="6E2CBB42" w14:textId="77777777" w:rsidR="00031F65" w:rsidRPr="00AB0CE3" w:rsidRDefault="00217C78" w:rsidP="009213E8">
            <w:pPr>
              <w:jc w:val="center"/>
              <w:rPr>
                <w:sz w:val="26"/>
                <w:szCs w:val="26"/>
              </w:rPr>
            </w:pPr>
            <w:r w:rsidRPr="00AB0CE3">
              <w:rPr>
                <w:sz w:val="26"/>
                <w:szCs w:val="26"/>
              </w:rPr>
              <w:t>2.280,0</w:t>
            </w:r>
          </w:p>
        </w:tc>
        <w:tc>
          <w:tcPr>
            <w:tcW w:w="996" w:type="dxa"/>
            <w:vAlign w:val="center"/>
          </w:tcPr>
          <w:p w14:paraId="4518C2B2" w14:textId="77777777" w:rsidR="00031F65" w:rsidRPr="00AB0CE3" w:rsidRDefault="00217C78" w:rsidP="009213E8">
            <w:pPr>
              <w:jc w:val="center"/>
              <w:rPr>
                <w:sz w:val="26"/>
                <w:szCs w:val="26"/>
              </w:rPr>
            </w:pPr>
            <w:r w:rsidRPr="00AB0CE3">
              <w:rPr>
                <w:sz w:val="26"/>
                <w:szCs w:val="26"/>
              </w:rPr>
              <w:t>2.250,0</w:t>
            </w:r>
          </w:p>
        </w:tc>
        <w:tc>
          <w:tcPr>
            <w:tcW w:w="1670" w:type="dxa"/>
            <w:vAlign w:val="center"/>
          </w:tcPr>
          <w:p w14:paraId="61F1F9E8" w14:textId="77777777" w:rsidR="00031F65" w:rsidRPr="00AB0CE3" w:rsidRDefault="00217C78" w:rsidP="009213E8">
            <w:pPr>
              <w:jc w:val="center"/>
              <w:rPr>
                <w:sz w:val="26"/>
                <w:szCs w:val="26"/>
              </w:rPr>
            </w:pPr>
            <w:r w:rsidRPr="00AB0CE3">
              <w:rPr>
                <w:sz w:val="26"/>
                <w:szCs w:val="26"/>
              </w:rPr>
              <w:t>3,88</w:t>
            </w:r>
          </w:p>
        </w:tc>
      </w:tr>
    </w:tbl>
    <w:p w14:paraId="6440C8C7" w14:textId="77777777" w:rsidR="00031F65" w:rsidRPr="00AB0CE3" w:rsidRDefault="00217C78">
      <w:pPr>
        <w:spacing w:before="120" w:after="120"/>
        <w:ind w:firstLine="720"/>
        <w:jc w:val="right"/>
      </w:pPr>
      <w:r w:rsidRPr="00AB0CE3">
        <w:rPr>
          <w:i/>
        </w:rPr>
        <w:t>(Nguồn: Niên giám Thống kê huyện Vĩnh Linh)</w:t>
      </w:r>
    </w:p>
    <w:p w14:paraId="24637447" w14:textId="77777777" w:rsidR="00031F65" w:rsidRPr="00AB0CE3" w:rsidRDefault="00217C78">
      <w:r w:rsidRPr="00AB0CE3">
        <w:tab/>
        <w:t xml:space="preserve">Cơ cấu thủy sản nuôi có sự chuyển dịch tích cực, đưa nhiều đối tượng nuôi mới vào có hiệu quả (cá chình, cá chẽm, cá leo, cá hồng mỹ,...). Thay đổi và phát triển nhiều quy trình, mô hình mới có hiệu quả cao như: Quy trình nuôi tôm công nghệ cao trong nhà kính; nuôi tôm hai giai đoạn theo quy trình sinh học tại xã Vĩnh Sơn; mô hình nuôi cá lóc đồng sinh sản và thương phẩm tại xã </w:t>
      </w:r>
      <w:r w:rsidR="00551821" w:rsidRPr="00AB0CE3">
        <w:t>Hiền</w:t>
      </w:r>
      <w:r w:rsidRPr="00AB0CE3">
        <w:t xml:space="preserve"> Thành; mô hình nuôi trồng thủy sản kết hợp trồng rừng ngập mặn để bảo vệ môi trường và chống xâm nhập mặn tại xã Vĩnh Giang; Mô hình nuôi xen ghép giữa cá đối mục, tôm sú và cua; mô hình nuôi cá "sông trong ao" tại xã Vĩnh Thủy; mô hình nuôi cá leo trong ao đất tại xã Vĩnh Sơn; mô hình nuôi cá lóc trong bể lót bạt tại xã Vĩnh Thái...</w:t>
      </w:r>
    </w:p>
    <w:p w14:paraId="1670968C" w14:textId="77777777" w:rsidR="00031F65" w:rsidRPr="00AB0CE3" w:rsidRDefault="00217C78">
      <w:r w:rsidRPr="00AB0CE3">
        <w:tab/>
        <w:t>Duy trì, phát triển các đối tượng nuôi truyền thống như cá trắm, trê, mè, rô phi đơn tính, cá chép,...Ngoài việc nuôi thâm canh, bán thâm canh, quảng canh ở ao hồ thì mô hình nuôi cá - lúa, cá - lợn, cá - lúa - lợn kết hợp trên ruộng trũng để tận dụng diện tích mặt nước đang được duy trì và phát triển hiệu quả.</w:t>
      </w:r>
    </w:p>
    <w:p w14:paraId="784C28A9" w14:textId="77777777" w:rsidR="00031F65" w:rsidRPr="00AB0CE3" w:rsidRDefault="00217C78">
      <w:r w:rsidRPr="00AB0CE3">
        <w:tab/>
        <w:t xml:space="preserve">Sản lượng khai thác thủy sản năm 2020 đạt 3.400 tấn. Đã triển khai thực </w:t>
      </w:r>
      <w:r w:rsidRPr="00AB0CE3">
        <w:lastRenderedPageBreak/>
        <w:t>hiện Nghị định 67/2015/NĐ-CP của Thủ tướng Chính phủ về chính sách phát triển thủy sản đến các địa phương và nhân dân trong việc đóng mới, nâng cấp, cải hoán tàu thuyền xa bờ; hỗ trợ bảo hiểm thân tàu và thuyền viên. Bên cạnh đó các chủ tàu còn mạnh dạn đầu tư thêm máy móc, thiết bị hiện đại như máy do ngang Sonar, thiết bị hành trình Movimar, ra đa hàng hải, điện thoại vệ tinh… cho tàu đánh bắt xa bờ.</w:t>
      </w:r>
    </w:p>
    <w:p w14:paraId="1CC0D741" w14:textId="77777777" w:rsidR="00031F65" w:rsidRPr="00AB0CE3" w:rsidRDefault="00217C78">
      <w:r w:rsidRPr="00AB0CE3">
        <w:tab/>
        <w:t>Đến năm 2020 số lượng tàu thuyền trên địa bàn huyện là 492 chiếc với tổng công suất là 10.448 CV tập trung ở các xã Vĩnh Thái, Vĩnh Thạch và thị trấn Cửa Tùng. Trong đó: Tàu thuyền có công suất nhỏ hơn 90 CV là 422 chiếc, tàu thuyền có công suất lớn hơn 90 CV là 70 chiếc. Đã hình thành các tổ, đội khai thác hải sản; đã ứng dụng các mô hình lưới vây mành khơi, lưới rê... trên tàu khai thác hải sản xa bờ.</w:t>
      </w:r>
    </w:p>
    <w:p w14:paraId="2D0E95D5" w14:textId="77777777" w:rsidR="00031F65" w:rsidRPr="00AB0CE3" w:rsidRDefault="00217C78">
      <w:r w:rsidRPr="00AB0CE3">
        <w:tab/>
        <w:t>Tập trung đầu tư nâng cấp mở rộng cơ sở hậu cần nghề cá như: Cảng cá Cửa Tùng với tổng diện tích khu cảng và dịch vụ rộng 8,7 ha tại thị trấn Cửa Tùng, hiện đang có chủ trương nâng cấp cầu cảng, nâng chiều dài bến cảng từ 260 m lên thành 360 m; Khu neo đậu tránh trú bão cho tàu cá tại xã Vĩnh Giang rộng 7 ha với qui mô neo đậu khoảng 250 tàu thuyền có công suất đến 150 CV neo đậu; Nhà máy sản xuất, sửa chữa tàu thuyền composite; cụm công nghiệp làng nghề chế biến, dịch vụ thủy hải sản Cửa Tùng rộng khoảng 9 ha.</w:t>
      </w:r>
    </w:p>
    <w:p w14:paraId="2396CF38" w14:textId="77777777" w:rsidR="00031F65" w:rsidRPr="00AB0CE3" w:rsidRDefault="00217C78">
      <w:r w:rsidRPr="00AB0CE3">
        <w:tab/>
        <w:t>Đã tổ chức tuyên truyền đến ngư dân các luật và qui định về khai thác thủy sản như Luật Thủy sản, các quy định về ghi nhật ký khai thác thủy sản, vùng biển khai thác, đánh dấu ngư cụ và tàu cá, lắp đặt thiết bị giám sát hành trình tàu cá, nghiêm cấm việc khai thác hải sản trái phép tại vùng biển nước ngoài, khai thác không theo qui định IUU,... Công tác bảo vệ nguồn lợi thủy sản luôn được quan tâm phối hợp giữa các cấp, các ngành và người dân.</w:t>
      </w:r>
    </w:p>
    <w:p w14:paraId="6B984BB7" w14:textId="77777777" w:rsidR="00031F65" w:rsidRPr="00AB0CE3" w:rsidRDefault="00217C78">
      <w:r w:rsidRPr="00AB0CE3">
        <w:tab/>
        <w:t>Huyện đã chú trong đầu tư nâng cấp mở rộng một số cơ sở chế biến thủy sản, khuyến khích các cơ sở chế biến tư nhân phát triển. Đã có nhà máy chế biến cá khô, bột cá có tổng công suất 30.000 tấn/năm của Công ty TNHH MTV Ngọc Tuấn; Có khoảng 100 cơ sở chế biến cá hấp tập trung tại cảng cá Cửa Tùng mỗi ngày hấp sấy khoảng 2-5 tấn cá; các cơ sở chế biến nước mắm, ruốc tại các xã Vĩnh Thái, Vĩnh Giang và thị trấn Cửa Tùng hằng năm sản xuất trên 1 triệu lít nước mắm.</w:t>
      </w:r>
    </w:p>
    <w:p w14:paraId="4C9DAA69" w14:textId="77777777" w:rsidR="00031F65" w:rsidRPr="00AB0CE3" w:rsidRDefault="00217C78">
      <w:r w:rsidRPr="00AB0CE3">
        <w:tab/>
        <w:t xml:space="preserve">Tuy nhiên, kinh tế thủy sản phát triển chưa tương xứng với tiềm năng của huyện. Nguyên nhân chủ yếu là do sản xuất và nuôi trồng thủy sản còn nhỏ lẻ, manh mún, thiếu ổn định, ít lao động, trình độ tay nghề còn hạn chế và dễ bị ảnh </w:t>
      </w:r>
      <w:r w:rsidRPr="00AB0CE3">
        <w:lastRenderedPageBreak/>
        <w:t>hưởng của thiên tai dịch bệnh và biến động của thị trường; cơ sở hạ tầng kỹ thuật chưa phát triển tương xứng, chưa đào tạo được thợ chuyên sâu về ngành nghề; các hình thức liên kết trong sản xuất còn thiếu chặt chẽ, chưa có sự ràng buộc, quy mô, phạm vi liên kết còn ở dạng mô hình. Bên cạnh đó hạ tầng kỹ thuật phục vụ phát triển sản xuất và thu hút đầu tư vào lĩnh vực thủy sản còn hạn chế, các cơ chế chính sách chưa thực sự đáp ứng yêu cầu. Các mô hình tăng trưởng hiện nay mới chỉ tạo ra được khối lượng nhiều và rẻ nhưng giá trị thấp, hiệu quả sử dụng đất đai, tài nguyên chưa cao; việc hỗ trợ vốn cho phát triển các nghề chưa đáp ứng được yêu cầu của người sản xuất.</w:t>
      </w:r>
    </w:p>
    <w:p w14:paraId="579F4C98" w14:textId="77777777" w:rsidR="00031F65" w:rsidRPr="00AB0CE3" w:rsidRDefault="00217C78" w:rsidP="00921B6A">
      <w:pPr>
        <w:pStyle w:val="Muc11111"/>
        <w:rPr>
          <w:color w:val="auto"/>
        </w:rPr>
      </w:pPr>
      <w:r w:rsidRPr="00AB0CE3">
        <w:rPr>
          <w:color w:val="auto"/>
        </w:rPr>
        <w:t>Thực trạng phát triển ngành lâm nghiệp</w:t>
      </w:r>
    </w:p>
    <w:p w14:paraId="154A43E1" w14:textId="77777777" w:rsidR="00031F65" w:rsidRPr="00AB0CE3" w:rsidRDefault="00217C78">
      <w:r w:rsidRPr="00AB0CE3">
        <w:tab/>
        <w:t>Lâm nghiệp là một trong những thế mạnh của vùng Tây Vĩnh Linh, với diện tích chiếm trên 52% tổng diện tích tự nhiên. Những năm qua, công tác quản lý và bảo vệ, trồng rừng được quan tâm đặc biệt, sản lượng gỗ được khai thác từ rừng trồng sản xuất tăng ổn định qua các năm, năm 2011 là 35.010 m</w:t>
      </w:r>
      <w:r w:rsidRPr="00AB0CE3">
        <w:rPr>
          <w:vertAlign w:val="superscript"/>
        </w:rPr>
        <w:t>3</w:t>
      </w:r>
      <w:r w:rsidRPr="00AB0CE3">
        <w:t>, đến năm 2015 sản lượng gỗ là 63.000 m</w:t>
      </w:r>
      <w:r w:rsidRPr="00AB0CE3">
        <w:rPr>
          <w:vertAlign w:val="superscript"/>
        </w:rPr>
        <w:t>3</w:t>
      </w:r>
      <w:r w:rsidRPr="00AB0CE3">
        <w:t xml:space="preserve"> và năm 2020 sản lượng gỗ là 18.000 m</w:t>
      </w:r>
      <w:r w:rsidRPr="00AB0CE3">
        <w:rPr>
          <w:vertAlign w:val="superscript"/>
        </w:rPr>
        <w:t>3</w:t>
      </w:r>
      <w:r w:rsidRPr="00AB0CE3">
        <w:t xml:space="preserve">. </w:t>
      </w:r>
    </w:p>
    <w:p w14:paraId="5D1ACE5A" w14:textId="77777777" w:rsidR="00031F65" w:rsidRPr="00AB0CE3" w:rsidRDefault="00217C78">
      <w:r w:rsidRPr="00AB0CE3">
        <w:tab/>
        <w:t xml:space="preserve">- Diện tích đất có rừng: </w:t>
      </w:r>
      <w:r w:rsidRPr="00AB0CE3">
        <w:tab/>
        <w:t>33.182,1 ha, trong đó :</w:t>
      </w:r>
    </w:p>
    <w:p w14:paraId="686B34B3" w14:textId="77777777" w:rsidR="00031F65" w:rsidRPr="00AB0CE3" w:rsidRDefault="00217C78">
      <w:r w:rsidRPr="00AB0CE3">
        <w:tab/>
      </w:r>
      <w:r w:rsidRPr="00AB0CE3">
        <w:tab/>
        <w:t>+ Diện tích rừng tự nhiên: 13.173,08 ha;</w:t>
      </w:r>
    </w:p>
    <w:p w14:paraId="73D1A758" w14:textId="77777777" w:rsidR="00031F65" w:rsidRPr="00AB0CE3" w:rsidRDefault="00217C78">
      <w:r w:rsidRPr="00AB0CE3">
        <w:tab/>
      </w:r>
      <w:r w:rsidRPr="00AB0CE3">
        <w:tab/>
        <w:t xml:space="preserve">+ Diện tích rừng trồng: </w:t>
      </w:r>
      <w:r w:rsidRPr="00AB0CE3">
        <w:tab/>
        <w:t>20.009,03 ha;</w:t>
      </w:r>
    </w:p>
    <w:p w14:paraId="4D0DBF86" w14:textId="77777777" w:rsidR="00031F65" w:rsidRPr="00AB0CE3" w:rsidRDefault="00217C78">
      <w:r w:rsidRPr="00AB0CE3">
        <w:tab/>
        <w:t xml:space="preserve">Rừng trồng chủ yếu với 02 loài cây, Keo và Thông, đặc biệt rừng Thông với diện tích hơn 2.000 ha tập trung tương đối lớn ở phía Tây Bắc của huyện. Công tác quản lý, bảo vệ và phát triển rừng, phòng chống cháy rừng được triển khai thực hiện tốt. Đến năm 2020, trồng mới khoảng 1.950 ha rừng tập trung, tăng 540 ha so với năm 2015. </w:t>
      </w:r>
    </w:p>
    <w:p w14:paraId="23794888" w14:textId="77777777" w:rsidR="00031F65" w:rsidRPr="00AB0CE3" w:rsidRDefault="00217C78">
      <w:r w:rsidRPr="00AB0CE3">
        <w:tab/>
        <w:t>Đánh giá diễn biến rừng của huyện:</w:t>
      </w:r>
    </w:p>
    <w:p w14:paraId="7EE03C81" w14:textId="77777777" w:rsidR="00663D6A" w:rsidRPr="00AB0CE3" w:rsidRDefault="00217C78">
      <w:bookmarkStart w:id="139" w:name="_heading=h.2iq8gzs" w:colFirst="0" w:colLast="0"/>
      <w:bookmarkEnd w:id="139"/>
      <w:r w:rsidRPr="00AB0CE3">
        <w:tab/>
        <w:t>Phân theo loại đất: Diện tích đất có rừng tự nhiên 13.173,1 ha, chiếm 40,0%, giảm 1.377,8 ha, diện tích đất có rừng trồng là 20.009,0 ha, chiếm 60,0% diện tích đất có rừng, tăng 4.593,5 ha so với năm 2011; đất quy hoạch phát triển rừng 1.015,4 ha; đất khác trong lâm nghiệp là 3.795,1ha.</w:t>
      </w:r>
    </w:p>
    <w:p w14:paraId="7B7E1C6B" w14:textId="12552374" w:rsidR="00031F65" w:rsidRPr="00AB0CE3" w:rsidRDefault="00B6605E" w:rsidP="00B6605E">
      <w:pPr>
        <w:pStyle w:val="Caption"/>
        <w:rPr>
          <w:color w:val="auto"/>
        </w:rPr>
      </w:pPr>
      <w:bookmarkStart w:id="140" w:name="_Toc106962664"/>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5</w:t>
      </w:r>
      <w:r w:rsidR="008513F6" w:rsidRPr="00AB0CE3">
        <w:rPr>
          <w:noProof/>
          <w:color w:val="auto"/>
        </w:rPr>
        <w:fldChar w:fldCharType="end"/>
      </w:r>
      <w:r w:rsidRPr="00AB0CE3">
        <w:rPr>
          <w:color w:val="auto"/>
        </w:rPr>
        <w:t xml:space="preserve"> </w:t>
      </w:r>
      <w:r w:rsidR="00217C78" w:rsidRPr="00AB0CE3">
        <w:rPr>
          <w:color w:val="auto"/>
        </w:rPr>
        <w:t>Diễn biến diện tích đất lâm nghiệp huyện Vĩnh Linh 2011-2020</w:t>
      </w:r>
      <w:bookmarkEnd w:id="140"/>
    </w:p>
    <w:tbl>
      <w:tblPr>
        <w:tblStyle w:val="a6"/>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8"/>
        <w:gridCol w:w="1350"/>
        <w:gridCol w:w="1350"/>
        <w:gridCol w:w="1494"/>
      </w:tblGrid>
      <w:tr w:rsidR="00BE6ADE" w:rsidRPr="00AB0CE3" w14:paraId="6FDA8379" w14:textId="77777777">
        <w:trPr>
          <w:trHeight w:val="20"/>
          <w:tblHeader/>
          <w:jc w:val="center"/>
        </w:trPr>
        <w:tc>
          <w:tcPr>
            <w:tcW w:w="4448" w:type="dxa"/>
            <w:shd w:val="clear" w:color="auto" w:fill="FFFFFF"/>
            <w:vAlign w:val="center"/>
          </w:tcPr>
          <w:p w14:paraId="301522F1" w14:textId="77777777" w:rsidR="00031F65" w:rsidRPr="00AB0CE3" w:rsidRDefault="00217C78">
            <w:pPr>
              <w:spacing w:before="0" w:after="0" w:line="240" w:lineRule="auto"/>
              <w:rPr>
                <w:b/>
                <w:sz w:val="26"/>
                <w:szCs w:val="26"/>
              </w:rPr>
            </w:pPr>
            <w:r w:rsidRPr="00AB0CE3">
              <w:rPr>
                <w:b/>
                <w:sz w:val="26"/>
                <w:szCs w:val="26"/>
              </w:rPr>
              <w:t>Loại đất loại rừng</w:t>
            </w:r>
          </w:p>
        </w:tc>
        <w:tc>
          <w:tcPr>
            <w:tcW w:w="1350" w:type="dxa"/>
            <w:shd w:val="clear" w:color="auto" w:fill="FFFFFF"/>
            <w:vAlign w:val="center"/>
          </w:tcPr>
          <w:p w14:paraId="35EA4AF2" w14:textId="77777777" w:rsidR="00031F65" w:rsidRPr="00AB0CE3" w:rsidRDefault="00217C78">
            <w:pPr>
              <w:spacing w:before="0" w:after="0" w:line="240" w:lineRule="auto"/>
              <w:rPr>
                <w:b/>
                <w:sz w:val="26"/>
                <w:szCs w:val="26"/>
              </w:rPr>
            </w:pPr>
            <w:r w:rsidRPr="00AB0CE3">
              <w:rPr>
                <w:b/>
                <w:sz w:val="26"/>
                <w:szCs w:val="26"/>
              </w:rPr>
              <w:t>2011</w:t>
            </w:r>
          </w:p>
        </w:tc>
        <w:tc>
          <w:tcPr>
            <w:tcW w:w="1350" w:type="dxa"/>
            <w:shd w:val="clear" w:color="auto" w:fill="FFFFFF"/>
            <w:vAlign w:val="center"/>
          </w:tcPr>
          <w:p w14:paraId="784A061E" w14:textId="77777777" w:rsidR="00031F65" w:rsidRPr="00AB0CE3" w:rsidRDefault="00217C78">
            <w:pPr>
              <w:spacing w:before="0" w:after="0" w:line="240" w:lineRule="auto"/>
              <w:rPr>
                <w:b/>
                <w:sz w:val="26"/>
                <w:szCs w:val="26"/>
              </w:rPr>
            </w:pPr>
            <w:r w:rsidRPr="00AB0CE3">
              <w:rPr>
                <w:b/>
                <w:sz w:val="26"/>
                <w:szCs w:val="26"/>
              </w:rPr>
              <w:t>2020</w:t>
            </w:r>
          </w:p>
        </w:tc>
        <w:tc>
          <w:tcPr>
            <w:tcW w:w="1494" w:type="dxa"/>
            <w:shd w:val="clear" w:color="auto" w:fill="FFFFFF"/>
            <w:vAlign w:val="center"/>
          </w:tcPr>
          <w:p w14:paraId="4AD9B5CB" w14:textId="77777777" w:rsidR="00031F65" w:rsidRPr="00AB0CE3" w:rsidRDefault="00217C78">
            <w:pPr>
              <w:spacing w:before="0" w:after="0" w:line="240" w:lineRule="auto"/>
              <w:rPr>
                <w:b/>
                <w:sz w:val="26"/>
                <w:szCs w:val="26"/>
              </w:rPr>
            </w:pPr>
            <w:r w:rsidRPr="00AB0CE3">
              <w:rPr>
                <w:b/>
                <w:sz w:val="26"/>
                <w:szCs w:val="26"/>
              </w:rPr>
              <w:t xml:space="preserve">Tăng (+), </w:t>
            </w:r>
          </w:p>
          <w:p w14:paraId="1D200131" w14:textId="77777777" w:rsidR="00031F65" w:rsidRPr="00AB0CE3" w:rsidRDefault="00217C78">
            <w:pPr>
              <w:spacing w:before="0" w:after="0" w:line="240" w:lineRule="auto"/>
              <w:rPr>
                <w:b/>
                <w:sz w:val="26"/>
                <w:szCs w:val="26"/>
              </w:rPr>
            </w:pPr>
            <w:r w:rsidRPr="00AB0CE3">
              <w:rPr>
                <w:b/>
                <w:sz w:val="26"/>
                <w:szCs w:val="26"/>
              </w:rPr>
              <w:t>giảm (-)</w:t>
            </w:r>
          </w:p>
        </w:tc>
      </w:tr>
      <w:tr w:rsidR="00BE6ADE" w:rsidRPr="00AB0CE3" w14:paraId="62B1D1F9" w14:textId="77777777">
        <w:trPr>
          <w:trHeight w:val="20"/>
          <w:jc w:val="center"/>
        </w:trPr>
        <w:tc>
          <w:tcPr>
            <w:tcW w:w="4448" w:type="dxa"/>
            <w:shd w:val="clear" w:color="auto" w:fill="FFFFFF"/>
            <w:vAlign w:val="center"/>
          </w:tcPr>
          <w:p w14:paraId="2CF2AE85" w14:textId="77777777" w:rsidR="00031F65" w:rsidRPr="00AB0CE3" w:rsidRDefault="00217C78">
            <w:pPr>
              <w:spacing w:before="0" w:after="0" w:line="240" w:lineRule="auto"/>
              <w:rPr>
                <w:sz w:val="26"/>
                <w:szCs w:val="26"/>
              </w:rPr>
            </w:pPr>
            <w:r w:rsidRPr="00AB0CE3">
              <w:rPr>
                <w:sz w:val="26"/>
                <w:szCs w:val="26"/>
              </w:rPr>
              <w:t>Tổng diện tích tự nhiên</w:t>
            </w:r>
          </w:p>
        </w:tc>
        <w:tc>
          <w:tcPr>
            <w:tcW w:w="1350" w:type="dxa"/>
            <w:shd w:val="clear" w:color="auto" w:fill="auto"/>
            <w:vAlign w:val="center"/>
          </w:tcPr>
          <w:p w14:paraId="751DFE01" w14:textId="77777777" w:rsidR="00031F65" w:rsidRPr="00AB0CE3" w:rsidRDefault="00217C78" w:rsidP="009213E8">
            <w:pPr>
              <w:spacing w:before="0" w:after="0" w:line="240" w:lineRule="auto"/>
              <w:jc w:val="center"/>
              <w:rPr>
                <w:sz w:val="26"/>
                <w:szCs w:val="26"/>
              </w:rPr>
            </w:pPr>
            <w:r w:rsidRPr="00AB0CE3">
              <w:rPr>
                <w:sz w:val="26"/>
                <w:szCs w:val="26"/>
              </w:rPr>
              <w:t>61.716,6</w:t>
            </w:r>
          </w:p>
        </w:tc>
        <w:tc>
          <w:tcPr>
            <w:tcW w:w="1350" w:type="dxa"/>
            <w:shd w:val="clear" w:color="auto" w:fill="auto"/>
            <w:vAlign w:val="center"/>
          </w:tcPr>
          <w:p w14:paraId="1AA65677" w14:textId="77777777" w:rsidR="00031F65" w:rsidRPr="00AB0CE3" w:rsidRDefault="00217C78" w:rsidP="009213E8">
            <w:pPr>
              <w:spacing w:before="0" w:after="0" w:line="240" w:lineRule="auto"/>
              <w:jc w:val="center"/>
              <w:rPr>
                <w:sz w:val="26"/>
                <w:szCs w:val="26"/>
              </w:rPr>
            </w:pPr>
            <w:r w:rsidRPr="00AB0CE3">
              <w:rPr>
                <w:sz w:val="26"/>
                <w:szCs w:val="26"/>
              </w:rPr>
              <w:t>61.998,6</w:t>
            </w:r>
          </w:p>
        </w:tc>
        <w:tc>
          <w:tcPr>
            <w:tcW w:w="1494" w:type="dxa"/>
            <w:shd w:val="clear" w:color="auto" w:fill="FFFFFF"/>
            <w:vAlign w:val="center"/>
          </w:tcPr>
          <w:p w14:paraId="7A4FCE7F" w14:textId="77777777" w:rsidR="00031F65" w:rsidRPr="00AB0CE3" w:rsidRDefault="00217C78" w:rsidP="009213E8">
            <w:pPr>
              <w:spacing w:before="0" w:after="0" w:line="240" w:lineRule="auto"/>
              <w:jc w:val="center"/>
              <w:rPr>
                <w:sz w:val="26"/>
                <w:szCs w:val="26"/>
              </w:rPr>
            </w:pPr>
            <w:r w:rsidRPr="00AB0CE3">
              <w:rPr>
                <w:sz w:val="26"/>
                <w:szCs w:val="26"/>
              </w:rPr>
              <w:t>282,0</w:t>
            </w:r>
          </w:p>
        </w:tc>
      </w:tr>
      <w:tr w:rsidR="00BE6ADE" w:rsidRPr="00AB0CE3" w14:paraId="74C93EB8" w14:textId="77777777">
        <w:trPr>
          <w:trHeight w:val="20"/>
          <w:jc w:val="center"/>
        </w:trPr>
        <w:tc>
          <w:tcPr>
            <w:tcW w:w="4448" w:type="dxa"/>
            <w:shd w:val="clear" w:color="auto" w:fill="FFFFFF"/>
            <w:vAlign w:val="center"/>
          </w:tcPr>
          <w:p w14:paraId="5AD136C4" w14:textId="77777777" w:rsidR="00031F65" w:rsidRPr="00AB0CE3" w:rsidRDefault="00217C78">
            <w:pPr>
              <w:spacing w:before="0" w:after="0" w:line="240" w:lineRule="auto"/>
              <w:rPr>
                <w:sz w:val="26"/>
                <w:szCs w:val="26"/>
              </w:rPr>
            </w:pPr>
            <w:r w:rsidRPr="00AB0CE3">
              <w:rPr>
                <w:sz w:val="26"/>
                <w:szCs w:val="26"/>
              </w:rPr>
              <w:t>A. Tổng diện tích rừng và đất LN</w:t>
            </w:r>
          </w:p>
        </w:tc>
        <w:tc>
          <w:tcPr>
            <w:tcW w:w="1350" w:type="dxa"/>
            <w:shd w:val="clear" w:color="auto" w:fill="FFFFFF"/>
            <w:vAlign w:val="center"/>
          </w:tcPr>
          <w:p w14:paraId="272ED9F7" w14:textId="77777777" w:rsidR="00031F65" w:rsidRPr="00AB0CE3" w:rsidRDefault="00217C78" w:rsidP="009213E8">
            <w:pPr>
              <w:spacing w:before="0" w:after="0" w:line="240" w:lineRule="auto"/>
              <w:jc w:val="center"/>
              <w:rPr>
                <w:sz w:val="26"/>
                <w:szCs w:val="26"/>
              </w:rPr>
            </w:pPr>
            <w:r w:rsidRPr="00AB0CE3">
              <w:rPr>
                <w:sz w:val="26"/>
                <w:szCs w:val="26"/>
              </w:rPr>
              <w:t>33.657,2</w:t>
            </w:r>
          </w:p>
        </w:tc>
        <w:tc>
          <w:tcPr>
            <w:tcW w:w="1350" w:type="dxa"/>
            <w:shd w:val="clear" w:color="auto" w:fill="FFFFFF"/>
            <w:vAlign w:val="center"/>
          </w:tcPr>
          <w:p w14:paraId="4B6CADA0" w14:textId="77777777" w:rsidR="00031F65" w:rsidRPr="00AB0CE3" w:rsidRDefault="00217C78" w:rsidP="009213E8">
            <w:pPr>
              <w:spacing w:before="0" w:after="0" w:line="240" w:lineRule="auto"/>
              <w:jc w:val="center"/>
              <w:rPr>
                <w:sz w:val="26"/>
                <w:szCs w:val="26"/>
              </w:rPr>
            </w:pPr>
            <w:r w:rsidRPr="00AB0CE3">
              <w:rPr>
                <w:sz w:val="26"/>
                <w:szCs w:val="26"/>
              </w:rPr>
              <w:t>37.992,7</w:t>
            </w:r>
          </w:p>
        </w:tc>
        <w:tc>
          <w:tcPr>
            <w:tcW w:w="1494" w:type="dxa"/>
            <w:shd w:val="clear" w:color="auto" w:fill="FFFFFF"/>
            <w:vAlign w:val="center"/>
          </w:tcPr>
          <w:p w14:paraId="234DA540" w14:textId="77777777" w:rsidR="00031F65" w:rsidRPr="00AB0CE3" w:rsidRDefault="00217C78" w:rsidP="009213E8">
            <w:pPr>
              <w:spacing w:before="0" w:after="0" w:line="240" w:lineRule="auto"/>
              <w:jc w:val="center"/>
              <w:rPr>
                <w:sz w:val="26"/>
                <w:szCs w:val="26"/>
              </w:rPr>
            </w:pPr>
            <w:r w:rsidRPr="00AB0CE3">
              <w:rPr>
                <w:sz w:val="26"/>
                <w:szCs w:val="26"/>
              </w:rPr>
              <w:t>4.335,5</w:t>
            </w:r>
          </w:p>
        </w:tc>
      </w:tr>
      <w:tr w:rsidR="00BE6ADE" w:rsidRPr="00AB0CE3" w14:paraId="6C83ECDC" w14:textId="77777777">
        <w:trPr>
          <w:trHeight w:val="20"/>
          <w:jc w:val="center"/>
        </w:trPr>
        <w:tc>
          <w:tcPr>
            <w:tcW w:w="4448" w:type="dxa"/>
            <w:shd w:val="clear" w:color="auto" w:fill="FFFFFF"/>
            <w:vAlign w:val="center"/>
          </w:tcPr>
          <w:p w14:paraId="67781B11" w14:textId="77777777" w:rsidR="00031F65" w:rsidRPr="00AB0CE3" w:rsidRDefault="00217C78">
            <w:pPr>
              <w:spacing w:before="0" w:after="0" w:line="240" w:lineRule="auto"/>
              <w:rPr>
                <w:sz w:val="26"/>
                <w:szCs w:val="26"/>
              </w:rPr>
            </w:pPr>
            <w:r w:rsidRPr="00AB0CE3">
              <w:rPr>
                <w:sz w:val="26"/>
                <w:szCs w:val="26"/>
              </w:rPr>
              <w:t>a. Đất có rừng</w:t>
            </w:r>
          </w:p>
        </w:tc>
        <w:tc>
          <w:tcPr>
            <w:tcW w:w="1350" w:type="dxa"/>
            <w:shd w:val="clear" w:color="auto" w:fill="auto"/>
            <w:vAlign w:val="center"/>
          </w:tcPr>
          <w:p w14:paraId="05B34FB1" w14:textId="77777777" w:rsidR="00031F65" w:rsidRPr="00AB0CE3" w:rsidRDefault="00217C78" w:rsidP="009213E8">
            <w:pPr>
              <w:spacing w:before="0" w:after="0" w:line="240" w:lineRule="auto"/>
              <w:jc w:val="center"/>
              <w:rPr>
                <w:sz w:val="26"/>
                <w:szCs w:val="26"/>
              </w:rPr>
            </w:pPr>
            <w:r w:rsidRPr="00AB0CE3">
              <w:rPr>
                <w:sz w:val="26"/>
                <w:szCs w:val="26"/>
              </w:rPr>
              <w:t>29.966,4</w:t>
            </w:r>
          </w:p>
        </w:tc>
        <w:tc>
          <w:tcPr>
            <w:tcW w:w="1350" w:type="dxa"/>
            <w:shd w:val="clear" w:color="auto" w:fill="auto"/>
            <w:vAlign w:val="center"/>
          </w:tcPr>
          <w:p w14:paraId="4B04FE16" w14:textId="77777777" w:rsidR="00031F65" w:rsidRPr="00AB0CE3" w:rsidRDefault="00217C78" w:rsidP="009213E8">
            <w:pPr>
              <w:spacing w:before="0" w:after="0" w:line="240" w:lineRule="auto"/>
              <w:jc w:val="center"/>
              <w:rPr>
                <w:sz w:val="26"/>
                <w:szCs w:val="26"/>
              </w:rPr>
            </w:pPr>
            <w:r w:rsidRPr="00AB0CE3">
              <w:rPr>
                <w:sz w:val="26"/>
                <w:szCs w:val="26"/>
              </w:rPr>
              <w:t>33.182,1</w:t>
            </w:r>
          </w:p>
        </w:tc>
        <w:tc>
          <w:tcPr>
            <w:tcW w:w="1494" w:type="dxa"/>
            <w:shd w:val="clear" w:color="auto" w:fill="FFFFFF"/>
            <w:vAlign w:val="center"/>
          </w:tcPr>
          <w:p w14:paraId="19946218" w14:textId="77777777" w:rsidR="00031F65" w:rsidRPr="00AB0CE3" w:rsidRDefault="00217C78" w:rsidP="009213E8">
            <w:pPr>
              <w:spacing w:before="0" w:after="0" w:line="240" w:lineRule="auto"/>
              <w:jc w:val="center"/>
              <w:rPr>
                <w:sz w:val="26"/>
                <w:szCs w:val="26"/>
              </w:rPr>
            </w:pPr>
            <w:r w:rsidRPr="00AB0CE3">
              <w:rPr>
                <w:sz w:val="26"/>
                <w:szCs w:val="26"/>
              </w:rPr>
              <w:t>3.215,7</w:t>
            </w:r>
          </w:p>
        </w:tc>
      </w:tr>
      <w:tr w:rsidR="00BE6ADE" w:rsidRPr="00AB0CE3" w14:paraId="07601BEA" w14:textId="77777777">
        <w:trPr>
          <w:trHeight w:val="20"/>
          <w:jc w:val="center"/>
        </w:trPr>
        <w:tc>
          <w:tcPr>
            <w:tcW w:w="4448" w:type="dxa"/>
            <w:shd w:val="clear" w:color="auto" w:fill="FFFFFF"/>
            <w:vAlign w:val="center"/>
          </w:tcPr>
          <w:p w14:paraId="1C22B254" w14:textId="77777777" w:rsidR="00031F65" w:rsidRPr="00AB0CE3" w:rsidRDefault="00217C78">
            <w:pPr>
              <w:spacing w:before="0" w:after="0" w:line="240" w:lineRule="auto"/>
              <w:rPr>
                <w:sz w:val="26"/>
                <w:szCs w:val="26"/>
              </w:rPr>
            </w:pPr>
            <w:r w:rsidRPr="00AB0CE3">
              <w:rPr>
                <w:sz w:val="26"/>
                <w:szCs w:val="26"/>
              </w:rPr>
              <w:t>- Rừng tự nhiên</w:t>
            </w:r>
          </w:p>
        </w:tc>
        <w:tc>
          <w:tcPr>
            <w:tcW w:w="1350" w:type="dxa"/>
            <w:shd w:val="clear" w:color="auto" w:fill="auto"/>
            <w:vAlign w:val="center"/>
          </w:tcPr>
          <w:p w14:paraId="7A200479" w14:textId="77777777" w:rsidR="00031F65" w:rsidRPr="00AB0CE3" w:rsidRDefault="00217C78" w:rsidP="009213E8">
            <w:pPr>
              <w:spacing w:before="0" w:after="0" w:line="240" w:lineRule="auto"/>
              <w:jc w:val="center"/>
              <w:rPr>
                <w:sz w:val="26"/>
                <w:szCs w:val="26"/>
              </w:rPr>
            </w:pPr>
            <w:r w:rsidRPr="00AB0CE3">
              <w:rPr>
                <w:sz w:val="26"/>
                <w:szCs w:val="26"/>
              </w:rPr>
              <w:t>14.550,9</w:t>
            </w:r>
          </w:p>
        </w:tc>
        <w:tc>
          <w:tcPr>
            <w:tcW w:w="1350" w:type="dxa"/>
            <w:shd w:val="clear" w:color="auto" w:fill="auto"/>
            <w:vAlign w:val="center"/>
          </w:tcPr>
          <w:p w14:paraId="39588C7F" w14:textId="77777777" w:rsidR="00031F65" w:rsidRPr="00AB0CE3" w:rsidRDefault="00217C78" w:rsidP="009213E8">
            <w:pPr>
              <w:spacing w:before="0" w:after="0" w:line="240" w:lineRule="auto"/>
              <w:jc w:val="center"/>
              <w:rPr>
                <w:sz w:val="26"/>
                <w:szCs w:val="26"/>
              </w:rPr>
            </w:pPr>
            <w:r w:rsidRPr="00AB0CE3">
              <w:rPr>
                <w:sz w:val="26"/>
                <w:szCs w:val="26"/>
              </w:rPr>
              <w:t>13.173,1</w:t>
            </w:r>
          </w:p>
        </w:tc>
        <w:tc>
          <w:tcPr>
            <w:tcW w:w="1494" w:type="dxa"/>
            <w:shd w:val="clear" w:color="auto" w:fill="FFFFFF"/>
            <w:vAlign w:val="center"/>
          </w:tcPr>
          <w:p w14:paraId="1512A567" w14:textId="77777777" w:rsidR="00031F65" w:rsidRPr="00AB0CE3" w:rsidRDefault="00217C78" w:rsidP="009213E8">
            <w:pPr>
              <w:spacing w:before="0" w:after="0" w:line="240" w:lineRule="auto"/>
              <w:jc w:val="center"/>
              <w:rPr>
                <w:sz w:val="26"/>
                <w:szCs w:val="26"/>
              </w:rPr>
            </w:pPr>
            <w:r w:rsidRPr="00AB0CE3">
              <w:rPr>
                <w:sz w:val="26"/>
                <w:szCs w:val="26"/>
              </w:rPr>
              <w:t>-1.377,8</w:t>
            </w:r>
          </w:p>
        </w:tc>
      </w:tr>
      <w:tr w:rsidR="00BE6ADE" w:rsidRPr="00AB0CE3" w14:paraId="2D5162DF" w14:textId="77777777">
        <w:trPr>
          <w:trHeight w:val="20"/>
          <w:jc w:val="center"/>
        </w:trPr>
        <w:tc>
          <w:tcPr>
            <w:tcW w:w="4448" w:type="dxa"/>
            <w:shd w:val="clear" w:color="auto" w:fill="FFFFFF"/>
            <w:vAlign w:val="center"/>
          </w:tcPr>
          <w:p w14:paraId="0D1B9C07" w14:textId="77777777" w:rsidR="00031F65" w:rsidRPr="00AB0CE3" w:rsidRDefault="00217C78">
            <w:pPr>
              <w:spacing w:before="0" w:after="0" w:line="240" w:lineRule="auto"/>
              <w:rPr>
                <w:sz w:val="26"/>
                <w:szCs w:val="26"/>
              </w:rPr>
            </w:pPr>
            <w:r w:rsidRPr="00AB0CE3">
              <w:rPr>
                <w:sz w:val="26"/>
                <w:szCs w:val="26"/>
              </w:rPr>
              <w:t>- Rừng trồng</w:t>
            </w:r>
          </w:p>
        </w:tc>
        <w:tc>
          <w:tcPr>
            <w:tcW w:w="1350" w:type="dxa"/>
            <w:shd w:val="clear" w:color="auto" w:fill="auto"/>
            <w:vAlign w:val="center"/>
          </w:tcPr>
          <w:p w14:paraId="773D7EF9" w14:textId="77777777" w:rsidR="00031F65" w:rsidRPr="00AB0CE3" w:rsidRDefault="00217C78" w:rsidP="009213E8">
            <w:pPr>
              <w:spacing w:before="0" w:after="0" w:line="240" w:lineRule="auto"/>
              <w:jc w:val="center"/>
              <w:rPr>
                <w:sz w:val="26"/>
                <w:szCs w:val="26"/>
              </w:rPr>
            </w:pPr>
            <w:r w:rsidRPr="00AB0CE3">
              <w:rPr>
                <w:sz w:val="26"/>
                <w:szCs w:val="26"/>
              </w:rPr>
              <w:t>15.415,5</w:t>
            </w:r>
          </w:p>
        </w:tc>
        <w:tc>
          <w:tcPr>
            <w:tcW w:w="1350" w:type="dxa"/>
            <w:shd w:val="clear" w:color="auto" w:fill="auto"/>
            <w:vAlign w:val="center"/>
          </w:tcPr>
          <w:p w14:paraId="0D3D0CC6" w14:textId="77777777" w:rsidR="00031F65" w:rsidRPr="00AB0CE3" w:rsidRDefault="00217C78" w:rsidP="009213E8">
            <w:pPr>
              <w:spacing w:before="0" w:after="0" w:line="240" w:lineRule="auto"/>
              <w:jc w:val="center"/>
              <w:rPr>
                <w:sz w:val="26"/>
                <w:szCs w:val="26"/>
              </w:rPr>
            </w:pPr>
            <w:r w:rsidRPr="00AB0CE3">
              <w:rPr>
                <w:sz w:val="26"/>
                <w:szCs w:val="26"/>
              </w:rPr>
              <w:t>20.009,0</w:t>
            </w:r>
          </w:p>
        </w:tc>
        <w:tc>
          <w:tcPr>
            <w:tcW w:w="1494" w:type="dxa"/>
            <w:shd w:val="clear" w:color="auto" w:fill="FFFFFF"/>
            <w:vAlign w:val="center"/>
          </w:tcPr>
          <w:p w14:paraId="7A1FB436" w14:textId="77777777" w:rsidR="00031F65" w:rsidRPr="00AB0CE3" w:rsidRDefault="00217C78" w:rsidP="009213E8">
            <w:pPr>
              <w:spacing w:before="0" w:after="0" w:line="240" w:lineRule="auto"/>
              <w:jc w:val="center"/>
              <w:rPr>
                <w:sz w:val="26"/>
                <w:szCs w:val="26"/>
              </w:rPr>
            </w:pPr>
            <w:r w:rsidRPr="00AB0CE3">
              <w:rPr>
                <w:sz w:val="26"/>
                <w:szCs w:val="26"/>
              </w:rPr>
              <w:t>4.593,5</w:t>
            </w:r>
          </w:p>
        </w:tc>
      </w:tr>
      <w:tr w:rsidR="00BE6ADE" w:rsidRPr="00AB0CE3" w14:paraId="03B27551" w14:textId="77777777">
        <w:trPr>
          <w:trHeight w:val="20"/>
          <w:jc w:val="center"/>
        </w:trPr>
        <w:tc>
          <w:tcPr>
            <w:tcW w:w="4448" w:type="dxa"/>
            <w:shd w:val="clear" w:color="auto" w:fill="FFFFFF"/>
            <w:vAlign w:val="center"/>
          </w:tcPr>
          <w:p w14:paraId="264AC42E" w14:textId="77777777" w:rsidR="00031F65" w:rsidRPr="00AB0CE3" w:rsidRDefault="00217C78">
            <w:pPr>
              <w:spacing w:before="0" w:after="0" w:line="240" w:lineRule="auto"/>
              <w:rPr>
                <w:sz w:val="26"/>
                <w:szCs w:val="26"/>
              </w:rPr>
            </w:pPr>
            <w:r w:rsidRPr="00AB0CE3">
              <w:rPr>
                <w:sz w:val="26"/>
                <w:szCs w:val="26"/>
              </w:rPr>
              <w:lastRenderedPageBreak/>
              <w:t>b.  Đất  chưa có rừng</w:t>
            </w:r>
          </w:p>
        </w:tc>
        <w:tc>
          <w:tcPr>
            <w:tcW w:w="1350" w:type="dxa"/>
            <w:shd w:val="clear" w:color="auto" w:fill="auto"/>
            <w:vAlign w:val="center"/>
          </w:tcPr>
          <w:p w14:paraId="1D54D0E9" w14:textId="77777777" w:rsidR="00031F65" w:rsidRPr="00AB0CE3" w:rsidRDefault="00217C78" w:rsidP="009213E8">
            <w:pPr>
              <w:spacing w:before="0" w:after="0" w:line="240" w:lineRule="auto"/>
              <w:jc w:val="center"/>
              <w:rPr>
                <w:sz w:val="26"/>
                <w:szCs w:val="26"/>
              </w:rPr>
            </w:pPr>
            <w:r w:rsidRPr="00AB0CE3">
              <w:rPr>
                <w:sz w:val="26"/>
                <w:szCs w:val="26"/>
              </w:rPr>
              <w:t>3.690,8</w:t>
            </w:r>
          </w:p>
        </w:tc>
        <w:tc>
          <w:tcPr>
            <w:tcW w:w="1350" w:type="dxa"/>
            <w:shd w:val="clear" w:color="auto" w:fill="auto"/>
            <w:vAlign w:val="center"/>
          </w:tcPr>
          <w:p w14:paraId="59DF36F6" w14:textId="77777777" w:rsidR="00031F65" w:rsidRPr="00AB0CE3" w:rsidRDefault="00217C78" w:rsidP="009213E8">
            <w:pPr>
              <w:spacing w:before="0" w:after="0" w:line="240" w:lineRule="auto"/>
              <w:jc w:val="center"/>
              <w:rPr>
                <w:sz w:val="26"/>
                <w:szCs w:val="26"/>
              </w:rPr>
            </w:pPr>
            <w:r w:rsidRPr="00AB0CE3">
              <w:rPr>
                <w:sz w:val="26"/>
                <w:szCs w:val="26"/>
              </w:rPr>
              <w:t>4.810,5</w:t>
            </w:r>
          </w:p>
        </w:tc>
        <w:tc>
          <w:tcPr>
            <w:tcW w:w="1494" w:type="dxa"/>
            <w:shd w:val="clear" w:color="auto" w:fill="FFFFFF"/>
            <w:vAlign w:val="center"/>
          </w:tcPr>
          <w:p w14:paraId="634C5DAC" w14:textId="77777777" w:rsidR="00031F65" w:rsidRPr="00AB0CE3" w:rsidRDefault="00217C78" w:rsidP="009213E8">
            <w:pPr>
              <w:spacing w:before="0" w:after="0" w:line="240" w:lineRule="auto"/>
              <w:jc w:val="center"/>
              <w:rPr>
                <w:sz w:val="26"/>
                <w:szCs w:val="26"/>
              </w:rPr>
            </w:pPr>
            <w:r w:rsidRPr="00AB0CE3">
              <w:rPr>
                <w:sz w:val="26"/>
                <w:szCs w:val="26"/>
              </w:rPr>
              <w:t>1.119,7</w:t>
            </w:r>
          </w:p>
        </w:tc>
      </w:tr>
      <w:tr w:rsidR="00BE6ADE" w:rsidRPr="00AB0CE3" w14:paraId="267AA5C4" w14:textId="77777777">
        <w:trPr>
          <w:trHeight w:val="20"/>
          <w:jc w:val="center"/>
        </w:trPr>
        <w:tc>
          <w:tcPr>
            <w:tcW w:w="4448" w:type="dxa"/>
            <w:shd w:val="clear" w:color="auto" w:fill="FFFFFF"/>
            <w:vAlign w:val="center"/>
          </w:tcPr>
          <w:p w14:paraId="704B5221" w14:textId="77777777" w:rsidR="00031F65" w:rsidRPr="00AB0CE3" w:rsidRDefault="00217C78">
            <w:pPr>
              <w:spacing w:before="0" w:after="0" w:line="240" w:lineRule="auto"/>
              <w:rPr>
                <w:sz w:val="26"/>
                <w:szCs w:val="26"/>
              </w:rPr>
            </w:pPr>
            <w:r w:rsidRPr="00AB0CE3">
              <w:rPr>
                <w:sz w:val="26"/>
                <w:szCs w:val="26"/>
              </w:rPr>
              <w:t>-  Đất  trống lâm nghiệp</w:t>
            </w:r>
          </w:p>
        </w:tc>
        <w:tc>
          <w:tcPr>
            <w:tcW w:w="1350" w:type="dxa"/>
            <w:shd w:val="clear" w:color="auto" w:fill="auto"/>
            <w:vAlign w:val="center"/>
          </w:tcPr>
          <w:p w14:paraId="149AB48D" w14:textId="77777777" w:rsidR="00031F65" w:rsidRPr="00AB0CE3" w:rsidRDefault="00217C78" w:rsidP="009213E8">
            <w:pPr>
              <w:spacing w:before="0" w:after="0" w:line="240" w:lineRule="auto"/>
              <w:jc w:val="center"/>
              <w:rPr>
                <w:sz w:val="26"/>
                <w:szCs w:val="26"/>
              </w:rPr>
            </w:pPr>
            <w:r w:rsidRPr="00AB0CE3">
              <w:rPr>
                <w:sz w:val="26"/>
                <w:szCs w:val="26"/>
              </w:rPr>
              <w:t>0,0</w:t>
            </w:r>
          </w:p>
        </w:tc>
        <w:tc>
          <w:tcPr>
            <w:tcW w:w="1350" w:type="dxa"/>
            <w:shd w:val="clear" w:color="auto" w:fill="auto"/>
            <w:vAlign w:val="center"/>
          </w:tcPr>
          <w:p w14:paraId="0E0D42BE" w14:textId="77777777" w:rsidR="00031F65" w:rsidRPr="00AB0CE3" w:rsidRDefault="00217C78" w:rsidP="009213E8">
            <w:pPr>
              <w:spacing w:before="0" w:after="0" w:line="240" w:lineRule="auto"/>
              <w:jc w:val="center"/>
              <w:rPr>
                <w:sz w:val="26"/>
                <w:szCs w:val="26"/>
              </w:rPr>
            </w:pPr>
            <w:r w:rsidRPr="00AB0CE3">
              <w:rPr>
                <w:sz w:val="26"/>
                <w:szCs w:val="26"/>
              </w:rPr>
              <w:t>1.015,4</w:t>
            </w:r>
          </w:p>
        </w:tc>
        <w:tc>
          <w:tcPr>
            <w:tcW w:w="1494" w:type="dxa"/>
            <w:shd w:val="clear" w:color="auto" w:fill="FFFFFF"/>
            <w:vAlign w:val="center"/>
          </w:tcPr>
          <w:p w14:paraId="2DC62B5F" w14:textId="77777777" w:rsidR="00031F65" w:rsidRPr="00AB0CE3" w:rsidRDefault="00217C78" w:rsidP="009213E8">
            <w:pPr>
              <w:spacing w:before="0" w:after="0" w:line="240" w:lineRule="auto"/>
              <w:jc w:val="center"/>
              <w:rPr>
                <w:sz w:val="26"/>
                <w:szCs w:val="26"/>
              </w:rPr>
            </w:pPr>
            <w:r w:rsidRPr="00AB0CE3">
              <w:rPr>
                <w:sz w:val="26"/>
                <w:szCs w:val="26"/>
              </w:rPr>
              <w:t>1.015,4</w:t>
            </w:r>
          </w:p>
        </w:tc>
      </w:tr>
      <w:tr w:rsidR="00BE6ADE" w:rsidRPr="00AB0CE3" w14:paraId="643994DC" w14:textId="77777777">
        <w:trPr>
          <w:trHeight w:val="20"/>
          <w:jc w:val="center"/>
        </w:trPr>
        <w:tc>
          <w:tcPr>
            <w:tcW w:w="4448" w:type="dxa"/>
            <w:shd w:val="clear" w:color="auto" w:fill="FFFFFF"/>
            <w:vAlign w:val="center"/>
          </w:tcPr>
          <w:p w14:paraId="4A362A44" w14:textId="77777777" w:rsidR="00031F65" w:rsidRPr="00AB0CE3" w:rsidRDefault="00217C78">
            <w:pPr>
              <w:spacing w:before="0" w:after="0" w:line="240" w:lineRule="auto"/>
              <w:rPr>
                <w:sz w:val="26"/>
                <w:szCs w:val="26"/>
              </w:rPr>
            </w:pPr>
            <w:r w:rsidRPr="00AB0CE3">
              <w:rPr>
                <w:sz w:val="26"/>
                <w:szCs w:val="26"/>
              </w:rPr>
              <w:t>-  Đất  khác trong lâm nghiệp</w:t>
            </w:r>
          </w:p>
        </w:tc>
        <w:tc>
          <w:tcPr>
            <w:tcW w:w="1350" w:type="dxa"/>
            <w:shd w:val="clear" w:color="auto" w:fill="auto"/>
            <w:vAlign w:val="center"/>
          </w:tcPr>
          <w:p w14:paraId="1B005948" w14:textId="77777777" w:rsidR="00031F65" w:rsidRPr="00AB0CE3" w:rsidRDefault="00217C78" w:rsidP="009213E8">
            <w:pPr>
              <w:spacing w:before="0" w:after="0" w:line="240" w:lineRule="auto"/>
              <w:jc w:val="center"/>
              <w:rPr>
                <w:sz w:val="26"/>
                <w:szCs w:val="26"/>
              </w:rPr>
            </w:pPr>
            <w:r w:rsidRPr="00AB0CE3">
              <w:rPr>
                <w:sz w:val="26"/>
                <w:szCs w:val="26"/>
              </w:rPr>
              <w:t>0,0</w:t>
            </w:r>
          </w:p>
        </w:tc>
        <w:tc>
          <w:tcPr>
            <w:tcW w:w="1350" w:type="dxa"/>
            <w:shd w:val="clear" w:color="auto" w:fill="auto"/>
            <w:vAlign w:val="center"/>
          </w:tcPr>
          <w:p w14:paraId="776DEC2E" w14:textId="77777777" w:rsidR="00031F65" w:rsidRPr="00AB0CE3" w:rsidRDefault="00217C78" w:rsidP="009213E8">
            <w:pPr>
              <w:spacing w:before="0" w:after="0" w:line="240" w:lineRule="auto"/>
              <w:jc w:val="center"/>
              <w:rPr>
                <w:sz w:val="26"/>
                <w:szCs w:val="26"/>
              </w:rPr>
            </w:pPr>
            <w:r w:rsidRPr="00AB0CE3">
              <w:rPr>
                <w:sz w:val="26"/>
                <w:szCs w:val="26"/>
              </w:rPr>
              <w:t>3.795,1</w:t>
            </w:r>
          </w:p>
        </w:tc>
        <w:tc>
          <w:tcPr>
            <w:tcW w:w="1494" w:type="dxa"/>
            <w:shd w:val="clear" w:color="auto" w:fill="FFFFFF"/>
            <w:vAlign w:val="center"/>
          </w:tcPr>
          <w:p w14:paraId="4F0A966C" w14:textId="77777777" w:rsidR="00031F65" w:rsidRPr="00AB0CE3" w:rsidRDefault="00217C78" w:rsidP="009213E8">
            <w:pPr>
              <w:spacing w:before="0" w:after="0" w:line="240" w:lineRule="auto"/>
              <w:jc w:val="center"/>
              <w:rPr>
                <w:sz w:val="26"/>
                <w:szCs w:val="26"/>
              </w:rPr>
            </w:pPr>
            <w:r w:rsidRPr="00AB0CE3">
              <w:rPr>
                <w:sz w:val="26"/>
                <w:szCs w:val="26"/>
              </w:rPr>
              <w:t>3.795,1</w:t>
            </w:r>
          </w:p>
        </w:tc>
      </w:tr>
      <w:tr w:rsidR="00BE6ADE" w:rsidRPr="00AB0CE3" w14:paraId="113A0C62" w14:textId="77777777">
        <w:trPr>
          <w:trHeight w:val="20"/>
          <w:jc w:val="center"/>
        </w:trPr>
        <w:tc>
          <w:tcPr>
            <w:tcW w:w="4448" w:type="dxa"/>
            <w:shd w:val="clear" w:color="auto" w:fill="FFFFFF"/>
            <w:vAlign w:val="center"/>
          </w:tcPr>
          <w:p w14:paraId="10109DC8" w14:textId="77777777" w:rsidR="00031F65" w:rsidRPr="00AB0CE3" w:rsidRDefault="00217C78">
            <w:pPr>
              <w:spacing w:before="0" w:after="0" w:line="240" w:lineRule="auto"/>
              <w:rPr>
                <w:sz w:val="26"/>
                <w:szCs w:val="26"/>
              </w:rPr>
            </w:pPr>
            <w:r w:rsidRPr="00AB0CE3">
              <w:rPr>
                <w:sz w:val="26"/>
                <w:szCs w:val="26"/>
              </w:rPr>
              <w:t>B.  Đất lâm nghiệp</w:t>
            </w:r>
          </w:p>
        </w:tc>
        <w:tc>
          <w:tcPr>
            <w:tcW w:w="1350" w:type="dxa"/>
            <w:shd w:val="clear" w:color="auto" w:fill="auto"/>
            <w:vAlign w:val="center"/>
          </w:tcPr>
          <w:p w14:paraId="6881BDAC" w14:textId="77777777" w:rsidR="00031F65" w:rsidRPr="00AB0CE3" w:rsidRDefault="00217C78" w:rsidP="009213E8">
            <w:pPr>
              <w:spacing w:before="0" w:after="0" w:line="240" w:lineRule="auto"/>
              <w:jc w:val="center"/>
              <w:rPr>
                <w:sz w:val="26"/>
                <w:szCs w:val="26"/>
              </w:rPr>
            </w:pPr>
            <w:r w:rsidRPr="00AB0CE3">
              <w:rPr>
                <w:sz w:val="26"/>
                <w:szCs w:val="26"/>
              </w:rPr>
              <w:t>33.657,2</w:t>
            </w:r>
          </w:p>
        </w:tc>
        <w:tc>
          <w:tcPr>
            <w:tcW w:w="1350" w:type="dxa"/>
            <w:shd w:val="clear" w:color="auto" w:fill="auto"/>
            <w:vAlign w:val="center"/>
          </w:tcPr>
          <w:p w14:paraId="54565C48" w14:textId="77777777" w:rsidR="00031F65" w:rsidRPr="00AB0CE3" w:rsidRDefault="00217C78" w:rsidP="009213E8">
            <w:pPr>
              <w:spacing w:before="0" w:after="0" w:line="240" w:lineRule="auto"/>
              <w:jc w:val="center"/>
              <w:rPr>
                <w:sz w:val="26"/>
                <w:szCs w:val="26"/>
              </w:rPr>
            </w:pPr>
            <w:r w:rsidRPr="00AB0CE3">
              <w:rPr>
                <w:sz w:val="26"/>
                <w:szCs w:val="26"/>
              </w:rPr>
              <w:t>34.967,0</w:t>
            </w:r>
          </w:p>
        </w:tc>
        <w:tc>
          <w:tcPr>
            <w:tcW w:w="1494" w:type="dxa"/>
            <w:shd w:val="clear" w:color="auto" w:fill="FFFFFF"/>
            <w:vAlign w:val="center"/>
          </w:tcPr>
          <w:p w14:paraId="101F061C" w14:textId="77777777" w:rsidR="00031F65" w:rsidRPr="00AB0CE3" w:rsidRDefault="00217C78" w:rsidP="009213E8">
            <w:pPr>
              <w:spacing w:before="0" w:after="0" w:line="240" w:lineRule="auto"/>
              <w:jc w:val="center"/>
              <w:rPr>
                <w:sz w:val="26"/>
                <w:szCs w:val="26"/>
              </w:rPr>
            </w:pPr>
            <w:r w:rsidRPr="00AB0CE3">
              <w:rPr>
                <w:sz w:val="26"/>
                <w:szCs w:val="26"/>
              </w:rPr>
              <w:t>1.309,8</w:t>
            </w:r>
          </w:p>
        </w:tc>
      </w:tr>
      <w:tr w:rsidR="00BE6ADE" w:rsidRPr="00AB0CE3" w14:paraId="08A2B3C3" w14:textId="77777777">
        <w:trPr>
          <w:trHeight w:val="20"/>
          <w:jc w:val="center"/>
        </w:trPr>
        <w:tc>
          <w:tcPr>
            <w:tcW w:w="4448" w:type="dxa"/>
            <w:shd w:val="clear" w:color="auto" w:fill="FFFFFF"/>
            <w:vAlign w:val="center"/>
          </w:tcPr>
          <w:p w14:paraId="7AF9C585" w14:textId="77777777" w:rsidR="00031F65" w:rsidRPr="00AB0CE3" w:rsidRDefault="00217C78">
            <w:pPr>
              <w:spacing w:before="0" w:after="0" w:line="240" w:lineRule="auto"/>
              <w:rPr>
                <w:sz w:val="26"/>
                <w:szCs w:val="26"/>
              </w:rPr>
            </w:pPr>
            <w:r w:rsidRPr="00AB0CE3">
              <w:rPr>
                <w:sz w:val="26"/>
                <w:szCs w:val="26"/>
              </w:rPr>
              <w:t>I. Đất rừng đặc dụng</w:t>
            </w:r>
          </w:p>
        </w:tc>
        <w:tc>
          <w:tcPr>
            <w:tcW w:w="1350" w:type="dxa"/>
            <w:shd w:val="clear" w:color="auto" w:fill="auto"/>
            <w:vAlign w:val="center"/>
          </w:tcPr>
          <w:p w14:paraId="5B1B68D0" w14:textId="77777777" w:rsidR="00031F65" w:rsidRPr="00AB0CE3" w:rsidRDefault="00217C78" w:rsidP="009213E8">
            <w:pPr>
              <w:spacing w:before="0" w:after="0" w:line="240" w:lineRule="auto"/>
              <w:jc w:val="center"/>
              <w:rPr>
                <w:sz w:val="26"/>
                <w:szCs w:val="26"/>
              </w:rPr>
            </w:pPr>
            <w:r w:rsidRPr="00AB0CE3">
              <w:rPr>
                <w:sz w:val="26"/>
                <w:szCs w:val="26"/>
              </w:rPr>
              <w:t>270,1</w:t>
            </w:r>
          </w:p>
        </w:tc>
        <w:tc>
          <w:tcPr>
            <w:tcW w:w="1350" w:type="dxa"/>
            <w:shd w:val="clear" w:color="auto" w:fill="auto"/>
            <w:vAlign w:val="center"/>
          </w:tcPr>
          <w:p w14:paraId="4590EA2D" w14:textId="77777777" w:rsidR="00031F65" w:rsidRPr="00AB0CE3" w:rsidRDefault="00217C78" w:rsidP="009213E8">
            <w:pPr>
              <w:spacing w:before="0" w:after="0" w:line="240" w:lineRule="auto"/>
              <w:jc w:val="center"/>
              <w:rPr>
                <w:sz w:val="26"/>
                <w:szCs w:val="26"/>
              </w:rPr>
            </w:pPr>
            <w:r w:rsidRPr="00AB0CE3">
              <w:rPr>
                <w:sz w:val="26"/>
                <w:szCs w:val="26"/>
              </w:rPr>
              <w:t>225,3</w:t>
            </w:r>
          </w:p>
        </w:tc>
        <w:tc>
          <w:tcPr>
            <w:tcW w:w="1494" w:type="dxa"/>
            <w:shd w:val="clear" w:color="auto" w:fill="FFFFFF"/>
            <w:vAlign w:val="center"/>
          </w:tcPr>
          <w:p w14:paraId="6374886D" w14:textId="77777777" w:rsidR="00031F65" w:rsidRPr="00AB0CE3" w:rsidRDefault="00217C78" w:rsidP="009213E8">
            <w:pPr>
              <w:spacing w:before="0" w:after="0" w:line="240" w:lineRule="auto"/>
              <w:jc w:val="center"/>
              <w:rPr>
                <w:sz w:val="26"/>
                <w:szCs w:val="26"/>
              </w:rPr>
            </w:pPr>
            <w:r w:rsidRPr="00AB0CE3">
              <w:rPr>
                <w:sz w:val="26"/>
                <w:szCs w:val="26"/>
              </w:rPr>
              <w:t>-44,8</w:t>
            </w:r>
          </w:p>
        </w:tc>
      </w:tr>
      <w:tr w:rsidR="00BE6ADE" w:rsidRPr="00AB0CE3" w14:paraId="08373268" w14:textId="77777777">
        <w:trPr>
          <w:trHeight w:val="20"/>
          <w:jc w:val="center"/>
        </w:trPr>
        <w:tc>
          <w:tcPr>
            <w:tcW w:w="4448" w:type="dxa"/>
            <w:shd w:val="clear" w:color="auto" w:fill="FFFFFF"/>
            <w:vAlign w:val="center"/>
          </w:tcPr>
          <w:p w14:paraId="64D70479" w14:textId="77777777" w:rsidR="00031F65" w:rsidRPr="00AB0CE3" w:rsidRDefault="00217C78">
            <w:pPr>
              <w:spacing w:before="0" w:after="0" w:line="240" w:lineRule="auto"/>
              <w:rPr>
                <w:sz w:val="26"/>
                <w:szCs w:val="26"/>
              </w:rPr>
            </w:pPr>
            <w:r w:rsidRPr="00AB0CE3">
              <w:rPr>
                <w:sz w:val="26"/>
                <w:szCs w:val="26"/>
              </w:rPr>
              <w:t>1.  Đất  có rừng</w:t>
            </w:r>
          </w:p>
        </w:tc>
        <w:tc>
          <w:tcPr>
            <w:tcW w:w="1350" w:type="dxa"/>
            <w:shd w:val="clear" w:color="auto" w:fill="auto"/>
            <w:vAlign w:val="center"/>
          </w:tcPr>
          <w:p w14:paraId="27D37E7C" w14:textId="77777777" w:rsidR="00031F65" w:rsidRPr="00AB0CE3" w:rsidRDefault="00217C78" w:rsidP="009213E8">
            <w:pPr>
              <w:spacing w:before="0" w:after="0" w:line="240" w:lineRule="auto"/>
              <w:jc w:val="center"/>
              <w:rPr>
                <w:sz w:val="26"/>
                <w:szCs w:val="26"/>
              </w:rPr>
            </w:pPr>
            <w:r w:rsidRPr="00AB0CE3">
              <w:rPr>
                <w:sz w:val="26"/>
                <w:szCs w:val="26"/>
              </w:rPr>
              <w:t>95,0</w:t>
            </w:r>
          </w:p>
        </w:tc>
        <w:tc>
          <w:tcPr>
            <w:tcW w:w="1350" w:type="dxa"/>
            <w:shd w:val="clear" w:color="auto" w:fill="auto"/>
            <w:vAlign w:val="center"/>
          </w:tcPr>
          <w:p w14:paraId="77A81D6E" w14:textId="77777777" w:rsidR="00031F65" w:rsidRPr="00AB0CE3" w:rsidRDefault="00217C78" w:rsidP="009213E8">
            <w:pPr>
              <w:spacing w:before="0" w:after="0" w:line="240" w:lineRule="auto"/>
              <w:jc w:val="center"/>
              <w:rPr>
                <w:sz w:val="26"/>
                <w:szCs w:val="26"/>
              </w:rPr>
            </w:pPr>
            <w:r w:rsidRPr="00AB0CE3">
              <w:rPr>
                <w:sz w:val="26"/>
                <w:szCs w:val="26"/>
              </w:rPr>
              <w:t>104,6</w:t>
            </w:r>
          </w:p>
        </w:tc>
        <w:tc>
          <w:tcPr>
            <w:tcW w:w="1494" w:type="dxa"/>
            <w:shd w:val="clear" w:color="auto" w:fill="FFFFFF"/>
            <w:vAlign w:val="center"/>
          </w:tcPr>
          <w:p w14:paraId="077E029F" w14:textId="77777777" w:rsidR="00031F65" w:rsidRPr="00AB0CE3" w:rsidRDefault="00217C78" w:rsidP="009213E8">
            <w:pPr>
              <w:spacing w:before="0" w:after="0" w:line="240" w:lineRule="auto"/>
              <w:jc w:val="center"/>
              <w:rPr>
                <w:sz w:val="26"/>
                <w:szCs w:val="26"/>
              </w:rPr>
            </w:pPr>
            <w:r w:rsidRPr="00AB0CE3">
              <w:rPr>
                <w:sz w:val="26"/>
                <w:szCs w:val="26"/>
              </w:rPr>
              <w:t>9,6</w:t>
            </w:r>
          </w:p>
        </w:tc>
      </w:tr>
      <w:tr w:rsidR="00BE6ADE" w:rsidRPr="00AB0CE3" w14:paraId="61CA6700" w14:textId="77777777">
        <w:trPr>
          <w:trHeight w:val="20"/>
          <w:jc w:val="center"/>
        </w:trPr>
        <w:tc>
          <w:tcPr>
            <w:tcW w:w="4448" w:type="dxa"/>
            <w:shd w:val="clear" w:color="auto" w:fill="FFFFFF"/>
            <w:vAlign w:val="center"/>
          </w:tcPr>
          <w:p w14:paraId="48956C70" w14:textId="77777777" w:rsidR="00031F65" w:rsidRPr="00AB0CE3" w:rsidRDefault="00217C78">
            <w:pPr>
              <w:spacing w:before="0" w:after="0" w:line="240" w:lineRule="auto"/>
              <w:rPr>
                <w:sz w:val="26"/>
                <w:szCs w:val="26"/>
              </w:rPr>
            </w:pPr>
            <w:r w:rsidRPr="00AB0CE3">
              <w:rPr>
                <w:sz w:val="26"/>
                <w:szCs w:val="26"/>
              </w:rPr>
              <w:t>2. Đất chưa có rừng</w:t>
            </w:r>
          </w:p>
        </w:tc>
        <w:tc>
          <w:tcPr>
            <w:tcW w:w="1350" w:type="dxa"/>
            <w:shd w:val="clear" w:color="auto" w:fill="auto"/>
            <w:vAlign w:val="center"/>
          </w:tcPr>
          <w:p w14:paraId="276DE86B" w14:textId="77777777" w:rsidR="00031F65" w:rsidRPr="00AB0CE3" w:rsidRDefault="00217C78" w:rsidP="009213E8">
            <w:pPr>
              <w:spacing w:before="0" w:after="0" w:line="240" w:lineRule="auto"/>
              <w:jc w:val="center"/>
              <w:rPr>
                <w:sz w:val="26"/>
                <w:szCs w:val="26"/>
              </w:rPr>
            </w:pPr>
            <w:r w:rsidRPr="00AB0CE3">
              <w:rPr>
                <w:sz w:val="26"/>
                <w:szCs w:val="26"/>
              </w:rPr>
              <w:t>175,1</w:t>
            </w:r>
          </w:p>
        </w:tc>
        <w:tc>
          <w:tcPr>
            <w:tcW w:w="1350" w:type="dxa"/>
            <w:shd w:val="clear" w:color="auto" w:fill="auto"/>
            <w:vAlign w:val="center"/>
          </w:tcPr>
          <w:p w14:paraId="3E7A21A5" w14:textId="77777777" w:rsidR="00031F65" w:rsidRPr="00AB0CE3" w:rsidRDefault="00217C78" w:rsidP="009213E8">
            <w:pPr>
              <w:spacing w:before="0" w:after="0" w:line="240" w:lineRule="auto"/>
              <w:jc w:val="center"/>
              <w:rPr>
                <w:sz w:val="26"/>
                <w:szCs w:val="26"/>
              </w:rPr>
            </w:pPr>
            <w:r w:rsidRPr="00AB0CE3">
              <w:rPr>
                <w:sz w:val="26"/>
                <w:szCs w:val="26"/>
              </w:rPr>
              <w:t>120,8</w:t>
            </w:r>
          </w:p>
        </w:tc>
        <w:tc>
          <w:tcPr>
            <w:tcW w:w="1494" w:type="dxa"/>
            <w:shd w:val="clear" w:color="auto" w:fill="FFFFFF"/>
            <w:vAlign w:val="center"/>
          </w:tcPr>
          <w:p w14:paraId="6E69896F" w14:textId="77777777" w:rsidR="00031F65" w:rsidRPr="00AB0CE3" w:rsidRDefault="00217C78" w:rsidP="009213E8">
            <w:pPr>
              <w:spacing w:before="0" w:after="0" w:line="240" w:lineRule="auto"/>
              <w:jc w:val="center"/>
              <w:rPr>
                <w:sz w:val="26"/>
                <w:szCs w:val="26"/>
              </w:rPr>
            </w:pPr>
            <w:r w:rsidRPr="00AB0CE3">
              <w:rPr>
                <w:sz w:val="26"/>
                <w:szCs w:val="26"/>
              </w:rPr>
              <w:t>-54,4</w:t>
            </w:r>
          </w:p>
        </w:tc>
      </w:tr>
      <w:tr w:rsidR="00BE6ADE" w:rsidRPr="00AB0CE3" w14:paraId="33BB1CA4" w14:textId="77777777">
        <w:trPr>
          <w:trHeight w:val="20"/>
          <w:jc w:val="center"/>
        </w:trPr>
        <w:tc>
          <w:tcPr>
            <w:tcW w:w="4448" w:type="dxa"/>
            <w:shd w:val="clear" w:color="auto" w:fill="FFFFFF"/>
            <w:vAlign w:val="center"/>
          </w:tcPr>
          <w:p w14:paraId="2CDE589F" w14:textId="77777777" w:rsidR="00031F65" w:rsidRPr="00AB0CE3" w:rsidRDefault="00217C78">
            <w:pPr>
              <w:spacing w:before="0" w:after="0" w:line="240" w:lineRule="auto"/>
              <w:rPr>
                <w:sz w:val="26"/>
                <w:szCs w:val="26"/>
              </w:rPr>
            </w:pPr>
            <w:r w:rsidRPr="00AB0CE3">
              <w:rPr>
                <w:sz w:val="26"/>
                <w:szCs w:val="26"/>
              </w:rPr>
              <w:t>II. Đất rừng phòng hộ</w:t>
            </w:r>
          </w:p>
        </w:tc>
        <w:tc>
          <w:tcPr>
            <w:tcW w:w="1350" w:type="dxa"/>
            <w:shd w:val="clear" w:color="auto" w:fill="auto"/>
            <w:vAlign w:val="center"/>
          </w:tcPr>
          <w:p w14:paraId="68FA9BA2" w14:textId="77777777" w:rsidR="00031F65" w:rsidRPr="00AB0CE3" w:rsidRDefault="00217C78" w:rsidP="009213E8">
            <w:pPr>
              <w:spacing w:before="0" w:after="0" w:line="240" w:lineRule="auto"/>
              <w:jc w:val="center"/>
              <w:rPr>
                <w:sz w:val="26"/>
                <w:szCs w:val="26"/>
              </w:rPr>
            </w:pPr>
            <w:r w:rsidRPr="00AB0CE3">
              <w:rPr>
                <w:sz w:val="26"/>
                <w:szCs w:val="26"/>
              </w:rPr>
              <w:t>12.119,1</w:t>
            </w:r>
          </w:p>
        </w:tc>
        <w:tc>
          <w:tcPr>
            <w:tcW w:w="1350" w:type="dxa"/>
            <w:shd w:val="clear" w:color="auto" w:fill="auto"/>
            <w:vAlign w:val="center"/>
          </w:tcPr>
          <w:p w14:paraId="713187D1" w14:textId="77777777" w:rsidR="00031F65" w:rsidRPr="00AB0CE3" w:rsidRDefault="00217C78" w:rsidP="009213E8">
            <w:pPr>
              <w:spacing w:before="0" w:after="0" w:line="240" w:lineRule="auto"/>
              <w:jc w:val="center"/>
              <w:rPr>
                <w:sz w:val="26"/>
                <w:szCs w:val="26"/>
              </w:rPr>
            </w:pPr>
            <w:r w:rsidRPr="00AB0CE3">
              <w:rPr>
                <w:sz w:val="26"/>
                <w:szCs w:val="26"/>
              </w:rPr>
              <w:t>11.354,7</w:t>
            </w:r>
          </w:p>
        </w:tc>
        <w:tc>
          <w:tcPr>
            <w:tcW w:w="1494" w:type="dxa"/>
            <w:shd w:val="clear" w:color="auto" w:fill="FFFFFF"/>
            <w:vAlign w:val="center"/>
          </w:tcPr>
          <w:p w14:paraId="14344155" w14:textId="77777777" w:rsidR="00031F65" w:rsidRPr="00AB0CE3" w:rsidRDefault="00217C78" w:rsidP="009213E8">
            <w:pPr>
              <w:spacing w:before="0" w:after="0" w:line="240" w:lineRule="auto"/>
              <w:jc w:val="center"/>
              <w:rPr>
                <w:sz w:val="26"/>
                <w:szCs w:val="26"/>
              </w:rPr>
            </w:pPr>
            <w:r w:rsidRPr="00AB0CE3">
              <w:rPr>
                <w:sz w:val="26"/>
                <w:szCs w:val="26"/>
              </w:rPr>
              <w:t>-764,4</w:t>
            </w:r>
          </w:p>
        </w:tc>
      </w:tr>
      <w:tr w:rsidR="00BE6ADE" w:rsidRPr="00AB0CE3" w14:paraId="7FAD7729" w14:textId="77777777">
        <w:trPr>
          <w:trHeight w:val="20"/>
          <w:jc w:val="center"/>
        </w:trPr>
        <w:tc>
          <w:tcPr>
            <w:tcW w:w="4448" w:type="dxa"/>
            <w:shd w:val="clear" w:color="auto" w:fill="FFFFFF"/>
            <w:vAlign w:val="center"/>
          </w:tcPr>
          <w:p w14:paraId="2C469359" w14:textId="77777777" w:rsidR="00031F65" w:rsidRPr="00AB0CE3" w:rsidRDefault="00217C78">
            <w:pPr>
              <w:spacing w:before="0" w:after="0" w:line="240" w:lineRule="auto"/>
              <w:rPr>
                <w:sz w:val="26"/>
                <w:szCs w:val="26"/>
              </w:rPr>
            </w:pPr>
            <w:r w:rsidRPr="00AB0CE3">
              <w:rPr>
                <w:sz w:val="26"/>
                <w:szCs w:val="26"/>
              </w:rPr>
              <w:t>1.  Đất  có rừng</w:t>
            </w:r>
          </w:p>
        </w:tc>
        <w:tc>
          <w:tcPr>
            <w:tcW w:w="1350" w:type="dxa"/>
            <w:shd w:val="clear" w:color="auto" w:fill="auto"/>
            <w:vAlign w:val="center"/>
          </w:tcPr>
          <w:p w14:paraId="2A8F9A05" w14:textId="77777777" w:rsidR="00031F65" w:rsidRPr="00AB0CE3" w:rsidRDefault="00217C78" w:rsidP="009213E8">
            <w:pPr>
              <w:spacing w:before="0" w:after="0" w:line="240" w:lineRule="auto"/>
              <w:jc w:val="center"/>
              <w:rPr>
                <w:sz w:val="26"/>
                <w:szCs w:val="26"/>
              </w:rPr>
            </w:pPr>
            <w:r w:rsidRPr="00AB0CE3">
              <w:rPr>
                <w:sz w:val="26"/>
                <w:szCs w:val="26"/>
              </w:rPr>
              <w:t>11.016,6</w:t>
            </w:r>
          </w:p>
        </w:tc>
        <w:tc>
          <w:tcPr>
            <w:tcW w:w="1350" w:type="dxa"/>
            <w:shd w:val="clear" w:color="auto" w:fill="auto"/>
            <w:vAlign w:val="center"/>
          </w:tcPr>
          <w:p w14:paraId="62147FBD" w14:textId="77777777" w:rsidR="00031F65" w:rsidRPr="00AB0CE3" w:rsidRDefault="00217C78" w:rsidP="009213E8">
            <w:pPr>
              <w:spacing w:before="0" w:after="0" w:line="240" w:lineRule="auto"/>
              <w:jc w:val="center"/>
              <w:rPr>
                <w:sz w:val="26"/>
                <w:szCs w:val="26"/>
              </w:rPr>
            </w:pPr>
            <w:r w:rsidRPr="00AB0CE3">
              <w:rPr>
                <w:sz w:val="26"/>
                <w:szCs w:val="26"/>
              </w:rPr>
              <w:t>10.190,2</w:t>
            </w:r>
          </w:p>
        </w:tc>
        <w:tc>
          <w:tcPr>
            <w:tcW w:w="1494" w:type="dxa"/>
            <w:shd w:val="clear" w:color="auto" w:fill="FFFFFF"/>
            <w:vAlign w:val="center"/>
          </w:tcPr>
          <w:p w14:paraId="47757244" w14:textId="77777777" w:rsidR="00031F65" w:rsidRPr="00AB0CE3" w:rsidRDefault="00217C78" w:rsidP="009213E8">
            <w:pPr>
              <w:spacing w:before="0" w:after="0" w:line="240" w:lineRule="auto"/>
              <w:jc w:val="center"/>
              <w:rPr>
                <w:sz w:val="26"/>
                <w:szCs w:val="26"/>
              </w:rPr>
            </w:pPr>
            <w:r w:rsidRPr="00AB0CE3">
              <w:rPr>
                <w:sz w:val="26"/>
                <w:szCs w:val="26"/>
              </w:rPr>
              <w:t>-826,4</w:t>
            </w:r>
          </w:p>
        </w:tc>
      </w:tr>
      <w:tr w:rsidR="00BE6ADE" w:rsidRPr="00AB0CE3" w14:paraId="5D48639D" w14:textId="77777777">
        <w:trPr>
          <w:trHeight w:val="20"/>
          <w:jc w:val="center"/>
        </w:trPr>
        <w:tc>
          <w:tcPr>
            <w:tcW w:w="4448" w:type="dxa"/>
            <w:shd w:val="clear" w:color="auto" w:fill="FFFFFF"/>
            <w:vAlign w:val="center"/>
          </w:tcPr>
          <w:p w14:paraId="3CC165A4" w14:textId="77777777" w:rsidR="00031F65" w:rsidRPr="00AB0CE3" w:rsidRDefault="00217C78">
            <w:pPr>
              <w:spacing w:before="0" w:after="0" w:line="240" w:lineRule="auto"/>
              <w:rPr>
                <w:sz w:val="26"/>
                <w:szCs w:val="26"/>
              </w:rPr>
            </w:pPr>
            <w:r w:rsidRPr="00AB0CE3">
              <w:rPr>
                <w:sz w:val="26"/>
                <w:szCs w:val="26"/>
              </w:rPr>
              <w:t>1.1. Rừng tự nhiên</w:t>
            </w:r>
          </w:p>
        </w:tc>
        <w:tc>
          <w:tcPr>
            <w:tcW w:w="1350" w:type="dxa"/>
            <w:shd w:val="clear" w:color="auto" w:fill="auto"/>
            <w:vAlign w:val="center"/>
          </w:tcPr>
          <w:p w14:paraId="62652742" w14:textId="77777777" w:rsidR="00031F65" w:rsidRPr="00AB0CE3" w:rsidRDefault="00217C78" w:rsidP="009213E8">
            <w:pPr>
              <w:spacing w:before="0" w:after="0" w:line="240" w:lineRule="auto"/>
              <w:jc w:val="center"/>
              <w:rPr>
                <w:sz w:val="26"/>
                <w:szCs w:val="26"/>
              </w:rPr>
            </w:pPr>
            <w:r w:rsidRPr="00AB0CE3">
              <w:rPr>
                <w:sz w:val="26"/>
                <w:szCs w:val="26"/>
              </w:rPr>
              <w:t>8.886,7</w:t>
            </w:r>
          </w:p>
        </w:tc>
        <w:tc>
          <w:tcPr>
            <w:tcW w:w="1350" w:type="dxa"/>
            <w:shd w:val="clear" w:color="auto" w:fill="auto"/>
            <w:vAlign w:val="center"/>
          </w:tcPr>
          <w:p w14:paraId="5D9FF148" w14:textId="77777777" w:rsidR="00031F65" w:rsidRPr="00AB0CE3" w:rsidRDefault="00217C78" w:rsidP="009213E8">
            <w:pPr>
              <w:spacing w:before="0" w:after="0" w:line="240" w:lineRule="auto"/>
              <w:jc w:val="center"/>
              <w:rPr>
                <w:sz w:val="26"/>
                <w:szCs w:val="26"/>
              </w:rPr>
            </w:pPr>
            <w:r w:rsidRPr="00AB0CE3">
              <w:rPr>
                <w:sz w:val="26"/>
                <w:szCs w:val="26"/>
              </w:rPr>
              <w:t>8.155,7</w:t>
            </w:r>
          </w:p>
        </w:tc>
        <w:tc>
          <w:tcPr>
            <w:tcW w:w="1494" w:type="dxa"/>
            <w:shd w:val="clear" w:color="auto" w:fill="FFFFFF"/>
            <w:vAlign w:val="center"/>
          </w:tcPr>
          <w:p w14:paraId="5BF83CFB" w14:textId="77777777" w:rsidR="00031F65" w:rsidRPr="00AB0CE3" w:rsidRDefault="00217C78" w:rsidP="009213E8">
            <w:pPr>
              <w:spacing w:before="0" w:after="0" w:line="240" w:lineRule="auto"/>
              <w:jc w:val="center"/>
              <w:rPr>
                <w:sz w:val="26"/>
                <w:szCs w:val="26"/>
              </w:rPr>
            </w:pPr>
            <w:r w:rsidRPr="00AB0CE3">
              <w:rPr>
                <w:sz w:val="26"/>
                <w:szCs w:val="26"/>
              </w:rPr>
              <w:t>-731,0</w:t>
            </w:r>
          </w:p>
        </w:tc>
      </w:tr>
      <w:tr w:rsidR="00BE6ADE" w:rsidRPr="00AB0CE3" w14:paraId="6454F9BB" w14:textId="77777777">
        <w:trPr>
          <w:trHeight w:val="20"/>
          <w:jc w:val="center"/>
        </w:trPr>
        <w:tc>
          <w:tcPr>
            <w:tcW w:w="4448" w:type="dxa"/>
            <w:shd w:val="clear" w:color="auto" w:fill="FFFFFF"/>
            <w:vAlign w:val="center"/>
          </w:tcPr>
          <w:p w14:paraId="3D227698" w14:textId="77777777" w:rsidR="00031F65" w:rsidRPr="00AB0CE3" w:rsidRDefault="00217C78">
            <w:pPr>
              <w:spacing w:before="0" w:after="0" w:line="240" w:lineRule="auto"/>
              <w:rPr>
                <w:sz w:val="26"/>
                <w:szCs w:val="26"/>
              </w:rPr>
            </w:pPr>
            <w:r w:rsidRPr="00AB0CE3">
              <w:rPr>
                <w:sz w:val="26"/>
                <w:szCs w:val="26"/>
              </w:rPr>
              <w:t>1.2. Rừng trồng</w:t>
            </w:r>
          </w:p>
        </w:tc>
        <w:tc>
          <w:tcPr>
            <w:tcW w:w="1350" w:type="dxa"/>
            <w:shd w:val="clear" w:color="auto" w:fill="auto"/>
            <w:vAlign w:val="center"/>
          </w:tcPr>
          <w:p w14:paraId="6E2C8905" w14:textId="77777777" w:rsidR="00031F65" w:rsidRPr="00AB0CE3" w:rsidRDefault="00217C78" w:rsidP="009213E8">
            <w:pPr>
              <w:spacing w:before="0" w:after="0" w:line="240" w:lineRule="auto"/>
              <w:jc w:val="center"/>
              <w:rPr>
                <w:sz w:val="26"/>
                <w:szCs w:val="26"/>
              </w:rPr>
            </w:pPr>
            <w:r w:rsidRPr="00AB0CE3">
              <w:rPr>
                <w:sz w:val="26"/>
                <w:szCs w:val="26"/>
              </w:rPr>
              <w:t>2.129,9</w:t>
            </w:r>
          </w:p>
        </w:tc>
        <w:tc>
          <w:tcPr>
            <w:tcW w:w="1350" w:type="dxa"/>
            <w:shd w:val="clear" w:color="auto" w:fill="auto"/>
            <w:vAlign w:val="center"/>
          </w:tcPr>
          <w:p w14:paraId="3D9182EC" w14:textId="77777777" w:rsidR="00031F65" w:rsidRPr="00AB0CE3" w:rsidRDefault="00217C78" w:rsidP="009213E8">
            <w:pPr>
              <w:spacing w:before="0" w:after="0" w:line="240" w:lineRule="auto"/>
              <w:jc w:val="center"/>
              <w:rPr>
                <w:sz w:val="26"/>
                <w:szCs w:val="26"/>
              </w:rPr>
            </w:pPr>
            <w:r w:rsidRPr="00AB0CE3">
              <w:rPr>
                <w:sz w:val="26"/>
                <w:szCs w:val="26"/>
              </w:rPr>
              <w:t>2.034,5</w:t>
            </w:r>
          </w:p>
        </w:tc>
        <w:tc>
          <w:tcPr>
            <w:tcW w:w="1494" w:type="dxa"/>
            <w:shd w:val="clear" w:color="auto" w:fill="FFFFFF"/>
            <w:vAlign w:val="center"/>
          </w:tcPr>
          <w:p w14:paraId="12586630" w14:textId="77777777" w:rsidR="00031F65" w:rsidRPr="00AB0CE3" w:rsidRDefault="00217C78" w:rsidP="009213E8">
            <w:pPr>
              <w:spacing w:before="0" w:after="0" w:line="240" w:lineRule="auto"/>
              <w:jc w:val="center"/>
              <w:rPr>
                <w:sz w:val="26"/>
                <w:szCs w:val="26"/>
              </w:rPr>
            </w:pPr>
            <w:r w:rsidRPr="00AB0CE3">
              <w:rPr>
                <w:sz w:val="26"/>
                <w:szCs w:val="26"/>
              </w:rPr>
              <w:t>-95,4</w:t>
            </w:r>
          </w:p>
        </w:tc>
      </w:tr>
      <w:tr w:rsidR="00BE6ADE" w:rsidRPr="00AB0CE3" w14:paraId="63CA781F" w14:textId="77777777">
        <w:trPr>
          <w:trHeight w:val="20"/>
          <w:jc w:val="center"/>
        </w:trPr>
        <w:tc>
          <w:tcPr>
            <w:tcW w:w="4448" w:type="dxa"/>
            <w:shd w:val="clear" w:color="auto" w:fill="FFFFFF"/>
            <w:vAlign w:val="center"/>
          </w:tcPr>
          <w:p w14:paraId="2AFD60EA" w14:textId="77777777" w:rsidR="00031F65" w:rsidRPr="00AB0CE3" w:rsidRDefault="00217C78">
            <w:pPr>
              <w:spacing w:before="0" w:after="0" w:line="240" w:lineRule="auto"/>
              <w:rPr>
                <w:sz w:val="26"/>
                <w:szCs w:val="26"/>
              </w:rPr>
            </w:pPr>
            <w:r w:rsidRPr="00AB0CE3">
              <w:rPr>
                <w:sz w:val="26"/>
                <w:szCs w:val="26"/>
              </w:rPr>
              <w:t>2. Đất chưa có rừng</w:t>
            </w:r>
          </w:p>
        </w:tc>
        <w:tc>
          <w:tcPr>
            <w:tcW w:w="1350" w:type="dxa"/>
            <w:shd w:val="clear" w:color="auto" w:fill="auto"/>
            <w:vAlign w:val="center"/>
          </w:tcPr>
          <w:p w14:paraId="557BACA6" w14:textId="77777777" w:rsidR="00031F65" w:rsidRPr="00AB0CE3" w:rsidRDefault="00217C78" w:rsidP="009213E8">
            <w:pPr>
              <w:spacing w:before="0" w:after="0" w:line="240" w:lineRule="auto"/>
              <w:jc w:val="center"/>
              <w:rPr>
                <w:sz w:val="26"/>
                <w:szCs w:val="26"/>
              </w:rPr>
            </w:pPr>
            <w:r w:rsidRPr="00AB0CE3">
              <w:rPr>
                <w:sz w:val="26"/>
                <w:szCs w:val="26"/>
              </w:rPr>
              <w:t>1.102,5</w:t>
            </w:r>
          </w:p>
        </w:tc>
        <w:tc>
          <w:tcPr>
            <w:tcW w:w="1350" w:type="dxa"/>
            <w:shd w:val="clear" w:color="auto" w:fill="auto"/>
            <w:vAlign w:val="center"/>
          </w:tcPr>
          <w:p w14:paraId="049B4CA0" w14:textId="77777777" w:rsidR="00031F65" w:rsidRPr="00AB0CE3" w:rsidRDefault="00217C78" w:rsidP="009213E8">
            <w:pPr>
              <w:spacing w:before="0" w:after="0" w:line="240" w:lineRule="auto"/>
              <w:jc w:val="center"/>
              <w:rPr>
                <w:sz w:val="26"/>
                <w:szCs w:val="26"/>
              </w:rPr>
            </w:pPr>
            <w:r w:rsidRPr="00AB0CE3">
              <w:rPr>
                <w:sz w:val="26"/>
                <w:szCs w:val="26"/>
              </w:rPr>
              <w:t>1.164,5</w:t>
            </w:r>
          </w:p>
        </w:tc>
        <w:tc>
          <w:tcPr>
            <w:tcW w:w="1494" w:type="dxa"/>
            <w:shd w:val="clear" w:color="auto" w:fill="FFFFFF"/>
            <w:vAlign w:val="center"/>
          </w:tcPr>
          <w:p w14:paraId="54D75451" w14:textId="77777777" w:rsidR="00031F65" w:rsidRPr="00AB0CE3" w:rsidRDefault="00217C78" w:rsidP="009213E8">
            <w:pPr>
              <w:spacing w:before="0" w:after="0" w:line="240" w:lineRule="auto"/>
              <w:jc w:val="center"/>
              <w:rPr>
                <w:sz w:val="26"/>
                <w:szCs w:val="26"/>
              </w:rPr>
            </w:pPr>
            <w:r w:rsidRPr="00AB0CE3">
              <w:rPr>
                <w:sz w:val="26"/>
                <w:szCs w:val="26"/>
              </w:rPr>
              <w:t>62,0</w:t>
            </w:r>
          </w:p>
        </w:tc>
      </w:tr>
      <w:tr w:rsidR="00BE6ADE" w:rsidRPr="00AB0CE3" w14:paraId="163FAE60" w14:textId="77777777">
        <w:trPr>
          <w:trHeight w:val="20"/>
          <w:jc w:val="center"/>
        </w:trPr>
        <w:tc>
          <w:tcPr>
            <w:tcW w:w="4448" w:type="dxa"/>
            <w:shd w:val="clear" w:color="auto" w:fill="FFFFFF"/>
            <w:vAlign w:val="center"/>
          </w:tcPr>
          <w:p w14:paraId="696F2F27" w14:textId="77777777" w:rsidR="00031F65" w:rsidRPr="00AB0CE3" w:rsidRDefault="00217C78">
            <w:pPr>
              <w:spacing w:before="0" w:after="0" w:line="240" w:lineRule="auto"/>
              <w:rPr>
                <w:sz w:val="26"/>
                <w:szCs w:val="26"/>
              </w:rPr>
            </w:pPr>
            <w:r w:rsidRPr="00AB0CE3">
              <w:rPr>
                <w:sz w:val="26"/>
                <w:szCs w:val="26"/>
              </w:rPr>
              <w:t>III. Đất rừng sản xuất</w:t>
            </w:r>
          </w:p>
        </w:tc>
        <w:tc>
          <w:tcPr>
            <w:tcW w:w="1350" w:type="dxa"/>
            <w:shd w:val="clear" w:color="auto" w:fill="auto"/>
            <w:vAlign w:val="center"/>
          </w:tcPr>
          <w:p w14:paraId="6970C89A" w14:textId="77777777" w:rsidR="00031F65" w:rsidRPr="00AB0CE3" w:rsidRDefault="00217C78" w:rsidP="009213E8">
            <w:pPr>
              <w:spacing w:before="0" w:after="0" w:line="240" w:lineRule="auto"/>
              <w:jc w:val="center"/>
              <w:rPr>
                <w:sz w:val="26"/>
                <w:szCs w:val="26"/>
              </w:rPr>
            </w:pPr>
            <w:r w:rsidRPr="00AB0CE3">
              <w:rPr>
                <w:sz w:val="26"/>
                <w:szCs w:val="26"/>
              </w:rPr>
              <w:t>21.268,0</w:t>
            </w:r>
          </w:p>
        </w:tc>
        <w:tc>
          <w:tcPr>
            <w:tcW w:w="1350" w:type="dxa"/>
            <w:shd w:val="clear" w:color="auto" w:fill="auto"/>
            <w:vAlign w:val="center"/>
          </w:tcPr>
          <w:p w14:paraId="26CCA931" w14:textId="77777777" w:rsidR="00031F65" w:rsidRPr="00AB0CE3" w:rsidRDefault="00217C78" w:rsidP="009213E8">
            <w:pPr>
              <w:spacing w:before="0" w:after="0" w:line="240" w:lineRule="auto"/>
              <w:jc w:val="center"/>
              <w:rPr>
                <w:sz w:val="26"/>
                <w:szCs w:val="26"/>
              </w:rPr>
            </w:pPr>
            <w:r w:rsidRPr="00AB0CE3">
              <w:rPr>
                <w:sz w:val="26"/>
                <w:szCs w:val="26"/>
              </w:rPr>
              <w:t>23.387,0</w:t>
            </w:r>
          </w:p>
        </w:tc>
        <w:tc>
          <w:tcPr>
            <w:tcW w:w="1494" w:type="dxa"/>
            <w:shd w:val="clear" w:color="auto" w:fill="FFFFFF"/>
            <w:vAlign w:val="center"/>
          </w:tcPr>
          <w:p w14:paraId="14839033" w14:textId="77777777" w:rsidR="00031F65" w:rsidRPr="00AB0CE3" w:rsidRDefault="00217C78" w:rsidP="009213E8">
            <w:pPr>
              <w:spacing w:before="0" w:after="0" w:line="240" w:lineRule="auto"/>
              <w:jc w:val="center"/>
              <w:rPr>
                <w:sz w:val="26"/>
                <w:szCs w:val="26"/>
              </w:rPr>
            </w:pPr>
            <w:r w:rsidRPr="00AB0CE3">
              <w:rPr>
                <w:sz w:val="26"/>
                <w:szCs w:val="26"/>
              </w:rPr>
              <w:t>2.119,0</w:t>
            </w:r>
          </w:p>
        </w:tc>
      </w:tr>
      <w:tr w:rsidR="00BE6ADE" w:rsidRPr="00AB0CE3" w14:paraId="314D70FB" w14:textId="77777777">
        <w:trPr>
          <w:trHeight w:val="20"/>
          <w:jc w:val="center"/>
        </w:trPr>
        <w:tc>
          <w:tcPr>
            <w:tcW w:w="4448" w:type="dxa"/>
            <w:shd w:val="clear" w:color="auto" w:fill="FFFFFF"/>
            <w:vAlign w:val="center"/>
          </w:tcPr>
          <w:p w14:paraId="2411550B" w14:textId="77777777" w:rsidR="00031F65" w:rsidRPr="00AB0CE3" w:rsidRDefault="00217C78">
            <w:pPr>
              <w:spacing w:before="0" w:after="0" w:line="240" w:lineRule="auto"/>
              <w:rPr>
                <w:sz w:val="26"/>
                <w:szCs w:val="26"/>
              </w:rPr>
            </w:pPr>
            <w:r w:rsidRPr="00AB0CE3">
              <w:rPr>
                <w:sz w:val="26"/>
                <w:szCs w:val="26"/>
              </w:rPr>
              <w:t>1.  Đất  có rừng</w:t>
            </w:r>
          </w:p>
        </w:tc>
        <w:tc>
          <w:tcPr>
            <w:tcW w:w="1350" w:type="dxa"/>
            <w:shd w:val="clear" w:color="auto" w:fill="auto"/>
            <w:vAlign w:val="center"/>
          </w:tcPr>
          <w:p w14:paraId="47F85B5D" w14:textId="77777777" w:rsidR="00031F65" w:rsidRPr="00AB0CE3" w:rsidRDefault="00217C78" w:rsidP="009213E8">
            <w:pPr>
              <w:spacing w:before="0" w:after="0" w:line="240" w:lineRule="auto"/>
              <w:jc w:val="center"/>
              <w:rPr>
                <w:sz w:val="26"/>
                <w:szCs w:val="26"/>
              </w:rPr>
            </w:pPr>
            <w:r w:rsidRPr="00AB0CE3">
              <w:rPr>
                <w:sz w:val="26"/>
                <w:szCs w:val="26"/>
              </w:rPr>
              <w:t>18.854,8</w:t>
            </w:r>
          </w:p>
        </w:tc>
        <w:tc>
          <w:tcPr>
            <w:tcW w:w="1350" w:type="dxa"/>
            <w:shd w:val="clear" w:color="auto" w:fill="auto"/>
            <w:vAlign w:val="center"/>
          </w:tcPr>
          <w:p w14:paraId="1DD5ECDB" w14:textId="77777777" w:rsidR="00031F65" w:rsidRPr="00AB0CE3" w:rsidRDefault="00217C78" w:rsidP="009213E8">
            <w:pPr>
              <w:spacing w:before="0" w:after="0" w:line="240" w:lineRule="auto"/>
              <w:jc w:val="center"/>
              <w:rPr>
                <w:sz w:val="26"/>
                <w:szCs w:val="26"/>
              </w:rPr>
            </w:pPr>
            <w:r w:rsidRPr="00AB0CE3">
              <w:rPr>
                <w:sz w:val="26"/>
                <w:szCs w:val="26"/>
              </w:rPr>
              <w:t>20.110,7</w:t>
            </w:r>
          </w:p>
        </w:tc>
        <w:tc>
          <w:tcPr>
            <w:tcW w:w="1494" w:type="dxa"/>
            <w:shd w:val="clear" w:color="auto" w:fill="FFFFFF"/>
            <w:vAlign w:val="center"/>
          </w:tcPr>
          <w:p w14:paraId="32EC60E1" w14:textId="77777777" w:rsidR="00031F65" w:rsidRPr="00AB0CE3" w:rsidRDefault="00217C78" w:rsidP="009213E8">
            <w:pPr>
              <w:spacing w:before="0" w:after="0" w:line="240" w:lineRule="auto"/>
              <w:jc w:val="center"/>
              <w:rPr>
                <w:sz w:val="26"/>
                <w:szCs w:val="26"/>
              </w:rPr>
            </w:pPr>
            <w:r w:rsidRPr="00AB0CE3">
              <w:rPr>
                <w:sz w:val="26"/>
                <w:szCs w:val="26"/>
              </w:rPr>
              <w:t>1.255,9</w:t>
            </w:r>
          </w:p>
        </w:tc>
      </w:tr>
      <w:tr w:rsidR="00BE6ADE" w:rsidRPr="00AB0CE3" w14:paraId="684F2C10" w14:textId="77777777">
        <w:trPr>
          <w:trHeight w:val="20"/>
          <w:jc w:val="center"/>
        </w:trPr>
        <w:tc>
          <w:tcPr>
            <w:tcW w:w="4448" w:type="dxa"/>
            <w:shd w:val="clear" w:color="auto" w:fill="FFFFFF"/>
            <w:vAlign w:val="center"/>
          </w:tcPr>
          <w:p w14:paraId="02F40D7A" w14:textId="77777777" w:rsidR="00031F65" w:rsidRPr="00AB0CE3" w:rsidRDefault="00217C78">
            <w:pPr>
              <w:spacing w:before="0" w:after="0" w:line="240" w:lineRule="auto"/>
              <w:rPr>
                <w:sz w:val="26"/>
                <w:szCs w:val="26"/>
              </w:rPr>
            </w:pPr>
            <w:r w:rsidRPr="00AB0CE3">
              <w:rPr>
                <w:sz w:val="26"/>
                <w:szCs w:val="26"/>
              </w:rPr>
              <w:t>1.1. Rừng tự nhiên</w:t>
            </w:r>
          </w:p>
        </w:tc>
        <w:tc>
          <w:tcPr>
            <w:tcW w:w="1350" w:type="dxa"/>
            <w:shd w:val="clear" w:color="auto" w:fill="auto"/>
            <w:vAlign w:val="center"/>
          </w:tcPr>
          <w:p w14:paraId="67B5AEF3" w14:textId="77777777" w:rsidR="00031F65" w:rsidRPr="00AB0CE3" w:rsidRDefault="00217C78" w:rsidP="009213E8">
            <w:pPr>
              <w:spacing w:before="0" w:after="0" w:line="240" w:lineRule="auto"/>
              <w:jc w:val="center"/>
              <w:rPr>
                <w:sz w:val="26"/>
                <w:szCs w:val="26"/>
              </w:rPr>
            </w:pPr>
            <w:r w:rsidRPr="00AB0CE3">
              <w:rPr>
                <w:sz w:val="26"/>
                <w:szCs w:val="26"/>
              </w:rPr>
              <w:t>5.569,2</w:t>
            </w:r>
          </w:p>
        </w:tc>
        <w:tc>
          <w:tcPr>
            <w:tcW w:w="1350" w:type="dxa"/>
            <w:shd w:val="clear" w:color="auto" w:fill="auto"/>
            <w:vAlign w:val="center"/>
          </w:tcPr>
          <w:p w14:paraId="400591DF" w14:textId="77777777" w:rsidR="00031F65" w:rsidRPr="00AB0CE3" w:rsidRDefault="00217C78" w:rsidP="009213E8">
            <w:pPr>
              <w:spacing w:before="0" w:after="0" w:line="240" w:lineRule="auto"/>
              <w:jc w:val="center"/>
              <w:rPr>
                <w:sz w:val="26"/>
                <w:szCs w:val="26"/>
              </w:rPr>
            </w:pPr>
            <w:r w:rsidRPr="00AB0CE3">
              <w:rPr>
                <w:sz w:val="26"/>
                <w:szCs w:val="26"/>
              </w:rPr>
              <w:t>4.691,3</w:t>
            </w:r>
          </w:p>
        </w:tc>
        <w:tc>
          <w:tcPr>
            <w:tcW w:w="1494" w:type="dxa"/>
            <w:shd w:val="clear" w:color="auto" w:fill="FFFFFF"/>
            <w:vAlign w:val="center"/>
          </w:tcPr>
          <w:p w14:paraId="30B9F094" w14:textId="77777777" w:rsidR="00031F65" w:rsidRPr="00AB0CE3" w:rsidRDefault="00217C78" w:rsidP="009213E8">
            <w:pPr>
              <w:spacing w:before="0" w:after="0" w:line="240" w:lineRule="auto"/>
              <w:jc w:val="center"/>
              <w:rPr>
                <w:sz w:val="26"/>
                <w:szCs w:val="26"/>
              </w:rPr>
            </w:pPr>
            <w:r w:rsidRPr="00AB0CE3">
              <w:rPr>
                <w:sz w:val="26"/>
                <w:szCs w:val="26"/>
              </w:rPr>
              <w:t>-877,9</w:t>
            </w:r>
          </w:p>
        </w:tc>
      </w:tr>
      <w:tr w:rsidR="00BE6ADE" w:rsidRPr="00AB0CE3" w14:paraId="345E03E9" w14:textId="77777777">
        <w:trPr>
          <w:trHeight w:val="20"/>
          <w:jc w:val="center"/>
        </w:trPr>
        <w:tc>
          <w:tcPr>
            <w:tcW w:w="4448" w:type="dxa"/>
            <w:shd w:val="clear" w:color="auto" w:fill="FFFFFF"/>
            <w:vAlign w:val="center"/>
          </w:tcPr>
          <w:p w14:paraId="405A5AE6" w14:textId="77777777" w:rsidR="00031F65" w:rsidRPr="00AB0CE3" w:rsidRDefault="00217C78">
            <w:pPr>
              <w:spacing w:before="0" w:after="0" w:line="240" w:lineRule="auto"/>
              <w:rPr>
                <w:sz w:val="26"/>
                <w:szCs w:val="26"/>
              </w:rPr>
            </w:pPr>
            <w:r w:rsidRPr="00AB0CE3">
              <w:rPr>
                <w:sz w:val="26"/>
                <w:szCs w:val="26"/>
              </w:rPr>
              <w:t>1.2. Rừng trồng</w:t>
            </w:r>
          </w:p>
        </w:tc>
        <w:tc>
          <w:tcPr>
            <w:tcW w:w="1350" w:type="dxa"/>
            <w:shd w:val="clear" w:color="auto" w:fill="auto"/>
            <w:vAlign w:val="center"/>
          </w:tcPr>
          <w:p w14:paraId="655DF169" w14:textId="77777777" w:rsidR="00031F65" w:rsidRPr="00AB0CE3" w:rsidRDefault="00217C78" w:rsidP="009213E8">
            <w:pPr>
              <w:spacing w:before="0" w:after="0" w:line="240" w:lineRule="auto"/>
              <w:jc w:val="center"/>
              <w:rPr>
                <w:sz w:val="26"/>
                <w:szCs w:val="26"/>
              </w:rPr>
            </w:pPr>
            <w:r w:rsidRPr="00AB0CE3">
              <w:rPr>
                <w:sz w:val="26"/>
                <w:szCs w:val="26"/>
              </w:rPr>
              <w:t>13.285,6</w:t>
            </w:r>
          </w:p>
        </w:tc>
        <w:tc>
          <w:tcPr>
            <w:tcW w:w="1350" w:type="dxa"/>
            <w:shd w:val="clear" w:color="auto" w:fill="auto"/>
            <w:vAlign w:val="center"/>
          </w:tcPr>
          <w:p w14:paraId="60032A66" w14:textId="77777777" w:rsidR="00031F65" w:rsidRPr="00AB0CE3" w:rsidRDefault="00217C78" w:rsidP="009213E8">
            <w:pPr>
              <w:spacing w:before="0" w:after="0" w:line="240" w:lineRule="auto"/>
              <w:jc w:val="center"/>
              <w:rPr>
                <w:sz w:val="26"/>
                <w:szCs w:val="26"/>
              </w:rPr>
            </w:pPr>
            <w:r w:rsidRPr="00AB0CE3">
              <w:rPr>
                <w:sz w:val="26"/>
                <w:szCs w:val="26"/>
              </w:rPr>
              <w:t>15.419,4</w:t>
            </w:r>
          </w:p>
        </w:tc>
        <w:tc>
          <w:tcPr>
            <w:tcW w:w="1494" w:type="dxa"/>
            <w:shd w:val="clear" w:color="auto" w:fill="FFFFFF"/>
            <w:vAlign w:val="center"/>
          </w:tcPr>
          <w:p w14:paraId="747E826A" w14:textId="77777777" w:rsidR="00031F65" w:rsidRPr="00AB0CE3" w:rsidRDefault="00217C78" w:rsidP="009213E8">
            <w:pPr>
              <w:spacing w:before="0" w:after="0" w:line="240" w:lineRule="auto"/>
              <w:jc w:val="center"/>
              <w:rPr>
                <w:sz w:val="26"/>
                <w:szCs w:val="26"/>
              </w:rPr>
            </w:pPr>
            <w:r w:rsidRPr="00AB0CE3">
              <w:rPr>
                <w:sz w:val="26"/>
                <w:szCs w:val="26"/>
              </w:rPr>
              <w:t>2.133,8</w:t>
            </w:r>
          </w:p>
        </w:tc>
      </w:tr>
      <w:tr w:rsidR="00BE6ADE" w:rsidRPr="00AB0CE3" w14:paraId="130DAF78" w14:textId="77777777">
        <w:trPr>
          <w:trHeight w:val="20"/>
          <w:jc w:val="center"/>
        </w:trPr>
        <w:tc>
          <w:tcPr>
            <w:tcW w:w="4448" w:type="dxa"/>
            <w:shd w:val="clear" w:color="auto" w:fill="FFFFFF"/>
            <w:vAlign w:val="center"/>
          </w:tcPr>
          <w:p w14:paraId="15C8CE99" w14:textId="77777777" w:rsidR="00031F65" w:rsidRPr="00AB0CE3" w:rsidRDefault="00217C78">
            <w:pPr>
              <w:spacing w:before="0" w:after="0" w:line="240" w:lineRule="auto"/>
              <w:rPr>
                <w:sz w:val="26"/>
                <w:szCs w:val="26"/>
              </w:rPr>
            </w:pPr>
            <w:r w:rsidRPr="00AB0CE3">
              <w:rPr>
                <w:sz w:val="26"/>
                <w:szCs w:val="26"/>
              </w:rPr>
              <w:t>2. Đất chưa có rừng</w:t>
            </w:r>
          </w:p>
        </w:tc>
        <w:tc>
          <w:tcPr>
            <w:tcW w:w="1350" w:type="dxa"/>
            <w:shd w:val="clear" w:color="auto" w:fill="auto"/>
            <w:vAlign w:val="center"/>
          </w:tcPr>
          <w:p w14:paraId="53AA8BF6" w14:textId="77777777" w:rsidR="00031F65" w:rsidRPr="00AB0CE3" w:rsidRDefault="00217C78" w:rsidP="009213E8">
            <w:pPr>
              <w:spacing w:before="0" w:after="0" w:line="240" w:lineRule="auto"/>
              <w:jc w:val="center"/>
              <w:rPr>
                <w:sz w:val="26"/>
                <w:szCs w:val="26"/>
              </w:rPr>
            </w:pPr>
            <w:r w:rsidRPr="00AB0CE3">
              <w:rPr>
                <w:sz w:val="26"/>
                <w:szCs w:val="26"/>
              </w:rPr>
              <w:t>2.413,2</w:t>
            </w:r>
          </w:p>
        </w:tc>
        <w:tc>
          <w:tcPr>
            <w:tcW w:w="1350" w:type="dxa"/>
            <w:shd w:val="clear" w:color="auto" w:fill="auto"/>
            <w:vAlign w:val="center"/>
          </w:tcPr>
          <w:p w14:paraId="50C8480A" w14:textId="77777777" w:rsidR="00031F65" w:rsidRPr="00AB0CE3" w:rsidRDefault="00217C78" w:rsidP="009213E8">
            <w:pPr>
              <w:spacing w:before="0" w:after="0" w:line="240" w:lineRule="auto"/>
              <w:jc w:val="center"/>
              <w:rPr>
                <w:sz w:val="26"/>
                <w:szCs w:val="26"/>
              </w:rPr>
            </w:pPr>
            <w:r w:rsidRPr="00AB0CE3">
              <w:rPr>
                <w:sz w:val="26"/>
                <w:szCs w:val="26"/>
              </w:rPr>
              <w:t>3.276,3</w:t>
            </w:r>
          </w:p>
        </w:tc>
        <w:tc>
          <w:tcPr>
            <w:tcW w:w="1494" w:type="dxa"/>
            <w:shd w:val="clear" w:color="auto" w:fill="FFFFFF"/>
            <w:vAlign w:val="center"/>
          </w:tcPr>
          <w:p w14:paraId="2E808226" w14:textId="77777777" w:rsidR="00031F65" w:rsidRPr="00AB0CE3" w:rsidRDefault="00217C78" w:rsidP="009213E8">
            <w:pPr>
              <w:spacing w:before="0" w:after="0" w:line="240" w:lineRule="auto"/>
              <w:jc w:val="center"/>
              <w:rPr>
                <w:sz w:val="26"/>
                <w:szCs w:val="26"/>
              </w:rPr>
            </w:pPr>
            <w:r w:rsidRPr="00AB0CE3">
              <w:rPr>
                <w:sz w:val="26"/>
                <w:szCs w:val="26"/>
              </w:rPr>
              <w:t>863,1</w:t>
            </w:r>
          </w:p>
        </w:tc>
      </w:tr>
      <w:tr w:rsidR="00BE6ADE" w:rsidRPr="00AB0CE3" w14:paraId="2329BE74" w14:textId="77777777">
        <w:trPr>
          <w:trHeight w:val="20"/>
          <w:jc w:val="center"/>
        </w:trPr>
        <w:tc>
          <w:tcPr>
            <w:tcW w:w="4448" w:type="dxa"/>
            <w:shd w:val="clear" w:color="auto" w:fill="FFFFFF"/>
            <w:vAlign w:val="center"/>
          </w:tcPr>
          <w:p w14:paraId="0F1142E6" w14:textId="77777777" w:rsidR="00031F65" w:rsidRPr="00AB0CE3" w:rsidRDefault="00217C78">
            <w:pPr>
              <w:spacing w:before="0" w:after="0" w:line="240" w:lineRule="auto"/>
              <w:rPr>
                <w:sz w:val="26"/>
                <w:szCs w:val="26"/>
              </w:rPr>
            </w:pPr>
            <w:r w:rsidRPr="00AB0CE3">
              <w:rPr>
                <w:sz w:val="26"/>
                <w:szCs w:val="26"/>
              </w:rPr>
              <w:t>C. Đất ngoài ba loại rừng</w:t>
            </w:r>
          </w:p>
        </w:tc>
        <w:tc>
          <w:tcPr>
            <w:tcW w:w="1350" w:type="dxa"/>
            <w:shd w:val="clear" w:color="auto" w:fill="auto"/>
            <w:vAlign w:val="center"/>
          </w:tcPr>
          <w:p w14:paraId="24401CCA" w14:textId="77777777" w:rsidR="00031F65" w:rsidRPr="00AB0CE3" w:rsidRDefault="00217C78" w:rsidP="009213E8">
            <w:pPr>
              <w:spacing w:before="0" w:after="0" w:line="240" w:lineRule="auto"/>
              <w:jc w:val="center"/>
              <w:rPr>
                <w:sz w:val="26"/>
                <w:szCs w:val="26"/>
              </w:rPr>
            </w:pPr>
            <w:r w:rsidRPr="00AB0CE3">
              <w:rPr>
                <w:sz w:val="26"/>
                <w:szCs w:val="26"/>
              </w:rPr>
              <w:t>0,0</w:t>
            </w:r>
          </w:p>
        </w:tc>
        <w:tc>
          <w:tcPr>
            <w:tcW w:w="1350" w:type="dxa"/>
            <w:shd w:val="clear" w:color="auto" w:fill="auto"/>
            <w:vAlign w:val="center"/>
          </w:tcPr>
          <w:p w14:paraId="4A9D43CE" w14:textId="77777777" w:rsidR="00031F65" w:rsidRPr="00AB0CE3" w:rsidRDefault="00217C78" w:rsidP="009213E8">
            <w:pPr>
              <w:spacing w:before="0" w:after="0" w:line="240" w:lineRule="auto"/>
              <w:jc w:val="center"/>
              <w:rPr>
                <w:sz w:val="26"/>
                <w:szCs w:val="26"/>
              </w:rPr>
            </w:pPr>
            <w:r w:rsidRPr="00AB0CE3">
              <w:rPr>
                <w:sz w:val="26"/>
                <w:szCs w:val="26"/>
              </w:rPr>
              <w:t>3.025,6</w:t>
            </w:r>
          </w:p>
        </w:tc>
        <w:tc>
          <w:tcPr>
            <w:tcW w:w="1494" w:type="dxa"/>
            <w:shd w:val="clear" w:color="auto" w:fill="FFFFFF"/>
            <w:vAlign w:val="center"/>
          </w:tcPr>
          <w:p w14:paraId="0E3F082F" w14:textId="77777777" w:rsidR="00031F65" w:rsidRPr="00AB0CE3" w:rsidRDefault="00217C78" w:rsidP="009213E8">
            <w:pPr>
              <w:spacing w:before="0" w:after="0" w:line="240" w:lineRule="auto"/>
              <w:jc w:val="center"/>
              <w:rPr>
                <w:sz w:val="26"/>
                <w:szCs w:val="26"/>
              </w:rPr>
            </w:pPr>
            <w:r w:rsidRPr="00AB0CE3">
              <w:rPr>
                <w:sz w:val="26"/>
                <w:szCs w:val="26"/>
              </w:rPr>
              <w:t>3.025,6</w:t>
            </w:r>
          </w:p>
        </w:tc>
      </w:tr>
      <w:tr w:rsidR="00BE6ADE" w:rsidRPr="00AB0CE3" w14:paraId="397E10B2" w14:textId="77777777">
        <w:trPr>
          <w:trHeight w:val="20"/>
          <w:jc w:val="center"/>
        </w:trPr>
        <w:tc>
          <w:tcPr>
            <w:tcW w:w="4448" w:type="dxa"/>
            <w:shd w:val="clear" w:color="auto" w:fill="FFFFFF"/>
            <w:vAlign w:val="center"/>
          </w:tcPr>
          <w:p w14:paraId="137C37A5" w14:textId="77777777" w:rsidR="00031F65" w:rsidRPr="00AB0CE3" w:rsidRDefault="00217C78">
            <w:pPr>
              <w:spacing w:before="0" w:after="0" w:line="240" w:lineRule="auto"/>
              <w:rPr>
                <w:sz w:val="26"/>
                <w:szCs w:val="26"/>
              </w:rPr>
            </w:pPr>
            <w:r w:rsidRPr="00AB0CE3">
              <w:rPr>
                <w:sz w:val="26"/>
                <w:szCs w:val="26"/>
              </w:rPr>
              <w:t>1.  Đất  có rừng</w:t>
            </w:r>
          </w:p>
        </w:tc>
        <w:tc>
          <w:tcPr>
            <w:tcW w:w="1350" w:type="dxa"/>
            <w:shd w:val="clear" w:color="auto" w:fill="auto"/>
            <w:vAlign w:val="center"/>
          </w:tcPr>
          <w:p w14:paraId="1F6F5DB4" w14:textId="77777777" w:rsidR="00031F65" w:rsidRPr="00AB0CE3" w:rsidRDefault="00217C78" w:rsidP="009213E8">
            <w:pPr>
              <w:spacing w:before="0" w:after="0" w:line="240" w:lineRule="auto"/>
              <w:jc w:val="center"/>
              <w:rPr>
                <w:sz w:val="26"/>
                <w:szCs w:val="26"/>
              </w:rPr>
            </w:pPr>
            <w:r w:rsidRPr="00AB0CE3">
              <w:rPr>
                <w:sz w:val="26"/>
                <w:szCs w:val="26"/>
              </w:rPr>
              <w:t>0,0</w:t>
            </w:r>
          </w:p>
        </w:tc>
        <w:tc>
          <w:tcPr>
            <w:tcW w:w="1350" w:type="dxa"/>
            <w:shd w:val="clear" w:color="auto" w:fill="auto"/>
            <w:vAlign w:val="center"/>
          </w:tcPr>
          <w:p w14:paraId="0E6A950A" w14:textId="77777777" w:rsidR="00031F65" w:rsidRPr="00AB0CE3" w:rsidRDefault="00217C78" w:rsidP="009213E8">
            <w:pPr>
              <w:spacing w:before="0" w:after="0" w:line="240" w:lineRule="auto"/>
              <w:jc w:val="center"/>
              <w:rPr>
                <w:sz w:val="26"/>
                <w:szCs w:val="26"/>
              </w:rPr>
            </w:pPr>
            <w:r w:rsidRPr="00AB0CE3">
              <w:rPr>
                <w:sz w:val="26"/>
                <w:szCs w:val="26"/>
              </w:rPr>
              <w:t>2.776,7</w:t>
            </w:r>
          </w:p>
        </w:tc>
        <w:tc>
          <w:tcPr>
            <w:tcW w:w="1494" w:type="dxa"/>
            <w:shd w:val="clear" w:color="auto" w:fill="FFFFFF"/>
            <w:vAlign w:val="center"/>
          </w:tcPr>
          <w:p w14:paraId="29E46186" w14:textId="77777777" w:rsidR="00031F65" w:rsidRPr="00AB0CE3" w:rsidRDefault="00217C78" w:rsidP="009213E8">
            <w:pPr>
              <w:spacing w:before="0" w:after="0" w:line="240" w:lineRule="auto"/>
              <w:jc w:val="center"/>
              <w:rPr>
                <w:sz w:val="26"/>
                <w:szCs w:val="26"/>
              </w:rPr>
            </w:pPr>
            <w:r w:rsidRPr="00AB0CE3">
              <w:rPr>
                <w:sz w:val="26"/>
                <w:szCs w:val="26"/>
              </w:rPr>
              <w:t>2.776,7</w:t>
            </w:r>
          </w:p>
        </w:tc>
      </w:tr>
      <w:tr w:rsidR="00BE6ADE" w:rsidRPr="00AB0CE3" w14:paraId="598A1A5E" w14:textId="77777777">
        <w:trPr>
          <w:trHeight w:val="20"/>
          <w:jc w:val="center"/>
        </w:trPr>
        <w:tc>
          <w:tcPr>
            <w:tcW w:w="4448" w:type="dxa"/>
            <w:shd w:val="clear" w:color="auto" w:fill="FFFFFF"/>
            <w:vAlign w:val="center"/>
          </w:tcPr>
          <w:p w14:paraId="34534D4A" w14:textId="77777777" w:rsidR="00031F65" w:rsidRPr="00AB0CE3" w:rsidRDefault="00217C78">
            <w:pPr>
              <w:spacing w:before="0" w:after="0" w:line="240" w:lineRule="auto"/>
              <w:rPr>
                <w:sz w:val="26"/>
                <w:szCs w:val="26"/>
              </w:rPr>
            </w:pPr>
            <w:r w:rsidRPr="00AB0CE3">
              <w:rPr>
                <w:sz w:val="26"/>
                <w:szCs w:val="26"/>
              </w:rPr>
              <w:t>2. Đất chưa có rừng</w:t>
            </w:r>
          </w:p>
        </w:tc>
        <w:tc>
          <w:tcPr>
            <w:tcW w:w="1350" w:type="dxa"/>
            <w:shd w:val="clear" w:color="auto" w:fill="auto"/>
            <w:vAlign w:val="center"/>
          </w:tcPr>
          <w:p w14:paraId="7AC8D470" w14:textId="77777777" w:rsidR="00031F65" w:rsidRPr="00AB0CE3" w:rsidRDefault="00217C78" w:rsidP="009213E8">
            <w:pPr>
              <w:spacing w:before="0" w:after="0" w:line="240" w:lineRule="auto"/>
              <w:jc w:val="center"/>
              <w:rPr>
                <w:sz w:val="26"/>
                <w:szCs w:val="26"/>
              </w:rPr>
            </w:pPr>
            <w:r w:rsidRPr="00AB0CE3">
              <w:rPr>
                <w:sz w:val="26"/>
                <w:szCs w:val="26"/>
              </w:rPr>
              <w:t>0,0</w:t>
            </w:r>
          </w:p>
        </w:tc>
        <w:tc>
          <w:tcPr>
            <w:tcW w:w="1350" w:type="dxa"/>
            <w:shd w:val="clear" w:color="auto" w:fill="auto"/>
            <w:vAlign w:val="center"/>
          </w:tcPr>
          <w:p w14:paraId="058AD49C" w14:textId="77777777" w:rsidR="00031F65" w:rsidRPr="00AB0CE3" w:rsidRDefault="00217C78" w:rsidP="009213E8">
            <w:pPr>
              <w:spacing w:before="0" w:after="0" w:line="240" w:lineRule="auto"/>
              <w:jc w:val="center"/>
              <w:rPr>
                <w:sz w:val="26"/>
                <w:szCs w:val="26"/>
              </w:rPr>
            </w:pPr>
            <w:r w:rsidRPr="00AB0CE3">
              <w:rPr>
                <w:sz w:val="26"/>
                <w:szCs w:val="26"/>
              </w:rPr>
              <w:t>248,9</w:t>
            </w:r>
          </w:p>
        </w:tc>
        <w:tc>
          <w:tcPr>
            <w:tcW w:w="1494" w:type="dxa"/>
            <w:shd w:val="clear" w:color="auto" w:fill="FFFFFF"/>
            <w:vAlign w:val="center"/>
          </w:tcPr>
          <w:p w14:paraId="3A0B2B54" w14:textId="77777777" w:rsidR="00031F65" w:rsidRPr="00AB0CE3" w:rsidRDefault="00217C78" w:rsidP="009213E8">
            <w:pPr>
              <w:spacing w:before="0" w:after="0" w:line="240" w:lineRule="auto"/>
              <w:jc w:val="center"/>
              <w:rPr>
                <w:sz w:val="26"/>
                <w:szCs w:val="26"/>
              </w:rPr>
            </w:pPr>
            <w:r w:rsidRPr="00AB0CE3">
              <w:rPr>
                <w:sz w:val="26"/>
                <w:szCs w:val="26"/>
              </w:rPr>
              <w:t>248,9</w:t>
            </w:r>
          </w:p>
        </w:tc>
      </w:tr>
      <w:tr w:rsidR="00BE6ADE" w:rsidRPr="00AB0CE3" w14:paraId="43056B7F" w14:textId="77777777">
        <w:trPr>
          <w:trHeight w:val="20"/>
          <w:jc w:val="center"/>
        </w:trPr>
        <w:tc>
          <w:tcPr>
            <w:tcW w:w="4448" w:type="dxa"/>
            <w:shd w:val="clear" w:color="auto" w:fill="FFFFFF"/>
            <w:vAlign w:val="center"/>
          </w:tcPr>
          <w:p w14:paraId="222274B9" w14:textId="77777777" w:rsidR="00031F65" w:rsidRPr="00AB0CE3" w:rsidRDefault="00217C78">
            <w:pPr>
              <w:spacing w:before="0" w:after="0" w:line="240" w:lineRule="auto"/>
              <w:rPr>
                <w:sz w:val="26"/>
                <w:szCs w:val="26"/>
              </w:rPr>
            </w:pPr>
            <w:r w:rsidRPr="00AB0CE3">
              <w:rPr>
                <w:sz w:val="26"/>
                <w:szCs w:val="26"/>
              </w:rPr>
              <w:t>D. Đất khác</w:t>
            </w:r>
          </w:p>
        </w:tc>
        <w:tc>
          <w:tcPr>
            <w:tcW w:w="1350" w:type="dxa"/>
            <w:shd w:val="clear" w:color="auto" w:fill="auto"/>
            <w:vAlign w:val="center"/>
          </w:tcPr>
          <w:p w14:paraId="1EE49841" w14:textId="77777777" w:rsidR="00031F65" w:rsidRPr="00AB0CE3" w:rsidRDefault="00217C78" w:rsidP="009213E8">
            <w:pPr>
              <w:spacing w:before="0" w:after="0" w:line="240" w:lineRule="auto"/>
              <w:jc w:val="center"/>
              <w:rPr>
                <w:sz w:val="26"/>
                <w:szCs w:val="26"/>
              </w:rPr>
            </w:pPr>
            <w:r w:rsidRPr="00AB0CE3">
              <w:rPr>
                <w:sz w:val="26"/>
                <w:szCs w:val="26"/>
              </w:rPr>
              <w:t>28.059,4</w:t>
            </w:r>
          </w:p>
        </w:tc>
        <w:tc>
          <w:tcPr>
            <w:tcW w:w="1350" w:type="dxa"/>
            <w:shd w:val="clear" w:color="auto" w:fill="auto"/>
            <w:vAlign w:val="center"/>
          </w:tcPr>
          <w:p w14:paraId="42B1AE2F" w14:textId="77777777" w:rsidR="00031F65" w:rsidRPr="00AB0CE3" w:rsidRDefault="00217C78" w:rsidP="009213E8">
            <w:pPr>
              <w:spacing w:before="0" w:after="0" w:line="240" w:lineRule="auto"/>
              <w:jc w:val="center"/>
              <w:rPr>
                <w:sz w:val="26"/>
                <w:szCs w:val="26"/>
              </w:rPr>
            </w:pPr>
            <w:r w:rsidRPr="00AB0CE3">
              <w:rPr>
                <w:sz w:val="26"/>
                <w:szCs w:val="26"/>
              </w:rPr>
              <w:t>24.006,0</w:t>
            </w:r>
          </w:p>
        </w:tc>
        <w:tc>
          <w:tcPr>
            <w:tcW w:w="1494" w:type="dxa"/>
            <w:shd w:val="clear" w:color="auto" w:fill="FFFFFF"/>
            <w:vAlign w:val="center"/>
          </w:tcPr>
          <w:p w14:paraId="3574203C" w14:textId="77777777" w:rsidR="00031F65" w:rsidRPr="00AB0CE3" w:rsidRDefault="00217C78" w:rsidP="009213E8">
            <w:pPr>
              <w:spacing w:before="0" w:after="0" w:line="240" w:lineRule="auto"/>
              <w:jc w:val="center"/>
              <w:rPr>
                <w:sz w:val="26"/>
                <w:szCs w:val="26"/>
              </w:rPr>
            </w:pPr>
            <w:r w:rsidRPr="00AB0CE3">
              <w:rPr>
                <w:sz w:val="26"/>
                <w:szCs w:val="26"/>
              </w:rPr>
              <w:t>-4.053,4</w:t>
            </w:r>
          </w:p>
        </w:tc>
      </w:tr>
    </w:tbl>
    <w:p w14:paraId="41F9CED6" w14:textId="77777777" w:rsidR="00031F65" w:rsidRPr="00AB0CE3" w:rsidRDefault="00217C78">
      <w:pPr>
        <w:spacing w:before="60" w:after="240" w:line="252" w:lineRule="auto"/>
        <w:rPr>
          <w:i/>
          <w:sz w:val="26"/>
          <w:szCs w:val="26"/>
        </w:rPr>
      </w:pPr>
      <w:r w:rsidRPr="00AB0CE3">
        <w:rPr>
          <w:i/>
          <w:sz w:val="26"/>
          <w:szCs w:val="26"/>
        </w:rPr>
        <w:t>Nguồn: Quyết định số 469/QĐ-UBND ngày 26/02/2021 của UBND tỉnh Quảng Trị công bố hiện trạng rừng năm 2020 tỉnh Quảng Trị;</w:t>
      </w:r>
      <w:r w:rsidR="001F0135" w:rsidRPr="00AB0CE3">
        <w:rPr>
          <w:i/>
          <w:sz w:val="26"/>
          <w:szCs w:val="26"/>
        </w:rPr>
        <w:t xml:space="preserve"> </w:t>
      </w:r>
      <w:r w:rsidR="001F0135" w:rsidRPr="00AB0CE3">
        <w:rPr>
          <w:i/>
        </w:rPr>
        <w:t>Văn bản số 1961/UBND-TN ngày 20/5/2021 của UBND tỉnh Quảng Trị về thống nhất kết quả rà soát, điều chỉnh ba loại rừng</w:t>
      </w:r>
    </w:p>
    <w:p w14:paraId="2780D092" w14:textId="77777777" w:rsidR="00031F65" w:rsidRPr="00AB0CE3" w:rsidRDefault="00921B6A" w:rsidP="00921B6A">
      <w:r w:rsidRPr="00AB0CE3">
        <w:tab/>
      </w:r>
      <w:r w:rsidR="00217C78" w:rsidRPr="00AB0CE3">
        <w:t xml:space="preserve">Phân theo mục đích (chức năng) sử dụng: Vĩnh Linh có 3 loại rừng là đặc dụng, sản xuất và phòng hộ. </w:t>
      </w:r>
    </w:p>
    <w:p w14:paraId="13CE28F0" w14:textId="77777777" w:rsidR="00031F65" w:rsidRPr="00AB0CE3" w:rsidRDefault="00217C78">
      <w:r w:rsidRPr="00AB0CE3">
        <w:tab/>
        <w:t xml:space="preserve">+ Rừng đặc dụng có 225,3 ha, giảm 44,8 ha; hiện trên địa bàn huyện có Khu rừng nguyên sinh văn hóa môi trường Rú Lịnh thuộc 2 xã </w:t>
      </w:r>
      <w:hyperlink r:id="rId44">
        <w:r w:rsidRPr="00AB0CE3">
          <w:t>Vĩnh Hòa</w:t>
        </w:r>
      </w:hyperlink>
      <w:r w:rsidRPr="00AB0CE3">
        <w:t>, </w:t>
      </w:r>
      <w:hyperlink r:id="rId45">
        <w:r w:rsidRPr="00AB0CE3">
          <w:t>Hiền Thành</w:t>
        </w:r>
      </w:hyperlink>
      <w:r w:rsidRPr="00AB0CE3">
        <w:t xml:space="preserve"> với diện tích 97,84 ha. </w:t>
      </w:r>
    </w:p>
    <w:p w14:paraId="670545FE" w14:textId="77777777" w:rsidR="00031F65" w:rsidRPr="00AB0CE3" w:rsidRDefault="00217C78">
      <w:bookmarkStart w:id="141" w:name="_heading=h.xvir7l" w:colFirst="0" w:colLast="0"/>
      <w:bookmarkEnd w:id="141"/>
      <w:r w:rsidRPr="00AB0CE3">
        <w:tab/>
        <w:t xml:space="preserve">+ Rừng phòng hộ có 11.354,7 ha, giảm 764,4 ha so với năm 2011, chủ yếu chuyển sang rừng sản xuất; tập trung ở 2 xã Vĩnh Hà và Vĩnh Ô; </w:t>
      </w:r>
    </w:p>
    <w:p w14:paraId="505B1410" w14:textId="77777777" w:rsidR="00031F65" w:rsidRPr="00AB0CE3" w:rsidRDefault="00217C78">
      <w:r w:rsidRPr="00AB0CE3">
        <w:tab/>
        <w:t xml:space="preserve">+ Diện tích rừng sản xuất tăng 2.119,0 ha, trong đó diện tích có rừng trồng tăng 2.133,8 ha, giảm diện tích rừng tự nhiên sản xuất 877 ha; tập trung ở các xã Vĩnh Hà (7110,5ha), Vĩnh Ô (4591,2ha), Vĩnh Chấp (3615,0 ha), Vĩnh Tú (1665,8 ha ), Vĩnh Sơn (1629,2 ha ) và Vĩnh Thủy (1468,4 ha ); </w:t>
      </w:r>
    </w:p>
    <w:p w14:paraId="511D8E24" w14:textId="77777777" w:rsidR="00031F65" w:rsidRPr="00AB0CE3" w:rsidRDefault="00217C78">
      <w:r w:rsidRPr="00AB0CE3">
        <w:tab/>
        <w:t>+ Diện tích đất ngoài lâm nghiệp là 3.025,6 ha.</w:t>
      </w:r>
    </w:p>
    <w:p w14:paraId="75E2DD3B" w14:textId="77777777" w:rsidR="00031F65" w:rsidRPr="00AB0CE3" w:rsidRDefault="00217C78">
      <w:r w:rsidRPr="00AB0CE3">
        <w:tab/>
        <w:t xml:space="preserve">Ban quản lý rừng phòng hộ lưu vực sông Bến Hải quản lý diện tích </w:t>
      </w:r>
      <w:r w:rsidRPr="00AB0CE3">
        <w:lastRenderedPageBreak/>
        <w:t xml:space="preserve">9.322,71 ha đất rừng và lâm nghiệp trên địa bàn huyện Vĩnh Linh, trong đó diện tích đất và rừng sản xuất là 8.983,5 ha. </w:t>
      </w:r>
    </w:p>
    <w:p w14:paraId="1B4E1EB1" w14:textId="781B4E9D" w:rsidR="00031F65" w:rsidRPr="00AB0CE3" w:rsidRDefault="00B6605E" w:rsidP="00B6605E">
      <w:pPr>
        <w:pStyle w:val="Caption"/>
        <w:rPr>
          <w:color w:val="auto"/>
        </w:rPr>
      </w:pPr>
      <w:bookmarkStart w:id="142" w:name="_Toc106962665"/>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6</w:t>
      </w:r>
      <w:r w:rsidR="008513F6" w:rsidRPr="00AB0CE3">
        <w:rPr>
          <w:noProof/>
          <w:color w:val="auto"/>
        </w:rPr>
        <w:fldChar w:fldCharType="end"/>
      </w:r>
      <w:r w:rsidRPr="00AB0CE3">
        <w:rPr>
          <w:color w:val="auto"/>
        </w:rPr>
        <w:t xml:space="preserve"> </w:t>
      </w:r>
      <w:r w:rsidR="00217C78" w:rsidRPr="00AB0CE3">
        <w:rPr>
          <w:color w:val="auto"/>
        </w:rPr>
        <w:t>Hiện trạng diện tích đất lâm nghiệp huyện Vĩnh Linh năm 2020</w:t>
      </w:r>
      <w:bookmarkEnd w:id="142"/>
    </w:p>
    <w:p w14:paraId="1EFC2254" w14:textId="77777777" w:rsidR="00031F65" w:rsidRPr="00AB0CE3" w:rsidRDefault="00217C78">
      <w:pPr>
        <w:pBdr>
          <w:top w:val="nil"/>
          <w:left w:val="nil"/>
          <w:bottom w:val="nil"/>
          <w:right w:val="nil"/>
          <w:between w:val="nil"/>
        </w:pBdr>
        <w:rPr>
          <w:b/>
        </w:rPr>
      </w:pPr>
      <w:bookmarkStart w:id="143" w:name="_heading=h.3hv69ve" w:colFirst="0" w:colLast="0"/>
      <w:bookmarkEnd w:id="143"/>
      <w:r w:rsidRPr="00AB0CE3">
        <w:tab/>
      </w:r>
      <w:r w:rsidRPr="00AB0CE3">
        <w:tab/>
      </w:r>
      <w:r w:rsidRPr="00AB0CE3">
        <w:tab/>
      </w:r>
      <w:r w:rsidRPr="00AB0CE3">
        <w:tab/>
      </w:r>
      <w:r w:rsidRPr="00AB0CE3">
        <w:tab/>
      </w:r>
      <w:r w:rsidRPr="00AB0CE3">
        <w:tab/>
      </w:r>
      <w:r w:rsidRPr="00AB0CE3">
        <w:tab/>
      </w:r>
      <w:r w:rsidRPr="00AB0CE3">
        <w:tab/>
      </w:r>
      <w:r w:rsidRPr="00AB0CE3">
        <w:tab/>
      </w:r>
      <w:r w:rsidRPr="00AB0CE3">
        <w:tab/>
        <w:t>Đơn vị tính: Ha</w:t>
      </w:r>
    </w:p>
    <w:tbl>
      <w:tblPr>
        <w:tblStyle w:val="a7"/>
        <w:tblW w:w="9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1"/>
        <w:gridCol w:w="1256"/>
        <w:gridCol w:w="931"/>
        <w:gridCol w:w="1256"/>
        <w:gridCol w:w="1256"/>
        <w:gridCol w:w="1167"/>
      </w:tblGrid>
      <w:tr w:rsidR="00BE6ADE" w:rsidRPr="00AB0CE3" w14:paraId="6D022930" w14:textId="77777777">
        <w:trPr>
          <w:trHeight w:val="570"/>
          <w:tblHeader/>
          <w:jc w:val="center"/>
        </w:trPr>
        <w:tc>
          <w:tcPr>
            <w:tcW w:w="3341" w:type="dxa"/>
            <w:shd w:val="clear" w:color="auto" w:fill="FFFFFF"/>
            <w:vAlign w:val="center"/>
          </w:tcPr>
          <w:p w14:paraId="49BDA291" w14:textId="77777777" w:rsidR="00031F65" w:rsidRPr="00AB0CE3" w:rsidRDefault="00217C78">
            <w:pPr>
              <w:spacing w:before="0" w:after="0" w:line="240" w:lineRule="auto"/>
              <w:rPr>
                <w:sz w:val="24"/>
                <w:szCs w:val="24"/>
              </w:rPr>
            </w:pPr>
            <w:r w:rsidRPr="00AB0CE3">
              <w:rPr>
                <w:sz w:val="24"/>
                <w:szCs w:val="24"/>
              </w:rPr>
              <w:t>Loại đất, loại rừng</w:t>
            </w:r>
          </w:p>
        </w:tc>
        <w:tc>
          <w:tcPr>
            <w:tcW w:w="1256" w:type="dxa"/>
            <w:shd w:val="clear" w:color="auto" w:fill="FFFFFF"/>
            <w:vAlign w:val="center"/>
          </w:tcPr>
          <w:p w14:paraId="0B127B68" w14:textId="77777777" w:rsidR="00031F65" w:rsidRPr="00AB0CE3" w:rsidRDefault="00217C78">
            <w:pPr>
              <w:spacing w:before="0" w:after="0" w:line="240" w:lineRule="auto"/>
              <w:rPr>
                <w:sz w:val="24"/>
                <w:szCs w:val="24"/>
              </w:rPr>
            </w:pPr>
            <w:r w:rsidRPr="00AB0CE3">
              <w:rPr>
                <w:sz w:val="24"/>
                <w:szCs w:val="24"/>
              </w:rPr>
              <w:t>Tổng cộng</w:t>
            </w:r>
          </w:p>
        </w:tc>
        <w:tc>
          <w:tcPr>
            <w:tcW w:w="931" w:type="dxa"/>
            <w:shd w:val="clear" w:color="auto" w:fill="FFFFFF"/>
            <w:vAlign w:val="center"/>
          </w:tcPr>
          <w:p w14:paraId="5F14F961" w14:textId="77777777" w:rsidR="00031F65" w:rsidRPr="00AB0CE3" w:rsidRDefault="00217C78">
            <w:pPr>
              <w:spacing w:before="0" w:after="0" w:line="240" w:lineRule="auto"/>
              <w:rPr>
                <w:sz w:val="24"/>
                <w:szCs w:val="24"/>
              </w:rPr>
            </w:pPr>
            <w:r w:rsidRPr="00AB0CE3">
              <w:rPr>
                <w:sz w:val="24"/>
                <w:szCs w:val="24"/>
              </w:rPr>
              <w:t>Đặc dụng</w:t>
            </w:r>
          </w:p>
        </w:tc>
        <w:tc>
          <w:tcPr>
            <w:tcW w:w="1256" w:type="dxa"/>
            <w:shd w:val="clear" w:color="auto" w:fill="FFFFFF"/>
            <w:vAlign w:val="center"/>
          </w:tcPr>
          <w:p w14:paraId="42AFEBB5" w14:textId="77777777" w:rsidR="00031F65" w:rsidRPr="00AB0CE3" w:rsidRDefault="00217C78">
            <w:pPr>
              <w:spacing w:before="0" w:after="0" w:line="240" w:lineRule="auto"/>
              <w:rPr>
                <w:sz w:val="24"/>
                <w:szCs w:val="24"/>
              </w:rPr>
            </w:pPr>
            <w:r w:rsidRPr="00AB0CE3">
              <w:rPr>
                <w:sz w:val="24"/>
                <w:szCs w:val="24"/>
              </w:rPr>
              <w:t>Phòng hộ</w:t>
            </w:r>
          </w:p>
        </w:tc>
        <w:tc>
          <w:tcPr>
            <w:tcW w:w="1256" w:type="dxa"/>
            <w:shd w:val="clear" w:color="auto" w:fill="FFFFFF"/>
            <w:vAlign w:val="center"/>
          </w:tcPr>
          <w:p w14:paraId="71F2670D" w14:textId="77777777" w:rsidR="00031F65" w:rsidRPr="00AB0CE3" w:rsidRDefault="00217C78">
            <w:pPr>
              <w:spacing w:before="0" w:after="0" w:line="240" w:lineRule="auto"/>
              <w:rPr>
                <w:sz w:val="24"/>
                <w:szCs w:val="24"/>
              </w:rPr>
            </w:pPr>
            <w:r w:rsidRPr="00AB0CE3">
              <w:rPr>
                <w:sz w:val="24"/>
                <w:szCs w:val="24"/>
              </w:rPr>
              <w:t>Sản xuất</w:t>
            </w:r>
          </w:p>
        </w:tc>
        <w:tc>
          <w:tcPr>
            <w:tcW w:w="1167" w:type="dxa"/>
            <w:shd w:val="clear" w:color="auto" w:fill="FFFFFF"/>
            <w:vAlign w:val="center"/>
          </w:tcPr>
          <w:p w14:paraId="7B6857ED" w14:textId="77777777" w:rsidR="00031F65" w:rsidRPr="00AB0CE3" w:rsidRDefault="00217C78">
            <w:pPr>
              <w:spacing w:before="0" w:after="0" w:line="240" w:lineRule="auto"/>
              <w:rPr>
                <w:sz w:val="24"/>
                <w:szCs w:val="24"/>
              </w:rPr>
            </w:pPr>
            <w:r w:rsidRPr="00AB0CE3">
              <w:rPr>
                <w:sz w:val="24"/>
                <w:szCs w:val="24"/>
              </w:rPr>
              <w:t>Ngoài 3 loại rừng</w:t>
            </w:r>
          </w:p>
        </w:tc>
      </w:tr>
      <w:tr w:rsidR="00BE6ADE" w:rsidRPr="00AB0CE3" w14:paraId="65D5AEA1" w14:textId="77777777">
        <w:trPr>
          <w:trHeight w:val="320"/>
          <w:jc w:val="center"/>
        </w:trPr>
        <w:tc>
          <w:tcPr>
            <w:tcW w:w="3341" w:type="dxa"/>
            <w:shd w:val="clear" w:color="auto" w:fill="FFFFFF"/>
            <w:vAlign w:val="center"/>
          </w:tcPr>
          <w:p w14:paraId="06F30DA7" w14:textId="77777777" w:rsidR="00031F65" w:rsidRPr="00AB0CE3" w:rsidRDefault="00217C78">
            <w:pPr>
              <w:spacing w:before="0" w:after="0" w:line="240" w:lineRule="auto"/>
              <w:rPr>
                <w:sz w:val="24"/>
                <w:szCs w:val="24"/>
              </w:rPr>
            </w:pPr>
            <w:r w:rsidRPr="00AB0CE3">
              <w:rPr>
                <w:sz w:val="24"/>
                <w:szCs w:val="24"/>
              </w:rPr>
              <w:t>Tổng diện tích tự nhiên</w:t>
            </w:r>
          </w:p>
        </w:tc>
        <w:tc>
          <w:tcPr>
            <w:tcW w:w="1256" w:type="dxa"/>
            <w:shd w:val="clear" w:color="auto" w:fill="auto"/>
            <w:vAlign w:val="center"/>
          </w:tcPr>
          <w:p w14:paraId="355F72D8" w14:textId="77777777" w:rsidR="00031F65" w:rsidRPr="00AB0CE3" w:rsidRDefault="00217C78">
            <w:pPr>
              <w:spacing w:before="0" w:after="0" w:line="240" w:lineRule="auto"/>
              <w:rPr>
                <w:sz w:val="24"/>
                <w:szCs w:val="24"/>
              </w:rPr>
            </w:pPr>
            <w:r w:rsidRPr="00AB0CE3">
              <w:rPr>
                <w:sz w:val="24"/>
                <w:szCs w:val="24"/>
              </w:rPr>
              <w:t>61.998,60</w:t>
            </w:r>
          </w:p>
        </w:tc>
        <w:tc>
          <w:tcPr>
            <w:tcW w:w="931" w:type="dxa"/>
            <w:shd w:val="clear" w:color="auto" w:fill="FFFFFF"/>
            <w:vAlign w:val="center"/>
          </w:tcPr>
          <w:p w14:paraId="29C5A4A2" w14:textId="77777777" w:rsidR="00031F65" w:rsidRPr="00AB0CE3" w:rsidRDefault="00217C78">
            <w:pPr>
              <w:spacing w:before="0" w:after="0" w:line="240" w:lineRule="auto"/>
              <w:rPr>
                <w:sz w:val="24"/>
                <w:szCs w:val="24"/>
              </w:rPr>
            </w:pPr>
            <w:r w:rsidRPr="00AB0CE3">
              <w:rPr>
                <w:sz w:val="24"/>
                <w:szCs w:val="24"/>
              </w:rPr>
              <w:t> </w:t>
            </w:r>
          </w:p>
        </w:tc>
        <w:tc>
          <w:tcPr>
            <w:tcW w:w="1256" w:type="dxa"/>
            <w:shd w:val="clear" w:color="auto" w:fill="FFFFFF"/>
            <w:vAlign w:val="center"/>
          </w:tcPr>
          <w:p w14:paraId="1E499E5D" w14:textId="77777777" w:rsidR="00031F65" w:rsidRPr="00AB0CE3" w:rsidRDefault="00217C78">
            <w:pPr>
              <w:spacing w:before="0" w:after="0" w:line="240" w:lineRule="auto"/>
              <w:rPr>
                <w:sz w:val="24"/>
                <w:szCs w:val="24"/>
              </w:rPr>
            </w:pPr>
            <w:r w:rsidRPr="00AB0CE3">
              <w:rPr>
                <w:sz w:val="24"/>
                <w:szCs w:val="24"/>
              </w:rPr>
              <w:t> </w:t>
            </w:r>
          </w:p>
        </w:tc>
        <w:tc>
          <w:tcPr>
            <w:tcW w:w="1256" w:type="dxa"/>
            <w:shd w:val="clear" w:color="auto" w:fill="FFFFFF"/>
            <w:vAlign w:val="center"/>
          </w:tcPr>
          <w:p w14:paraId="094D2284" w14:textId="77777777" w:rsidR="00031F65" w:rsidRPr="00AB0CE3" w:rsidRDefault="00217C78">
            <w:pPr>
              <w:spacing w:before="0" w:after="0" w:line="240" w:lineRule="auto"/>
              <w:rPr>
                <w:sz w:val="24"/>
                <w:szCs w:val="24"/>
              </w:rPr>
            </w:pPr>
            <w:r w:rsidRPr="00AB0CE3">
              <w:rPr>
                <w:sz w:val="24"/>
                <w:szCs w:val="24"/>
              </w:rPr>
              <w:t> </w:t>
            </w:r>
          </w:p>
        </w:tc>
        <w:tc>
          <w:tcPr>
            <w:tcW w:w="1167" w:type="dxa"/>
            <w:shd w:val="clear" w:color="auto" w:fill="FFFFFF"/>
            <w:vAlign w:val="center"/>
          </w:tcPr>
          <w:p w14:paraId="6F31D56D" w14:textId="77777777" w:rsidR="00031F65" w:rsidRPr="00AB0CE3" w:rsidRDefault="00217C78">
            <w:pPr>
              <w:spacing w:before="0" w:after="0" w:line="240" w:lineRule="auto"/>
              <w:rPr>
                <w:sz w:val="24"/>
                <w:szCs w:val="24"/>
              </w:rPr>
            </w:pPr>
            <w:r w:rsidRPr="00AB0CE3">
              <w:rPr>
                <w:sz w:val="24"/>
                <w:szCs w:val="24"/>
              </w:rPr>
              <w:t> </w:t>
            </w:r>
          </w:p>
        </w:tc>
      </w:tr>
      <w:tr w:rsidR="00BE6ADE" w:rsidRPr="00AB0CE3" w14:paraId="148B29E7" w14:textId="77777777">
        <w:trPr>
          <w:trHeight w:val="302"/>
          <w:jc w:val="center"/>
        </w:trPr>
        <w:tc>
          <w:tcPr>
            <w:tcW w:w="3341" w:type="dxa"/>
            <w:shd w:val="clear" w:color="auto" w:fill="FFFFFF"/>
            <w:vAlign w:val="center"/>
          </w:tcPr>
          <w:p w14:paraId="51995664" w14:textId="77777777" w:rsidR="00031F65" w:rsidRPr="00AB0CE3" w:rsidRDefault="00217C78">
            <w:pPr>
              <w:spacing w:before="0" w:after="0" w:line="240" w:lineRule="auto"/>
              <w:rPr>
                <w:sz w:val="24"/>
                <w:szCs w:val="24"/>
              </w:rPr>
            </w:pPr>
            <w:r w:rsidRPr="00AB0CE3">
              <w:rPr>
                <w:sz w:val="24"/>
                <w:szCs w:val="24"/>
              </w:rPr>
              <w:t>I. Rừng và đất quy hoạch LN</w:t>
            </w:r>
          </w:p>
        </w:tc>
        <w:tc>
          <w:tcPr>
            <w:tcW w:w="1256" w:type="dxa"/>
            <w:shd w:val="clear" w:color="auto" w:fill="FFFFFF"/>
            <w:vAlign w:val="center"/>
          </w:tcPr>
          <w:p w14:paraId="0294167E" w14:textId="77777777" w:rsidR="00031F65" w:rsidRPr="00AB0CE3" w:rsidRDefault="00217C78">
            <w:pPr>
              <w:spacing w:before="0" w:after="0" w:line="240" w:lineRule="auto"/>
              <w:rPr>
                <w:sz w:val="24"/>
                <w:szCs w:val="24"/>
              </w:rPr>
            </w:pPr>
            <w:r w:rsidRPr="00AB0CE3">
              <w:rPr>
                <w:sz w:val="24"/>
                <w:szCs w:val="24"/>
              </w:rPr>
              <w:t>37.992,65</w:t>
            </w:r>
          </w:p>
        </w:tc>
        <w:tc>
          <w:tcPr>
            <w:tcW w:w="931" w:type="dxa"/>
            <w:shd w:val="clear" w:color="auto" w:fill="FFFFFF"/>
            <w:vAlign w:val="center"/>
          </w:tcPr>
          <w:p w14:paraId="062FA34A" w14:textId="77777777" w:rsidR="00031F65" w:rsidRPr="00AB0CE3" w:rsidRDefault="00217C78">
            <w:pPr>
              <w:spacing w:before="0" w:after="0" w:line="240" w:lineRule="auto"/>
              <w:rPr>
                <w:sz w:val="24"/>
                <w:szCs w:val="24"/>
              </w:rPr>
            </w:pPr>
            <w:r w:rsidRPr="00AB0CE3">
              <w:rPr>
                <w:sz w:val="24"/>
                <w:szCs w:val="24"/>
              </w:rPr>
              <w:t>225,32</w:t>
            </w:r>
          </w:p>
        </w:tc>
        <w:tc>
          <w:tcPr>
            <w:tcW w:w="1256" w:type="dxa"/>
            <w:shd w:val="clear" w:color="auto" w:fill="FFFFFF"/>
            <w:vAlign w:val="center"/>
          </w:tcPr>
          <w:p w14:paraId="6C97F43F" w14:textId="77777777" w:rsidR="00031F65" w:rsidRPr="00AB0CE3" w:rsidRDefault="00217C78">
            <w:pPr>
              <w:spacing w:before="0" w:after="0" w:line="240" w:lineRule="auto"/>
              <w:rPr>
                <w:sz w:val="24"/>
                <w:szCs w:val="24"/>
              </w:rPr>
            </w:pPr>
            <w:r w:rsidRPr="00AB0CE3">
              <w:rPr>
                <w:sz w:val="24"/>
                <w:szCs w:val="24"/>
              </w:rPr>
              <w:t>11.354,68</w:t>
            </w:r>
          </w:p>
        </w:tc>
        <w:tc>
          <w:tcPr>
            <w:tcW w:w="1256" w:type="dxa"/>
            <w:shd w:val="clear" w:color="auto" w:fill="FFFFFF"/>
            <w:vAlign w:val="center"/>
          </w:tcPr>
          <w:p w14:paraId="1C8205B9" w14:textId="77777777" w:rsidR="00031F65" w:rsidRPr="00AB0CE3" w:rsidRDefault="00217C78">
            <w:pPr>
              <w:spacing w:before="0" w:after="0" w:line="240" w:lineRule="auto"/>
              <w:rPr>
                <w:sz w:val="24"/>
                <w:szCs w:val="24"/>
              </w:rPr>
            </w:pPr>
            <w:r w:rsidRPr="00AB0CE3">
              <w:rPr>
                <w:sz w:val="24"/>
                <w:szCs w:val="24"/>
              </w:rPr>
              <w:t>23.387,03</w:t>
            </w:r>
          </w:p>
        </w:tc>
        <w:tc>
          <w:tcPr>
            <w:tcW w:w="1167" w:type="dxa"/>
            <w:shd w:val="clear" w:color="auto" w:fill="FFFFFF"/>
            <w:vAlign w:val="center"/>
          </w:tcPr>
          <w:p w14:paraId="432243AD" w14:textId="77777777" w:rsidR="00031F65" w:rsidRPr="00AB0CE3" w:rsidRDefault="00217C78">
            <w:pPr>
              <w:spacing w:before="0" w:after="0" w:line="240" w:lineRule="auto"/>
              <w:rPr>
                <w:sz w:val="24"/>
                <w:szCs w:val="24"/>
              </w:rPr>
            </w:pPr>
            <w:r w:rsidRPr="00AB0CE3">
              <w:rPr>
                <w:sz w:val="24"/>
                <w:szCs w:val="24"/>
              </w:rPr>
              <w:t>3.025,6</w:t>
            </w:r>
          </w:p>
        </w:tc>
      </w:tr>
      <w:tr w:rsidR="00BE6ADE" w:rsidRPr="00AB0CE3" w14:paraId="4DCA5784" w14:textId="77777777">
        <w:trPr>
          <w:trHeight w:val="320"/>
          <w:jc w:val="center"/>
        </w:trPr>
        <w:tc>
          <w:tcPr>
            <w:tcW w:w="3341" w:type="dxa"/>
            <w:shd w:val="clear" w:color="auto" w:fill="FFFFFF"/>
            <w:vAlign w:val="center"/>
          </w:tcPr>
          <w:p w14:paraId="39D34588" w14:textId="77777777" w:rsidR="00031F65" w:rsidRPr="00AB0CE3" w:rsidRDefault="00217C78">
            <w:pPr>
              <w:spacing w:before="0" w:after="0" w:line="240" w:lineRule="auto"/>
              <w:rPr>
                <w:sz w:val="24"/>
                <w:szCs w:val="24"/>
              </w:rPr>
            </w:pPr>
            <w:r w:rsidRPr="00AB0CE3">
              <w:rPr>
                <w:sz w:val="24"/>
                <w:szCs w:val="24"/>
              </w:rPr>
              <w:t>1. Rừng tự nhiên</w:t>
            </w:r>
          </w:p>
        </w:tc>
        <w:tc>
          <w:tcPr>
            <w:tcW w:w="1256" w:type="dxa"/>
            <w:shd w:val="clear" w:color="auto" w:fill="auto"/>
            <w:vAlign w:val="center"/>
          </w:tcPr>
          <w:p w14:paraId="791F383C" w14:textId="77777777" w:rsidR="00031F65" w:rsidRPr="00AB0CE3" w:rsidRDefault="00217C78">
            <w:pPr>
              <w:spacing w:before="0" w:after="0" w:line="240" w:lineRule="auto"/>
              <w:rPr>
                <w:sz w:val="24"/>
                <w:szCs w:val="24"/>
              </w:rPr>
            </w:pPr>
            <w:r w:rsidRPr="00AB0CE3">
              <w:rPr>
                <w:sz w:val="24"/>
                <w:szCs w:val="24"/>
              </w:rPr>
              <w:t>13.173,08</w:t>
            </w:r>
          </w:p>
        </w:tc>
        <w:tc>
          <w:tcPr>
            <w:tcW w:w="931" w:type="dxa"/>
            <w:shd w:val="clear" w:color="auto" w:fill="FFFFFF"/>
            <w:vAlign w:val="center"/>
          </w:tcPr>
          <w:p w14:paraId="3DBD6117" w14:textId="77777777" w:rsidR="00031F65" w:rsidRPr="00AB0CE3" w:rsidRDefault="00217C78">
            <w:pPr>
              <w:spacing w:before="0" w:after="0" w:line="240" w:lineRule="auto"/>
              <w:rPr>
                <w:sz w:val="24"/>
                <w:szCs w:val="24"/>
              </w:rPr>
            </w:pPr>
            <w:r w:rsidRPr="00AB0CE3">
              <w:rPr>
                <w:sz w:val="24"/>
                <w:szCs w:val="24"/>
              </w:rPr>
              <w:t>97,84</w:t>
            </w:r>
          </w:p>
        </w:tc>
        <w:tc>
          <w:tcPr>
            <w:tcW w:w="1256" w:type="dxa"/>
            <w:shd w:val="clear" w:color="auto" w:fill="FFFFFF"/>
            <w:vAlign w:val="center"/>
          </w:tcPr>
          <w:p w14:paraId="25427C9C" w14:textId="77777777" w:rsidR="00031F65" w:rsidRPr="00AB0CE3" w:rsidRDefault="00217C78">
            <w:pPr>
              <w:spacing w:before="0" w:after="0" w:line="240" w:lineRule="auto"/>
              <w:rPr>
                <w:sz w:val="24"/>
                <w:szCs w:val="24"/>
              </w:rPr>
            </w:pPr>
            <w:r w:rsidRPr="00AB0CE3">
              <w:rPr>
                <w:sz w:val="24"/>
                <w:szCs w:val="24"/>
              </w:rPr>
              <w:t>8.155,67</w:t>
            </w:r>
          </w:p>
        </w:tc>
        <w:tc>
          <w:tcPr>
            <w:tcW w:w="1256" w:type="dxa"/>
            <w:shd w:val="clear" w:color="auto" w:fill="FFFFFF"/>
            <w:vAlign w:val="center"/>
          </w:tcPr>
          <w:p w14:paraId="02B32A91" w14:textId="77777777" w:rsidR="00031F65" w:rsidRPr="00AB0CE3" w:rsidRDefault="00217C78">
            <w:pPr>
              <w:spacing w:before="0" w:after="0" w:line="240" w:lineRule="auto"/>
              <w:rPr>
                <w:sz w:val="24"/>
                <w:szCs w:val="24"/>
              </w:rPr>
            </w:pPr>
            <w:r w:rsidRPr="00AB0CE3">
              <w:rPr>
                <w:sz w:val="24"/>
                <w:szCs w:val="24"/>
              </w:rPr>
              <w:t>4.691,34</w:t>
            </w:r>
          </w:p>
        </w:tc>
        <w:tc>
          <w:tcPr>
            <w:tcW w:w="1167" w:type="dxa"/>
            <w:shd w:val="clear" w:color="auto" w:fill="FFFFFF"/>
            <w:vAlign w:val="center"/>
          </w:tcPr>
          <w:p w14:paraId="2E74B180" w14:textId="77777777" w:rsidR="00031F65" w:rsidRPr="00AB0CE3" w:rsidRDefault="00217C78">
            <w:pPr>
              <w:spacing w:before="0" w:after="0" w:line="240" w:lineRule="auto"/>
              <w:rPr>
                <w:sz w:val="24"/>
                <w:szCs w:val="24"/>
              </w:rPr>
            </w:pPr>
            <w:r w:rsidRPr="00AB0CE3">
              <w:rPr>
                <w:sz w:val="24"/>
                <w:szCs w:val="24"/>
              </w:rPr>
              <w:t>228,2</w:t>
            </w:r>
          </w:p>
        </w:tc>
      </w:tr>
      <w:tr w:rsidR="00BE6ADE" w:rsidRPr="00AB0CE3" w14:paraId="4F4E769F" w14:textId="77777777">
        <w:trPr>
          <w:trHeight w:val="320"/>
          <w:jc w:val="center"/>
        </w:trPr>
        <w:tc>
          <w:tcPr>
            <w:tcW w:w="3341" w:type="dxa"/>
            <w:shd w:val="clear" w:color="auto" w:fill="FFFFFF"/>
            <w:vAlign w:val="center"/>
          </w:tcPr>
          <w:p w14:paraId="668C2F87" w14:textId="77777777" w:rsidR="00031F65" w:rsidRPr="00AB0CE3" w:rsidRDefault="00217C78">
            <w:pPr>
              <w:spacing w:before="0" w:after="0" w:line="240" w:lineRule="auto"/>
              <w:rPr>
                <w:sz w:val="24"/>
                <w:szCs w:val="24"/>
              </w:rPr>
            </w:pPr>
            <w:r w:rsidRPr="00AB0CE3">
              <w:rPr>
                <w:sz w:val="24"/>
                <w:szCs w:val="24"/>
              </w:rPr>
              <w:t>2. Rừng trồng</w:t>
            </w:r>
          </w:p>
        </w:tc>
        <w:tc>
          <w:tcPr>
            <w:tcW w:w="1256" w:type="dxa"/>
            <w:shd w:val="clear" w:color="auto" w:fill="auto"/>
            <w:vAlign w:val="center"/>
          </w:tcPr>
          <w:p w14:paraId="2B08404F" w14:textId="77777777" w:rsidR="00031F65" w:rsidRPr="00AB0CE3" w:rsidRDefault="00217C78">
            <w:pPr>
              <w:spacing w:before="0" w:after="0" w:line="240" w:lineRule="auto"/>
              <w:rPr>
                <w:sz w:val="24"/>
                <w:szCs w:val="24"/>
              </w:rPr>
            </w:pPr>
            <w:r w:rsidRPr="00AB0CE3">
              <w:rPr>
                <w:sz w:val="24"/>
                <w:szCs w:val="24"/>
              </w:rPr>
              <w:t>20.009,03</w:t>
            </w:r>
          </w:p>
        </w:tc>
        <w:tc>
          <w:tcPr>
            <w:tcW w:w="931" w:type="dxa"/>
            <w:shd w:val="clear" w:color="auto" w:fill="FFFFFF"/>
            <w:vAlign w:val="center"/>
          </w:tcPr>
          <w:p w14:paraId="7697F09C" w14:textId="77777777" w:rsidR="00031F65" w:rsidRPr="00AB0CE3" w:rsidRDefault="00217C78">
            <w:pPr>
              <w:spacing w:before="0" w:after="0" w:line="240" w:lineRule="auto"/>
              <w:rPr>
                <w:sz w:val="24"/>
                <w:szCs w:val="24"/>
              </w:rPr>
            </w:pPr>
            <w:r w:rsidRPr="00AB0CE3">
              <w:rPr>
                <w:sz w:val="24"/>
                <w:szCs w:val="24"/>
              </w:rPr>
              <w:t>6,7</w:t>
            </w:r>
          </w:p>
        </w:tc>
        <w:tc>
          <w:tcPr>
            <w:tcW w:w="1256" w:type="dxa"/>
            <w:shd w:val="clear" w:color="auto" w:fill="FFFFFF"/>
            <w:vAlign w:val="center"/>
          </w:tcPr>
          <w:p w14:paraId="3DF68FAD" w14:textId="77777777" w:rsidR="00031F65" w:rsidRPr="00AB0CE3" w:rsidRDefault="00217C78">
            <w:pPr>
              <w:spacing w:before="0" w:after="0" w:line="240" w:lineRule="auto"/>
              <w:rPr>
                <w:sz w:val="24"/>
                <w:szCs w:val="24"/>
              </w:rPr>
            </w:pPr>
            <w:r w:rsidRPr="00AB0CE3">
              <w:rPr>
                <w:sz w:val="24"/>
                <w:szCs w:val="24"/>
              </w:rPr>
              <w:t>2.034,5</w:t>
            </w:r>
          </w:p>
        </w:tc>
        <w:tc>
          <w:tcPr>
            <w:tcW w:w="1256" w:type="dxa"/>
            <w:shd w:val="clear" w:color="auto" w:fill="FFFFFF"/>
            <w:vAlign w:val="center"/>
          </w:tcPr>
          <w:p w14:paraId="36F2B531" w14:textId="77777777" w:rsidR="00031F65" w:rsidRPr="00AB0CE3" w:rsidRDefault="00217C78">
            <w:pPr>
              <w:spacing w:before="0" w:after="0" w:line="240" w:lineRule="auto"/>
              <w:rPr>
                <w:sz w:val="24"/>
                <w:szCs w:val="24"/>
              </w:rPr>
            </w:pPr>
            <w:r w:rsidRPr="00AB0CE3">
              <w:rPr>
                <w:sz w:val="24"/>
                <w:szCs w:val="24"/>
              </w:rPr>
              <w:t>15.419,35</w:t>
            </w:r>
          </w:p>
        </w:tc>
        <w:tc>
          <w:tcPr>
            <w:tcW w:w="1167" w:type="dxa"/>
            <w:shd w:val="clear" w:color="auto" w:fill="FFFFFF"/>
            <w:vAlign w:val="center"/>
          </w:tcPr>
          <w:p w14:paraId="181DEE5F" w14:textId="77777777" w:rsidR="00031F65" w:rsidRPr="00AB0CE3" w:rsidRDefault="00217C78">
            <w:pPr>
              <w:spacing w:before="0" w:after="0" w:line="240" w:lineRule="auto"/>
              <w:rPr>
                <w:sz w:val="24"/>
                <w:szCs w:val="24"/>
              </w:rPr>
            </w:pPr>
            <w:r w:rsidRPr="00AB0CE3">
              <w:rPr>
                <w:sz w:val="24"/>
                <w:szCs w:val="24"/>
              </w:rPr>
              <w:t>2.548,5</w:t>
            </w:r>
          </w:p>
        </w:tc>
      </w:tr>
      <w:tr w:rsidR="00BE6ADE" w:rsidRPr="00AB0CE3" w14:paraId="27EF9317" w14:textId="77777777">
        <w:trPr>
          <w:trHeight w:val="570"/>
          <w:jc w:val="center"/>
        </w:trPr>
        <w:tc>
          <w:tcPr>
            <w:tcW w:w="3341" w:type="dxa"/>
            <w:shd w:val="clear" w:color="auto" w:fill="FFFFFF"/>
            <w:vAlign w:val="center"/>
          </w:tcPr>
          <w:p w14:paraId="10298FE0" w14:textId="77777777" w:rsidR="00031F65" w:rsidRPr="00AB0CE3" w:rsidRDefault="00217C78">
            <w:pPr>
              <w:spacing w:before="0" w:after="0" w:line="240" w:lineRule="auto"/>
              <w:rPr>
                <w:sz w:val="24"/>
                <w:szCs w:val="24"/>
              </w:rPr>
            </w:pPr>
            <w:r w:rsidRPr="00AB0CE3">
              <w:rPr>
                <w:sz w:val="24"/>
                <w:szCs w:val="24"/>
              </w:rPr>
              <w:t>(Trong đó cây Cao su trồng trên đất lâm nghiệp)</w:t>
            </w:r>
          </w:p>
        </w:tc>
        <w:tc>
          <w:tcPr>
            <w:tcW w:w="1256" w:type="dxa"/>
            <w:shd w:val="clear" w:color="auto" w:fill="auto"/>
            <w:vAlign w:val="center"/>
          </w:tcPr>
          <w:p w14:paraId="25813D3F" w14:textId="77777777" w:rsidR="00031F65" w:rsidRPr="00AB0CE3" w:rsidRDefault="00217C78">
            <w:pPr>
              <w:spacing w:before="0" w:after="0" w:line="240" w:lineRule="auto"/>
              <w:rPr>
                <w:sz w:val="24"/>
                <w:szCs w:val="24"/>
              </w:rPr>
            </w:pPr>
            <w:r w:rsidRPr="00AB0CE3">
              <w:rPr>
                <w:sz w:val="24"/>
                <w:szCs w:val="24"/>
              </w:rPr>
              <w:t> </w:t>
            </w:r>
          </w:p>
        </w:tc>
        <w:tc>
          <w:tcPr>
            <w:tcW w:w="931" w:type="dxa"/>
            <w:shd w:val="clear" w:color="auto" w:fill="FFFFFF"/>
            <w:vAlign w:val="center"/>
          </w:tcPr>
          <w:p w14:paraId="6A176E8E" w14:textId="77777777" w:rsidR="00031F65" w:rsidRPr="00AB0CE3" w:rsidRDefault="00217C78">
            <w:pPr>
              <w:spacing w:before="0" w:after="0" w:line="240" w:lineRule="auto"/>
              <w:rPr>
                <w:sz w:val="24"/>
                <w:szCs w:val="24"/>
              </w:rPr>
            </w:pPr>
            <w:r w:rsidRPr="00AB0CE3">
              <w:rPr>
                <w:sz w:val="24"/>
                <w:szCs w:val="24"/>
              </w:rPr>
              <w:t> </w:t>
            </w:r>
          </w:p>
        </w:tc>
        <w:tc>
          <w:tcPr>
            <w:tcW w:w="1256" w:type="dxa"/>
            <w:shd w:val="clear" w:color="auto" w:fill="FFFFFF"/>
            <w:vAlign w:val="center"/>
          </w:tcPr>
          <w:p w14:paraId="1FF9212B" w14:textId="77777777" w:rsidR="00031F65" w:rsidRPr="00AB0CE3" w:rsidRDefault="00217C78">
            <w:pPr>
              <w:spacing w:before="0" w:after="0" w:line="240" w:lineRule="auto"/>
              <w:rPr>
                <w:sz w:val="24"/>
                <w:szCs w:val="24"/>
              </w:rPr>
            </w:pPr>
            <w:r w:rsidRPr="00AB0CE3">
              <w:rPr>
                <w:sz w:val="24"/>
                <w:szCs w:val="24"/>
              </w:rPr>
              <w:t> </w:t>
            </w:r>
          </w:p>
        </w:tc>
        <w:tc>
          <w:tcPr>
            <w:tcW w:w="1256" w:type="dxa"/>
            <w:shd w:val="clear" w:color="auto" w:fill="FFFFFF"/>
            <w:vAlign w:val="center"/>
          </w:tcPr>
          <w:p w14:paraId="337A3175" w14:textId="77777777" w:rsidR="00031F65" w:rsidRPr="00AB0CE3" w:rsidRDefault="00217C78">
            <w:pPr>
              <w:spacing w:before="0" w:after="0" w:line="240" w:lineRule="auto"/>
              <w:rPr>
                <w:sz w:val="24"/>
                <w:szCs w:val="24"/>
              </w:rPr>
            </w:pPr>
            <w:r w:rsidRPr="00AB0CE3">
              <w:rPr>
                <w:sz w:val="24"/>
                <w:szCs w:val="24"/>
              </w:rPr>
              <w:t> </w:t>
            </w:r>
          </w:p>
        </w:tc>
        <w:tc>
          <w:tcPr>
            <w:tcW w:w="1167" w:type="dxa"/>
            <w:shd w:val="clear" w:color="auto" w:fill="FFFFFF"/>
            <w:vAlign w:val="center"/>
          </w:tcPr>
          <w:p w14:paraId="71C8303D" w14:textId="77777777" w:rsidR="00031F65" w:rsidRPr="00AB0CE3" w:rsidRDefault="00217C78">
            <w:pPr>
              <w:spacing w:before="0" w:after="0" w:line="240" w:lineRule="auto"/>
              <w:rPr>
                <w:sz w:val="24"/>
                <w:szCs w:val="24"/>
              </w:rPr>
            </w:pPr>
            <w:r w:rsidRPr="00AB0CE3">
              <w:rPr>
                <w:sz w:val="24"/>
                <w:szCs w:val="24"/>
              </w:rPr>
              <w:t> </w:t>
            </w:r>
          </w:p>
        </w:tc>
      </w:tr>
      <w:tr w:rsidR="00BE6ADE" w:rsidRPr="00AB0CE3" w14:paraId="1CFF10CE" w14:textId="77777777">
        <w:trPr>
          <w:trHeight w:val="320"/>
          <w:jc w:val="center"/>
        </w:trPr>
        <w:tc>
          <w:tcPr>
            <w:tcW w:w="3341" w:type="dxa"/>
            <w:shd w:val="clear" w:color="auto" w:fill="FFFFFF"/>
            <w:vAlign w:val="center"/>
          </w:tcPr>
          <w:p w14:paraId="2CEAA7CF" w14:textId="77777777" w:rsidR="00031F65" w:rsidRPr="00AB0CE3" w:rsidRDefault="00217C78">
            <w:pPr>
              <w:spacing w:before="0" w:after="0" w:line="240" w:lineRule="auto"/>
              <w:rPr>
                <w:sz w:val="24"/>
                <w:szCs w:val="24"/>
              </w:rPr>
            </w:pPr>
            <w:r w:rsidRPr="00AB0CE3">
              <w:rPr>
                <w:sz w:val="24"/>
                <w:szCs w:val="24"/>
              </w:rPr>
              <w:t>3. Đất trống chưa có rừng QHLN</w:t>
            </w:r>
          </w:p>
        </w:tc>
        <w:tc>
          <w:tcPr>
            <w:tcW w:w="1256" w:type="dxa"/>
            <w:shd w:val="clear" w:color="auto" w:fill="auto"/>
            <w:vAlign w:val="center"/>
          </w:tcPr>
          <w:p w14:paraId="41346A7E" w14:textId="77777777" w:rsidR="00031F65" w:rsidRPr="00AB0CE3" w:rsidRDefault="00217C78">
            <w:pPr>
              <w:spacing w:before="0" w:after="0" w:line="240" w:lineRule="auto"/>
              <w:rPr>
                <w:sz w:val="24"/>
                <w:szCs w:val="24"/>
              </w:rPr>
            </w:pPr>
            <w:r w:rsidRPr="00AB0CE3">
              <w:rPr>
                <w:sz w:val="24"/>
                <w:szCs w:val="24"/>
              </w:rPr>
              <w:t>1.015,40</w:t>
            </w:r>
          </w:p>
        </w:tc>
        <w:tc>
          <w:tcPr>
            <w:tcW w:w="931" w:type="dxa"/>
            <w:shd w:val="clear" w:color="auto" w:fill="FFFFFF"/>
            <w:vAlign w:val="center"/>
          </w:tcPr>
          <w:p w14:paraId="12E649C1" w14:textId="77777777" w:rsidR="00031F65" w:rsidRPr="00AB0CE3" w:rsidRDefault="00217C78">
            <w:pPr>
              <w:spacing w:before="0" w:after="0" w:line="240" w:lineRule="auto"/>
              <w:rPr>
                <w:sz w:val="24"/>
                <w:szCs w:val="24"/>
              </w:rPr>
            </w:pPr>
            <w:r w:rsidRPr="00AB0CE3">
              <w:rPr>
                <w:sz w:val="24"/>
                <w:szCs w:val="24"/>
              </w:rPr>
              <w:t>0,00</w:t>
            </w:r>
          </w:p>
        </w:tc>
        <w:tc>
          <w:tcPr>
            <w:tcW w:w="1256" w:type="dxa"/>
            <w:shd w:val="clear" w:color="auto" w:fill="FFFFFF"/>
            <w:vAlign w:val="center"/>
          </w:tcPr>
          <w:p w14:paraId="27A82CC2" w14:textId="77777777" w:rsidR="00031F65" w:rsidRPr="00AB0CE3" w:rsidRDefault="00217C78">
            <w:pPr>
              <w:spacing w:before="0" w:after="0" w:line="240" w:lineRule="auto"/>
              <w:rPr>
                <w:sz w:val="24"/>
                <w:szCs w:val="24"/>
              </w:rPr>
            </w:pPr>
            <w:r w:rsidRPr="00AB0CE3">
              <w:rPr>
                <w:sz w:val="24"/>
                <w:szCs w:val="24"/>
              </w:rPr>
              <w:t>527,00</w:t>
            </w:r>
          </w:p>
        </w:tc>
        <w:tc>
          <w:tcPr>
            <w:tcW w:w="1256" w:type="dxa"/>
            <w:shd w:val="clear" w:color="auto" w:fill="FFFFFF"/>
            <w:vAlign w:val="center"/>
          </w:tcPr>
          <w:p w14:paraId="79C9D86D" w14:textId="77777777" w:rsidR="00031F65" w:rsidRPr="00AB0CE3" w:rsidRDefault="00217C78">
            <w:pPr>
              <w:spacing w:before="0" w:after="0" w:line="240" w:lineRule="auto"/>
              <w:rPr>
                <w:sz w:val="24"/>
                <w:szCs w:val="24"/>
              </w:rPr>
            </w:pPr>
            <w:r w:rsidRPr="00AB0CE3">
              <w:rPr>
                <w:sz w:val="24"/>
                <w:szCs w:val="24"/>
              </w:rPr>
              <w:t>433,86</w:t>
            </w:r>
          </w:p>
        </w:tc>
        <w:tc>
          <w:tcPr>
            <w:tcW w:w="1167" w:type="dxa"/>
            <w:shd w:val="clear" w:color="auto" w:fill="FFFFFF"/>
            <w:vAlign w:val="center"/>
          </w:tcPr>
          <w:p w14:paraId="4F80D884" w14:textId="77777777" w:rsidR="00031F65" w:rsidRPr="00AB0CE3" w:rsidRDefault="00217C78">
            <w:pPr>
              <w:spacing w:before="0" w:after="0" w:line="240" w:lineRule="auto"/>
              <w:rPr>
                <w:sz w:val="24"/>
                <w:szCs w:val="24"/>
              </w:rPr>
            </w:pPr>
            <w:r w:rsidRPr="00AB0CE3">
              <w:rPr>
                <w:sz w:val="24"/>
                <w:szCs w:val="24"/>
              </w:rPr>
              <w:t>54,5</w:t>
            </w:r>
          </w:p>
        </w:tc>
      </w:tr>
      <w:tr w:rsidR="00BE6ADE" w:rsidRPr="00AB0CE3" w14:paraId="147F51FB" w14:textId="77777777">
        <w:trPr>
          <w:trHeight w:val="320"/>
          <w:jc w:val="center"/>
        </w:trPr>
        <w:tc>
          <w:tcPr>
            <w:tcW w:w="3341" w:type="dxa"/>
            <w:shd w:val="clear" w:color="auto" w:fill="FFFFFF"/>
            <w:vAlign w:val="center"/>
          </w:tcPr>
          <w:p w14:paraId="003461F1" w14:textId="77777777" w:rsidR="00031F65" w:rsidRPr="00AB0CE3" w:rsidRDefault="00217C78">
            <w:pPr>
              <w:spacing w:before="0" w:after="0" w:line="240" w:lineRule="auto"/>
              <w:rPr>
                <w:sz w:val="24"/>
                <w:szCs w:val="24"/>
              </w:rPr>
            </w:pPr>
            <w:r w:rsidRPr="00AB0CE3">
              <w:rPr>
                <w:sz w:val="24"/>
                <w:szCs w:val="24"/>
              </w:rPr>
              <w:t>4. Đất khác trong QHLN</w:t>
            </w:r>
          </w:p>
        </w:tc>
        <w:tc>
          <w:tcPr>
            <w:tcW w:w="1256" w:type="dxa"/>
            <w:shd w:val="clear" w:color="auto" w:fill="auto"/>
            <w:vAlign w:val="center"/>
          </w:tcPr>
          <w:p w14:paraId="749E0961" w14:textId="77777777" w:rsidR="00031F65" w:rsidRPr="00AB0CE3" w:rsidRDefault="00217C78">
            <w:pPr>
              <w:spacing w:before="0" w:after="0" w:line="240" w:lineRule="auto"/>
              <w:rPr>
                <w:sz w:val="24"/>
                <w:szCs w:val="24"/>
              </w:rPr>
            </w:pPr>
            <w:r w:rsidRPr="00AB0CE3">
              <w:rPr>
                <w:sz w:val="24"/>
                <w:szCs w:val="24"/>
              </w:rPr>
              <w:t>3.795,14</w:t>
            </w:r>
          </w:p>
        </w:tc>
        <w:tc>
          <w:tcPr>
            <w:tcW w:w="931" w:type="dxa"/>
            <w:shd w:val="clear" w:color="auto" w:fill="FFFFFF"/>
            <w:vAlign w:val="center"/>
          </w:tcPr>
          <w:p w14:paraId="6DDABC3B" w14:textId="77777777" w:rsidR="00031F65" w:rsidRPr="00AB0CE3" w:rsidRDefault="00217C78">
            <w:pPr>
              <w:spacing w:before="0" w:after="0" w:line="240" w:lineRule="auto"/>
              <w:rPr>
                <w:sz w:val="24"/>
                <w:szCs w:val="24"/>
              </w:rPr>
            </w:pPr>
            <w:r w:rsidRPr="00AB0CE3">
              <w:rPr>
                <w:sz w:val="24"/>
                <w:szCs w:val="24"/>
              </w:rPr>
              <w:t>120,8</w:t>
            </w:r>
          </w:p>
        </w:tc>
        <w:tc>
          <w:tcPr>
            <w:tcW w:w="1256" w:type="dxa"/>
            <w:shd w:val="clear" w:color="auto" w:fill="FFFFFF"/>
            <w:vAlign w:val="center"/>
          </w:tcPr>
          <w:p w14:paraId="7B742488" w14:textId="77777777" w:rsidR="00031F65" w:rsidRPr="00AB0CE3" w:rsidRDefault="00217C78">
            <w:pPr>
              <w:spacing w:before="0" w:after="0" w:line="240" w:lineRule="auto"/>
              <w:rPr>
                <w:sz w:val="24"/>
                <w:szCs w:val="24"/>
              </w:rPr>
            </w:pPr>
            <w:r w:rsidRPr="00AB0CE3">
              <w:rPr>
                <w:sz w:val="24"/>
                <w:szCs w:val="24"/>
              </w:rPr>
              <w:t>637,5</w:t>
            </w:r>
          </w:p>
        </w:tc>
        <w:tc>
          <w:tcPr>
            <w:tcW w:w="1256" w:type="dxa"/>
            <w:shd w:val="clear" w:color="auto" w:fill="FFFFFF"/>
            <w:vAlign w:val="center"/>
          </w:tcPr>
          <w:p w14:paraId="31AA7469" w14:textId="77777777" w:rsidR="00031F65" w:rsidRPr="00AB0CE3" w:rsidRDefault="00217C78">
            <w:pPr>
              <w:spacing w:before="0" w:after="0" w:line="240" w:lineRule="auto"/>
              <w:rPr>
                <w:sz w:val="24"/>
                <w:szCs w:val="24"/>
              </w:rPr>
            </w:pPr>
            <w:r w:rsidRPr="00AB0CE3">
              <w:rPr>
                <w:sz w:val="24"/>
                <w:szCs w:val="24"/>
              </w:rPr>
              <w:t>2.842,48</w:t>
            </w:r>
          </w:p>
        </w:tc>
        <w:tc>
          <w:tcPr>
            <w:tcW w:w="1167" w:type="dxa"/>
            <w:shd w:val="clear" w:color="auto" w:fill="FFFFFF"/>
            <w:vAlign w:val="center"/>
          </w:tcPr>
          <w:p w14:paraId="7340B57C" w14:textId="77777777" w:rsidR="00031F65" w:rsidRPr="00AB0CE3" w:rsidRDefault="00217C78">
            <w:pPr>
              <w:spacing w:before="0" w:after="0" w:line="240" w:lineRule="auto"/>
              <w:rPr>
                <w:sz w:val="24"/>
                <w:szCs w:val="24"/>
              </w:rPr>
            </w:pPr>
            <w:r w:rsidRPr="00AB0CE3">
              <w:rPr>
                <w:sz w:val="24"/>
                <w:szCs w:val="24"/>
              </w:rPr>
              <w:t>194,4</w:t>
            </w:r>
          </w:p>
        </w:tc>
      </w:tr>
      <w:tr w:rsidR="00BE6ADE" w:rsidRPr="00AB0CE3" w14:paraId="7280692D" w14:textId="77777777">
        <w:trPr>
          <w:trHeight w:val="320"/>
          <w:jc w:val="center"/>
        </w:trPr>
        <w:tc>
          <w:tcPr>
            <w:tcW w:w="3341" w:type="dxa"/>
            <w:shd w:val="clear" w:color="auto" w:fill="FFFFFF"/>
            <w:vAlign w:val="center"/>
          </w:tcPr>
          <w:p w14:paraId="7378CE71" w14:textId="77777777" w:rsidR="00031F65" w:rsidRPr="00AB0CE3" w:rsidRDefault="00217C78">
            <w:pPr>
              <w:spacing w:before="0" w:after="0" w:line="240" w:lineRule="auto"/>
              <w:rPr>
                <w:sz w:val="24"/>
                <w:szCs w:val="24"/>
              </w:rPr>
            </w:pPr>
            <w:r w:rsidRPr="00AB0CE3">
              <w:rPr>
                <w:sz w:val="24"/>
                <w:szCs w:val="24"/>
              </w:rPr>
              <w:t>II. Các loại đất khác ngoài QHLN</w:t>
            </w:r>
          </w:p>
        </w:tc>
        <w:tc>
          <w:tcPr>
            <w:tcW w:w="1256" w:type="dxa"/>
            <w:shd w:val="clear" w:color="auto" w:fill="FFFFFF"/>
            <w:vAlign w:val="center"/>
          </w:tcPr>
          <w:p w14:paraId="7C94B118" w14:textId="77777777" w:rsidR="00031F65" w:rsidRPr="00AB0CE3" w:rsidRDefault="00217C78">
            <w:pPr>
              <w:spacing w:before="0" w:after="0" w:line="240" w:lineRule="auto"/>
              <w:rPr>
                <w:sz w:val="24"/>
                <w:szCs w:val="24"/>
              </w:rPr>
            </w:pPr>
            <w:r w:rsidRPr="00AB0CE3">
              <w:rPr>
                <w:sz w:val="24"/>
                <w:szCs w:val="24"/>
              </w:rPr>
              <w:t>24.005,95</w:t>
            </w:r>
          </w:p>
        </w:tc>
        <w:tc>
          <w:tcPr>
            <w:tcW w:w="931" w:type="dxa"/>
            <w:shd w:val="clear" w:color="auto" w:fill="FFFFFF"/>
            <w:vAlign w:val="center"/>
          </w:tcPr>
          <w:p w14:paraId="6F5AE339" w14:textId="77777777" w:rsidR="00031F65" w:rsidRPr="00AB0CE3" w:rsidRDefault="00217C78">
            <w:pPr>
              <w:spacing w:before="0" w:after="0" w:line="240" w:lineRule="auto"/>
              <w:rPr>
                <w:sz w:val="24"/>
                <w:szCs w:val="24"/>
              </w:rPr>
            </w:pPr>
            <w:r w:rsidRPr="00AB0CE3">
              <w:rPr>
                <w:sz w:val="24"/>
                <w:szCs w:val="24"/>
              </w:rPr>
              <w:t> </w:t>
            </w:r>
          </w:p>
        </w:tc>
        <w:tc>
          <w:tcPr>
            <w:tcW w:w="1256" w:type="dxa"/>
            <w:shd w:val="clear" w:color="auto" w:fill="FFFFFF"/>
            <w:vAlign w:val="center"/>
          </w:tcPr>
          <w:p w14:paraId="0CCBE524" w14:textId="77777777" w:rsidR="00031F65" w:rsidRPr="00AB0CE3" w:rsidRDefault="00217C78">
            <w:pPr>
              <w:spacing w:before="0" w:after="0" w:line="240" w:lineRule="auto"/>
              <w:rPr>
                <w:sz w:val="24"/>
                <w:szCs w:val="24"/>
              </w:rPr>
            </w:pPr>
            <w:r w:rsidRPr="00AB0CE3">
              <w:rPr>
                <w:sz w:val="24"/>
                <w:szCs w:val="24"/>
              </w:rPr>
              <w:t> </w:t>
            </w:r>
          </w:p>
        </w:tc>
        <w:tc>
          <w:tcPr>
            <w:tcW w:w="1256" w:type="dxa"/>
            <w:shd w:val="clear" w:color="auto" w:fill="FFFFFF"/>
            <w:vAlign w:val="center"/>
          </w:tcPr>
          <w:p w14:paraId="05224B0E" w14:textId="77777777" w:rsidR="00031F65" w:rsidRPr="00AB0CE3" w:rsidRDefault="00217C78">
            <w:pPr>
              <w:spacing w:before="0" w:after="0" w:line="240" w:lineRule="auto"/>
              <w:rPr>
                <w:sz w:val="24"/>
                <w:szCs w:val="24"/>
              </w:rPr>
            </w:pPr>
            <w:r w:rsidRPr="00AB0CE3">
              <w:rPr>
                <w:sz w:val="24"/>
                <w:szCs w:val="24"/>
              </w:rPr>
              <w:t> </w:t>
            </w:r>
          </w:p>
        </w:tc>
        <w:tc>
          <w:tcPr>
            <w:tcW w:w="1167" w:type="dxa"/>
            <w:shd w:val="clear" w:color="auto" w:fill="FFFFFF"/>
            <w:vAlign w:val="center"/>
          </w:tcPr>
          <w:p w14:paraId="0FA61BAD" w14:textId="77777777" w:rsidR="00031F65" w:rsidRPr="00AB0CE3" w:rsidRDefault="00217C78">
            <w:pPr>
              <w:spacing w:before="0" w:after="0" w:line="240" w:lineRule="auto"/>
              <w:rPr>
                <w:sz w:val="24"/>
                <w:szCs w:val="24"/>
              </w:rPr>
            </w:pPr>
            <w:r w:rsidRPr="00AB0CE3">
              <w:rPr>
                <w:sz w:val="24"/>
                <w:szCs w:val="24"/>
              </w:rPr>
              <w:t> </w:t>
            </w:r>
          </w:p>
        </w:tc>
      </w:tr>
    </w:tbl>
    <w:p w14:paraId="434FDF6E" w14:textId="77777777" w:rsidR="00031F65" w:rsidRPr="00AB0CE3" w:rsidRDefault="00217C78">
      <w:pPr>
        <w:spacing w:before="60" w:after="240" w:line="252" w:lineRule="auto"/>
        <w:rPr>
          <w:i/>
          <w:sz w:val="26"/>
          <w:szCs w:val="26"/>
        </w:rPr>
      </w:pPr>
      <w:r w:rsidRPr="00AB0CE3">
        <w:rPr>
          <w:i/>
          <w:sz w:val="26"/>
          <w:szCs w:val="26"/>
        </w:rPr>
        <w:t>Nguồn: Quyết định số 469/QĐ-UBND ngày 26/02/2021 của UBND tỉnh Quảng Trị công bố hiện trạng rừng năm 2020 tỉnh Quảng Trị;</w:t>
      </w:r>
      <w:r w:rsidR="001F0135" w:rsidRPr="00AB0CE3">
        <w:rPr>
          <w:i/>
          <w:sz w:val="26"/>
          <w:szCs w:val="26"/>
        </w:rPr>
        <w:t xml:space="preserve"> Văn bản số 1961/UBND-TN ngày 20/5/2021 của UBND tỉnh Quảng Trị về thống nhất kết quả rà soát, điều chỉnh ba loại rừng</w:t>
      </w:r>
    </w:p>
    <w:p w14:paraId="6A3B5101" w14:textId="77777777" w:rsidR="00031F65" w:rsidRPr="00AB0CE3" w:rsidRDefault="00217C78" w:rsidP="00A30593">
      <w:pPr>
        <w:pStyle w:val="Muc11"/>
        <w:rPr>
          <w:color w:val="auto"/>
        </w:rPr>
      </w:pPr>
      <w:bookmarkStart w:id="144" w:name="_Toc97739347"/>
      <w:bookmarkStart w:id="145" w:name="_Toc97740039"/>
      <w:bookmarkStart w:id="146" w:name="_Toc123219944"/>
      <w:r w:rsidRPr="00AB0CE3">
        <w:rPr>
          <w:color w:val="auto"/>
        </w:rPr>
        <w:t>Thực trạng phát triển ngành công nghiệp và xây dựng</w:t>
      </w:r>
      <w:bookmarkEnd w:id="144"/>
      <w:bookmarkEnd w:id="145"/>
      <w:bookmarkEnd w:id="146"/>
      <w:r w:rsidRPr="00AB0CE3">
        <w:rPr>
          <w:color w:val="auto"/>
        </w:rPr>
        <w:t xml:space="preserve"> </w:t>
      </w:r>
    </w:p>
    <w:p w14:paraId="009F8F99" w14:textId="77777777" w:rsidR="00031F65" w:rsidRPr="00AB0CE3" w:rsidRDefault="00217C78" w:rsidP="00921B6A">
      <w:pPr>
        <w:pStyle w:val="Muc11111"/>
        <w:rPr>
          <w:color w:val="auto"/>
        </w:rPr>
      </w:pPr>
      <w:r w:rsidRPr="00AB0CE3">
        <w:rPr>
          <w:color w:val="auto"/>
        </w:rPr>
        <w:t xml:space="preserve">Tăng trưởng chung của ngành công nghiệp và xây dựng, đóng góp của các ngành công nghiệp và xây dựng trong tăng trưởng chung của ngành. </w:t>
      </w:r>
    </w:p>
    <w:p w14:paraId="04549A35" w14:textId="77777777" w:rsidR="00031F65" w:rsidRPr="00AB0CE3" w:rsidRDefault="00217C78">
      <w:r w:rsidRPr="00AB0CE3">
        <w:tab/>
        <w:t>Tốc độ tăng bình quân giá trị sản xuất ngành công nghiệp hăng năm đạt 13,92%, cao hơn mức bình quân toàn tỉnh 2,5%; tổng giá trị sản xuất ngành công nghiệp năm 2020 (theo giá cố định năm 2010) đạt 967,5 tỷ đồng; tổng giá trị sản xuất ngành công nghiệp năm 2020 (theo giá hiện hành) đạt 1.191 tỷ đông, chiếm 12,53% trong cơ cấu kinh tế.</w:t>
      </w:r>
      <w:r w:rsidRPr="00AB0CE3">
        <w:tab/>
      </w:r>
    </w:p>
    <w:p w14:paraId="3CAC8A85" w14:textId="77777777" w:rsidR="00031F65" w:rsidRPr="00AB0CE3" w:rsidRDefault="00217C78" w:rsidP="00921B6A">
      <w:pPr>
        <w:pStyle w:val="Muc11111"/>
        <w:rPr>
          <w:color w:val="auto"/>
        </w:rPr>
      </w:pPr>
      <w:r w:rsidRPr="00AB0CE3">
        <w:rPr>
          <w:color w:val="auto"/>
        </w:rPr>
        <w:t>Thực trạng phát triển doanh nghiệp, cơ sở sản xuất công nghiệp TTCN</w:t>
      </w:r>
    </w:p>
    <w:p w14:paraId="424AD62F" w14:textId="77777777" w:rsidR="00031F65" w:rsidRPr="00AB0CE3" w:rsidRDefault="00217C78">
      <w:r w:rsidRPr="00AB0CE3">
        <w:tab/>
        <w:t xml:space="preserve">Hiện nay, toàn huyện có gần 1.100 cơ sở sản xuất công nghiệp, tiểu thủ công nghiệp gồm các ngành như chế biến nông, lâm, thúy hải sản, cao su, gỗ rừng trồng, mộc mỹ nghệ, may mặc, cửa nhựa lõi thép, khoáng sản, đóng thuyền composite, sản xuất vật liệu xây dựng, bánh kẹo, bún, miến, bột sắn dây, các loại tinh dầu và một số ngành nghề khác, tạo việc làm cho hơn 4.000 lao động, thu nhập bình quân trên 68 triệu đồng/năm; có Cụm Công nghiệp Cửa Tùng đã được đầu tư hoàn thiện hạ tầng kỹ thuật giai đoạn 1 với diện tích 2,5 ha, hiện có 04 dự án đi vào hoạt động, đang xúc tiến thành lập, kêu gọi đầu tư xây dựng và kinh doanh kết cấu hạ tầng Khu Công nghiệp Tây Bắc Hồ Xá  với diện tích 214,77 ha </w:t>
      </w:r>
      <w:r w:rsidRPr="00AB0CE3">
        <w:lastRenderedPageBreak/>
        <w:t xml:space="preserve">(hiện có 08 dự án được cấp phép đầu tư xây dựng), Cụm Công nghiệp vùng Đông được quy hoạch tại thị trân Cửa Tùng với diện tích 15 ha, và Cụm Công nghiệp phía Tây được quy hoạch tại thị trấn Bến Quan. </w:t>
      </w:r>
    </w:p>
    <w:p w14:paraId="4C0796B3" w14:textId="77777777" w:rsidR="00031F65" w:rsidRPr="00AB0CE3" w:rsidRDefault="00217C78">
      <w:r w:rsidRPr="00AB0CE3">
        <w:tab/>
        <w:t>Tuy nhiên, cơ sở hạ tầng Khu Công nghiệp (KCN), Cụm Công nghiệp (CCN) chưa được quan tâm đầu tư theo tiến độ, quy hoạch đã được phê duyệt, nên chưa thu hút doanh nghiệp lớn vào đầu tư sản xuất. Trình độ quản lý, sản xuât chưa phát triển; ứng dụng, chuyển giao khoa học công nghệ còn hạn chế, sức cạnh tranh sản phẩm chưa cao. Chính sách hỗ trợ thu hút đầu tư phát triên công nghiệp chưa được quan tâm đúng mức, chính sách thu hút đầu tư phát triển công nghiệp chế biến nông, lâm nghiệp hiệu quả kinh tế chưa cao. Nhìn chung, ngành công nghiệp phát triên chưa tương xứng với tiềm năng, lợi thế của địa phương</w:t>
      </w:r>
    </w:p>
    <w:p w14:paraId="5A2D31C2" w14:textId="77777777" w:rsidR="00031F65" w:rsidRPr="00AB0CE3" w:rsidRDefault="00217C78">
      <w:pPr>
        <w:rPr>
          <w:i/>
        </w:rPr>
      </w:pPr>
      <w:r w:rsidRPr="00AB0CE3">
        <w:rPr>
          <w:i/>
        </w:rPr>
        <w:t>(Nguồn:văn bản số 848-KLHU ngày 28/7/2021- Kết luận Hội nghị ban chấp hành đảng bộ huyện lần thứ 6 (khoá XIX) Về phát triển ngành công nghiệp huyện vĩnh linh giai đoạn 2021 - 2025, Định hướng đến năm 2030)</w:t>
      </w:r>
    </w:p>
    <w:p w14:paraId="12DACC6D" w14:textId="77777777" w:rsidR="00031F65" w:rsidRPr="00AB0CE3" w:rsidRDefault="00217C78">
      <w:r w:rsidRPr="00AB0CE3">
        <w:tab/>
        <w:t>Công nghiệp - tiểu thủ công nghiệp còn nhỏ lẻ; hoạt động thu hút đầu tư chưa tương xứng với tiềm năng lợi thế của huyện; tiềm năng du lịch chưa được khai thác hiệu quả</w:t>
      </w:r>
    </w:p>
    <w:p w14:paraId="6EE1291E" w14:textId="77777777" w:rsidR="00031F65" w:rsidRPr="00AB0CE3" w:rsidRDefault="00217C78" w:rsidP="00A30593">
      <w:pPr>
        <w:pStyle w:val="Muc11"/>
        <w:rPr>
          <w:color w:val="auto"/>
        </w:rPr>
      </w:pPr>
      <w:bookmarkStart w:id="147" w:name="_Toc97739348"/>
      <w:bookmarkStart w:id="148" w:name="_Toc97740040"/>
      <w:bookmarkStart w:id="149" w:name="_Toc123219945"/>
      <w:r w:rsidRPr="00AB0CE3">
        <w:rPr>
          <w:color w:val="auto"/>
        </w:rPr>
        <w:t>Thực trạng phát triển các ngành thương mại dịch vụ</w:t>
      </w:r>
      <w:bookmarkEnd w:id="147"/>
      <w:bookmarkEnd w:id="148"/>
      <w:bookmarkEnd w:id="149"/>
    </w:p>
    <w:p w14:paraId="4EF35497" w14:textId="77777777" w:rsidR="00031F65" w:rsidRPr="00AB0CE3" w:rsidRDefault="00217C78" w:rsidP="00921B6A">
      <w:pPr>
        <w:pStyle w:val="Muc11111"/>
        <w:rPr>
          <w:color w:val="auto"/>
        </w:rPr>
      </w:pPr>
      <w:r w:rsidRPr="00AB0CE3">
        <w:rPr>
          <w:color w:val="auto"/>
        </w:rPr>
        <w:t>Dịch vụ thương mại</w:t>
      </w:r>
    </w:p>
    <w:p w14:paraId="680105E3" w14:textId="77777777" w:rsidR="00031F65" w:rsidRPr="00AB0CE3" w:rsidRDefault="00217C78" w:rsidP="0020475B">
      <w:pPr>
        <w:pStyle w:val="Muca"/>
      </w:pPr>
      <w:r w:rsidRPr="00AB0CE3">
        <w:t>Quy mô, chất lượng tăng trưởng…</w:t>
      </w:r>
    </w:p>
    <w:p w14:paraId="0A4BB7ED" w14:textId="77777777" w:rsidR="00031F65" w:rsidRPr="00AB0CE3" w:rsidRDefault="00217C78">
      <w:r w:rsidRPr="00AB0CE3">
        <w:tab/>
        <w:t xml:space="preserve">Lĩnh vực thương mại, dịch vụ, du lịch tiếp tục được quan tâm đầu tư. Tốc độ tăng trưởng bình quân 18,51%/năm, đạt mục tiêu Nghị quyết đề ra. </w:t>
      </w:r>
    </w:p>
    <w:p w14:paraId="15DBA623" w14:textId="77777777" w:rsidR="00031F65" w:rsidRPr="00AB0CE3" w:rsidRDefault="00217C78" w:rsidP="0020475B">
      <w:pPr>
        <w:pStyle w:val="Muca"/>
      </w:pPr>
      <w:r w:rsidRPr="00AB0CE3">
        <w:t>Hạ tầng thương mại.</w:t>
      </w:r>
    </w:p>
    <w:p w14:paraId="2681588B" w14:textId="77777777" w:rsidR="00031F65" w:rsidRPr="00AB0CE3" w:rsidRDefault="00217C78">
      <w:r w:rsidRPr="00AB0CE3">
        <w:tab/>
        <w:t xml:space="preserve">Đến năm 2020 toàn huyện có trên 5.000 cơ sở kinh doanh thương mại - dịch vụ. Hệ thống chợ, trung tâm thương mại, cửa hàng, siêu thị điện máy trên địa bàn được đầu tư với số vốn gần 20 tỷ đồng, đáp ứng cơ bản nhu cầu mua sắm của người dân ( Chợ Vĩnh Chấp, với kinh phí 0,5 tỷ đồng; Chợ Vịnh Mốc 02 tỷ đồng, Nâng cấp cải tạo chợ Hồ Xá 1, 2, Chợ  Do với kinh phí 12,7 tỷ đồng)  . Tổ chức tốt các chương trình đưa hàng về nông thôn, bán hàng bình ổn giá, hội chợ thương mại để giới thiệu, quảng bá các sản phẩm của địa phương (Tổ chức Hội chợ thương mại - du lịch huyện Vĩnh Linh năm 2019,với quy mô trên 200 gian hàng nhằm trưng bày các sản phẩm CN-TTCN-NN đặc trưng của địa phương. Bình chọn sản phẩm tiêu biểu huyện năm 2019 với 40 sản phẩm dự </w:t>
      </w:r>
      <w:r w:rsidRPr="00AB0CE3">
        <w:lastRenderedPageBreak/>
        <w:t>thi, BTC đã trao 29 giải cho các đơn vị và cá nhân, trong đó: có 04 sản phẩm đạt giải A; 08 giải B; 07 giải C; 9 giải khuyến khích và vinh danh cho 02 sản phẩm được giải thưởng cao trong khu vực và quốc gia.) . Tổ chức hội thảo kết nối cung cầu sản phẩm tiêu biểu của huyện, qua hội thảo nhiều sản phẩm đã được ký kết tiêu thụ trong và ngoài tỉnh. Thương mại điện tử từng bước phát triển, góp phần tích cực vào hoạt động sản xuất, kinh doanh, tăng thu nhập cho người dân và doanh nghiệp trên địa bàn.  Hoạt động bảo hiểm, bưu chính viễn thông, vận tải tăng trưởng khá, chất lượng dịch vụ được nâng cao. (Nguồn: Báo cáo chính trị của Ban Chấp hành Đảng bộ huyện khóa XVIII tại Đại hội Đảng bộ huyện lần thứ XIX).</w:t>
      </w:r>
    </w:p>
    <w:p w14:paraId="4B2E9F71" w14:textId="77777777" w:rsidR="00031F65" w:rsidRPr="00AB0CE3" w:rsidRDefault="00217C78" w:rsidP="00BE4153">
      <w:pPr>
        <w:pStyle w:val="Muc11111"/>
        <w:rPr>
          <w:color w:val="auto"/>
        </w:rPr>
      </w:pPr>
      <w:r w:rsidRPr="00AB0CE3">
        <w:rPr>
          <w:color w:val="auto"/>
        </w:rPr>
        <w:t>Du lịch:</w:t>
      </w:r>
    </w:p>
    <w:p w14:paraId="56A78ED0" w14:textId="77777777" w:rsidR="00031F65" w:rsidRPr="00AB0CE3" w:rsidRDefault="00217C78" w:rsidP="0020475B">
      <w:pPr>
        <w:pStyle w:val="Muca"/>
      </w:pPr>
      <w:bookmarkStart w:id="150" w:name="_heading=h.pkwqa1" w:colFirst="0" w:colLast="0"/>
      <w:bookmarkEnd w:id="150"/>
      <w:r w:rsidRPr="00AB0CE3">
        <w:t>Loại hình, quy mô</w:t>
      </w:r>
      <w:r w:rsidRPr="00AB0CE3">
        <w:tab/>
      </w:r>
    </w:p>
    <w:p w14:paraId="751E9674" w14:textId="77777777" w:rsidR="00031F65" w:rsidRPr="00AB0CE3" w:rsidRDefault="00217C78">
      <w:bookmarkStart w:id="151" w:name="_heading=h.39kk8xu" w:colFirst="0" w:colLast="0"/>
      <w:bookmarkEnd w:id="151"/>
      <w:r w:rsidRPr="00AB0CE3">
        <w:tab/>
        <w:t>*. Hiện trạng về tài nguyên du lịch</w:t>
      </w:r>
      <w:r w:rsidRPr="00AB0CE3">
        <w:tab/>
      </w:r>
    </w:p>
    <w:p w14:paraId="317ED8A0" w14:textId="77777777" w:rsidR="00031F65" w:rsidRPr="00AB0CE3" w:rsidRDefault="00217C78">
      <w:r w:rsidRPr="00AB0CE3">
        <w:tab/>
        <w:t>Hệ thống di tích lịch sử, văn hóa đồ sộ (180 di tích). Giá trị nổi bật gắn với 03 di tích quốc gia đặc biệt (Đôi bờ Hiền Lương – Bến Hải, Địa đạo Vịnh Mốc và hệ thống làng hầm Vĩnh Linh; đường Trường Sơn – đường Hồ Chí Minh) là chứng tích của một thời kỳ gần 20 năm phân chia Nam Bắc, biểu tượng cho sự anh dũng hi sinh, chiến đầu bền bỉ, khát vọng độc lập dân tộc của nhân dân ta. Ngoài ra huyện còn có những nét độc đáo trong tín ngưỡng với các đền Tứ vị Thánh nương và chuyện tích Tứ vị Thánh nương, miếu bà xã Vĩnh Thái, miếu bà Hỏa xã Trung Nam, miếu bà Vương phi họ Lê xã vĩnh Long, … và các nghĩa trang liệt sỹ gắn liền với lịch sử giữ nước hào hùng.</w:t>
      </w:r>
    </w:p>
    <w:p w14:paraId="6A494EF5" w14:textId="77777777" w:rsidR="00031F65" w:rsidRPr="00AB0CE3" w:rsidRDefault="00217C78">
      <w:r w:rsidRPr="00AB0CE3">
        <w:tab/>
        <w:t xml:space="preserve">Hệ thống bãi biển đẹp, nguyên sơ: Vĩnh Linh có bờ biển dài trên 17 km, nổi bật với bãi biển Cửa Tùng đã từng được mệnh danh là “Nữ hoàng của các bãi tắm”, là “Hòn ngọc của biển Thừa Lương”. Tuy nhiên, Cửa Tùng đang phải đối mặt với tình trạng xâm thực và dần mất đi nguyên trạng ban đầu. </w:t>
      </w:r>
    </w:p>
    <w:p w14:paraId="19670F3B" w14:textId="77777777" w:rsidR="00031F65" w:rsidRPr="00AB0CE3" w:rsidRDefault="00217C78">
      <w:r w:rsidRPr="00AB0CE3">
        <w:tab/>
        <w:t xml:space="preserve">Hệ thống hồ nước ngọt có vẻ đẹp thiên nhiên hoang sơ, mộc mạc với mặt nước mênh mông, được bao quanh bởi các cụm cây xanh lớn, dồi dào cá tôm như Bàu Thủy Ứ (xã Vĩnh Tú), Bàu Trạng (xã Vĩnh Tú),.. </w:t>
      </w:r>
    </w:p>
    <w:p w14:paraId="21C01870" w14:textId="77777777" w:rsidR="00031F65" w:rsidRPr="00AB0CE3" w:rsidRDefault="00217C78">
      <w:r w:rsidRPr="00AB0CE3">
        <w:tab/>
        <w:t xml:space="preserve">Rừng nguyên sinh Rú Lịnh được xem là lá phổi xanh của vùng Đông huyện Vĩnh Linh. Đây là một khu rừng nguyên sinh có hệ thống thảm thực vật, động vật rất phong phú, có nguồn gốc chủ yếu từ khu hệ thực vật cổ Á nhiệt đới. </w:t>
      </w:r>
    </w:p>
    <w:p w14:paraId="61763789" w14:textId="77777777" w:rsidR="00031F65" w:rsidRPr="00AB0CE3" w:rsidRDefault="00217C78">
      <w:r w:rsidRPr="00AB0CE3">
        <w:tab/>
        <w:t xml:space="preserve">Hệ thống làng nghề truyền thống, lễ hội, phong tục tập quán đặc sắc, đa dạng. Nổi bật là Chuyện Trạng Vĩnh Hoàng; Hội bài chòi làng Tùng Luật; Hội </w:t>
      </w:r>
      <w:r w:rsidRPr="00AB0CE3">
        <w:lastRenderedPageBreak/>
        <w:t xml:space="preserve">chạy cù thôn Nam Phú; Nghề làm nước mắm Cửa Tùng. </w:t>
      </w:r>
    </w:p>
    <w:p w14:paraId="0F3D5B1D" w14:textId="77777777" w:rsidR="00031F65" w:rsidRPr="00AB0CE3" w:rsidRDefault="00217C78">
      <w:r w:rsidRPr="00AB0CE3">
        <w:tab/>
        <w:t>Các sản phẩm nông nghiệp, sản phẩm chế biến từ hải sản đã và đang được người tiêu dùng ưa chuộng và có thương hiệu trên thị trường.</w:t>
      </w:r>
    </w:p>
    <w:p w14:paraId="3FDD20EE" w14:textId="77777777" w:rsidR="00031F65" w:rsidRPr="00AB0CE3" w:rsidRDefault="00217C78">
      <w:r w:rsidRPr="00AB0CE3">
        <w:tab/>
        <w:t>*. Hiện trạng về thị trường khách du lịch và sản phẩm du lịch</w:t>
      </w:r>
      <w:r w:rsidRPr="00AB0CE3">
        <w:tab/>
      </w:r>
    </w:p>
    <w:p w14:paraId="2145298C" w14:textId="77777777" w:rsidR="00031F65" w:rsidRPr="00AB0CE3" w:rsidRDefault="00217C78">
      <w:r w:rsidRPr="00AB0CE3">
        <w:tab/>
        <w:t xml:space="preserve">Khách du lịch: Hàng năm, huyện thu hút trên 70.000 lượt khách, trong đó có 10.000 lượt khách quốc tế (tính gồm cả lượt khách du lịch ở 2 điểm Di tích Quốc gia đặc biệt Đôi bờ Hiền Lương - Bến Hải và Địa đảo Vịnh Mốc), chiếm 12,5% so với lượt khách đến toàn tỉnh. </w:t>
      </w:r>
    </w:p>
    <w:p w14:paraId="7557A697" w14:textId="77777777" w:rsidR="00031F65" w:rsidRPr="00AB0CE3" w:rsidRDefault="00217C78">
      <w:r w:rsidRPr="00AB0CE3">
        <w:tab/>
        <w:t xml:space="preserve">Sản phẩm du lịch chính: Du lịch hoài niệm chiến trường xưa, du lịch lịch sử văn hóa, du lịch sinh thái, tham quan, dã ngoại, tắm biển. </w:t>
      </w:r>
    </w:p>
    <w:p w14:paraId="3E9EDAAD" w14:textId="77777777" w:rsidR="00031F65" w:rsidRPr="00AB0CE3" w:rsidRDefault="00217C78">
      <w:r w:rsidRPr="00AB0CE3">
        <w:tab/>
        <w:t xml:space="preserve">Không gian, điểm du lịch hiện trạng: Hiện tại trên địa bàn huyện có các điểm du lịch đang đưa vào khai thác, hoạt động như Hệ thống làng hầm Vĩnh Linh và địa đạo Vịnh Mốc; Khu di tích đôi bờ Hiền Lương - Bến Hải; Du lịch biển Cửa Tùng, Vĩnh Thái; điểm du lịch bến sông Gia Phúc- Vĩnh Long; Du lịch sinh thái Rú Lịnh (Hiền Thành, Vĩnh Hòa); Rú Đưng (Kim Thạch); Bàu Thủy Ứ, Bàu Trạng Vĩnh Tú; Khu du lịch phượt Mũi Trèo – Kim Thạch.  </w:t>
      </w:r>
    </w:p>
    <w:p w14:paraId="6F38075F" w14:textId="77777777" w:rsidR="00031F65" w:rsidRPr="00AB0CE3" w:rsidRDefault="00217C78">
      <w:r w:rsidRPr="00AB0CE3">
        <w:tab/>
        <w:t xml:space="preserve">Tuyến du lịch: Di tích Địa đạo Vịnh Mốc và hệ thống làng hầm Vĩnh Linh; Cụm di tích đôi bờ Hiền Lương – Bến Hải nằm trên tuyến du lịch hoài niệm DMZ và được đánh giá là sản phẩm du lịch đặc thù của tỉnh Quảng Trị.  </w:t>
      </w:r>
    </w:p>
    <w:p w14:paraId="537FB043" w14:textId="77777777" w:rsidR="00031F65" w:rsidRPr="00AB0CE3" w:rsidRDefault="00217C78">
      <w:r w:rsidRPr="00AB0CE3">
        <w:tab/>
        <w:t xml:space="preserve">Như vậy: Vĩnh Linh là huyện có tài nguyên du lịch đa dạng, phong phú và sở hữu  những tài nguyên du lịch trọng điểm của tỉnh. Bên cạnh đó, huyện cũng là một điểm dừng chân, một điểm đến quan trọng của tuyến du lịch chiến lược của tỉnh – tuyến du lịch DMZ. Tuy vậy, tuyến du lịch này chưa tạo được sự lan tỏa đến các điểm du lịch khách trên địa bàn huyện. Phát triển du lịch của huyện hiện không những chưa đồng đều mà chủ yếu phát triển vào 03 điểm di tích nổi bật và biển Cửa Tùng. Các sản phẩm du lịch chưa đa dạng, độc đáo. </w:t>
      </w:r>
    </w:p>
    <w:p w14:paraId="6499D1C7" w14:textId="77777777" w:rsidR="00031F65" w:rsidRPr="00AB0CE3" w:rsidRDefault="00217C78">
      <w:r w:rsidRPr="00AB0CE3">
        <w:tab/>
        <w:t xml:space="preserve">*. Hiện trạng đầu tư phát triển du lịch </w:t>
      </w:r>
    </w:p>
    <w:p w14:paraId="7C11BE85" w14:textId="77777777" w:rsidR="00031F65" w:rsidRPr="00AB0CE3" w:rsidRDefault="00217C78">
      <w:r w:rsidRPr="00AB0CE3">
        <w:tab/>
        <w:t>- Điểm du lịch Mũi Trèo – Rú Bàu do tập đoàn Pacific Healthcare đầu tư với đề xuất tổng mức đầu tư dự kiến khoảng 3.500 tỷ đồng, tổng diện tích khai thác du lịch khoảng hơn 45 ha tại xã Kim Thạch.</w:t>
      </w:r>
    </w:p>
    <w:p w14:paraId="4FC6DE7D" w14:textId="77777777" w:rsidR="00031F65" w:rsidRPr="00AB0CE3" w:rsidRDefault="00217C78">
      <w:r w:rsidRPr="00AB0CE3">
        <w:tab/>
        <w:t xml:space="preserve">- Khu dịch vụ du lịch dọc tuyến đường ven biển Cửa Tùng - Vịnh Mốc do công ty Cổ phần Tập đoàn AE làm chủ đầu tư, có quy mô 36,115 ha với tổng mức 1.700 tỷ đồng. </w:t>
      </w:r>
      <w:r w:rsidRPr="00AB0CE3">
        <w:tab/>
      </w:r>
    </w:p>
    <w:p w14:paraId="1B524A16" w14:textId="77777777" w:rsidR="00031F65" w:rsidRPr="00AB0CE3" w:rsidRDefault="00217C78">
      <w:r w:rsidRPr="00AB0CE3">
        <w:lastRenderedPageBreak/>
        <w:tab/>
        <w:t xml:space="preserve"> Liên danh Công ty CP phát triển AE Hodingls và Công ty CP tập đoàn SGO đầu tư dự án Khu thương mại và dịch vụ nghỉ dưỡng cao cấp Nữ hoàng Bãi dài Cửa Tùng 2 tại khu du lịch Cửa Tùng với tổng mức 220 tỷ đồng; Dự án Khu đô thị du lịch Eden charm - Vĩnh Thái….   </w:t>
      </w:r>
    </w:p>
    <w:p w14:paraId="3EF0FE51" w14:textId="77777777" w:rsidR="00031F65" w:rsidRPr="00AB0CE3" w:rsidRDefault="00217C78">
      <w:r w:rsidRPr="00AB0CE3">
        <w:rPr>
          <w:i/>
        </w:rPr>
        <w:tab/>
        <w:t>*. Đánh giá:</w:t>
      </w:r>
      <w:r w:rsidRPr="00AB0CE3">
        <w:t xml:space="preserve"> Huyện đã thu hút đầu tư được một số dự án đầu tư trọng điểm. Tuy nhiên, các dự án vẫn chưa được triển khai.</w:t>
      </w:r>
    </w:p>
    <w:p w14:paraId="3E59387A" w14:textId="77777777" w:rsidR="00031F65" w:rsidRPr="00AB0CE3" w:rsidRDefault="00217C78" w:rsidP="0020475B">
      <w:pPr>
        <w:pStyle w:val="Muca"/>
      </w:pPr>
      <w:r w:rsidRPr="00AB0CE3">
        <w:t>Hạ tầng du lịch</w:t>
      </w:r>
    </w:p>
    <w:p w14:paraId="7FD86BFF" w14:textId="77777777" w:rsidR="00031F65" w:rsidRPr="00AB0CE3" w:rsidRDefault="00217C78">
      <w:r w:rsidRPr="00AB0CE3">
        <w:tab/>
        <w:t>Vĩnh Linh là một trong những địa phương tập trung các cơ sở dịch vụ lưu trú và ăn uống của tỉnh, chỉ đứng sau thành phố Đông Hà, các cơ sở gồm:</w:t>
      </w:r>
    </w:p>
    <w:p w14:paraId="2CB40103" w14:textId="77777777" w:rsidR="00031F65" w:rsidRPr="00AB0CE3" w:rsidRDefault="00217C78">
      <w:r w:rsidRPr="00AB0CE3">
        <w:tab/>
        <w:t xml:space="preserve">Cơ sở lưu trú: 34 cơ sở, trong đó 10 khách sạn 01 sao; 24 nhà nghỉ với trên 300 phòng phục vụ cho khách du lịch. Hiện nay, một số cơ sở lưu trú tại khu vực biển Cửa Tùng đã có hiện tượng xuống cấp. </w:t>
      </w:r>
    </w:p>
    <w:p w14:paraId="10978ECF" w14:textId="41838CD1" w:rsidR="00031F65" w:rsidRPr="00AB0CE3" w:rsidRDefault="00B6605E" w:rsidP="00B6605E">
      <w:pPr>
        <w:pStyle w:val="Caption"/>
        <w:rPr>
          <w:color w:val="auto"/>
        </w:rPr>
      </w:pPr>
      <w:bookmarkStart w:id="152" w:name="_Toc106962666"/>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7</w:t>
      </w:r>
      <w:r w:rsidR="008513F6" w:rsidRPr="00AB0CE3">
        <w:rPr>
          <w:noProof/>
          <w:color w:val="auto"/>
        </w:rPr>
        <w:fldChar w:fldCharType="end"/>
      </w:r>
      <w:r w:rsidRPr="00AB0CE3">
        <w:rPr>
          <w:color w:val="auto"/>
        </w:rPr>
        <w:t xml:space="preserve"> </w:t>
      </w:r>
      <w:r w:rsidR="00217C78" w:rsidRPr="00AB0CE3">
        <w:rPr>
          <w:color w:val="auto"/>
        </w:rPr>
        <w:t>Danh mục khách sạn xếp sao trên địa bàn huyện</w:t>
      </w:r>
      <w:bookmarkEnd w:id="152"/>
    </w:p>
    <w:tbl>
      <w:tblPr>
        <w:tblStyle w:val="a8"/>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3"/>
        <w:gridCol w:w="3168"/>
        <w:gridCol w:w="2781"/>
        <w:gridCol w:w="1383"/>
        <w:gridCol w:w="1111"/>
      </w:tblGrid>
      <w:tr w:rsidR="00BE6ADE" w:rsidRPr="00AB0CE3" w14:paraId="6A024892" w14:textId="77777777" w:rsidTr="00270647">
        <w:trPr>
          <w:trHeight w:val="675"/>
          <w:tblHeader/>
        </w:trPr>
        <w:tc>
          <w:tcPr>
            <w:tcW w:w="623" w:type="dxa"/>
            <w:shd w:val="clear" w:color="auto" w:fill="auto"/>
            <w:vAlign w:val="center"/>
          </w:tcPr>
          <w:p w14:paraId="214E4FF3" w14:textId="77777777" w:rsidR="00031F65" w:rsidRPr="00AB0CE3" w:rsidRDefault="00217C78">
            <w:pPr>
              <w:spacing w:before="0" w:after="0" w:line="240" w:lineRule="auto"/>
              <w:rPr>
                <w:sz w:val="26"/>
                <w:szCs w:val="26"/>
              </w:rPr>
            </w:pPr>
            <w:r w:rsidRPr="00AB0CE3">
              <w:rPr>
                <w:sz w:val="26"/>
                <w:szCs w:val="26"/>
              </w:rPr>
              <w:t>Stt</w:t>
            </w:r>
          </w:p>
        </w:tc>
        <w:tc>
          <w:tcPr>
            <w:tcW w:w="3168" w:type="dxa"/>
            <w:shd w:val="clear" w:color="auto" w:fill="auto"/>
            <w:vAlign w:val="center"/>
          </w:tcPr>
          <w:p w14:paraId="545DF252" w14:textId="77777777" w:rsidR="00031F65" w:rsidRPr="00AB0CE3" w:rsidRDefault="00217C78">
            <w:pPr>
              <w:spacing w:before="0" w:after="0" w:line="240" w:lineRule="auto"/>
              <w:rPr>
                <w:sz w:val="26"/>
                <w:szCs w:val="26"/>
              </w:rPr>
            </w:pPr>
            <w:r w:rsidRPr="00AB0CE3">
              <w:rPr>
                <w:sz w:val="26"/>
                <w:szCs w:val="26"/>
              </w:rPr>
              <w:t>Tên khách sạn</w:t>
            </w:r>
          </w:p>
        </w:tc>
        <w:tc>
          <w:tcPr>
            <w:tcW w:w="2781" w:type="dxa"/>
            <w:shd w:val="clear" w:color="auto" w:fill="auto"/>
            <w:vAlign w:val="center"/>
          </w:tcPr>
          <w:p w14:paraId="332613D9" w14:textId="77777777" w:rsidR="00031F65" w:rsidRPr="00AB0CE3" w:rsidRDefault="00217C78">
            <w:pPr>
              <w:spacing w:before="0" w:after="0" w:line="240" w:lineRule="auto"/>
              <w:rPr>
                <w:sz w:val="26"/>
                <w:szCs w:val="26"/>
              </w:rPr>
            </w:pPr>
            <w:r w:rsidRPr="00AB0CE3">
              <w:rPr>
                <w:sz w:val="26"/>
                <w:szCs w:val="26"/>
              </w:rPr>
              <w:t>Địa chỉ</w:t>
            </w:r>
          </w:p>
        </w:tc>
        <w:tc>
          <w:tcPr>
            <w:tcW w:w="1383" w:type="dxa"/>
            <w:shd w:val="clear" w:color="auto" w:fill="auto"/>
            <w:vAlign w:val="center"/>
          </w:tcPr>
          <w:p w14:paraId="56D4406D" w14:textId="77777777" w:rsidR="00031F65" w:rsidRPr="00AB0CE3" w:rsidRDefault="00217C78">
            <w:pPr>
              <w:spacing w:before="0" w:after="0" w:line="240" w:lineRule="auto"/>
              <w:rPr>
                <w:sz w:val="26"/>
                <w:szCs w:val="26"/>
              </w:rPr>
            </w:pPr>
            <w:r w:rsidRPr="00AB0CE3">
              <w:rPr>
                <w:sz w:val="26"/>
                <w:szCs w:val="26"/>
              </w:rPr>
              <w:t>Số buồng</w:t>
            </w:r>
          </w:p>
        </w:tc>
        <w:tc>
          <w:tcPr>
            <w:tcW w:w="1111" w:type="dxa"/>
            <w:shd w:val="clear" w:color="auto" w:fill="auto"/>
            <w:vAlign w:val="center"/>
          </w:tcPr>
          <w:p w14:paraId="27B87236" w14:textId="77777777" w:rsidR="00031F65" w:rsidRPr="00AB0CE3" w:rsidRDefault="00217C78">
            <w:pPr>
              <w:spacing w:before="0" w:after="0" w:line="240" w:lineRule="auto"/>
              <w:rPr>
                <w:sz w:val="26"/>
                <w:szCs w:val="26"/>
              </w:rPr>
            </w:pPr>
            <w:r w:rsidRPr="00AB0CE3">
              <w:rPr>
                <w:sz w:val="26"/>
                <w:szCs w:val="26"/>
              </w:rPr>
              <w:t xml:space="preserve">Số </w:t>
            </w:r>
            <w:r w:rsidRPr="00AB0CE3">
              <w:rPr>
                <w:sz w:val="26"/>
                <w:szCs w:val="26"/>
              </w:rPr>
              <w:br/>
              <w:t>giường</w:t>
            </w:r>
          </w:p>
        </w:tc>
      </w:tr>
      <w:tr w:rsidR="00BE6ADE" w:rsidRPr="00AB0CE3" w14:paraId="0B052FF4" w14:textId="77777777" w:rsidTr="00270647">
        <w:trPr>
          <w:trHeight w:val="225"/>
        </w:trPr>
        <w:tc>
          <w:tcPr>
            <w:tcW w:w="623" w:type="dxa"/>
            <w:shd w:val="clear" w:color="auto" w:fill="auto"/>
            <w:vAlign w:val="center"/>
          </w:tcPr>
          <w:p w14:paraId="74A709C3" w14:textId="77777777" w:rsidR="00031F65" w:rsidRPr="00AB0CE3" w:rsidRDefault="00217C78">
            <w:pPr>
              <w:spacing w:before="0" w:after="0" w:line="240" w:lineRule="auto"/>
              <w:rPr>
                <w:sz w:val="26"/>
                <w:szCs w:val="26"/>
              </w:rPr>
            </w:pPr>
            <w:r w:rsidRPr="00AB0CE3">
              <w:rPr>
                <w:sz w:val="26"/>
                <w:szCs w:val="26"/>
              </w:rPr>
              <w:t>1</w:t>
            </w:r>
          </w:p>
        </w:tc>
        <w:tc>
          <w:tcPr>
            <w:tcW w:w="3168" w:type="dxa"/>
            <w:shd w:val="clear" w:color="auto" w:fill="auto"/>
            <w:vAlign w:val="center"/>
          </w:tcPr>
          <w:p w14:paraId="472E804A" w14:textId="77777777" w:rsidR="00031F65" w:rsidRPr="00AB0CE3" w:rsidRDefault="00217C78">
            <w:pPr>
              <w:spacing w:before="0" w:after="0" w:line="240" w:lineRule="auto"/>
              <w:rPr>
                <w:sz w:val="26"/>
                <w:szCs w:val="26"/>
              </w:rPr>
            </w:pPr>
            <w:r w:rsidRPr="00AB0CE3">
              <w:rPr>
                <w:sz w:val="26"/>
                <w:szCs w:val="26"/>
              </w:rPr>
              <w:t>Khách sạn Song Thứ</w:t>
            </w:r>
          </w:p>
        </w:tc>
        <w:tc>
          <w:tcPr>
            <w:tcW w:w="2781" w:type="dxa"/>
            <w:shd w:val="clear" w:color="auto" w:fill="auto"/>
            <w:vAlign w:val="center"/>
          </w:tcPr>
          <w:p w14:paraId="5DFC79DD" w14:textId="77777777" w:rsidR="00031F65" w:rsidRPr="00AB0CE3" w:rsidRDefault="00217C78">
            <w:pPr>
              <w:spacing w:before="0" w:after="0" w:line="240" w:lineRule="auto"/>
              <w:rPr>
                <w:sz w:val="26"/>
                <w:szCs w:val="26"/>
              </w:rPr>
            </w:pPr>
            <w:r w:rsidRPr="00AB0CE3">
              <w:rPr>
                <w:sz w:val="26"/>
                <w:szCs w:val="26"/>
              </w:rPr>
              <w:t>TT Hồ Xá, Vĩnh Linh</w:t>
            </w:r>
          </w:p>
        </w:tc>
        <w:tc>
          <w:tcPr>
            <w:tcW w:w="1383" w:type="dxa"/>
            <w:shd w:val="clear" w:color="auto" w:fill="auto"/>
            <w:vAlign w:val="center"/>
          </w:tcPr>
          <w:p w14:paraId="39DBEB1A" w14:textId="77777777" w:rsidR="00031F65" w:rsidRPr="00AB0CE3" w:rsidRDefault="00217C78">
            <w:pPr>
              <w:spacing w:before="0" w:after="0" w:line="240" w:lineRule="auto"/>
              <w:rPr>
                <w:sz w:val="26"/>
                <w:szCs w:val="26"/>
              </w:rPr>
            </w:pPr>
            <w:r w:rsidRPr="00AB0CE3">
              <w:rPr>
                <w:sz w:val="26"/>
                <w:szCs w:val="26"/>
              </w:rPr>
              <w:t>13</w:t>
            </w:r>
          </w:p>
        </w:tc>
        <w:tc>
          <w:tcPr>
            <w:tcW w:w="1111" w:type="dxa"/>
            <w:shd w:val="clear" w:color="auto" w:fill="auto"/>
            <w:vAlign w:val="center"/>
          </w:tcPr>
          <w:p w14:paraId="44D719CA" w14:textId="77777777" w:rsidR="00031F65" w:rsidRPr="00AB0CE3" w:rsidRDefault="00217C78">
            <w:pPr>
              <w:spacing w:before="0" w:after="0" w:line="240" w:lineRule="auto"/>
              <w:rPr>
                <w:sz w:val="26"/>
                <w:szCs w:val="26"/>
              </w:rPr>
            </w:pPr>
            <w:r w:rsidRPr="00AB0CE3">
              <w:rPr>
                <w:sz w:val="26"/>
                <w:szCs w:val="26"/>
              </w:rPr>
              <w:t>32</w:t>
            </w:r>
          </w:p>
        </w:tc>
      </w:tr>
      <w:tr w:rsidR="00BE6ADE" w:rsidRPr="00AB0CE3" w14:paraId="1FC1A903" w14:textId="77777777" w:rsidTr="00270647">
        <w:trPr>
          <w:trHeight w:val="225"/>
        </w:trPr>
        <w:tc>
          <w:tcPr>
            <w:tcW w:w="623" w:type="dxa"/>
            <w:shd w:val="clear" w:color="auto" w:fill="auto"/>
            <w:vAlign w:val="center"/>
          </w:tcPr>
          <w:p w14:paraId="610D67C0" w14:textId="77777777" w:rsidR="00031F65" w:rsidRPr="00AB0CE3" w:rsidRDefault="00217C78">
            <w:pPr>
              <w:spacing w:before="0" w:after="0" w:line="240" w:lineRule="auto"/>
              <w:rPr>
                <w:sz w:val="26"/>
                <w:szCs w:val="26"/>
              </w:rPr>
            </w:pPr>
            <w:r w:rsidRPr="00AB0CE3">
              <w:rPr>
                <w:sz w:val="26"/>
                <w:szCs w:val="26"/>
              </w:rPr>
              <w:t>2</w:t>
            </w:r>
          </w:p>
        </w:tc>
        <w:tc>
          <w:tcPr>
            <w:tcW w:w="3168" w:type="dxa"/>
            <w:shd w:val="clear" w:color="auto" w:fill="auto"/>
            <w:vAlign w:val="center"/>
          </w:tcPr>
          <w:p w14:paraId="5A520EDC" w14:textId="77777777" w:rsidR="00031F65" w:rsidRPr="00AB0CE3" w:rsidRDefault="00217C78">
            <w:pPr>
              <w:spacing w:before="0" w:after="0" w:line="240" w:lineRule="auto"/>
              <w:rPr>
                <w:sz w:val="26"/>
                <w:szCs w:val="26"/>
              </w:rPr>
            </w:pPr>
            <w:r w:rsidRPr="00AB0CE3">
              <w:rPr>
                <w:sz w:val="26"/>
                <w:szCs w:val="26"/>
              </w:rPr>
              <w:t>Khách sạn Trung Sơn</w:t>
            </w:r>
          </w:p>
        </w:tc>
        <w:tc>
          <w:tcPr>
            <w:tcW w:w="2781" w:type="dxa"/>
            <w:shd w:val="clear" w:color="auto" w:fill="auto"/>
            <w:vAlign w:val="center"/>
          </w:tcPr>
          <w:p w14:paraId="1910ED29" w14:textId="77777777" w:rsidR="00031F65" w:rsidRPr="00AB0CE3" w:rsidRDefault="00217C78">
            <w:pPr>
              <w:spacing w:before="0" w:after="0" w:line="240" w:lineRule="auto"/>
              <w:rPr>
                <w:sz w:val="26"/>
                <w:szCs w:val="26"/>
              </w:rPr>
            </w:pPr>
            <w:r w:rsidRPr="00AB0CE3">
              <w:rPr>
                <w:sz w:val="26"/>
                <w:szCs w:val="26"/>
              </w:rPr>
              <w:t>TT Hồ Xá, Vĩnh Linh</w:t>
            </w:r>
          </w:p>
        </w:tc>
        <w:tc>
          <w:tcPr>
            <w:tcW w:w="1383" w:type="dxa"/>
            <w:shd w:val="clear" w:color="auto" w:fill="auto"/>
            <w:vAlign w:val="center"/>
          </w:tcPr>
          <w:p w14:paraId="3966EC33" w14:textId="77777777" w:rsidR="00031F65" w:rsidRPr="00AB0CE3" w:rsidRDefault="00217C78">
            <w:pPr>
              <w:spacing w:before="0" w:after="0" w:line="240" w:lineRule="auto"/>
              <w:rPr>
                <w:sz w:val="26"/>
                <w:szCs w:val="26"/>
              </w:rPr>
            </w:pPr>
            <w:r w:rsidRPr="00AB0CE3">
              <w:rPr>
                <w:sz w:val="26"/>
                <w:szCs w:val="26"/>
              </w:rPr>
              <w:t>10</w:t>
            </w:r>
          </w:p>
        </w:tc>
        <w:tc>
          <w:tcPr>
            <w:tcW w:w="1111" w:type="dxa"/>
            <w:shd w:val="clear" w:color="auto" w:fill="auto"/>
            <w:vAlign w:val="center"/>
          </w:tcPr>
          <w:p w14:paraId="3C80441C" w14:textId="77777777" w:rsidR="00031F65" w:rsidRPr="00AB0CE3" w:rsidRDefault="00217C78">
            <w:pPr>
              <w:spacing w:before="0" w:after="0" w:line="240" w:lineRule="auto"/>
              <w:rPr>
                <w:sz w:val="26"/>
                <w:szCs w:val="26"/>
              </w:rPr>
            </w:pPr>
            <w:r w:rsidRPr="00AB0CE3">
              <w:rPr>
                <w:sz w:val="26"/>
                <w:szCs w:val="26"/>
              </w:rPr>
              <w:t>18</w:t>
            </w:r>
          </w:p>
        </w:tc>
      </w:tr>
      <w:tr w:rsidR="00BE6ADE" w:rsidRPr="00AB0CE3" w14:paraId="3D6DC91F" w14:textId="77777777" w:rsidTr="00270647">
        <w:trPr>
          <w:trHeight w:val="225"/>
        </w:trPr>
        <w:tc>
          <w:tcPr>
            <w:tcW w:w="623" w:type="dxa"/>
            <w:shd w:val="clear" w:color="auto" w:fill="auto"/>
            <w:vAlign w:val="center"/>
          </w:tcPr>
          <w:p w14:paraId="637D8C76" w14:textId="77777777" w:rsidR="00031F65" w:rsidRPr="00AB0CE3" w:rsidRDefault="00217C78">
            <w:pPr>
              <w:spacing w:before="0" w:after="0" w:line="240" w:lineRule="auto"/>
              <w:rPr>
                <w:sz w:val="26"/>
                <w:szCs w:val="26"/>
              </w:rPr>
            </w:pPr>
            <w:r w:rsidRPr="00AB0CE3">
              <w:rPr>
                <w:sz w:val="26"/>
                <w:szCs w:val="26"/>
              </w:rPr>
              <w:t>3</w:t>
            </w:r>
          </w:p>
        </w:tc>
        <w:tc>
          <w:tcPr>
            <w:tcW w:w="3168" w:type="dxa"/>
            <w:shd w:val="clear" w:color="auto" w:fill="auto"/>
            <w:vAlign w:val="center"/>
          </w:tcPr>
          <w:p w14:paraId="628289CB" w14:textId="77777777" w:rsidR="00031F65" w:rsidRPr="00AB0CE3" w:rsidRDefault="00217C78">
            <w:pPr>
              <w:spacing w:before="0" w:after="0" w:line="240" w:lineRule="auto"/>
              <w:rPr>
                <w:sz w:val="26"/>
                <w:szCs w:val="26"/>
              </w:rPr>
            </w:pPr>
            <w:r w:rsidRPr="00AB0CE3">
              <w:rPr>
                <w:sz w:val="26"/>
                <w:szCs w:val="26"/>
              </w:rPr>
              <w:t>Khách sạn Ngọc Sương</w:t>
            </w:r>
          </w:p>
        </w:tc>
        <w:tc>
          <w:tcPr>
            <w:tcW w:w="2781" w:type="dxa"/>
            <w:shd w:val="clear" w:color="auto" w:fill="auto"/>
            <w:vAlign w:val="center"/>
          </w:tcPr>
          <w:p w14:paraId="44ED2569" w14:textId="77777777" w:rsidR="00031F65" w:rsidRPr="00AB0CE3" w:rsidRDefault="00217C78">
            <w:pPr>
              <w:spacing w:before="0" w:after="0" w:line="240" w:lineRule="auto"/>
              <w:rPr>
                <w:sz w:val="26"/>
                <w:szCs w:val="26"/>
              </w:rPr>
            </w:pPr>
            <w:r w:rsidRPr="00AB0CE3">
              <w:rPr>
                <w:sz w:val="26"/>
                <w:szCs w:val="26"/>
              </w:rPr>
              <w:t>TT Hồ Xá, Vĩnh Linh</w:t>
            </w:r>
          </w:p>
        </w:tc>
        <w:tc>
          <w:tcPr>
            <w:tcW w:w="1383" w:type="dxa"/>
            <w:shd w:val="clear" w:color="auto" w:fill="auto"/>
            <w:vAlign w:val="center"/>
          </w:tcPr>
          <w:p w14:paraId="58C0FFDD" w14:textId="77777777" w:rsidR="00031F65" w:rsidRPr="00AB0CE3" w:rsidRDefault="00217C78">
            <w:pPr>
              <w:spacing w:before="0" w:after="0" w:line="240" w:lineRule="auto"/>
              <w:rPr>
                <w:sz w:val="26"/>
                <w:szCs w:val="26"/>
              </w:rPr>
            </w:pPr>
            <w:r w:rsidRPr="00AB0CE3">
              <w:rPr>
                <w:sz w:val="26"/>
                <w:szCs w:val="26"/>
              </w:rPr>
              <w:t>13</w:t>
            </w:r>
          </w:p>
        </w:tc>
        <w:tc>
          <w:tcPr>
            <w:tcW w:w="1111" w:type="dxa"/>
            <w:shd w:val="clear" w:color="auto" w:fill="auto"/>
            <w:vAlign w:val="center"/>
          </w:tcPr>
          <w:p w14:paraId="7F24AF80" w14:textId="77777777" w:rsidR="00031F65" w:rsidRPr="00AB0CE3" w:rsidRDefault="00217C78">
            <w:pPr>
              <w:spacing w:before="0" w:after="0" w:line="240" w:lineRule="auto"/>
              <w:rPr>
                <w:sz w:val="26"/>
                <w:szCs w:val="26"/>
              </w:rPr>
            </w:pPr>
            <w:r w:rsidRPr="00AB0CE3">
              <w:rPr>
                <w:sz w:val="26"/>
                <w:szCs w:val="26"/>
              </w:rPr>
              <w:t>24</w:t>
            </w:r>
          </w:p>
        </w:tc>
      </w:tr>
      <w:tr w:rsidR="00BE6ADE" w:rsidRPr="00AB0CE3" w14:paraId="15441EEF" w14:textId="77777777" w:rsidTr="00270647">
        <w:trPr>
          <w:trHeight w:val="225"/>
        </w:trPr>
        <w:tc>
          <w:tcPr>
            <w:tcW w:w="623" w:type="dxa"/>
            <w:shd w:val="clear" w:color="auto" w:fill="auto"/>
            <w:vAlign w:val="center"/>
          </w:tcPr>
          <w:p w14:paraId="37C97B69" w14:textId="77777777" w:rsidR="00031F65" w:rsidRPr="00AB0CE3" w:rsidRDefault="00217C78">
            <w:pPr>
              <w:spacing w:before="0" w:after="0" w:line="240" w:lineRule="auto"/>
              <w:rPr>
                <w:sz w:val="26"/>
                <w:szCs w:val="26"/>
              </w:rPr>
            </w:pPr>
            <w:r w:rsidRPr="00AB0CE3">
              <w:rPr>
                <w:sz w:val="26"/>
                <w:szCs w:val="26"/>
              </w:rPr>
              <w:t>4</w:t>
            </w:r>
          </w:p>
        </w:tc>
        <w:tc>
          <w:tcPr>
            <w:tcW w:w="3168" w:type="dxa"/>
            <w:shd w:val="clear" w:color="auto" w:fill="auto"/>
            <w:vAlign w:val="center"/>
          </w:tcPr>
          <w:p w14:paraId="47903A1E" w14:textId="77777777" w:rsidR="00031F65" w:rsidRPr="00AB0CE3" w:rsidRDefault="00217C78">
            <w:pPr>
              <w:spacing w:before="0" w:after="0" w:line="240" w:lineRule="auto"/>
              <w:rPr>
                <w:sz w:val="26"/>
                <w:szCs w:val="26"/>
              </w:rPr>
            </w:pPr>
            <w:r w:rsidRPr="00AB0CE3">
              <w:rPr>
                <w:sz w:val="26"/>
                <w:szCs w:val="26"/>
              </w:rPr>
              <w:t>Khách sạn Cửa Tùng</w:t>
            </w:r>
          </w:p>
        </w:tc>
        <w:tc>
          <w:tcPr>
            <w:tcW w:w="2781" w:type="dxa"/>
            <w:shd w:val="clear" w:color="auto" w:fill="auto"/>
            <w:vAlign w:val="center"/>
          </w:tcPr>
          <w:p w14:paraId="03127BFA" w14:textId="77777777" w:rsidR="00031F65" w:rsidRPr="00AB0CE3" w:rsidRDefault="00217C78">
            <w:pPr>
              <w:spacing w:before="0" w:after="0" w:line="240" w:lineRule="auto"/>
              <w:rPr>
                <w:sz w:val="26"/>
                <w:szCs w:val="26"/>
              </w:rPr>
            </w:pPr>
            <w:r w:rsidRPr="00AB0CE3">
              <w:rPr>
                <w:sz w:val="26"/>
                <w:szCs w:val="26"/>
              </w:rPr>
              <w:t>Cửa Tùng</w:t>
            </w:r>
          </w:p>
        </w:tc>
        <w:tc>
          <w:tcPr>
            <w:tcW w:w="1383" w:type="dxa"/>
            <w:shd w:val="clear" w:color="auto" w:fill="auto"/>
            <w:vAlign w:val="center"/>
          </w:tcPr>
          <w:p w14:paraId="772AC896" w14:textId="77777777" w:rsidR="00031F65" w:rsidRPr="00AB0CE3" w:rsidRDefault="00217C78">
            <w:pPr>
              <w:spacing w:before="0" w:after="0" w:line="240" w:lineRule="auto"/>
              <w:rPr>
                <w:sz w:val="26"/>
                <w:szCs w:val="26"/>
              </w:rPr>
            </w:pPr>
            <w:r w:rsidRPr="00AB0CE3">
              <w:rPr>
                <w:sz w:val="26"/>
                <w:szCs w:val="26"/>
              </w:rPr>
              <w:t>18</w:t>
            </w:r>
          </w:p>
        </w:tc>
        <w:tc>
          <w:tcPr>
            <w:tcW w:w="1111" w:type="dxa"/>
            <w:shd w:val="clear" w:color="auto" w:fill="auto"/>
            <w:vAlign w:val="center"/>
          </w:tcPr>
          <w:p w14:paraId="3F5E0720" w14:textId="77777777" w:rsidR="00031F65" w:rsidRPr="00AB0CE3" w:rsidRDefault="00217C78">
            <w:pPr>
              <w:spacing w:before="0" w:after="0" w:line="240" w:lineRule="auto"/>
              <w:rPr>
                <w:sz w:val="26"/>
                <w:szCs w:val="26"/>
              </w:rPr>
            </w:pPr>
            <w:r w:rsidRPr="00AB0CE3">
              <w:rPr>
                <w:sz w:val="26"/>
                <w:szCs w:val="26"/>
              </w:rPr>
              <w:t>35</w:t>
            </w:r>
          </w:p>
        </w:tc>
      </w:tr>
      <w:tr w:rsidR="00BE6ADE" w:rsidRPr="00AB0CE3" w14:paraId="2B041FEE" w14:textId="77777777" w:rsidTr="00270647">
        <w:trPr>
          <w:trHeight w:val="225"/>
        </w:trPr>
        <w:tc>
          <w:tcPr>
            <w:tcW w:w="623" w:type="dxa"/>
            <w:shd w:val="clear" w:color="auto" w:fill="auto"/>
            <w:vAlign w:val="center"/>
          </w:tcPr>
          <w:p w14:paraId="71637529" w14:textId="77777777" w:rsidR="00031F65" w:rsidRPr="00AB0CE3" w:rsidRDefault="00217C78">
            <w:pPr>
              <w:spacing w:before="0" w:after="0" w:line="240" w:lineRule="auto"/>
              <w:rPr>
                <w:sz w:val="26"/>
                <w:szCs w:val="26"/>
              </w:rPr>
            </w:pPr>
            <w:r w:rsidRPr="00AB0CE3">
              <w:rPr>
                <w:sz w:val="26"/>
                <w:szCs w:val="26"/>
              </w:rPr>
              <w:t>5</w:t>
            </w:r>
          </w:p>
        </w:tc>
        <w:tc>
          <w:tcPr>
            <w:tcW w:w="3168" w:type="dxa"/>
            <w:shd w:val="clear" w:color="auto" w:fill="auto"/>
            <w:vAlign w:val="center"/>
          </w:tcPr>
          <w:p w14:paraId="0F92AAE5" w14:textId="77777777" w:rsidR="00031F65" w:rsidRPr="00AB0CE3" w:rsidRDefault="00217C78">
            <w:pPr>
              <w:spacing w:before="0" w:after="0" w:line="240" w:lineRule="auto"/>
              <w:rPr>
                <w:sz w:val="26"/>
                <w:szCs w:val="26"/>
              </w:rPr>
            </w:pPr>
            <w:r w:rsidRPr="00AB0CE3">
              <w:rPr>
                <w:sz w:val="26"/>
                <w:szCs w:val="26"/>
              </w:rPr>
              <w:t>Khách sạn Ngân Hà II</w:t>
            </w:r>
          </w:p>
        </w:tc>
        <w:tc>
          <w:tcPr>
            <w:tcW w:w="2781" w:type="dxa"/>
            <w:shd w:val="clear" w:color="auto" w:fill="auto"/>
            <w:vAlign w:val="center"/>
          </w:tcPr>
          <w:p w14:paraId="08B2D68E" w14:textId="77777777" w:rsidR="00031F65" w:rsidRPr="00AB0CE3" w:rsidRDefault="00217C78">
            <w:pPr>
              <w:spacing w:before="0" w:after="0" w:line="240" w:lineRule="auto"/>
              <w:rPr>
                <w:sz w:val="26"/>
                <w:szCs w:val="26"/>
              </w:rPr>
            </w:pPr>
            <w:r w:rsidRPr="00AB0CE3">
              <w:rPr>
                <w:sz w:val="26"/>
                <w:szCs w:val="26"/>
              </w:rPr>
              <w:t>Cửa Tùng</w:t>
            </w:r>
          </w:p>
        </w:tc>
        <w:tc>
          <w:tcPr>
            <w:tcW w:w="1383" w:type="dxa"/>
            <w:shd w:val="clear" w:color="auto" w:fill="auto"/>
            <w:vAlign w:val="center"/>
          </w:tcPr>
          <w:p w14:paraId="4FDDC460" w14:textId="77777777" w:rsidR="00031F65" w:rsidRPr="00AB0CE3" w:rsidRDefault="00217C78">
            <w:pPr>
              <w:spacing w:before="0" w:after="0" w:line="240" w:lineRule="auto"/>
              <w:rPr>
                <w:sz w:val="26"/>
                <w:szCs w:val="26"/>
              </w:rPr>
            </w:pPr>
            <w:r w:rsidRPr="00AB0CE3">
              <w:rPr>
                <w:sz w:val="26"/>
                <w:szCs w:val="26"/>
              </w:rPr>
              <w:t>24</w:t>
            </w:r>
          </w:p>
        </w:tc>
        <w:tc>
          <w:tcPr>
            <w:tcW w:w="1111" w:type="dxa"/>
            <w:shd w:val="clear" w:color="auto" w:fill="auto"/>
            <w:vAlign w:val="center"/>
          </w:tcPr>
          <w:p w14:paraId="09C378F6" w14:textId="77777777" w:rsidR="00031F65" w:rsidRPr="00AB0CE3" w:rsidRDefault="00217C78">
            <w:pPr>
              <w:spacing w:before="0" w:after="0" w:line="240" w:lineRule="auto"/>
              <w:rPr>
                <w:sz w:val="26"/>
                <w:szCs w:val="26"/>
              </w:rPr>
            </w:pPr>
            <w:r w:rsidRPr="00AB0CE3">
              <w:rPr>
                <w:sz w:val="26"/>
                <w:szCs w:val="26"/>
              </w:rPr>
              <w:t>65</w:t>
            </w:r>
          </w:p>
        </w:tc>
      </w:tr>
      <w:tr w:rsidR="00BE6ADE" w:rsidRPr="00AB0CE3" w14:paraId="61FD32F5" w14:textId="77777777" w:rsidTr="00270647">
        <w:trPr>
          <w:trHeight w:val="225"/>
        </w:trPr>
        <w:tc>
          <w:tcPr>
            <w:tcW w:w="623" w:type="dxa"/>
            <w:shd w:val="clear" w:color="auto" w:fill="auto"/>
            <w:vAlign w:val="center"/>
          </w:tcPr>
          <w:p w14:paraId="5849A787" w14:textId="77777777" w:rsidR="00031F65" w:rsidRPr="00AB0CE3" w:rsidRDefault="00217C78">
            <w:pPr>
              <w:spacing w:before="0" w:after="0" w:line="240" w:lineRule="auto"/>
              <w:rPr>
                <w:sz w:val="26"/>
                <w:szCs w:val="26"/>
              </w:rPr>
            </w:pPr>
            <w:r w:rsidRPr="00AB0CE3">
              <w:rPr>
                <w:sz w:val="26"/>
                <w:szCs w:val="26"/>
              </w:rPr>
              <w:t>6</w:t>
            </w:r>
          </w:p>
        </w:tc>
        <w:tc>
          <w:tcPr>
            <w:tcW w:w="3168" w:type="dxa"/>
            <w:shd w:val="clear" w:color="auto" w:fill="auto"/>
            <w:vAlign w:val="center"/>
          </w:tcPr>
          <w:p w14:paraId="1CACDD7B" w14:textId="77777777" w:rsidR="00031F65" w:rsidRPr="00AB0CE3" w:rsidRDefault="00217C78">
            <w:pPr>
              <w:spacing w:before="0" w:after="0" w:line="240" w:lineRule="auto"/>
              <w:rPr>
                <w:sz w:val="26"/>
                <w:szCs w:val="26"/>
              </w:rPr>
            </w:pPr>
            <w:r w:rsidRPr="00AB0CE3">
              <w:rPr>
                <w:sz w:val="26"/>
                <w:szCs w:val="26"/>
              </w:rPr>
              <w:t>Khách sạn Tiến Sỹ</w:t>
            </w:r>
          </w:p>
        </w:tc>
        <w:tc>
          <w:tcPr>
            <w:tcW w:w="2781" w:type="dxa"/>
            <w:shd w:val="clear" w:color="auto" w:fill="auto"/>
            <w:vAlign w:val="center"/>
          </w:tcPr>
          <w:p w14:paraId="2EB97FB1" w14:textId="77777777" w:rsidR="00031F65" w:rsidRPr="00AB0CE3" w:rsidRDefault="00217C78">
            <w:pPr>
              <w:spacing w:before="0" w:after="0" w:line="240" w:lineRule="auto"/>
              <w:rPr>
                <w:sz w:val="26"/>
                <w:szCs w:val="26"/>
              </w:rPr>
            </w:pPr>
            <w:r w:rsidRPr="00AB0CE3">
              <w:rPr>
                <w:sz w:val="26"/>
                <w:szCs w:val="26"/>
              </w:rPr>
              <w:t xml:space="preserve">TT Hồ  </w:t>
            </w:r>
          </w:p>
        </w:tc>
        <w:tc>
          <w:tcPr>
            <w:tcW w:w="1383" w:type="dxa"/>
            <w:shd w:val="clear" w:color="auto" w:fill="auto"/>
            <w:vAlign w:val="center"/>
          </w:tcPr>
          <w:p w14:paraId="1D647222" w14:textId="77777777" w:rsidR="00031F65" w:rsidRPr="00AB0CE3" w:rsidRDefault="00217C78">
            <w:pPr>
              <w:spacing w:before="0" w:after="0" w:line="240" w:lineRule="auto"/>
              <w:rPr>
                <w:sz w:val="26"/>
                <w:szCs w:val="26"/>
              </w:rPr>
            </w:pPr>
            <w:r w:rsidRPr="00AB0CE3">
              <w:rPr>
                <w:sz w:val="26"/>
                <w:szCs w:val="26"/>
              </w:rPr>
              <w:t>18</w:t>
            </w:r>
          </w:p>
        </w:tc>
        <w:tc>
          <w:tcPr>
            <w:tcW w:w="1111" w:type="dxa"/>
            <w:shd w:val="clear" w:color="auto" w:fill="auto"/>
            <w:vAlign w:val="center"/>
          </w:tcPr>
          <w:p w14:paraId="317B4B1C" w14:textId="77777777" w:rsidR="00031F65" w:rsidRPr="00AB0CE3" w:rsidRDefault="00217C78">
            <w:pPr>
              <w:spacing w:before="0" w:after="0" w:line="240" w:lineRule="auto"/>
              <w:rPr>
                <w:sz w:val="26"/>
                <w:szCs w:val="26"/>
              </w:rPr>
            </w:pPr>
            <w:r w:rsidRPr="00AB0CE3">
              <w:rPr>
                <w:sz w:val="26"/>
                <w:szCs w:val="26"/>
              </w:rPr>
              <w:t>31</w:t>
            </w:r>
          </w:p>
        </w:tc>
      </w:tr>
      <w:tr w:rsidR="00BE6ADE" w:rsidRPr="00AB0CE3" w14:paraId="121199B4" w14:textId="77777777" w:rsidTr="00270647">
        <w:trPr>
          <w:trHeight w:val="225"/>
        </w:trPr>
        <w:tc>
          <w:tcPr>
            <w:tcW w:w="623" w:type="dxa"/>
            <w:shd w:val="clear" w:color="auto" w:fill="auto"/>
            <w:vAlign w:val="center"/>
          </w:tcPr>
          <w:p w14:paraId="4998CD46" w14:textId="77777777" w:rsidR="00031F65" w:rsidRPr="00AB0CE3" w:rsidRDefault="00217C78">
            <w:pPr>
              <w:spacing w:before="0" w:after="0" w:line="240" w:lineRule="auto"/>
              <w:rPr>
                <w:sz w:val="26"/>
                <w:szCs w:val="26"/>
              </w:rPr>
            </w:pPr>
            <w:r w:rsidRPr="00AB0CE3">
              <w:rPr>
                <w:sz w:val="26"/>
                <w:szCs w:val="26"/>
              </w:rPr>
              <w:t>7</w:t>
            </w:r>
          </w:p>
        </w:tc>
        <w:tc>
          <w:tcPr>
            <w:tcW w:w="3168" w:type="dxa"/>
            <w:shd w:val="clear" w:color="auto" w:fill="auto"/>
            <w:vAlign w:val="center"/>
          </w:tcPr>
          <w:p w14:paraId="0607E255" w14:textId="77777777" w:rsidR="00031F65" w:rsidRPr="00AB0CE3" w:rsidRDefault="00217C78">
            <w:pPr>
              <w:spacing w:before="0" w:after="0" w:line="240" w:lineRule="auto"/>
              <w:rPr>
                <w:sz w:val="26"/>
                <w:szCs w:val="26"/>
              </w:rPr>
            </w:pPr>
            <w:r w:rsidRPr="00AB0CE3">
              <w:rPr>
                <w:sz w:val="26"/>
                <w:szCs w:val="26"/>
              </w:rPr>
              <w:t>Khách sạn Hoàng Kim</w:t>
            </w:r>
          </w:p>
        </w:tc>
        <w:tc>
          <w:tcPr>
            <w:tcW w:w="2781" w:type="dxa"/>
            <w:shd w:val="clear" w:color="auto" w:fill="auto"/>
            <w:vAlign w:val="center"/>
          </w:tcPr>
          <w:p w14:paraId="77827991" w14:textId="77777777" w:rsidR="00031F65" w:rsidRPr="00AB0CE3" w:rsidRDefault="00217C78">
            <w:pPr>
              <w:spacing w:before="0" w:after="0" w:line="240" w:lineRule="auto"/>
              <w:rPr>
                <w:sz w:val="26"/>
                <w:szCs w:val="26"/>
              </w:rPr>
            </w:pPr>
            <w:r w:rsidRPr="00AB0CE3">
              <w:rPr>
                <w:sz w:val="26"/>
                <w:szCs w:val="26"/>
              </w:rPr>
              <w:t>TT Hồ Xá, Vĩnh Linh</w:t>
            </w:r>
          </w:p>
        </w:tc>
        <w:tc>
          <w:tcPr>
            <w:tcW w:w="1383" w:type="dxa"/>
            <w:shd w:val="clear" w:color="auto" w:fill="auto"/>
            <w:vAlign w:val="center"/>
          </w:tcPr>
          <w:p w14:paraId="637EB3B3" w14:textId="77777777" w:rsidR="00031F65" w:rsidRPr="00AB0CE3" w:rsidRDefault="00217C78">
            <w:pPr>
              <w:spacing w:before="0" w:after="0" w:line="240" w:lineRule="auto"/>
              <w:rPr>
                <w:sz w:val="26"/>
                <w:szCs w:val="26"/>
              </w:rPr>
            </w:pPr>
            <w:r w:rsidRPr="00AB0CE3">
              <w:rPr>
                <w:sz w:val="26"/>
                <w:szCs w:val="26"/>
              </w:rPr>
              <w:t>15</w:t>
            </w:r>
          </w:p>
        </w:tc>
        <w:tc>
          <w:tcPr>
            <w:tcW w:w="1111" w:type="dxa"/>
            <w:shd w:val="clear" w:color="auto" w:fill="auto"/>
            <w:vAlign w:val="center"/>
          </w:tcPr>
          <w:p w14:paraId="0EC0B5F8" w14:textId="77777777" w:rsidR="00031F65" w:rsidRPr="00AB0CE3" w:rsidRDefault="00217C78">
            <w:pPr>
              <w:spacing w:before="0" w:after="0" w:line="240" w:lineRule="auto"/>
              <w:rPr>
                <w:sz w:val="26"/>
                <w:szCs w:val="26"/>
              </w:rPr>
            </w:pPr>
            <w:r w:rsidRPr="00AB0CE3">
              <w:rPr>
                <w:sz w:val="26"/>
                <w:szCs w:val="26"/>
              </w:rPr>
              <w:t>24</w:t>
            </w:r>
          </w:p>
        </w:tc>
      </w:tr>
      <w:tr w:rsidR="00BE6ADE" w:rsidRPr="00AB0CE3" w14:paraId="39F75A77" w14:textId="77777777" w:rsidTr="00270647">
        <w:trPr>
          <w:trHeight w:val="225"/>
        </w:trPr>
        <w:tc>
          <w:tcPr>
            <w:tcW w:w="623" w:type="dxa"/>
            <w:shd w:val="clear" w:color="auto" w:fill="auto"/>
            <w:vAlign w:val="center"/>
          </w:tcPr>
          <w:p w14:paraId="4842411E" w14:textId="77777777" w:rsidR="00031F65" w:rsidRPr="00AB0CE3" w:rsidRDefault="00217C78">
            <w:pPr>
              <w:spacing w:before="0" w:after="0" w:line="240" w:lineRule="auto"/>
              <w:rPr>
                <w:sz w:val="26"/>
                <w:szCs w:val="26"/>
              </w:rPr>
            </w:pPr>
            <w:r w:rsidRPr="00AB0CE3">
              <w:rPr>
                <w:sz w:val="26"/>
                <w:szCs w:val="26"/>
              </w:rPr>
              <w:t>8</w:t>
            </w:r>
          </w:p>
        </w:tc>
        <w:tc>
          <w:tcPr>
            <w:tcW w:w="3168" w:type="dxa"/>
            <w:shd w:val="clear" w:color="auto" w:fill="auto"/>
            <w:vAlign w:val="center"/>
          </w:tcPr>
          <w:p w14:paraId="30C8F49D" w14:textId="77777777" w:rsidR="00031F65" w:rsidRPr="00AB0CE3" w:rsidRDefault="00217C78">
            <w:pPr>
              <w:spacing w:before="0" w:after="0" w:line="240" w:lineRule="auto"/>
              <w:rPr>
                <w:sz w:val="26"/>
                <w:szCs w:val="26"/>
              </w:rPr>
            </w:pPr>
            <w:r w:rsidRPr="00AB0CE3">
              <w:rPr>
                <w:sz w:val="26"/>
                <w:szCs w:val="26"/>
              </w:rPr>
              <w:t>Khách sạn Eo Biển Xanh</w:t>
            </w:r>
          </w:p>
        </w:tc>
        <w:tc>
          <w:tcPr>
            <w:tcW w:w="2781" w:type="dxa"/>
            <w:shd w:val="clear" w:color="auto" w:fill="auto"/>
            <w:vAlign w:val="center"/>
          </w:tcPr>
          <w:p w14:paraId="285D0746" w14:textId="77777777" w:rsidR="00031F65" w:rsidRPr="00AB0CE3" w:rsidRDefault="00217C78">
            <w:pPr>
              <w:spacing w:before="0" w:after="0" w:line="240" w:lineRule="auto"/>
              <w:rPr>
                <w:sz w:val="26"/>
                <w:szCs w:val="26"/>
              </w:rPr>
            </w:pPr>
            <w:r w:rsidRPr="00AB0CE3">
              <w:rPr>
                <w:sz w:val="26"/>
                <w:szCs w:val="26"/>
              </w:rPr>
              <w:t>TT Cửa Tùng</w:t>
            </w:r>
          </w:p>
        </w:tc>
        <w:tc>
          <w:tcPr>
            <w:tcW w:w="1383" w:type="dxa"/>
            <w:shd w:val="clear" w:color="auto" w:fill="auto"/>
            <w:vAlign w:val="center"/>
          </w:tcPr>
          <w:p w14:paraId="13ECD2E9" w14:textId="77777777" w:rsidR="00031F65" w:rsidRPr="00AB0CE3" w:rsidRDefault="00217C78">
            <w:pPr>
              <w:spacing w:before="0" w:after="0" w:line="240" w:lineRule="auto"/>
              <w:rPr>
                <w:sz w:val="26"/>
                <w:szCs w:val="26"/>
              </w:rPr>
            </w:pPr>
            <w:r w:rsidRPr="00AB0CE3">
              <w:rPr>
                <w:sz w:val="26"/>
                <w:szCs w:val="26"/>
              </w:rPr>
              <w:t>24</w:t>
            </w:r>
          </w:p>
        </w:tc>
        <w:tc>
          <w:tcPr>
            <w:tcW w:w="1111" w:type="dxa"/>
            <w:shd w:val="clear" w:color="auto" w:fill="auto"/>
            <w:vAlign w:val="center"/>
          </w:tcPr>
          <w:p w14:paraId="7F63FD3F" w14:textId="77777777" w:rsidR="00031F65" w:rsidRPr="00AB0CE3" w:rsidRDefault="00217C78">
            <w:pPr>
              <w:spacing w:before="0" w:after="0" w:line="240" w:lineRule="auto"/>
              <w:rPr>
                <w:sz w:val="26"/>
                <w:szCs w:val="26"/>
              </w:rPr>
            </w:pPr>
            <w:r w:rsidRPr="00AB0CE3">
              <w:rPr>
                <w:sz w:val="26"/>
                <w:szCs w:val="26"/>
              </w:rPr>
              <w:t>64</w:t>
            </w:r>
          </w:p>
        </w:tc>
      </w:tr>
      <w:tr w:rsidR="00BE6ADE" w:rsidRPr="00AB0CE3" w14:paraId="57884543" w14:textId="77777777" w:rsidTr="00270647">
        <w:trPr>
          <w:trHeight w:val="225"/>
        </w:trPr>
        <w:tc>
          <w:tcPr>
            <w:tcW w:w="623" w:type="dxa"/>
            <w:shd w:val="clear" w:color="auto" w:fill="auto"/>
            <w:vAlign w:val="center"/>
          </w:tcPr>
          <w:p w14:paraId="61565561" w14:textId="77777777" w:rsidR="00031F65" w:rsidRPr="00AB0CE3" w:rsidRDefault="00217C78">
            <w:pPr>
              <w:spacing w:before="0" w:after="0" w:line="240" w:lineRule="auto"/>
              <w:rPr>
                <w:sz w:val="26"/>
                <w:szCs w:val="26"/>
              </w:rPr>
            </w:pPr>
            <w:r w:rsidRPr="00AB0CE3">
              <w:rPr>
                <w:sz w:val="26"/>
                <w:szCs w:val="26"/>
              </w:rPr>
              <w:t>9</w:t>
            </w:r>
          </w:p>
        </w:tc>
        <w:tc>
          <w:tcPr>
            <w:tcW w:w="3168" w:type="dxa"/>
            <w:shd w:val="clear" w:color="auto" w:fill="auto"/>
            <w:vAlign w:val="center"/>
          </w:tcPr>
          <w:p w14:paraId="48165563" w14:textId="77777777" w:rsidR="00031F65" w:rsidRPr="00AB0CE3" w:rsidRDefault="00217C78">
            <w:pPr>
              <w:spacing w:before="0" w:after="0" w:line="240" w:lineRule="auto"/>
              <w:rPr>
                <w:sz w:val="26"/>
                <w:szCs w:val="26"/>
              </w:rPr>
            </w:pPr>
            <w:r w:rsidRPr="00AB0CE3">
              <w:rPr>
                <w:sz w:val="26"/>
                <w:szCs w:val="26"/>
              </w:rPr>
              <w:t>Khách sạnThành phát</w:t>
            </w:r>
          </w:p>
        </w:tc>
        <w:tc>
          <w:tcPr>
            <w:tcW w:w="2781" w:type="dxa"/>
            <w:shd w:val="clear" w:color="auto" w:fill="auto"/>
            <w:vAlign w:val="center"/>
          </w:tcPr>
          <w:p w14:paraId="1BD68711" w14:textId="77777777" w:rsidR="00031F65" w:rsidRPr="00AB0CE3" w:rsidRDefault="00217C78">
            <w:pPr>
              <w:spacing w:before="0" w:after="0" w:line="240" w:lineRule="auto"/>
              <w:rPr>
                <w:sz w:val="26"/>
                <w:szCs w:val="26"/>
              </w:rPr>
            </w:pPr>
            <w:r w:rsidRPr="00AB0CE3">
              <w:rPr>
                <w:sz w:val="26"/>
                <w:szCs w:val="26"/>
              </w:rPr>
              <w:t>TT Cửa Tùng</w:t>
            </w:r>
          </w:p>
        </w:tc>
        <w:tc>
          <w:tcPr>
            <w:tcW w:w="1383" w:type="dxa"/>
            <w:shd w:val="clear" w:color="auto" w:fill="auto"/>
            <w:vAlign w:val="center"/>
          </w:tcPr>
          <w:p w14:paraId="10085153" w14:textId="77777777" w:rsidR="00031F65" w:rsidRPr="00AB0CE3" w:rsidRDefault="00217C78">
            <w:pPr>
              <w:spacing w:before="0" w:after="0" w:line="240" w:lineRule="auto"/>
              <w:rPr>
                <w:sz w:val="26"/>
                <w:szCs w:val="26"/>
              </w:rPr>
            </w:pPr>
            <w:r w:rsidRPr="00AB0CE3">
              <w:rPr>
                <w:sz w:val="26"/>
                <w:szCs w:val="26"/>
              </w:rPr>
              <w:t>15</w:t>
            </w:r>
          </w:p>
        </w:tc>
        <w:tc>
          <w:tcPr>
            <w:tcW w:w="1111" w:type="dxa"/>
            <w:shd w:val="clear" w:color="auto" w:fill="auto"/>
            <w:vAlign w:val="center"/>
          </w:tcPr>
          <w:p w14:paraId="2A248ED5" w14:textId="77777777" w:rsidR="00031F65" w:rsidRPr="00AB0CE3" w:rsidRDefault="00217C78">
            <w:pPr>
              <w:spacing w:before="0" w:after="0" w:line="240" w:lineRule="auto"/>
              <w:rPr>
                <w:sz w:val="26"/>
                <w:szCs w:val="26"/>
              </w:rPr>
            </w:pPr>
            <w:r w:rsidRPr="00AB0CE3">
              <w:rPr>
                <w:sz w:val="26"/>
                <w:szCs w:val="26"/>
              </w:rPr>
              <w:t>30</w:t>
            </w:r>
          </w:p>
        </w:tc>
      </w:tr>
      <w:tr w:rsidR="00BE6ADE" w:rsidRPr="00AB0CE3" w14:paraId="27998376" w14:textId="77777777" w:rsidTr="00270647">
        <w:trPr>
          <w:trHeight w:val="225"/>
        </w:trPr>
        <w:tc>
          <w:tcPr>
            <w:tcW w:w="623" w:type="dxa"/>
            <w:shd w:val="clear" w:color="auto" w:fill="auto"/>
            <w:vAlign w:val="center"/>
          </w:tcPr>
          <w:p w14:paraId="21D60AE9" w14:textId="77777777" w:rsidR="00031F65" w:rsidRPr="00AB0CE3" w:rsidRDefault="00217C78">
            <w:pPr>
              <w:spacing w:before="0" w:after="0" w:line="240" w:lineRule="auto"/>
              <w:rPr>
                <w:sz w:val="26"/>
                <w:szCs w:val="26"/>
              </w:rPr>
            </w:pPr>
            <w:r w:rsidRPr="00AB0CE3">
              <w:rPr>
                <w:sz w:val="26"/>
                <w:szCs w:val="26"/>
              </w:rPr>
              <w:t>10</w:t>
            </w:r>
          </w:p>
        </w:tc>
        <w:tc>
          <w:tcPr>
            <w:tcW w:w="3168" w:type="dxa"/>
            <w:shd w:val="clear" w:color="auto" w:fill="auto"/>
            <w:vAlign w:val="center"/>
          </w:tcPr>
          <w:p w14:paraId="2B6D51E1" w14:textId="77777777" w:rsidR="00031F65" w:rsidRPr="00AB0CE3" w:rsidRDefault="00217C78">
            <w:pPr>
              <w:spacing w:before="0" w:after="0" w:line="240" w:lineRule="auto"/>
              <w:rPr>
                <w:sz w:val="26"/>
                <w:szCs w:val="26"/>
              </w:rPr>
            </w:pPr>
            <w:r w:rsidRPr="00AB0CE3">
              <w:rPr>
                <w:sz w:val="26"/>
                <w:szCs w:val="26"/>
              </w:rPr>
              <w:t>KS Eo Biển Xanh 2</w:t>
            </w:r>
          </w:p>
        </w:tc>
        <w:tc>
          <w:tcPr>
            <w:tcW w:w="2781" w:type="dxa"/>
            <w:shd w:val="clear" w:color="auto" w:fill="auto"/>
            <w:vAlign w:val="center"/>
          </w:tcPr>
          <w:p w14:paraId="1BEAF849" w14:textId="77777777" w:rsidR="00031F65" w:rsidRPr="00AB0CE3" w:rsidRDefault="00217C78">
            <w:pPr>
              <w:spacing w:before="0" w:after="0" w:line="240" w:lineRule="auto"/>
              <w:rPr>
                <w:sz w:val="26"/>
                <w:szCs w:val="26"/>
              </w:rPr>
            </w:pPr>
            <w:r w:rsidRPr="00AB0CE3">
              <w:rPr>
                <w:sz w:val="26"/>
                <w:szCs w:val="26"/>
              </w:rPr>
              <w:t>Cửa Tùng</w:t>
            </w:r>
          </w:p>
        </w:tc>
        <w:tc>
          <w:tcPr>
            <w:tcW w:w="1383" w:type="dxa"/>
            <w:shd w:val="clear" w:color="auto" w:fill="auto"/>
            <w:vAlign w:val="center"/>
          </w:tcPr>
          <w:p w14:paraId="2043D04E" w14:textId="77777777" w:rsidR="00031F65" w:rsidRPr="00AB0CE3" w:rsidRDefault="00217C78">
            <w:pPr>
              <w:spacing w:before="0" w:after="0" w:line="240" w:lineRule="auto"/>
              <w:rPr>
                <w:sz w:val="26"/>
                <w:szCs w:val="26"/>
              </w:rPr>
            </w:pPr>
            <w:r w:rsidRPr="00AB0CE3">
              <w:rPr>
                <w:sz w:val="26"/>
                <w:szCs w:val="26"/>
              </w:rPr>
              <w:t>16</w:t>
            </w:r>
          </w:p>
        </w:tc>
        <w:tc>
          <w:tcPr>
            <w:tcW w:w="1111" w:type="dxa"/>
            <w:shd w:val="clear" w:color="auto" w:fill="auto"/>
            <w:vAlign w:val="center"/>
          </w:tcPr>
          <w:p w14:paraId="649AF442" w14:textId="77777777" w:rsidR="00031F65" w:rsidRPr="00AB0CE3" w:rsidRDefault="00217C78">
            <w:pPr>
              <w:spacing w:before="0" w:after="0" w:line="240" w:lineRule="auto"/>
              <w:rPr>
                <w:sz w:val="26"/>
                <w:szCs w:val="26"/>
              </w:rPr>
            </w:pPr>
            <w:r w:rsidRPr="00AB0CE3">
              <w:rPr>
                <w:sz w:val="26"/>
                <w:szCs w:val="26"/>
              </w:rPr>
              <w:t>32</w:t>
            </w:r>
          </w:p>
        </w:tc>
      </w:tr>
    </w:tbl>
    <w:p w14:paraId="47550688" w14:textId="77777777" w:rsidR="00031F65" w:rsidRPr="00AB0CE3" w:rsidRDefault="00217C78">
      <w:pPr>
        <w:pBdr>
          <w:top w:val="nil"/>
          <w:left w:val="nil"/>
          <w:bottom w:val="nil"/>
          <w:right w:val="nil"/>
          <w:between w:val="nil"/>
        </w:pBdr>
        <w:rPr>
          <w:i/>
        </w:rPr>
      </w:pPr>
      <w:r w:rsidRPr="00AB0CE3">
        <w:t xml:space="preserve">                                                               </w:t>
      </w:r>
      <w:r w:rsidRPr="00AB0CE3">
        <w:rPr>
          <w:i/>
        </w:rPr>
        <w:t>Nguồn: Sở Văn hóa, Thể thao và Du lịch</w:t>
      </w:r>
    </w:p>
    <w:p w14:paraId="23E85FE2" w14:textId="77777777" w:rsidR="00031F65" w:rsidRPr="00AB0CE3" w:rsidRDefault="00217C78" w:rsidP="00C57DA9">
      <w:r w:rsidRPr="00AB0CE3">
        <w:tab/>
        <w:t xml:space="preserve">Cơ sở dịch vụ du lịch:  167 cơ sở hoạt động sản xuất, kinh doanh chế biến thực phẩm và nhà hàng; 33 cơ sở dịch vụ karaoke. </w:t>
      </w:r>
    </w:p>
    <w:p w14:paraId="24B317BA" w14:textId="77777777" w:rsidR="00031F65" w:rsidRPr="00AB0CE3" w:rsidRDefault="00217C78" w:rsidP="00C57DA9">
      <w:r w:rsidRPr="00AB0CE3">
        <w:tab/>
        <w:t xml:space="preserve">Đánh giá cơ sở hạ tầng : </w:t>
      </w:r>
    </w:p>
    <w:p w14:paraId="05A1FE02" w14:textId="77777777" w:rsidR="00031F65" w:rsidRPr="00AB0CE3" w:rsidRDefault="00217C78" w:rsidP="00C57DA9">
      <w:r w:rsidRPr="00AB0CE3">
        <w:tab/>
        <w:t xml:space="preserve">Hệ thống cơ sở lưu trú còn thiếu và yếu, đặc biệt là các cơ sở lưu trú cao cấp.  </w:t>
      </w:r>
    </w:p>
    <w:p w14:paraId="329A587C" w14:textId="77777777" w:rsidR="00663D6A" w:rsidRPr="00AB0CE3" w:rsidRDefault="00217C78" w:rsidP="00C57DA9">
      <w:r w:rsidRPr="00AB0CE3">
        <w:tab/>
        <w:t xml:space="preserve">Các cơ sở dịch vụ du lịch còn thiếu, chưa phong phú, đa dạng, chưa đáp ứng được nhu cầu của khách du lịch.  </w:t>
      </w:r>
    </w:p>
    <w:p w14:paraId="66416B01" w14:textId="77777777" w:rsidR="00031F65" w:rsidRPr="00AB0CE3" w:rsidRDefault="00217C78" w:rsidP="00692BC4">
      <w:pPr>
        <w:pStyle w:val="Muc1"/>
        <w:rPr>
          <w:color w:val="auto"/>
        </w:rPr>
      </w:pPr>
      <w:bookmarkStart w:id="153" w:name="_Toc97739349"/>
      <w:bookmarkStart w:id="154" w:name="_Toc97740041"/>
      <w:bookmarkStart w:id="155" w:name="_Toc123219946"/>
      <w:r w:rsidRPr="00AB0CE3">
        <w:rPr>
          <w:color w:val="auto"/>
        </w:rPr>
        <w:t>Hiện trạng phát triển một số lĩnh vực văn hóa - xã hội</w:t>
      </w:r>
      <w:bookmarkEnd w:id="153"/>
      <w:bookmarkEnd w:id="154"/>
      <w:bookmarkEnd w:id="155"/>
      <w:r w:rsidRPr="00AB0CE3">
        <w:rPr>
          <w:color w:val="auto"/>
        </w:rPr>
        <w:t xml:space="preserve">  </w:t>
      </w:r>
    </w:p>
    <w:p w14:paraId="76B2FD05" w14:textId="77777777" w:rsidR="00031F65" w:rsidRPr="00AB0CE3" w:rsidRDefault="00217C78" w:rsidP="00A30593">
      <w:pPr>
        <w:pStyle w:val="Muc11"/>
        <w:rPr>
          <w:color w:val="auto"/>
        </w:rPr>
      </w:pPr>
      <w:bookmarkStart w:id="156" w:name="_Toc97739350"/>
      <w:bookmarkStart w:id="157" w:name="_Toc97740042"/>
      <w:bookmarkStart w:id="158" w:name="_Toc123219947"/>
      <w:r w:rsidRPr="00AB0CE3">
        <w:rPr>
          <w:color w:val="auto"/>
        </w:rPr>
        <w:t>Giáo dục đào tạo</w:t>
      </w:r>
      <w:bookmarkEnd w:id="156"/>
      <w:bookmarkEnd w:id="157"/>
      <w:bookmarkEnd w:id="158"/>
    </w:p>
    <w:p w14:paraId="4BA1AC17" w14:textId="77777777" w:rsidR="00031F65" w:rsidRPr="00AB0CE3" w:rsidRDefault="00217C78" w:rsidP="00C57DA9">
      <w:pPr>
        <w:pStyle w:val="Muc11111"/>
        <w:rPr>
          <w:color w:val="auto"/>
        </w:rPr>
      </w:pPr>
      <w:r w:rsidRPr="00AB0CE3">
        <w:rPr>
          <w:color w:val="auto"/>
        </w:rPr>
        <w:t>Mạng lưới cơ sở giáo dục và đào tạo và khoa học - công nghệ</w:t>
      </w:r>
    </w:p>
    <w:p w14:paraId="1453D130" w14:textId="77777777" w:rsidR="00031F65" w:rsidRPr="00AB0CE3" w:rsidRDefault="00217C78">
      <w:pPr>
        <w:shd w:val="clear" w:color="auto" w:fill="FFFFFF"/>
        <w:tabs>
          <w:tab w:val="left" w:pos="360"/>
        </w:tabs>
        <w:spacing w:before="60"/>
      </w:pPr>
      <w:r w:rsidRPr="00AB0CE3">
        <w:lastRenderedPageBreak/>
        <w:tab/>
        <w:t>- Ngành học mầm non: Toàn huyện có 23 trường mầm non, trong đó 22 trường công lập và 01 trường tư thục với tổng số 218 nhóm, lớp/5591 trẻ. Trong đó nhà trẻ có 47 nhóm với 933/3334 trẻ có trong xã hội, đạt tỷ lệ 28%. (Tư thục: 12 nhóm, 192 trẻ). So với năm học trước tăng 4 nhóm, tăng tỷ lệ huy động 2,7%. Mẫu giáo có 171 lớp, huy động 4658/4868 trẻ có trong xã hội, đạt tỷ lệ 95,7%. (Tư thục: 4 lớp, 82 trẻ). So với năm trước giảm 4 lớp, tăng tỷ lệ huy động 2,6%. Có 68 lớp mẫu giáo 5 tuổi, huy động 1663/1663 trẻ, tỷ lệ 100%.</w:t>
      </w:r>
    </w:p>
    <w:p w14:paraId="6E8CE850" w14:textId="77777777" w:rsidR="00031F65" w:rsidRPr="00AB0CE3" w:rsidRDefault="00217C78">
      <w:pPr>
        <w:shd w:val="clear" w:color="auto" w:fill="FFFFFF"/>
        <w:tabs>
          <w:tab w:val="left" w:pos="360"/>
        </w:tabs>
        <w:spacing w:before="60"/>
      </w:pPr>
      <w:r w:rsidRPr="00AB0CE3">
        <w:tab/>
        <w:t>- Cấp Tiểu học: Có 14 trường Tiểu học trong đó có 03 trường Phổ thông dân tộc bán trú, 05 trường TH&amp;THCS với  7842 học sinh/307 lớp (tăng 4 lớp và 113 học sinh so với năm học trước); huy động học sinh vào lớp 1 đạt tỉ lệ 100%.</w:t>
      </w:r>
    </w:p>
    <w:p w14:paraId="2EB94903" w14:textId="77777777" w:rsidR="00031F65" w:rsidRPr="00AB0CE3" w:rsidRDefault="005A3175" w:rsidP="005A3175">
      <w:pPr>
        <w:shd w:val="clear" w:color="auto" w:fill="FFFFFF"/>
        <w:tabs>
          <w:tab w:val="left" w:pos="360"/>
        </w:tabs>
        <w:spacing w:before="60"/>
      </w:pPr>
      <w:r w:rsidRPr="00AB0CE3">
        <w:tab/>
      </w:r>
      <w:r w:rsidR="00217C78" w:rsidRPr="00AB0CE3">
        <w:t>- Cấp THCS: Có 9 trường THCS trong đó có 1 trường Phổ thông dân tộc bán trú và 05 trường TH&amp;THCS với 4651 học sinh/139 lớp đạt tỷ lệ huy động 100%. (Tăng 05 lớp và 141 học sinh so với năm học trước).</w:t>
      </w:r>
    </w:p>
    <w:p w14:paraId="1532CCFD" w14:textId="77777777" w:rsidR="00031F65" w:rsidRPr="00AB0CE3" w:rsidRDefault="005A3175" w:rsidP="005A3175">
      <w:pPr>
        <w:shd w:val="clear" w:color="auto" w:fill="FFFFFF"/>
        <w:tabs>
          <w:tab w:val="left" w:pos="360"/>
        </w:tabs>
        <w:spacing w:before="60"/>
      </w:pPr>
      <w:r w:rsidRPr="00AB0CE3">
        <w:tab/>
      </w:r>
      <w:r w:rsidR="00217C78" w:rsidRPr="00AB0CE3">
        <w:t>- Cấp THPT có 2 trường THPT và 2 trường THCS&amp;THPT</w:t>
      </w:r>
    </w:p>
    <w:p w14:paraId="58EEB1AB" w14:textId="77777777" w:rsidR="00031F65" w:rsidRPr="00AB0CE3" w:rsidRDefault="005A3175">
      <w:pPr>
        <w:shd w:val="clear" w:color="auto" w:fill="FFFFFF"/>
        <w:tabs>
          <w:tab w:val="left" w:pos="360"/>
        </w:tabs>
        <w:spacing w:before="60"/>
      </w:pPr>
      <w:r w:rsidRPr="00AB0CE3">
        <w:tab/>
      </w:r>
      <w:r w:rsidR="00217C78" w:rsidRPr="00AB0CE3">
        <w:t xml:space="preserve">Như vậy, tại thời điểm hiện tại toàn huyện có 56 trường học và 1 trung tâm Giáo dục nghề nghiệp và Giáo dục thường xuyên </w:t>
      </w:r>
      <w:r w:rsidRPr="00AB0CE3">
        <w:t>.</w:t>
      </w:r>
    </w:p>
    <w:p w14:paraId="5822C9F5" w14:textId="77777777" w:rsidR="00031F65" w:rsidRPr="00AB0CE3" w:rsidRDefault="00217C78">
      <w:pPr>
        <w:shd w:val="clear" w:color="auto" w:fill="FFFFFF"/>
        <w:tabs>
          <w:tab w:val="left" w:pos="360"/>
        </w:tabs>
        <w:spacing w:before="60"/>
      </w:pPr>
      <w:r w:rsidRPr="00AB0CE3">
        <w:tab/>
      </w:r>
      <w:r w:rsidRPr="00AB0CE3">
        <w:tab/>
        <w:t>Quy mô một số trường còn nhỏ, dẫn đến phong trào giáo dục phát triển chưa đồng đều giữa các vùng, vẫn còn học sinh bỏ học ở cấp THCS là 14 em, tỷ lệ 0,3%.</w:t>
      </w:r>
    </w:p>
    <w:p w14:paraId="49AA97DE" w14:textId="77777777" w:rsidR="00031F65" w:rsidRPr="00AB0CE3" w:rsidRDefault="005A3175" w:rsidP="005A3175">
      <w:r w:rsidRPr="00AB0CE3">
        <w:tab/>
      </w:r>
      <w:r w:rsidR="00217C78" w:rsidRPr="00AB0CE3">
        <w:t>Hiện nay huyện Vĩnh Linh có 56 trường học với trên 18.000 học sinh. Đa phần các trường học được xây dựng lâu năm nên nhiều hạng mục bị xuống cấp, hư hỏng. Nhiều trường ở khu vực miền núi, vùng sâu, vùng xa cần nguồn lực lớn trong khi ngân sách phục vụ cho việc xây mới hoặc tu sửa, nâng cấp còn nhiều hạn chế. Do vậy, song song với công tác đào tạo, bồi dưỡng, nâng cao chất lượng nguồn nhân lực thì việc hỗ trợ nhằm từng bước hoàn thiện hệ thống cơ sở vật chất trường học được huyện Vĩnh Linh mà trực tiếp là Phòng GD&amp;ĐT thực hiện một cách quyết liệt. Ngay từ đầu mỗi năm học, Phòng GD&amp;ĐT đã tập trung kiểm tra và rà soát lại toàn bộ cơ sở vật chất. Trên cơ sở đó xây dựng phương án cụ thể để có sự điều tiết, cân đối hợp lý các nguồn đầu tư từ một số chương trình, dự án cũng như từ công tác xã hội hóa.</w:t>
      </w:r>
    </w:p>
    <w:p w14:paraId="3090EDA6" w14:textId="77777777" w:rsidR="00031F65" w:rsidRPr="00AB0CE3" w:rsidRDefault="00217C78">
      <w:pPr>
        <w:shd w:val="clear" w:color="auto" w:fill="FFFFFF"/>
        <w:ind w:firstLine="720"/>
      </w:pPr>
      <w:r w:rsidRPr="00AB0CE3">
        <w:t xml:space="preserve">Trong đó ưu tiên cho các trường học bị xuống cấp cần kịp thời khắc phục, các địa bàn vùng miền núi, ven biển. Trong năm học 2017- 2018, toàn ngành đã huy động được gần 35,5 tỉ đồng, trong đó có trên 4,3 tỉ đồng từ nguồn xã hội hóa để xây mới phòng học, phòng chức năng, hệ thống sân bãi, tường rào cho </w:t>
      </w:r>
      <w:r w:rsidRPr="00AB0CE3">
        <w:lastRenderedPageBreak/>
        <w:t>các Trường mầm non Vĩnh Chấp, Vĩnh Tú, Tiểu học Kim Đồng, THCS Trần Công Ái, THCS Vĩnh Chấp…; sửa chữa dãy phòng học ở Trường PTDTNT, THCS Vĩnh Sơn… Năm học 2018- 2019 đã xây mới 55 phòng học và 67 công trình khác như sân chơi, hàng rào, nhà vệ sinh, nhà bếp, nhà ăn, khu vui chơi ngoài trời… với tổng số tiền đã đầu tư trên 34 tỉ đồng. Trong đó từ nguồn ngân sách gần 23 tỉ đồng, chương trình dự án trên 7,4 tỉ đồng và nguồn xã hội hóa gần 3,8 tỉ đồng.</w:t>
      </w:r>
    </w:p>
    <w:p w14:paraId="42F9D684" w14:textId="77777777" w:rsidR="00031F65" w:rsidRPr="00AB0CE3" w:rsidRDefault="00217C78">
      <w:pPr>
        <w:shd w:val="clear" w:color="auto" w:fill="FFFFFF"/>
        <w:ind w:firstLine="720"/>
      </w:pPr>
      <w:r w:rsidRPr="00AB0CE3">
        <w:t>Năm học 2019- 2020, huyện Vĩnh Linh huy động được gần 44,5 tỉ đồng để xây mới 48 phòng học, sửa chữa 117 hạng mục, mua sắm trên 200 loại thiết bị với tổng số tiền gần 3,2 tỉ đồng. Đối với các công trình được xây mới hoặc tu sửa, nâng cấp, trong quá trình triển khai thực hiện, Phòng GD&amp;ĐT cùng các cơ quan, ban ngành liên quan tăng cường công tác kiểm tra, giám sát để nguồn vốn được sử dụng đúng mục đích, phát huy hiệu quả thiết thực, không để xảy ra tình trạng thất thoát, lãng phí. Cùng với đó, toàn ngành đẩy mạnh phong trào tự làm và sử dụng đồ dùng dạy học, đồ chơi trẻ em để giảm bớt chi phí, có thêm nguồn lực hỗ trợ các đơn vị khác. Cũng nhờ vậy mà chất lượng GD- ĐT ở tất cả các bậc học không ngừng được cải thiện và nâng cao. Đặc biệt đã góp phần quan trọng để huyện Vĩnh Linh trở thành đơn vị điển hình trong phong trào xây dựng trường chuẩn cấp quốc gia.</w:t>
      </w:r>
    </w:p>
    <w:p w14:paraId="05A75E4C" w14:textId="77777777" w:rsidR="00031F65" w:rsidRPr="00AB0CE3" w:rsidRDefault="00217C78">
      <w:pPr>
        <w:shd w:val="clear" w:color="auto" w:fill="FFFFFF"/>
        <w:ind w:firstLine="720"/>
      </w:pPr>
      <w:r w:rsidRPr="00AB0CE3">
        <w:t>Đến nay, tỉ lệ trường đạt chuẩn cấp quốc gia của huyện Vĩnh Linh đạt 77%. Tuy vậy hệ thống cơ sở vật chất trường học của huyện Vĩnh Linh nhìn chung vẫn còn thiếu thốn, chưa thực sự đáp ứng đầy đủ nhu cầu ngày càng cao trong công tác dạy và học. Toàn ngành hiện còn thiếu 101 phòng học, trong đó thiếu 28 phòng học, 73 phòng học bộ môn và chức năng. Thực trạng thiếu phòng học ở huyện Vĩnh Linh tập trung chủ yếu ở bậc học mầm non và tiểu học khu vực miền núi. Ngoài ra còn thiếu các hạng mục khác, như sân chơi, sân tập, công trình vệ sinh…</w:t>
      </w:r>
    </w:p>
    <w:p w14:paraId="00D94302" w14:textId="77777777" w:rsidR="00031F65" w:rsidRPr="00AB0CE3" w:rsidRDefault="00217C78">
      <w:pPr>
        <w:shd w:val="clear" w:color="auto" w:fill="FFFFFF"/>
        <w:ind w:firstLine="720"/>
      </w:pPr>
      <w:r w:rsidRPr="00AB0CE3">
        <w:t xml:space="preserve">Thực hiện đề án sáp nhập trường học theo Nghị quyết số 19-NQ/TW ngày 25/10/2017 của Hội nghị Ban Chấp hành Trung ương Đảng lần thứ 6, khóa XII về tiếp tục đổi mới hệ thống tổ chức và quản lý, nâng cao chất lượng và hiệu quả hoạt động của các đơn vị sự nghiệp công lập, các đơn vị trường học trên địa bàn, ngành Giáo dục và Đào tạo huyện Vĩnh Linh đã đạt được được nhiều kết quả đáng ghi nhận. Đợt một sáp nhập 16 trường thành 7 trường, giảm 9 trường. Đợt hai dự kiến tiến hành ngay sau khi sáp nhập các đơn vị hành chính, vì các trường học nằm trong diện sáp nhập đợt hai đều liên quan sáp nhập xã, thị trấn của </w:t>
      </w:r>
      <w:r w:rsidRPr="00AB0CE3">
        <w:lastRenderedPageBreak/>
        <w:t xml:space="preserve">huyện. </w:t>
      </w:r>
    </w:p>
    <w:p w14:paraId="29EC5C73" w14:textId="77777777" w:rsidR="00031F65" w:rsidRPr="00AB0CE3" w:rsidRDefault="00217C78">
      <w:pPr>
        <w:shd w:val="clear" w:color="auto" w:fill="FFFFFF"/>
        <w:ind w:firstLine="720"/>
      </w:pPr>
      <w:r w:rsidRPr="00AB0CE3">
        <w:t>Đánh giá sự liên kết, đồng bộ của mạng lưới cơ sở giáo dục và đào tạo và khoa học - công nghệ và với các hệ thống kết cấu hạ tầng khác trên địa bàn.</w:t>
      </w:r>
    </w:p>
    <w:p w14:paraId="6BA36E82" w14:textId="77777777" w:rsidR="00031F65" w:rsidRPr="00AB0CE3" w:rsidRDefault="00217C78">
      <w:pPr>
        <w:ind w:firstLine="720"/>
      </w:pPr>
      <w:r w:rsidRPr="00AB0CE3">
        <w:t>Huyện đang đẩy mạnh ứng dụng công nghệ thông tin trong dạy, học và quản lý giáo dục, cụ thể:</w:t>
      </w:r>
    </w:p>
    <w:p w14:paraId="77D3688C" w14:textId="77777777" w:rsidR="00031F65" w:rsidRPr="00AB0CE3" w:rsidRDefault="00217C78">
      <w:pPr>
        <w:ind w:firstLine="720"/>
      </w:pPr>
      <w:r w:rsidRPr="00AB0CE3">
        <w:t xml:space="preserve">Đẩy mạnh tin học hóa trong quản lý; phát huy hiệu quả cổng thông tin điện tử của Phòng, đảm bảo thông tin hai chiều thông suốt giữa Phòng với các trường học thông qua hệ thống thư công vụ. Đẩy mạnh ứng dụng mạng lớp học thông minh, khuyến khích giáo viên và học sinh tự học thông qua các phần mềm online, nâng cao chất lượng giảng dạy tin học trong nhà trường.  </w:t>
      </w:r>
    </w:p>
    <w:p w14:paraId="045EBA13" w14:textId="77777777" w:rsidR="00031F65" w:rsidRPr="00AB0CE3" w:rsidRDefault="00217C78">
      <w:pPr>
        <w:ind w:firstLine="720"/>
      </w:pPr>
      <w:r w:rsidRPr="00AB0CE3">
        <w:t xml:space="preserve">Tiếp tục đầu tư hạ tầng thông tin và truyền thông theo chiều sâu, đầu tư có trọng điểm, đồng bộ, cân đối giữa các hạng mục, đảm bảo chất lượng về kỹ thuật, hiệu quả trong ứng dụng, tiết kiệm và an toàn, an ninh thông tin mạng. Tăng cường ứng dụng công nghệ thông tin trong công tác dạy học trực tuyến, hội nghị trực tuyến góp phần nâng cao hiệu quả công tác quản lý và tổ chức các hoạt động dạy học; cập nhật đầy đủ và đồng bộ cơ sở dữ liệu ngành; triển khai ứng dụng hội nghị truyền hình trực tuyến trong chỉ đạo, điều hành từ Phòng đến cơ sở; ứng dụng các phần mềm về quản lý, văn bản hành chính và cơ sở dữ liệu để kết nối liên thông, tạo tiện ích và góp phần nâng cao hiệu quả công tác. </w:t>
      </w:r>
    </w:p>
    <w:p w14:paraId="41151E14" w14:textId="77777777" w:rsidR="00031F65" w:rsidRPr="00AB0CE3" w:rsidRDefault="00217C78">
      <w:pPr>
        <w:spacing w:before="60"/>
        <w:ind w:firstLine="720"/>
      </w:pPr>
      <w:r w:rsidRPr="00AB0CE3">
        <w:t>Tiếp tục triển khai phần mềm về sổ điểm điện tử, học bạ điện tử, tăng cường nội dung sổ liên lạc điện tử. Chuẩn bị để thực hiện tuyển sinh đầu cấp trực tuyến ở các trường trong huyện. Xây dựng, khai thác sử dụng có hiệu quả kho bài giảng E-Learning và kho học liệu của ngành phục vụ nhu cầu tự học của học sinh và đổi mới, sáng tạo trong hoạt động dạy học. Nâng cao kỹ năng ứng dụng công nghệ thông tin cho cán bộ, giáo viên, học sinh.</w:t>
      </w:r>
    </w:p>
    <w:p w14:paraId="622FC16D" w14:textId="77777777" w:rsidR="00031F65" w:rsidRPr="00AB0CE3" w:rsidRDefault="00217C78" w:rsidP="005A3175">
      <w:pPr>
        <w:pStyle w:val="Muc11111"/>
        <w:rPr>
          <w:color w:val="auto"/>
        </w:rPr>
      </w:pPr>
      <w:r w:rsidRPr="00AB0CE3">
        <w:rPr>
          <w:color w:val="auto"/>
        </w:rPr>
        <w:t>Đánh giá kết quả thực hiện giáo dục</w:t>
      </w:r>
    </w:p>
    <w:p w14:paraId="5D1C5C78" w14:textId="77777777" w:rsidR="00031F65" w:rsidRPr="00AB0CE3" w:rsidRDefault="00217C78">
      <w:r w:rsidRPr="00AB0CE3">
        <w:tab/>
        <w:t>+</w:t>
      </w:r>
      <w:r w:rsidR="005A3175" w:rsidRPr="00AB0CE3">
        <w:t xml:space="preserve"> </w:t>
      </w:r>
      <w:r w:rsidRPr="00AB0CE3">
        <w:t>Thuận lợi</w:t>
      </w:r>
    </w:p>
    <w:p w14:paraId="24145AB0" w14:textId="77777777" w:rsidR="00031F65" w:rsidRPr="00AB0CE3" w:rsidRDefault="00217C78">
      <w:r w:rsidRPr="00AB0CE3">
        <w:tab/>
        <w:t xml:space="preserve">Trong phát triển mạng lưới các cơ sở giáo dục và đào tạo và khoa học - công nghệ, ngành giáo dục Vĩnh Linh có những thuận lợi cơ bản như tiếp tục nhận được sự quan tâm, lãnh chỉ đạo sâu sát của Sở GD&amp;ĐT, Huyện ủy, HĐND, UBND, UBMTTQVN huyện; sự phối hợp đồng bộ, có hiệu quả, sự đồng thuận cao của các ban ngành, đoàn thể và nhân dân huyện nhà; đội ngũ nhà giáo và cán bộ quản lý giáo dục có nhận thức cao về nhiệm vụ và trách nhiệm: nhiệt tình, tâm huyết, không quản ngại khó khăn để huy động, duy trì số lượng </w:t>
      </w:r>
      <w:r w:rsidRPr="00AB0CE3">
        <w:lastRenderedPageBreak/>
        <w:t xml:space="preserve">học sinh và thực hiện tốt các hoạt động giáo dục; chất lượng giáo dục đã có sự chuyển biến rõ rệt từ năm học trước, các hoạt động giáo dục đã đi vào chiều sâu…   </w:t>
      </w:r>
    </w:p>
    <w:p w14:paraId="3BE7C56A" w14:textId="77777777" w:rsidR="00031F65" w:rsidRPr="00AB0CE3" w:rsidRDefault="00217C78">
      <w:r w:rsidRPr="00AB0CE3">
        <w:tab/>
        <w:t>+ Khó khăn</w:t>
      </w:r>
      <w:r w:rsidRPr="00AB0CE3">
        <w:tab/>
      </w:r>
    </w:p>
    <w:p w14:paraId="458D452E" w14:textId="77777777" w:rsidR="00031F65" w:rsidRPr="00AB0CE3" w:rsidRDefault="00217C78">
      <w:r w:rsidRPr="00AB0CE3">
        <w:tab/>
        <w:t xml:space="preserve">Bên cạnh những thuận lợi trên, ngành giáo dục huyện nhà xác định rõ những khó khăn như: Đây là năm học thứ hai thực hiện chủ trương sáp nhập các trường học theo Kế hoạch của UBND huyện nên còn gặp nhiều khó khăn trong công tác ổn định tư tưởng và sắp xếp đội ngũ; đội ngũ nhà giáo và nhân viên trường học vừa thiếu lại không đồng bộ; cơ sở vật chất, thiết bị dạy học thiếu so với nhu cầu và xuống cấp nghiêm trọng đặc biệt là ảnh hưởng của dịch bệnh Covid-19.   </w:t>
      </w:r>
    </w:p>
    <w:p w14:paraId="57A3CF19" w14:textId="77777777" w:rsidR="00031F65" w:rsidRPr="00AB0CE3" w:rsidRDefault="00217C78">
      <w:r w:rsidRPr="00AB0CE3">
        <w:tab/>
        <w:t xml:space="preserve">Cơ sở vật chất và thiết bị dạy học xuống cấp và thiếu nên chưa đáp ứng đủ nhu cầu và chuẩn theo quy định như thiếu phòng học, phòng bộ môn, thiết bị dạy học, thiết bị công nghệ thông tin; đội ngũ giáo viên thiếu, thừa cục bộ, chưa đồng bộ, một số có chất lượng nghề nghiệp vẫn còn yếu so với yêu cầu; việc điều hòa đội ngũ còn chậm, thiếu kịp thời... Các khó khăn trên trên đã ảnh hưởng đến việc tổ chức dạy học 2 buổi/ngày nhằm nâng cao chất lượng, dạy học trực tuyến nhằm phòng chống dịch bệnh covid-19, công tác xây dựng trường học đạt chuẩn quốc gia…  </w:t>
      </w:r>
    </w:p>
    <w:p w14:paraId="424CE6AC" w14:textId="77777777" w:rsidR="00031F65" w:rsidRPr="00AB0CE3" w:rsidRDefault="00217C78">
      <w:r w:rsidRPr="00AB0CE3">
        <w:tab/>
        <w:t xml:space="preserve">Công tác quản lý của một số trường nhìn chung chưa sâu sát, chưa nhạy bén, chưa đột phá và sáng tạo và đôi khi còn buông lõng dẫn đến hiệu quả một số hoạt động của trường chưa cao; công tác tham mưu, chỉ đạo, điều hành đôi lúc chưa kịp thời, công tác quản lí vẫn còn một số lĩnh vực chưa bám sát kế hoạch nên chưa thực sự mang lại hiệu quả cao; công tác kiểm tra chưa đạt kế hoạch đề ra, công tác quản lí dạy thêm, học thêm vẫn chưa kiểm soát triệt để. </w:t>
      </w:r>
    </w:p>
    <w:p w14:paraId="1B3A203D" w14:textId="77777777" w:rsidR="00031F65" w:rsidRPr="00AB0CE3" w:rsidRDefault="00217C78" w:rsidP="00A30593">
      <w:pPr>
        <w:pStyle w:val="Muc11"/>
        <w:rPr>
          <w:color w:val="auto"/>
        </w:rPr>
      </w:pPr>
      <w:bookmarkStart w:id="159" w:name="_Toc97739351"/>
      <w:bookmarkStart w:id="160" w:name="_Toc97740043"/>
      <w:bookmarkStart w:id="161" w:name="_Toc123219948"/>
      <w:r w:rsidRPr="00AB0CE3">
        <w:rPr>
          <w:color w:val="auto"/>
        </w:rPr>
        <w:t>Y tế và chăm sóc sức khoẻ cho người dân</w:t>
      </w:r>
      <w:bookmarkEnd w:id="159"/>
      <w:bookmarkEnd w:id="160"/>
      <w:bookmarkEnd w:id="161"/>
    </w:p>
    <w:p w14:paraId="1FF39024" w14:textId="77777777" w:rsidR="00031F65" w:rsidRPr="00AB0CE3" w:rsidRDefault="00217C78">
      <w:r w:rsidRPr="00AB0CE3">
        <w:tab/>
        <w:t xml:space="preserve">Trong những năm qua ngành y tế huyện Vĩnh Linh đã được tăng cường cả về mạng lưới, thiết bị, y cụ thuốc phòng chống chữa bệnh và đội ngũ y, bác sỹ. </w:t>
      </w:r>
    </w:p>
    <w:p w14:paraId="5DED6F98" w14:textId="77777777" w:rsidR="00031F65" w:rsidRPr="00AB0CE3" w:rsidRDefault="00217C78">
      <w:r w:rsidRPr="00AB0CE3">
        <w:tab/>
        <w:t>Trên địa bàn huyện có 1 trung tâm y tế huyện, 1 bệnh viện y học cổ truyền - phục hồi chức năng Cửa Tùng và 18 trạm y tế xã, thị trấn.</w:t>
      </w:r>
    </w:p>
    <w:p w14:paraId="78DF1519" w14:textId="77777777" w:rsidR="00031F65" w:rsidRPr="00AB0CE3" w:rsidRDefault="00217C78">
      <w:r w:rsidRPr="00AB0CE3">
        <w:tab/>
        <w:t xml:space="preserve">Tính đến cuối năm 2020, TTYT huyện đã được đầu tư xây dựng cơ bản, kiên cố và hiện đại đầy đủ các khoa, phòng với quy mô 200 giường bệnh, hiện tại thực kê 282 giường, trang thiết bị tiên tiến như máy siêu âm 05 chiều, máy mổ nội soi, máy xét nghiệm máu nhiều thông số, máy sắc thuốc tự động, ... có </w:t>
      </w:r>
      <w:r w:rsidRPr="00AB0CE3">
        <w:lastRenderedPageBreak/>
        <w:t>chất lượng, trang thiết bị cơ bản phục vụ công tác khám chẩn đoán và điều trị cho nhân dân. Trạm Y tế 18 xã, thị trấn được xây dựng khá kiên cố, cơ bản có đủ phòng chức năng theo 10 tiêu chí chuẩn quốc gia về y tế giai đoạn 2011 -2020, một số trạm y tế được xây dựng từ 02 tầng trở lên ngoài hoạt động chăm sóc sức khoẻ còn là nơi phòng tránh thiên tai của nhân dân như trạm y tế Vĩnh Thuỷ, Kim Thạch,Vĩnh Hoà, Vĩnh Chấp, Vĩnh Tú... trang thiết bị được đầu tư khá cơ bản theo quy định của Bộ Y tế giai đoạn 2011-2020, có trạm y tế được hỗ trợ máy siêu âm, máy điện tim như Vĩnh Sơn, Thị trấn Bến Quan, Vĩnh Hòa, Vĩnh Giang, Vĩnh Hà.... 100% trạm y tế có điện thoại, máy vi tính và nối mạng hoạt động. Thực hiện chủ trương, Nghị quyết của Đảng, đề án, kế hoạch của tỉnh, huyện có 06 trạm y tế sát nhập theo bộ máy hành chính của xã, thị trấn thành 03 trạm y tế (Kim Thạch, Thị trấn Cửa Tùng, Trung Nam).</w:t>
      </w:r>
    </w:p>
    <w:p w14:paraId="21395C17" w14:textId="77777777" w:rsidR="00031F65" w:rsidRPr="00AB0CE3" w:rsidRDefault="00217C78">
      <w:r w:rsidRPr="00AB0CE3">
        <w:tab/>
        <w:t>Bên cạnh thiên tai lũ lụt xảy ra vào tháng 10 - 2020 thì năm 2020 bị ảnh hưởng bởi dịch bệnh Covid-19, được sự chỉ đạo của các cấp chính quyền các cơ sở y tế trên toàn huyện triển khai phòng chống dịch bệnh rất sát sao. Tính tới thời điểm hiện nay tình hình dịch bệnh Covid-19 trên địa bàn huyện vẫn ổn định, chưa có trường hợp nào nhiễm Covid-19; những đối tượng có nguy cơ lây nhiễm đang được theo dõi và cách ly. Bằng những nỗ lực vì sức khỏe của nhân dân, hệ thống cơ sở y tế trong toàn huyện đã cố gắng vượt qua những thử thách của thiên tai cũng như dịch bệnh.</w:t>
      </w:r>
    </w:p>
    <w:p w14:paraId="308EA983" w14:textId="77777777" w:rsidR="00031F65" w:rsidRPr="00AB0CE3" w:rsidRDefault="00217C78">
      <w:r w:rsidRPr="00AB0CE3">
        <w:tab/>
        <w:t>Tổng số cán bộ, công chức, viên chức ngành y tế phục vụ trên địa bàn huyện nhà, bao gồm cơ quan tham mưu quản lý nhà nước, đơn vị sự nghiệp tuyến huyện, xã và đơn vị của tỉnh đóng trên địa bàn với tổng số 405 cán bộ (trong đó thạc sỹ: 02, bác sỹ chuyên khoa II: 02, BSCKI: 24, BSCK định hướng: 10, BSĐK: 37, BS YHCT: 11 và dược sỹ đại học: 08, còn lại là cán bộ khác). Tại các trạm y tế có 100% trạm y tế có bác sỹ, 100% trạm y tế có nữ hộ sinh, 14 trạm y tế có cán bộ y học cổ truyền, 18 xã, thị trấn có chuyên trách dân số và 149 thôn, bản, khóm phố có nhân viên y tế thôn bản, 247 CTV dân số.</w:t>
      </w:r>
    </w:p>
    <w:p w14:paraId="6C09C12E" w14:textId="77777777" w:rsidR="00031F65" w:rsidRPr="00AB0CE3" w:rsidRDefault="00217C78">
      <w:r w:rsidRPr="00AB0CE3">
        <w:tab/>
        <w:t xml:space="preserve">Trong năm 2020, trung tâm đón nhận 80.174 lượt khám bệnh ngoại trú, hơn 3000 bệnh nhận điều trị ngoại trú, 10.508 bệnh nhân điều trị nội trú và thực hiện thành côngg hơn 1.300 ca phẩu thuật lớn nhỏ. </w:t>
      </w:r>
    </w:p>
    <w:p w14:paraId="4D450390" w14:textId="77777777" w:rsidR="00031F65" w:rsidRPr="00AB0CE3" w:rsidRDefault="00217C78">
      <w:r w:rsidRPr="00AB0CE3">
        <w:tab/>
        <w:t xml:space="preserve">Công tác bồi dưỡng, nâng cao y đức cho đội ngũ cán bộ, nhân viên y tế thường xuyên được chú trọng quan tâm. </w:t>
      </w:r>
    </w:p>
    <w:p w14:paraId="6BA67CE8" w14:textId="77777777" w:rsidR="00031F65" w:rsidRPr="00AB0CE3" w:rsidRDefault="00217C78">
      <w:r w:rsidRPr="00AB0CE3">
        <w:tab/>
        <w:t xml:space="preserve">Công tác khám chữa bệnh cho nhân dân được nâng cao, chất lượng khám chữa bệnh được cải thiện, hạn chế tử vong, người dân được tiếp cận các dịch vụ </w:t>
      </w:r>
      <w:r w:rsidRPr="00AB0CE3">
        <w:lastRenderedPageBreak/>
        <w:t>chăm sóc sức khoẻ ngay tại địa phương mình, chỉ số thu hút bệnh nhân đến với Trung tâm y tế hàng năm đều vượt trên 100% kế hoạch đề ra, các trạm y tế có chỉ số thu hút bệnh nhân ngày càng cao chỉ số hài lòng của người bệnh tăng cao đạt 86% theo thống kê. Thực hiện tốt khám chữa bệnh bảo hiểm y tế, có 100% cơ sở y tế trên địa bàn thực hiện khám chữa bệnh bảo hiểm y tế, cung cấp thuốc cơ bản đầy đủ cho chăm sóc sức khoẻ nhân dân, ngoài ra còn thực hiện các hoạt động khám chữa bệnh từ thiện, nhân đạo…</w:t>
      </w:r>
    </w:p>
    <w:p w14:paraId="6D12C910" w14:textId="77777777" w:rsidR="00031F65" w:rsidRPr="00AB0CE3" w:rsidRDefault="005A3175" w:rsidP="005A3175">
      <w:pPr>
        <w:pBdr>
          <w:top w:val="nil"/>
          <w:left w:val="nil"/>
          <w:bottom w:val="nil"/>
          <w:right w:val="nil"/>
          <w:between w:val="nil"/>
        </w:pBdr>
        <w:spacing w:before="120" w:after="120" w:line="271" w:lineRule="auto"/>
      </w:pPr>
      <w:r w:rsidRPr="00AB0CE3">
        <w:tab/>
      </w:r>
      <w:r w:rsidR="00217C78" w:rsidRPr="00AB0CE3">
        <w:t xml:space="preserve">Quản lý an toàn vệ sinh thực phẩm khá chặt chẽ, đã tham mưu phân cấp quản lý an toàn thực phẩm lĩnh vực y tế phụ trách, thực hiện quản lý hành nghề y dược tư nhân được triển khai khá tốt trên địa bàn, thực hiện tốt công tác thanh, kiểm tra ở 02 chuyên ngành </w:t>
      </w:r>
      <w:r w:rsidR="00F9334D" w:rsidRPr="00AB0CE3">
        <w:t>an toàn thực phẩm (</w:t>
      </w:r>
      <w:r w:rsidR="00217C78" w:rsidRPr="00AB0CE3">
        <w:t>ATTP</w:t>
      </w:r>
      <w:r w:rsidR="00F9334D" w:rsidRPr="00AB0CE3">
        <w:t xml:space="preserve">) </w:t>
      </w:r>
      <w:r w:rsidR="00217C78" w:rsidRPr="00AB0CE3">
        <w:t xml:space="preserve"> và hành nghề y, dược, mỹ phẩm tư nhân khá đồng bộ trên địa bàn toàn huyện. Tại huyện có đầy đủ Ban chỉ đạo và đoàn liên ngành ở các cấp vì vậy việc quản lý, triển khai thực hiện các hoạt động có hiệu quả tốt.</w:t>
      </w:r>
    </w:p>
    <w:p w14:paraId="04B86387" w14:textId="77777777" w:rsidR="00031F65" w:rsidRPr="00AB0CE3" w:rsidRDefault="00217C78">
      <w:r w:rsidRPr="00AB0CE3">
        <w:tab/>
        <w:t xml:space="preserve">Thực hiện tốt hoạt động Bảo hiểm y tế toàn dân, tính đến cuối năm 2020 có 100% cơ sở y tế công lập trên địa bàn thực hiện khám chữa bệnh bảo hiểm y tế, tỷ lệ người dân tham gia bảo hiểm y tế đến cuối năm 2020 là 91,4% ( </w:t>
      </w:r>
      <w:r w:rsidRPr="00AB0CE3">
        <w:rPr>
          <w:i/>
        </w:rPr>
        <w:t>Năm 2015 là 70,9%)</w:t>
      </w:r>
      <w:r w:rsidRPr="00AB0CE3">
        <w:t>.</w:t>
      </w:r>
    </w:p>
    <w:p w14:paraId="30CED722" w14:textId="396FA5C2" w:rsidR="00031F65" w:rsidRPr="00AB0CE3" w:rsidRDefault="00B6605E" w:rsidP="00B6605E">
      <w:pPr>
        <w:pStyle w:val="Caption"/>
        <w:rPr>
          <w:color w:val="auto"/>
        </w:rPr>
      </w:pPr>
      <w:bookmarkStart w:id="162" w:name="_Toc106962667"/>
      <w:r w:rsidRPr="00AB0CE3">
        <w:rPr>
          <w:color w:val="auto"/>
        </w:rPr>
        <w:t xml:space="preserve">Bảng 3. </w:t>
      </w:r>
      <w:r w:rsidR="008513F6" w:rsidRPr="00AB0CE3">
        <w:rPr>
          <w:color w:val="auto"/>
        </w:rPr>
        <w:fldChar w:fldCharType="begin"/>
      </w:r>
      <w:r w:rsidR="008513F6" w:rsidRPr="00AB0CE3">
        <w:rPr>
          <w:color w:val="auto"/>
        </w:rPr>
        <w:instrText xml:space="preserve"> SEQ Bảng_3. \* ARABIC </w:instrText>
      </w:r>
      <w:r w:rsidR="008513F6" w:rsidRPr="00AB0CE3">
        <w:rPr>
          <w:color w:val="auto"/>
        </w:rPr>
        <w:fldChar w:fldCharType="separate"/>
      </w:r>
      <w:r w:rsidR="00AF00CF">
        <w:rPr>
          <w:noProof/>
          <w:color w:val="auto"/>
        </w:rPr>
        <w:t>8</w:t>
      </w:r>
      <w:r w:rsidR="008513F6" w:rsidRPr="00AB0CE3">
        <w:rPr>
          <w:noProof/>
          <w:color w:val="auto"/>
        </w:rPr>
        <w:fldChar w:fldCharType="end"/>
      </w:r>
      <w:r w:rsidRPr="00AB0CE3">
        <w:rPr>
          <w:color w:val="auto"/>
        </w:rPr>
        <w:t xml:space="preserve"> </w:t>
      </w:r>
      <w:r w:rsidR="00217C78" w:rsidRPr="00AB0CE3">
        <w:rPr>
          <w:color w:val="auto"/>
        </w:rPr>
        <w:t>Hiện trạng các cơ sở y tế trên địa bạn huyện</w:t>
      </w:r>
      <w:bookmarkEnd w:id="162"/>
    </w:p>
    <w:tbl>
      <w:tblPr>
        <w:tblStyle w:val="a9"/>
        <w:tblW w:w="9062" w:type="dxa"/>
        <w:jc w:val="center"/>
        <w:tblLayout w:type="fixed"/>
        <w:tblLook w:val="0400" w:firstRow="0" w:lastRow="0" w:firstColumn="0" w:lastColumn="0" w:noHBand="0" w:noVBand="1"/>
      </w:tblPr>
      <w:tblGrid>
        <w:gridCol w:w="719"/>
        <w:gridCol w:w="3009"/>
        <w:gridCol w:w="2436"/>
        <w:gridCol w:w="1580"/>
        <w:gridCol w:w="1318"/>
      </w:tblGrid>
      <w:tr w:rsidR="00BE6ADE" w:rsidRPr="00AB0CE3" w14:paraId="750C6493" w14:textId="77777777" w:rsidTr="003E3B09">
        <w:trPr>
          <w:trHeight w:val="879"/>
          <w:tblHeader/>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09D3" w14:textId="77777777" w:rsidR="00031F65" w:rsidRPr="00AB0CE3" w:rsidRDefault="00217C78" w:rsidP="003E3B09">
            <w:pPr>
              <w:spacing w:before="0" w:after="0" w:line="240" w:lineRule="auto"/>
              <w:jc w:val="center"/>
              <w:rPr>
                <w:sz w:val="26"/>
                <w:szCs w:val="26"/>
              </w:rPr>
            </w:pPr>
            <w:r w:rsidRPr="00AB0CE3">
              <w:rPr>
                <w:sz w:val="26"/>
                <w:szCs w:val="26"/>
              </w:rPr>
              <w:t>STT</w:t>
            </w:r>
          </w:p>
        </w:tc>
        <w:tc>
          <w:tcPr>
            <w:tcW w:w="3009" w:type="dxa"/>
            <w:tcBorders>
              <w:top w:val="single" w:sz="4" w:space="0" w:color="000000"/>
              <w:left w:val="nil"/>
              <w:bottom w:val="single" w:sz="4" w:space="0" w:color="000000"/>
              <w:right w:val="single" w:sz="4" w:space="0" w:color="000000"/>
            </w:tcBorders>
            <w:shd w:val="clear" w:color="auto" w:fill="auto"/>
            <w:vAlign w:val="center"/>
          </w:tcPr>
          <w:p w14:paraId="0A25884C" w14:textId="77777777" w:rsidR="00031F65" w:rsidRPr="00AB0CE3" w:rsidRDefault="00217C78" w:rsidP="003E3B09">
            <w:pPr>
              <w:spacing w:before="0" w:after="0" w:line="240" w:lineRule="auto"/>
              <w:jc w:val="center"/>
              <w:rPr>
                <w:sz w:val="26"/>
                <w:szCs w:val="26"/>
              </w:rPr>
            </w:pPr>
            <w:r w:rsidRPr="00AB0CE3">
              <w:rPr>
                <w:sz w:val="26"/>
                <w:szCs w:val="26"/>
              </w:rPr>
              <w:t>Tên đơn vị</w:t>
            </w:r>
          </w:p>
        </w:tc>
        <w:tc>
          <w:tcPr>
            <w:tcW w:w="2436" w:type="dxa"/>
            <w:tcBorders>
              <w:top w:val="single" w:sz="4" w:space="0" w:color="000000"/>
              <w:left w:val="nil"/>
              <w:bottom w:val="single" w:sz="4" w:space="0" w:color="000000"/>
              <w:right w:val="single" w:sz="4" w:space="0" w:color="000000"/>
            </w:tcBorders>
            <w:shd w:val="clear" w:color="auto" w:fill="auto"/>
            <w:vAlign w:val="center"/>
          </w:tcPr>
          <w:p w14:paraId="5CEA7844" w14:textId="77777777" w:rsidR="00031F65" w:rsidRPr="00AB0CE3" w:rsidRDefault="00217C78" w:rsidP="003E3B09">
            <w:pPr>
              <w:spacing w:before="0" w:after="0" w:line="240" w:lineRule="auto"/>
              <w:jc w:val="center"/>
              <w:rPr>
                <w:sz w:val="26"/>
                <w:szCs w:val="26"/>
              </w:rPr>
            </w:pPr>
            <w:r w:rsidRPr="00AB0CE3">
              <w:rPr>
                <w:sz w:val="26"/>
                <w:szCs w:val="26"/>
              </w:rPr>
              <w:t>Địa chỉ</w:t>
            </w:r>
          </w:p>
        </w:tc>
        <w:tc>
          <w:tcPr>
            <w:tcW w:w="1580" w:type="dxa"/>
            <w:tcBorders>
              <w:top w:val="single" w:sz="4" w:space="0" w:color="000000"/>
              <w:left w:val="nil"/>
              <w:bottom w:val="single" w:sz="4" w:space="0" w:color="000000"/>
              <w:right w:val="single" w:sz="4" w:space="0" w:color="000000"/>
            </w:tcBorders>
            <w:shd w:val="clear" w:color="auto" w:fill="auto"/>
            <w:vAlign w:val="center"/>
          </w:tcPr>
          <w:p w14:paraId="2A14AC6F" w14:textId="77777777" w:rsidR="00031F65" w:rsidRPr="00AB0CE3" w:rsidRDefault="00217C78" w:rsidP="003E3B09">
            <w:pPr>
              <w:spacing w:before="0" w:after="0" w:line="240" w:lineRule="auto"/>
              <w:jc w:val="center"/>
              <w:rPr>
                <w:sz w:val="26"/>
                <w:szCs w:val="26"/>
              </w:rPr>
            </w:pPr>
            <w:r w:rsidRPr="00AB0CE3">
              <w:rPr>
                <w:sz w:val="26"/>
                <w:szCs w:val="26"/>
              </w:rPr>
              <w:t>Quy mô diện tích</w:t>
            </w:r>
          </w:p>
        </w:tc>
        <w:tc>
          <w:tcPr>
            <w:tcW w:w="1318" w:type="dxa"/>
            <w:tcBorders>
              <w:top w:val="single" w:sz="4" w:space="0" w:color="000000"/>
              <w:left w:val="nil"/>
              <w:bottom w:val="single" w:sz="4" w:space="0" w:color="000000"/>
              <w:right w:val="single" w:sz="4" w:space="0" w:color="000000"/>
            </w:tcBorders>
            <w:shd w:val="clear" w:color="auto" w:fill="auto"/>
            <w:vAlign w:val="center"/>
          </w:tcPr>
          <w:p w14:paraId="7627EF18" w14:textId="77777777" w:rsidR="00031F65" w:rsidRPr="00AB0CE3" w:rsidRDefault="00217C78" w:rsidP="003E3B09">
            <w:pPr>
              <w:spacing w:before="0" w:after="0" w:line="240" w:lineRule="auto"/>
              <w:jc w:val="center"/>
              <w:rPr>
                <w:sz w:val="26"/>
                <w:szCs w:val="26"/>
              </w:rPr>
            </w:pPr>
            <w:r w:rsidRPr="00AB0CE3">
              <w:rPr>
                <w:sz w:val="26"/>
                <w:szCs w:val="26"/>
              </w:rPr>
              <w:t>Số giường bệnh</w:t>
            </w:r>
          </w:p>
        </w:tc>
      </w:tr>
      <w:tr w:rsidR="00BE6ADE" w:rsidRPr="00AB0CE3" w14:paraId="5264DBD5" w14:textId="77777777" w:rsidTr="00270647">
        <w:trPr>
          <w:trHeight w:val="585"/>
          <w:jc w:val="center"/>
        </w:trPr>
        <w:tc>
          <w:tcPr>
            <w:tcW w:w="90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7B5B27" w14:textId="77777777" w:rsidR="00031F65" w:rsidRPr="00AB0CE3" w:rsidRDefault="003E3B09">
            <w:pPr>
              <w:spacing w:before="0" w:after="0" w:line="240" w:lineRule="auto"/>
              <w:rPr>
                <w:sz w:val="26"/>
                <w:szCs w:val="26"/>
              </w:rPr>
            </w:pPr>
            <w:r w:rsidRPr="00AB0CE3">
              <w:rPr>
                <w:sz w:val="26"/>
                <w:szCs w:val="26"/>
              </w:rPr>
              <w:t xml:space="preserve">*. </w:t>
            </w:r>
            <w:r w:rsidR="00217C78" w:rsidRPr="00AB0CE3">
              <w:rPr>
                <w:sz w:val="26"/>
                <w:szCs w:val="26"/>
              </w:rPr>
              <w:t>Tỉnh quản lý</w:t>
            </w:r>
          </w:p>
        </w:tc>
      </w:tr>
      <w:tr w:rsidR="00BE6ADE" w:rsidRPr="00AB0CE3" w14:paraId="18617814" w14:textId="77777777" w:rsidTr="003E3B09">
        <w:trPr>
          <w:trHeight w:val="926"/>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02524D2E" w14:textId="77777777" w:rsidR="00031F65" w:rsidRPr="00AB0CE3" w:rsidRDefault="00217C78">
            <w:pPr>
              <w:spacing w:before="0" w:after="0" w:line="240" w:lineRule="auto"/>
              <w:rPr>
                <w:sz w:val="26"/>
                <w:szCs w:val="26"/>
              </w:rPr>
            </w:pPr>
            <w:r w:rsidRPr="00AB0CE3">
              <w:rPr>
                <w:sz w:val="26"/>
                <w:szCs w:val="26"/>
              </w:rPr>
              <w:t>1</w:t>
            </w:r>
          </w:p>
        </w:tc>
        <w:tc>
          <w:tcPr>
            <w:tcW w:w="3009" w:type="dxa"/>
            <w:tcBorders>
              <w:top w:val="nil"/>
              <w:left w:val="nil"/>
              <w:bottom w:val="single" w:sz="4" w:space="0" w:color="000000"/>
              <w:right w:val="single" w:sz="4" w:space="0" w:color="000000"/>
            </w:tcBorders>
            <w:shd w:val="clear" w:color="auto" w:fill="auto"/>
            <w:vAlign w:val="center"/>
          </w:tcPr>
          <w:p w14:paraId="2A67862D" w14:textId="77777777" w:rsidR="00031F65" w:rsidRPr="00AB0CE3" w:rsidRDefault="00217C78">
            <w:pPr>
              <w:spacing w:before="0" w:after="0" w:line="240" w:lineRule="auto"/>
              <w:rPr>
                <w:sz w:val="26"/>
                <w:szCs w:val="26"/>
              </w:rPr>
            </w:pPr>
            <w:r w:rsidRPr="00AB0CE3">
              <w:rPr>
                <w:sz w:val="26"/>
                <w:szCs w:val="26"/>
              </w:rPr>
              <w:t>Bệnh viện YHCT – PHCN Cửa Tùng</w:t>
            </w:r>
          </w:p>
        </w:tc>
        <w:tc>
          <w:tcPr>
            <w:tcW w:w="2436" w:type="dxa"/>
            <w:tcBorders>
              <w:top w:val="nil"/>
              <w:left w:val="nil"/>
              <w:bottom w:val="single" w:sz="4" w:space="0" w:color="000000"/>
              <w:right w:val="single" w:sz="4" w:space="0" w:color="000000"/>
            </w:tcBorders>
            <w:shd w:val="clear" w:color="auto" w:fill="auto"/>
            <w:vAlign w:val="center"/>
          </w:tcPr>
          <w:p w14:paraId="6093231F" w14:textId="77777777" w:rsidR="00031F65" w:rsidRPr="00AB0CE3" w:rsidRDefault="00217C78">
            <w:pPr>
              <w:spacing w:before="0" w:after="0" w:line="240" w:lineRule="auto"/>
              <w:rPr>
                <w:sz w:val="26"/>
                <w:szCs w:val="26"/>
              </w:rPr>
            </w:pPr>
            <w:r w:rsidRPr="00AB0CE3">
              <w:rPr>
                <w:sz w:val="26"/>
                <w:szCs w:val="26"/>
              </w:rPr>
              <w:t>Trị trấn Cửa Tùng</w:t>
            </w:r>
          </w:p>
        </w:tc>
        <w:tc>
          <w:tcPr>
            <w:tcW w:w="1580" w:type="dxa"/>
            <w:tcBorders>
              <w:top w:val="nil"/>
              <w:left w:val="nil"/>
              <w:bottom w:val="single" w:sz="4" w:space="0" w:color="000000"/>
              <w:right w:val="single" w:sz="4" w:space="0" w:color="000000"/>
            </w:tcBorders>
            <w:shd w:val="clear" w:color="auto" w:fill="auto"/>
            <w:vAlign w:val="center"/>
          </w:tcPr>
          <w:p w14:paraId="07B744A4" w14:textId="77777777" w:rsidR="00031F65" w:rsidRPr="00AB0CE3" w:rsidRDefault="00217C78">
            <w:pPr>
              <w:spacing w:before="0" w:after="0" w:line="240" w:lineRule="auto"/>
              <w:rPr>
                <w:sz w:val="26"/>
                <w:szCs w:val="26"/>
              </w:rPr>
            </w:pPr>
            <w:r w:rsidRPr="00AB0CE3">
              <w:rPr>
                <w:sz w:val="26"/>
                <w:szCs w:val="26"/>
              </w:rPr>
              <w:t> </w:t>
            </w:r>
          </w:p>
        </w:tc>
        <w:tc>
          <w:tcPr>
            <w:tcW w:w="1318" w:type="dxa"/>
            <w:tcBorders>
              <w:top w:val="nil"/>
              <w:left w:val="nil"/>
              <w:bottom w:val="single" w:sz="4" w:space="0" w:color="000000"/>
              <w:right w:val="single" w:sz="4" w:space="0" w:color="000000"/>
            </w:tcBorders>
            <w:shd w:val="clear" w:color="auto" w:fill="auto"/>
            <w:vAlign w:val="center"/>
          </w:tcPr>
          <w:p w14:paraId="1CD0FC08" w14:textId="77777777" w:rsidR="00031F65" w:rsidRPr="00AB0CE3" w:rsidRDefault="00217C78">
            <w:pPr>
              <w:spacing w:before="0" w:after="0" w:line="240" w:lineRule="auto"/>
              <w:rPr>
                <w:sz w:val="26"/>
                <w:szCs w:val="26"/>
              </w:rPr>
            </w:pPr>
            <w:r w:rsidRPr="00AB0CE3">
              <w:rPr>
                <w:sz w:val="26"/>
                <w:szCs w:val="26"/>
              </w:rPr>
              <w:t>100</w:t>
            </w:r>
          </w:p>
        </w:tc>
      </w:tr>
      <w:tr w:rsidR="00BE6ADE" w:rsidRPr="00AB0CE3" w14:paraId="69CF2582" w14:textId="77777777" w:rsidTr="00270647">
        <w:trPr>
          <w:trHeight w:val="621"/>
          <w:jc w:val="center"/>
        </w:trPr>
        <w:tc>
          <w:tcPr>
            <w:tcW w:w="90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486171" w14:textId="77777777" w:rsidR="00031F65" w:rsidRPr="00AB0CE3" w:rsidRDefault="003E3B09">
            <w:pPr>
              <w:spacing w:before="0" w:after="0" w:line="240" w:lineRule="auto"/>
              <w:rPr>
                <w:sz w:val="26"/>
                <w:szCs w:val="26"/>
              </w:rPr>
            </w:pPr>
            <w:r w:rsidRPr="00AB0CE3">
              <w:rPr>
                <w:sz w:val="26"/>
                <w:szCs w:val="26"/>
              </w:rPr>
              <w:t xml:space="preserve">*. </w:t>
            </w:r>
            <w:r w:rsidR="00217C78" w:rsidRPr="00AB0CE3">
              <w:rPr>
                <w:sz w:val="26"/>
                <w:szCs w:val="26"/>
              </w:rPr>
              <w:t>Huyện quản lý</w:t>
            </w:r>
          </w:p>
        </w:tc>
      </w:tr>
      <w:tr w:rsidR="00BE6ADE" w:rsidRPr="00AB0CE3" w14:paraId="17A8D2D1" w14:textId="77777777" w:rsidTr="00270647">
        <w:trPr>
          <w:trHeight w:val="1254"/>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4ADED700" w14:textId="77777777" w:rsidR="00031F65" w:rsidRPr="00AB0CE3" w:rsidRDefault="00217C78">
            <w:pPr>
              <w:spacing w:before="0" w:after="0" w:line="240" w:lineRule="auto"/>
              <w:rPr>
                <w:sz w:val="26"/>
                <w:szCs w:val="26"/>
              </w:rPr>
            </w:pPr>
            <w:r w:rsidRPr="00AB0CE3">
              <w:rPr>
                <w:sz w:val="26"/>
                <w:szCs w:val="26"/>
              </w:rPr>
              <w:t>1</w:t>
            </w:r>
          </w:p>
        </w:tc>
        <w:tc>
          <w:tcPr>
            <w:tcW w:w="3009" w:type="dxa"/>
            <w:tcBorders>
              <w:top w:val="nil"/>
              <w:left w:val="nil"/>
              <w:bottom w:val="single" w:sz="4" w:space="0" w:color="000000"/>
              <w:right w:val="single" w:sz="4" w:space="0" w:color="000000"/>
            </w:tcBorders>
            <w:shd w:val="clear" w:color="auto" w:fill="auto"/>
            <w:vAlign w:val="center"/>
          </w:tcPr>
          <w:p w14:paraId="61EAEE9E" w14:textId="77777777" w:rsidR="003E3B09" w:rsidRPr="00AB0CE3" w:rsidRDefault="00217C78" w:rsidP="003E3B09">
            <w:pPr>
              <w:spacing w:before="0" w:after="0" w:line="240" w:lineRule="auto"/>
              <w:rPr>
                <w:sz w:val="26"/>
                <w:szCs w:val="26"/>
              </w:rPr>
            </w:pPr>
            <w:r w:rsidRPr="00AB0CE3">
              <w:rPr>
                <w:sz w:val="26"/>
                <w:szCs w:val="26"/>
              </w:rPr>
              <w:t>Trung tâm y tế huyện</w:t>
            </w:r>
            <w:r w:rsidRPr="00AB0CE3">
              <w:rPr>
                <w:sz w:val="26"/>
                <w:szCs w:val="26"/>
              </w:rPr>
              <w:br/>
              <w:t>Vĩnh Linh</w:t>
            </w:r>
          </w:p>
          <w:p w14:paraId="0CD11884" w14:textId="77777777" w:rsidR="003E3B09" w:rsidRPr="00AB0CE3" w:rsidRDefault="003E3B09" w:rsidP="003E3B09">
            <w:pPr>
              <w:spacing w:before="0" w:after="0" w:line="240" w:lineRule="auto"/>
              <w:jc w:val="center"/>
              <w:rPr>
                <w:sz w:val="26"/>
                <w:szCs w:val="26"/>
              </w:rPr>
            </w:pPr>
          </w:p>
        </w:tc>
        <w:tc>
          <w:tcPr>
            <w:tcW w:w="2436" w:type="dxa"/>
            <w:tcBorders>
              <w:top w:val="nil"/>
              <w:left w:val="nil"/>
              <w:bottom w:val="single" w:sz="4" w:space="0" w:color="000000"/>
              <w:right w:val="single" w:sz="4" w:space="0" w:color="000000"/>
            </w:tcBorders>
            <w:shd w:val="clear" w:color="auto" w:fill="auto"/>
            <w:vAlign w:val="center"/>
          </w:tcPr>
          <w:p w14:paraId="4CA62FC2" w14:textId="77777777" w:rsidR="00031F65" w:rsidRPr="00AB0CE3" w:rsidRDefault="00217C78" w:rsidP="003E3B09">
            <w:pPr>
              <w:spacing w:before="0" w:after="0" w:line="240" w:lineRule="auto"/>
              <w:rPr>
                <w:sz w:val="26"/>
                <w:szCs w:val="26"/>
              </w:rPr>
            </w:pPr>
            <w:r w:rsidRPr="00AB0CE3">
              <w:rPr>
                <w:sz w:val="26"/>
                <w:szCs w:val="26"/>
              </w:rPr>
              <w:t>Đường Hùng Vương, tt Hồ Xá, h.Vĩnh Linh, t.Quảng Trị</w:t>
            </w:r>
          </w:p>
        </w:tc>
        <w:tc>
          <w:tcPr>
            <w:tcW w:w="1580" w:type="dxa"/>
            <w:tcBorders>
              <w:top w:val="nil"/>
              <w:left w:val="nil"/>
              <w:bottom w:val="single" w:sz="4" w:space="0" w:color="000000"/>
              <w:right w:val="single" w:sz="4" w:space="0" w:color="000000"/>
            </w:tcBorders>
            <w:shd w:val="clear" w:color="auto" w:fill="auto"/>
            <w:vAlign w:val="center"/>
          </w:tcPr>
          <w:p w14:paraId="1E82FAF9" w14:textId="77777777" w:rsidR="00031F65" w:rsidRPr="00AB0CE3" w:rsidRDefault="00217C78" w:rsidP="003E3B09">
            <w:pPr>
              <w:spacing w:before="0" w:after="0" w:line="240" w:lineRule="auto"/>
              <w:jc w:val="center"/>
              <w:rPr>
                <w:sz w:val="26"/>
                <w:szCs w:val="26"/>
              </w:rPr>
            </w:pPr>
            <w:r w:rsidRPr="00AB0CE3">
              <w:rPr>
                <w:sz w:val="26"/>
                <w:szCs w:val="26"/>
              </w:rPr>
              <w:t>25.000 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21E2DF9A" w14:textId="77777777" w:rsidR="00031F65" w:rsidRPr="00AB0CE3" w:rsidRDefault="00217C78">
            <w:pPr>
              <w:spacing w:before="0" w:after="0" w:line="240" w:lineRule="auto"/>
              <w:rPr>
                <w:sz w:val="26"/>
                <w:szCs w:val="26"/>
              </w:rPr>
            </w:pPr>
            <w:r w:rsidRPr="00AB0CE3">
              <w:rPr>
                <w:sz w:val="26"/>
                <w:szCs w:val="26"/>
              </w:rPr>
              <w:t>200</w:t>
            </w:r>
          </w:p>
        </w:tc>
      </w:tr>
      <w:tr w:rsidR="00BE6ADE" w:rsidRPr="00AB0CE3" w14:paraId="32F6B519" w14:textId="77777777" w:rsidTr="003E3B09">
        <w:trPr>
          <w:trHeight w:val="557"/>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42AC546C" w14:textId="77777777" w:rsidR="00031F65" w:rsidRPr="00AB0CE3" w:rsidRDefault="00217C78">
            <w:pPr>
              <w:spacing w:before="0" w:after="0" w:line="240" w:lineRule="auto"/>
              <w:rPr>
                <w:sz w:val="26"/>
                <w:szCs w:val="26"/>
              </w:rPr>
            </w:pPr>
            <w:r w:rsidRPr="00AB0CE3">
              <w:rPr>
                <w:sz w:val="26"/>
                <w:szCs w:val="26"/>
              </w:rPr>
              <w:t>2</w:t>
            </w:r>
          </w:p>
        </w:tc>
        <w:tc>
          <w:tcPr>
            <w:tcW w:w="3009" w:type="dxa"/>
            <w:tcBorders>
              <w:top w:val="nil"/>
              <w:left w:val="nil"/>
              <w:bottom w:val="single" w:sz="4" w:space="0" w:color="000000"/>
              <w:right w:val="single" w:sz="4" w:space="0" w:color="000000"/>
            </w:tcBorders>
            <w:shd w:val="clear" w:color="auto" w:fill="auto"/>
            <w:vAlign w:val="center"/>
          </w:tcPr>
          <w:p w14:paraId="682F8B6C" w14:textId="77777777" w:rsidR="00031F65" w:rsidRPr="00AB0CE3" w:rsidRDefault="00217C78">
            <w:pPr>
              <w:spacing w:before="0" w:after="0" w:line="240" w:lineRule="auto"/>
              <w:rPr>
                <w:sz w:val="26"/>
                <w:szCs w:val="26"/>
              </w:rPr>
            </w:pPr>
            <w:r w:rsidRPr="00AB0CE3">
              <w:rPr>
                <w:sz w:val="26"/>
                <w:szCs w:val="26"/>
              </w:rPr>
              <w:t>Trạm y tế thị trấn Hồ Xá</w:t>
            </w:r>
          </w:p>
        </w:tc>
        <w:tc>
          <w:tcPr>
            <w:tcW w:w="2436" w:type="dxa"/>
            <w:tcBorders>
              <w:top w:val="nil"/>
              <w:left w:val="nil"/>
              <w:bottom w:val="single" w:sz="4" w:space="0" w:color="000000"/>
              <w:right w:val="single" w:sz="4" w:space="0" w:color="000000"/>
            </w:tcBorders>
            <w:shd w:val="clear" w:color="auto" w:fill="auto"/>
            <w:vAlign w:val="center"/>
          </w:tcPr>
          <w:p w14:paraId="0304A66C"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64713E32"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676BF083"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4ECDF9EA"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3D8E3BF3" w14:textId="77777777" w:rsidR="00031F65" w:rsidRPr="00AB0CE3" w:rsidRDefault="00217C78">
            <w:pPr>
              <w:spacing w:before="0" w:after="0" w:line="240" w:lineRule="auto"/>
              <w:rPr>
                <w:sz w:val="26"/>
                <w:szCs w:val="26"/>
              </w:rPr>
            </w:pPr>
            <w:r w:rsidRPr="00AB0CE3">
              <w:rPr>
                <w:sz w:val="26"/>
                <w:szCs w:val="26"/>
              </w:rPr>
              <w:t>3</w:t>
            </w:r>
          </w:p>
        </w:tc>
        <w:tc>
          <w:tcPr>
            <w:tcW w:w="3009" w:type="dxa"/>
            <w:tcBorders>
              <w:top w:val="nil"/>
              <w:left w:val="nil"/>
              <w:bottom w:val="single" w:sz="4" w:space="0" w:color="000000"/>
              <w:right w:val="single" w:sz="4" w:space="0" w:color="000000"/>
            </w:tcBorders>
            <w:shd w:val="clear" w:color="auto" w:fill="auto"/>
            <w:vAlign w:val="center"/>
          </w:tcPr>
          <w:p w14:paraId="149EB824" w14:textId="77777777" w:rsidR="00031F65" w:rsidRPr="00AB0CE3" w:rsidRDefault="00217C78">
            <w:pPr>
              <w:spacing w:before="0" w:after="0" w:line="240" w:lineRule="auto"/>
              <w:rPr>
                <w:sz w:val="26"/>
                <w:szCs w:val="26"/>
              </w:rPr>
            </w:pPr>
            <w:r w:rsidRPr="00AB0CE3">
              <w:rPr>
                <w:sz w:val="26"/>
                <w:szCs w:val="26"/>
              </w:rPr>
              <w:t>Trạm y tế thị trấn Bến Quan</w:t>
            </w:r>
          </w:p>
        </w:tc>
        <w:tc>
          <w:tcPr>
            <w:tcW w:w="2436" w:type="dxa"/>
            <w:tcBorders>
              <w:top w:val="nil"/>
              <w:left w:val="nil"/>
              <w:bottom w:val="single" w:sz="4" w:space="0" w:color="000000"/>
              <w:right w:val="single" w:sz="4" w:space="0" w:color="000000"/>
            </w:tcBorders>
            <w:shd w:val="clear" w:color="auto" w:fill="auto"/>
            <w:vAlign w:val="center"/>
          </w:tcPr>
          <w:p w14:paraId="280AEEE8"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467C0C1A"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1FE928C6"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0400878F"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4EF95282" w14:textId="77777777" w:rsidR="00031F65" w:rsidRPr="00AB0CE3" w:rsidRDefault="00217C78">
            <w:pPr>
              <w:spacing w:before="0" w:after="0" w:line="240" w:lineRule="auto"/>
              <w:rPr>
                <w:sz w:val="26"/>
                <w:szCs w:val="26"/>
              </w:rPr>
            </w:pPr>
            <w:r w:rsidRPr="00AB0CE3">
              <w:rPr>
                <w:sz w:val="26"/>
                <w:szCs w:val="26"/>
              </w:rPr>
              <w:t>4</w:t>
            </w:r>
          </w:p>
        </w:tc>
        <w:tc>
          <w:tcPr>
            <w:tcW w:w="3009" w:type="dxa"/>
            <w:tcBorders>
              <w:top w:val="nil"/>
              <w:left w:val="nil"/>
              <w:bottom w:val="single" w:sz="4" w:space="0" w:color="000000"/>
              <w:right w:val="single" w:sz="4" w:space="0" w:color="000000"/>
            </w:tcBorders>
            <w:shd w:val="clear" w:color="auto" w:fill="auto"/>
            <w:vAlign w:val="center"/>
          </w:tcPr>
          <w:p w14:paraId="4DDF3086" w14:textId="77777777" w:rsidR="00031F65" w:rsidRPr="00AB0CE3" w:rsidRDefault="00217C78">
            <w:pPr>
              <w:spacing w:before="0" w:after="0" w:line="240" w:lineRule="auto"/>
              <w:rPr>
                <w:sz w:val="26"/>
                <w:szCs w:val="26"/>
              </w:rPr>
            </w:pPr>
            <w:r w:rsidRPr="00AB0CE3">
              <w:rPr>
                <w:sz w:val="26"/>
                <w:szCs w:val="26"/>
              </w:rPr>
              <w:t>Trạm y tế thị trấn Cửa Tùng</w:t>
            </w:r>
          </w:p>
        </w:tc>
        <w:tc>
          <w:tcPr>
            <w:tcW w:w="2436" w:type="dxa"/>
            <w:tcBorders>
              <w:top w:val="nil"/>
              <w:left w:val="nil"/>
              <w:bottom w:val="single" w:sz="4" w:space="0" w:color="000000"/>
              <w:right w:val="single" w:sz="4" w:space="0" w:color="000000"/>
            </w:tcBorders>
            <w:shd w:val="clear" w:color="auto" w:fill="auto"/>
            <w:vAlign w:val="center"/>
          </w:tcPr>
          <w:p w14:paraId="065562B8"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14B8DEC0"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13461E2E"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5E782E3D"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235D18F2" w14:textId="77777777" w:rsidR="00031F65" w:rsidRPr="00AB0CE3" w:rsidRDefault="00217C78">
            <w:pPr>
              <w:spacing w:before="0" w:after="0" w:line="240" w:lineRule="auto"/>
              <w:rPr>
                <w:sz w:val="26"/>
                <w:szCs w:val="26"/>
              </w:rPr>
            </w:pPr>
            <w:r w:rsidRPr="00AB0CE3">
              <w:rPr>
                <w:sz w:val="26"/>
                <w:szCs w:val="26"/>
              </w:rPr>
              <w:t>5</w:t>
            </w:r>
          </w:p>
        </w:tc>
        <w:tc>
          <w:tcPr>
            <w:tcW w:w="3009" w:type="dxa"/>
            <w:tcBorders>
              <w:top w:val="nil"/>
              <w:left w:val="nil"/>
              <w:bottom w:val="single" w:sz="4" w:space="0" w:color="000000"/>
              <w:right w:val="single" w:sz="4" w:space="0" w:color="000000"/>
            </w:tcBorders>
            <w:shd w:val="clear" w:color="auto" w:fill="auto"/>
            <w:vAlign w:val="center"/>
          </w:tcPr>
          <w:p w14:paraId="4592C4E5" w14:textId="77777777" w:rsidR="00031F65" w:rsidRPr="00AB0CE3" w:rsidRDefault="00217C78">
            <w:pPr>
              <w:spacing w:before="0" w:after="0" w:line="240" w:lineRule="auto"/>
              <w:rPr>
                <w:sz w:val="26"/>
                <w:szCs w:val="26"/>
              </w:rPr>
            </w:pPr>
            <w:r w:rsidRPr="00AB0CE3">
              <w:rPr>
                <w:sz w:val="26"/>
                <w:szCs w:val="26"/>
              </w:rPr>
              <w:t>Trạm y tế xã Vĩnh Sơn</w:t>
            </w:r>
          </w:p>
        </w:tc>
        <w:tc>
          <w:tcPr>
            <w:tcW w:w="2436" w:type="dxa"/>
            <w:tcBorders>
              <w:top w:val="nil"/>
              <w:left w:val="nil"/>
              <w:bottom w:val="single" w:sz="4" w:space="0" w:color="000000"/>
              <w:right w:val="single" w:sz="4" w:space="0" w:color="000000"/>
            </w:tcBorders>
            <w:shd w:val="clear" w:color="auto" w:fill="auto"/>
            <w:vAlign w:val="center"/>
          </w:tcPr>
          <w:p w14:paraId="2A985BE3"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3209CD03"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3D0AB2BF"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22805982"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4392C6BB" w14:textId="77777777" w:rsidR="00031F65" w:rsidRPr="00AB0CE3" w:rsidRDefault="00217C78">
            <w:pPr>
              <w:spacing w:before="0" w:after="0" w:line="240" w:lineRule="auto"/>
              <w:rPr>
                <w:sz w:val="26"/>
                <w:szCs w:val="26"/>
              </w:rPr>
            </w:pPr>
            <w:r w:rsidRPr="00AB0CE3">
              <w:rPr>
                <w:sz w:val="26"/>
                <w:szCs w:val="26"/>
              </w:rPr>
              <w:lastRenderedPageBreak/>
              <w:t>6</w:t>
            </w:r>
          </w:p>
        </w:tc>
        <w:tc>
          <w:tcPr>
            <w:tcW w:w="3009" w:type="dxa"/>
            <w:tcBorders>
              <w:top w:val="nil"/>
              <w:left w:val="nil"/>
              <w:bottom w:val="single" w:sz="4" w:space="0" w:color="000000"/>
              <w:right w:val="single" w:sz="4" w:space="0" w:color="000000"/>
            </w:tcBorders>
            <w:shd w:val="clear" w:color="auto" w:fill="auto"/>
            <w:vAlign w:val="center"/>
          </w:tcPr>
          <w:p w14:paraId="70DED556" w14:textId="77777777" w:rsidR="00031F65" w:rsidRPr="00AB0CE3" w:rsidRDefault="00217C78">
            <w:pPr>
              <w:spacing w:before="0" w:after="0" w:line="240" w:lineRule="auto"/>
              <w:rPr>
                <w:sz w:val="26"/>
                <w:szCs w:val="26"/>
              </w:rPr>
            </w:pPr>
            <w:r w:rsidRPr="00AB0CE3">
              <w:rPr>
                <w:sz w:val="26"/>
                <w:szCs w:val="26"/>
              </w:rPr>
              <w:t>Trạm y tế xã Vĩnh Giang</w:t>
            </w:r>
          </w:p>
        </w:tc>
        <w:tc>
          <w:tcPr>
            <w:tcW w:w="2436" w:type="dxa"/>
            <w:tcBorders>
              <w:top w:val="nil"/>
              <w:left w:val="nil"/>
              <w:bottom w:val="single" w:sz="4" w:space="0" w:color="000000"/>
              <w:right w:val="single" w:sz="4" w:space="0" w:color="000000"/>
            </w:tcBorders>
            <w:shd w:val="clear" w:color="auto" w:fill="auto"/>
            <w:vAlign w:val="center"/>
          </w:tcPr>
          <w:p w14:paraId="2FAB498A"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5931125E"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4A9A74D1"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49147A3F"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30F69310" w14:textId="77777777" w:rsidR="00031F65" w:rsidRPr="00AB0CE3" w:rsidRDefault="00217C78">
            <w:pPr>
              <w:spacing w:before="0" w:after="0" w:line="240" w:lineRule="auto"/>
              <w:rPr>
                <w:sz w:val="26"/>
                <w:szCs w:val="26"/>
              </w:rPr>
            </w:pPr>
            <w:r w:rsidRPr="00AB0CE3">
              <w:rPr>
                <w:sz w:val="26"/>
                <w:szCs w:val="26"/>
              </w:rPr>
              <w:t>7</w:t>
            </w:r>
          </w:p>
        </w:tc>
        <w:tc>
          <w:tcPr>
            <w:tcW w:w="3009" w:type="dxa"/>
            <w:tcBorders>
              <w:top w:val="nil"/>
              <w:left w:val="nil"/>
              <w:bottom w:val="single" w:sz="4" w:space="0" w:color="000000"/>
              <w:right w:val="single" w:sz="4" w:space="0" w:color="000000"/>
            </w:tcBorders>
            <w:shd w:val="clear" w:color="auto" w:fill="auto"/>
            <w:vAlign w:val="center"/>
          </w:tcPr>
          <w:p w14:paraId="7E74A78C" w14:textId="77777777" w:rsidR="00031F65" w:rsidRPr="00AB0CE3" w:rsidRDefault="00217C78">
            <w:pPr>
              <w:spacing w:before="0" w:after="0" w:line="240" w:lineRule="auto"/>
              <w:rPr>
                <w:sz w:val="26"/>
                <w:szCs w:val="26"/>
              </w:rPr>
            </w:pPr>
            <w:r w:rsidRPr="00AB0CE3">
              <w:rPr>
                <w:sz w:val="26"/>
                <w:szCs w:val="26"/>
              </w:rPr>
              <w:t>Trạm y tế xã Vĩnh Thủy</w:t>
            </w:r>
          </w:p>
        </w:tc>
        <w:tc>
          <w:tcPr>
            <w:tcW w:w="2436" w:type="dxa"/>
            <w:tcBorders>
              <w:top w:val="nil"/>
              <w:left w:val="nil"/>
              <w:bottom w:val="single" w:sz="4" w:space="0" w:color="000000"/>
              <w:right w:val="single" w:sz="4" w:space="0" w:color="000000"/>
            </w:tcBorders>
            <w:shd w:val="clear" w:color="auto" w:fill="auto"/>
            <w:vAlign w:val="center"/>
          </w:tcPr>
          <w:p w14:paraId="5C4CA4C9"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035AA7D6"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47E57709"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4FF62200"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31A2A4E5" w14:textId="77777777" w:rsidR="00031F65" w:rsidRPr="00AB0CE3" w:rsidRDefault="00217C78">
            <w:pPr>
              <w:spacing w:before="0" w:after="0" w:line="240" w:lineRule="auto"/>
              <w:rPr>
                <w:sz w:val="26"/>
                <w:szCs w:val="26"/>
              </w:rPr>
            </w:pPr>
            <w:r w:rsidRPr="00AB0CE3">
              <w:rPr>
                <w:sz w:val="26"/>
                <w:szCs w:val="26"/>
              </w:rPr>
              <w:t>8</w:t>
            </w:r>
          </w:p>
        </w:tc>
        <w:tc>
          <w:tcPr>
            <w:tcW w:w="3009" w:type="dxa"/>
            <w:tcBorders>
              <w:top w:val="nil"/>
              <w:left w:val="nil"/>
              <w:bottom w:val="single" w:sz="4" w:space="0" w:color="000000"/>
              <w:right w:val="single" w:sz="4" w:space="0" w:color="000000"/>
            </w:tcBorders>
            <w:shd w:val="clear" w:color="auto" w:fill="auto"/>
            <w:vAlign w:val="center"/>
          </w:tcPr>
          <w:p w14:paraId="479CAF25" w14:textId="77777777" w:rsidR="00031F65" w:rsidRPr="00AB0CE3" w:rsidRDefault="00217C78">
            <w:pPr>
              <w:spacing w:before="0" w:after="0" w:line="240" w:lineRule="auto"/>
              <w:rPr>
                <w:sz w:val="26"/>
                <w:szCs w:val="26"/>
              </w:rPr>
            </w:pPr>
            <w:r w:rsidRPr="00AB0CE3">
              <w:rPr>
                <w:sz w:val="26"/>
                <w:szCs w:val="26"/>
              </w:rPr>
              <w:t>Trạm y tế xã Vĩnh Long</w:t>
            </w:r>
          </w:p>
        </w:tc>
        <w:tc>
          <w:tcPr>
            <w:tcW w:w="2436" w:type="dxa"/>
            <w:tcBorders>
              <w:top w:val="nil"/>
              <w:left w:val="nil"/>
              <w:bottom w:val="single" w:sz="4" w:space="0" w:color="000000"/>
              <w:right w:val="single" w:sz="4" w:space="0" w:color="000000"/>
            </w:tcBorders>
            <w:shd w:val="clear" w:color="auto" w:fill="auto"/>
            <w:vAlign w:val="center"/>
          </w:tcPr>
          <w:p w14:paraId="60F802FE"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2597C156"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49E0CBC5"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337C87F7"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3083473F" w14:textId="77777777" w:rsidR="00031F65" w:rsidRPr="00AB0CE3" w:rsidRDefault="00217C78">
            <w:pPr>
              <w:spacing w:before="0" w:after="0" w:line="240" w:lineRule="auto"/>
              <w:rPr>
                <w:sz w:val="26"/>
                <w:szCs w:val="26"/>
              </w:rPr>
            </w:pPr>
            <w:r w:rsidRPr="00AB0CE3">
              <w:rPr>
                <w:sz w:val="26"/>
                <w:szCs w:val="26"/>
              </w:rPr>
              <w:t>9</w:t>
            </w:r>
          </w:p>
        </w:tc>
        <w:tc>
          <w:tcPr>
            <w:tcW w:w="3009" w:type="dxa"/>
            <w:tcBorders>
              <w:top w:val="nil"/>
              <w:left w:val="nil"/>
              <w:bottom w:val="single" w:sz="4" w:space="0" w:color="000000"/>
              <w:right w:val="single" w:sz="4" w:space="0" w:color="000000"/>
            </w:tcBorders>
            <w:shd w:val="clear" w:color="auto" w:fill="auto"/>
            <w:vAlign w:val="center"/>
          </w:tcPr>
          <w:p w14:paraId="37510F48" w14:textId="77777777" w:rsidR="00031F65" w:rsidRPr="00AB0CE3" w:rsidRDefault="00217C78">
            <w:pPr>
              <w:spacing w:before="0" w:after="0" w:line="240" w:lineRule="auto"/>
              <w:rPr>
                <w:sz w:val="26"/>
                <w:szCs w:val="26"/>
              </w:rPr>
            </w:pPr>
            <w:r w:rsidRPr="00AB0CE3">
              <w:rPr>
                <w:sz w:val="26"/>
                <w:szCs w:val="26"/>
              </w:rPr>
              <w:t>Trạm y tế xã Vĩnh Chấp</w:t>
            </w:r>
          </w:p>
        </w:tc>
        <w:tc>
          <w:tcPr>
            <w:tcW w:w="2436" w:type="dxa"/>
            <w:tcBorders>
              <w:top w:val="nil"/>
              <w:left w:val="nil"/>
              <w:bottom w:val="single" w:sz="4" w:space="0" w:color="000000"/>
              <w:right w:val="single" w:sz="4" w:space="0" w:color="000000"/>
            </w:tcBorders>
            <w:shd w:val="clear" w:color="auto" w:fill="auto"/>
            <w:vAlign w:val="center"/>
          </w:tcPr>
          <w:p w14:paraId="3BC41D5D"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6DA75B50"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486706CB"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2BDE5BE8"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4B78EFFD" w14:textId="77777777" w:rsidR="00031F65" w:rsidRPr="00AB0CE3" w:rsidRDefault="00217C78">
            <w:pPr>
              <w:spacing w:before="0" w:after="0" w:line="240" w:lineRule="auto"/>
              <w:rPr>
                <w:sz w:val="26"/>
                <w:szCs w:val="26"/>
              </w:rPr>
            </w:pPr>
            <w:r w:rsidRPr="00AB0CE3">
              <w:rPr>
                <w:sz w:val="26"/>
                <w:szCs w:val="26"/>
              </w:rPr>
              <w:t>10</w:t>
            </w:r>
          </w:p>
        </w:tc>
        <w:tc>
          <w:tcPr>
            <w:tcW w:w="3009" w:type="dxa"/>
            <w:tcBorders>
              <w:top w:val="nil"/>
              <w:left w:val="nil"/>
              <w:bottom w:val="single" w:sz="4" w:space="0" w:color="000000"/>
              <w:right w:val="single" w:sz="4" w:space="0" w:color="000000"/>
            </w:tcBorders>
            <w:shd w:val="clear" w:color="auto" w:fill="auto"/>
            <w:vAlign w:val="center"/>
          </w:tcPr>
          <w:p w14:paraId="799B8DE8" w14:textId="77777777" w:rsidR="00031F65" w:rsidRPr="00AB0CE3" w:rsidRDefault="00217C78">
            <w:pPr>
              <w:spacing w:before="0" w:after="0" w:line="240" w:lineRule="auto"/>
              <w:rPr>
                <w:sz w:val="26"/>
                <w:szCs w:val="26"/>
              </w:rPr>
            </w:pPr>
            <w:r w:rsidRPr="00AB0CE3">
              <w:rPr>
                <w:sz w:val="26"/>
                <w:szCs w:val="26"/>
              </w:rPr>
              <w:t>Trạm y tế xã Vĩnh Tú</w:t>
            </w:r>
          </w:p>
        </w:tc>
        <w:tc>
          <w:tcPr>
            <w:tcW w:w="2436" w:type="dxa"/>
            <w:tcBorders>
              <w:top w:val="nil"/>
              <w:left w:val="nil"/>
              <w:bottom w:val="single" w:sz="4" w:space="0" w:color="000000"/>
              <w:right w:val="single" w:sz="4" w:space="0" w:color="000000"/>
            </w:tcBorders>
            <w:shd w:val="clear" w:color="auto" w:fill="auto"/>
            <w:vAlign w:val="center"/>
          </w:tcPr>
          <w:p w14:paraId="5F9FE4AE"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1414DA87"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7F10356C"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66479BC4"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0C78ADDF" w14:textId="77777777" w:rsidR="00031F65" w:rsidRPr="00AB0CE3" w:rsidRDefault="00217C78">
            <w:pPr>
              <w:spacing w:before="0" w:after="0" w:line="240" w:lineRule="auto"/>
              <w:rPr>
                <w:sz w:val="26"/>
                <w:szCs w:val="26"/>
              </w:rPr>
            </w:pPr>
            <w:r w:rsidRPr="00AB0CE3">
              <w:rPr>
                <w:sz w:val="26"/>
                <w:szCs w:val="26"/>
              </w:rPr>
              <w:t>11</w:t>
            </w:r>
          </w:p>
        </w:tc>
        <w:tc>
          <w:tcPr>
            <w:tcW w:w="3009" w:type="dxa"/>
            <w:tcBorders>
              <w:top w:val="nil"/>
              <w:left w:val="nil"/>
              <w:bottom w:val="single" w:sz="4" w:space="0" w:color="000000"/>
              <w:right w:val="single" w:sz="4" w:space="0" w:color="000000"/>
            </w:tcBorders>
            <w:shd w:val="clear" w:color="auto" w:fill="auto"/>
            <w:vAlign w:val="center"/>
          </w:tcPr>
          <w:p w14:paraId="0CB30EA5" w14:textId="77777777" w:rsidR="00031F65" w:rsidRPr="00AB0CE3" w:rsidRDefault="00217C78">
            <w:pPr>
              <w:spacing w:before="0" w:after="0" w:line="240" w:lineRule="auto"/>
              <w:rPr>
                <w:sz w:val="26"/>
                <w:szCs w:val="26"/>
              </w:rPr>
            </w:pPr>
            <w:r w:rsidRPr="00AB0CE3">
              <w:rPr>
                <w:sz w:val="26"/>
                <w:szCs w:val="26"/>
              </w:rPr>
              <w:t>Trạm y tế xã Vĩnh Thái</w:t>
            </w:r>
          </w:p>
        </w:tc>
        <w:tc>
          <w:tcPr>
            <w:tcW w:w="2436" w:type="dxa"/>
            <w:tcBorders>
              <w:top w:val="nil"/>
              <w:left w:val="nil"/>
              <w:bottom w:val="single" w:sz="4" w:space="0" w:color="000000"/>
              <w:right w:val="single" w:sz="4" w:space="0" w:color="000000"/>
            </w:tcBorders>
            <w:shd w:val="clear" w:color="auto" w:fill="auto"/>
            <w:vAlign w:val="center"/>
          </w:tcPr>
          <w:p w14:paraId="4C45801F"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2150F73C"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3A2987B2"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1128E302"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642FA1D1" w14:textId="77777777" w:rsidR="00031F65" w:rsidRPr="00AB0CE3" w:rsidRDefault="00217C78">
            <w:pPr>
              <w:spacing w:before="0" w:after="0" w:line="240" w:lineRule="auto"/>
              <w:rPr>
                <w:sz w:val="26"/>
                <w:szCs w:val="26"/>
              </w:rPr>
            </w:pPr>
            <w:r w:rsidRPr="00AB0CE3">
              <w:rPr>
                <w:sz w:val="26"/>
                <w:szCs w:val="26"/>
              </w:rPr>
              <w:t>12</w:t>
            </w:r>
          </w:p>
        </w:tc>
        <w:tc>
          <w:tcPr>
            <w:tcW w:w="3009" w:type="dxa"/>
            <w:tcBorders>
              <w:top w:val="nil"/>
              <w:left w:val="nil"/>
              <w:bottom w:val="single" w:sz="4" w:space="0" w:color="000000"/>
              <w:right w:val="single" w:sz="4" w:space="0" w:color="000000"/>
            </w:tcBorders>
            <w:shd w:val="clear" w:color="auto" w:fill="auto"/>
            <w:vAlign w:val="center"/>
          </w:tcPr>
          <w:p w14:paraId="125FB32F" w14:textId="77777777" w:rsidR="00031F65" w:rsidRPr="00AB0CE3" w:rsidRDefault="00217C78">
            <w:pPr>
              <w:spacing w:before="0" w:after="0" w:line="240" w:lineRule="auto"/>
              <w:rPr>
                <w:sz w:val="26"/>
                <w:szCs w:val="26"/>
              </w:rPr>
            </w:pPr>
            <w:r w:rsidRPr="00AB0CE3">
              <w:rPr>
                <w:sz w:val="26"/>
                <w:szCs w:val="26"/>
              </w:rPr>
              <w:t>Trạm y tế xã Kim Thạch</w:t>
            </w:r>
          </w:p>
        </w:tc>
        <w:tc>
          <w:tcPr>
            <w:tcW w:w="2436" w:type="dxa"/>
            <w:tcBorders>
              <w:top w:val="nil"/>
              <w:left w:val="nil"/>
              <w:bottom w:val="single" w:sz="4" w:space="0" w:color="000000"/>
              <w:right w:val="single" w:sz="4" w:space="0" w:color="000000"/>
            </w:tcBorders>
            <w:shd w:val="clear" w:color="auto" w:fill="auto"/>
            <w:vAlign w:val="center"/>
          </w:tcPr>
          <w:p w14:paraId="7C69C6E5"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01004192"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01E0339E"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0467E30B"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689981F3" w14:textId="77777777" w:rsidR="00031F65" w:rsidRPr="00AB0CE3" w:rsidRDefault="00217C78">
            <w:pPr>
              <w:spacing w:before="0" w:after="0" w:line="240" w:lineRule="auto"/>
              <w:rPr>
                <w:sz w:val="26"/>
                <w:szCs w:val="26"/>
              </w:rPr>
            </w:pPr>
            <w:r w:rsidRPr="00AB0CE3">
              <w:rPr>
                <w:sz w:val="26"/>
                <w:szCs w:val="26"/>
              </w:rPr>
              <w:t>13</w:t>
            </w:r>
          </w:p>
        </w:tc>
        <w:tc>
          <w:tcPr>
            <w:tcW w:w="3009" w:type="dxa"/>
            <w:tcBorders>
              <w:top w:val="nil"/>
              <w:left w:val="nil"/>
              <w:bottom w:val="single" w:sz="4" w:space="0" w:color="000000"/>
              <w:right w:val="single" w:sz="4" w:space="0" w:color="000000"/>
            </w:tcBorders>
            <w:shd w:val="clear" w:color="auto" w:fill="auto"/>
            <w:vAlign w:val="center"/>
          </w:tcPr>
          <w:p w14:paraId="641B3E00" w14:textId="77777777" w:rsidR="00031F65" w:rsidRPr="00AB0CE3" w:rsidRDefault="00217C78">
            <w:pPr>
              <w:spacing w:before="0" w:after="0" w:line="240" w:lineRule="auto"/>
              <w:rPr>
                <w:sz w:val="26"/>
                <w:szCs w:val="26"/>
              </w:rPr>
            </w:pPr>
            <w:r w:rsidRPr="00AB0CE3">
              <w:rPr>
                <w:sz w:val="26"/>
                <w:szCs w:val="26"/>
              </w:rPr>
              <w:t>Trạm y tế xã Vĩnh Hòa</w:t>
            </w:r>
          </w:p>
        </w:tc>
        <w:tc>
          <w:tcPr>
            <w:tcW w:w="2436" w:type="dxa"/>
            <w:tcBorders>
              <w:top w:val="nil"/>
              <w:left w:val="nil"/>
              <w:bottom w:val="single" w:sz="4" w:space="0" w:color="000000"/>
              <w:right w:val="single" w:sz="4" w:space="0" w:color="000000"/>
            </w:tcBorders>
            <w:shd w:val="clear" w:color="auto" w:fill="auto"/>
            <w:vAlign w:val="center"/>
          </w:tcPr>
          <w:p w14:paraId="04266BC2"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51009837"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1EDC4C4D"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21C3C840"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207DD1E6" w14:textId="77777777" w:rsidR="00031F65" w:rsidRPr="00AB0CE3" w:rsidRDefault="00217C78">
            <w:pPr>
              <w:spacing w:before="0" w:after="0" w:line="240" w:lineRule="auto"/>
              <w:rPr>
                <w:sz w:val="26"/>
                <w:szCs w:val="26"/>
              </w:rPr>
            </w:pPr>
            <w:r w:rsidRPr="00AB0CE3">
              <w:rPr>
                <w:sz w:val="26"/>
                <w:szCs w:val="26"/>
              </w:rPr>
              <w:t>14</w:t>
            </w:r>
          </w:p>
        </w:tc>
        <w:tc>
          <w:tcPr>
            <w:tcW w:w="3009" w:type="dxa"/>
            <w:tcBorders>
              <w:top w:val="nil"/>
              <w:left w:val="nil"/>
              <w:bottom w:val="single" w:sz="4" w:space="0" w:color="000000"/>
              <w:right w:val="single" w:sz="4" w:space="0" w:color="000000"/>
            </w:tcBorders>
            <w:shd w:val="clear" w:color="auto" w:fill="auto"/>
            <w:vAlign w:val="center"/>
          </w:tcPr>
          <w:p w14:paraId="15EA212D" w14:textId="77777777" w:rsidR="00031F65" w:rsidRPr="00AB0CE3" w:rsidRDefault="00217C78">
            <w:pPr>
              <w:spacing w:before="0" w:after="0" w:line="240" w:lineRule="auto"/>
              <w:rPr>
                <w:sz w:val="26"/>
                <w:szCs w:val="26"/>
              </w:rPr>
            </w:pPr>
            <w:r w:rsidRPr="00AB0CE3">
              <w:rPr>
                <w:sz w:val="26"/>
                <w:szCs w:val="26"/>
              </w:rPr>
              <w:t>Trạm y tế xã Hiền Thành</w:t>
            </w:r>
          </w:p>
        </w:tc>
        <w:tc>
          <w:tcPr>
            <w:tcW w:w="2436" w:type="dxa"/>
            <w:tcBorders>
              <w:top w:val="nil"/>
              <w:left w:val="nil"/>
              <w:bottom w:val="single" w:sz="4" w:space="0" w:color="000000"/>
              <w:right w:val="single" w:sz="4" w:space="0" w:color="000000"/>
            </w:tcBorders>
            <w:shd w:val="clear" w:color="auto" w:fill="auto"/>
            <w:vAlign w:val="center"/>
          </w:tcPr>
          <w:p w14:paraId="52076CCD"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01E5C9D2"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677C2C7E"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12EA058E"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6EE60DFF" w14:textId="77777777" w:rsidR="00031F65" w:rsidRPr="00AB0CE3" w:rsidRDefault="00217C78">
            <w:pPr>
              <w:spacing w:before="0" w:after="0" w:line="240" w:lineRule="auto"/>
              <w:rPr>
                <w:sz w:val="26"/>
                <w:szCs w:val="26"/>
              </w:rPr>
            </w:pPr>
            <w:r w:rsidRPr="00AB0CE3">
              <w:rPr>
                <w:sz w:val="26"/>
                <w:szCs w:val="26"/>
              </w:rPr>
              <w:t>15</w:t>
            </w:r>
          </w:p>
        </w:tc>
        <w:tc>
          <w:tcPr>
            <w:tcW w:w="3009" w:type="dxa"/>
            <w:tcBorders>
              <w:top w:val="nil"/>
              <w:left w:val="nil"/>
              <w:bottom w:val="single" w:sz="4" w:space="0" w:color="000000"/>
              <w:right w:val="single" w:sz="4" w:space="0" w:color="000000"/>
            </w:tcBorders>
            <w:shd w:val="clear" w:color="auto" w:fill="auto"/>
            <w:vAlign w:val="center"/>
          </w:tcPr>
          <w:p w14:paraId="0AB3EC2C" w14:textId="77777777" w:rsidR="00031F65" w:rsidRPr="00AB0CE3" w:rsidRDefault="00217C78">
            <w:pPr>
              <w:spacing w:before="0" w:after="0" w:line="240" w:lineRule="auto"/>
              <w:rPr>
                <w:sz w:val="26"/>
                <w:szCs w:val="26"/>
              </w:rPr>
            </w:pPr>
            <w:r w:rsidRPr="00AB0CE3">
              <w:rPr>
                <w:sz w:val="26"/>
                <w:szCs w:val="26"/>
              </w:rPr>
              <w:t>Trạm y tế xã Vĩnh Ô</w:t>
            </w:r>
          </w:p>
        </w:tc>
        <w:tc>
          <w:tcPr>
            <w:tcW w:w="2436" w:type="dxa"/>
            <w:tcBorders>
              <w:top w:val="nil"/>
              <w:left w:val="nil"/>
              <w:bottom w:val="single" w:sz="4" w:space="0" w:color="000000"/>
              <w:right w:val="single" w:sz="4" w:space="0" w:color="000000"/>
            </w:tcBorders>
            <w:shd w:val="clear" w:color="auto" w:fill="auto"/>
            <w:vAlign w:val="center"/>
          </w:tcPr>
          <w:p w14:paraId="33780344"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1E2212C9"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1C375CA6"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6CA54EAB"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36E3C35F" w14:textId="77777777" w:rsidR="00031F65" w:rsidRPr="00AB0CE3" w:rsidRDefault="00217C78">
            <w:pPr>
              <w:spacing w:before="0" w:after="0" w:line="240" w:lineRule="auto"/>
              <w:rPr>
                <w:sz w:val="26"/>
                <w:szCs w:val="26"/>
              </w:rPr>
            </w:pPr>
            <w:r w:rsidRPr="00AB0CE3">
              <w:rPr>
                <w:sz w:val="26"/>
                <w:szCs w:val="26"/>
              </w:rPr>
              <w:t>16</w:t>
            </w:r>
          </w:p>
        </w:tc>
        <w:tc>
          <w:tcPr>
            <w:tcW w:w="3009" w:type="dxa"/>
            <w:tcBorders>
              <w:top w:val="nil"/>
              <w:left w:val="nil"/>
              <w:bottom w:val="single" w:sz="4" w:space="0" w:color="000000"/>
              <w:right w:val="single" w:sz="4" w:space="0" w:color="000000"/>
            </w:tcBorders>
            <w:shd w:val="clear" w:color="auto" w:fill="auto"/>
            <w:vAlign w:val="center"/>
          </w:tcPr>
          <w:p w14:paraId="5ACAE27C" w14:textId="77777777" w:rsidR="00031F65" w:rsidRPr="00AB0CE3" w:rsidRDefault="00217C78">
            <w:pPr>
              <w:spacing w:before="0" w:after="0" w:line="240" w:lineRule="auto"/>
              <w:rPr>
                <w:sz w:val="26"/>
                <w:szCs w:val="26"/>
              </w:rPr>
            </w:pPr>
            <w:r w:rsidRPr="00AB0CE3">
              <w:rPr>
                <w:sz w:val="26"/>
                <w:szCs w:val="26"/>
              </w:rPr>
              <w:t>Trạm y tế xã Vĩnh Khê</w:t>
            </w:r>
          </w:p>
        </w:tc>
        <w:tc>
          <w:tcPr>
            <w:tcW w:w="2436" w:type="dxa"/>
            <w:tcBorders>
              <w:top w:val="nil"/>
              <w:left w:val="nil"/>
              <w:bottom w:val="single" w:sz="4" w:space="0" w:color="000000"/>
              <w:right w:val="single" w:sz="4" w:space="0" w:color="000000"/>
            </w:tcBorders>
            <w:shd w:val="clear" w:color="auto" w:fill="auto"/>
            <w:vAlign w:val="center"/>
          </w:tcPr>
          <w:p w14:paraId="345F9A1F"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52A86064"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2086C0F6"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4F296019"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1CC7E3E5" w14:textId="77777777" w:rsidR="00031F65" w:rsidRPr="00AB0CE3" w:rsidRDefault="00217C78">
            <w:pPr>
              <w:spacing w:before="0" w:after="0" w:line="240" w:lineRule="auto"/>
              <w:rPr>
                <w:sz w:val="26"/>
                <w:szCs w:val="26"/>
              </w:rPr>
            </w:pPr>
            <w:r w:rsidRPr="00AB0CE3">
              <w:rPr>
                <w:sz w:val="26"/>
                <w:szCs w:val="26"/>
              </w:rPr>
              <w:t>17</w:t>
            </w:r>
          </w:p>
        </w:tc>
        <w:tc>
          <w:tcPr>
            <w:tcW w:w="3009" w:type="dxa"/>
            <w:tcBorders>
              <w:top w:val="nil"/>
              <w:left w:val="nil"/>
              <w:bottom w:val="single" w:sz="4" w:space="0" w:color="000000"/>
              <w:right w:val="single" w:sz="4" w:space="0" w:color="000000"/>
            </w:tcBorders>
            <w:shd w:val="clear" w:color="auto" w:fill="auto"/>
            <w:vAlign w:val="center"/>
          </w:tcPr>
          <w:p w14:paraId="3B7E7FB7" w14:textId="77777777" w:rsidR="00031F65" w:rsidRPr="00AB0CE3" w:rsidRDefault="00217C78">
            <w:pPr>
              <w:spacing w:before="0" w:after="0" w:line="240" w:lineRule="auto"/>
              <w:rPr>
                <w:sz w:val="26"/>
                <w:szCs w:val="26"/>
              </w:rPr>
            </w:pPr>
            <w:r w:rsidRPr="00AB0CE3">
              <w:rPr>
                <w:sz w:val="26"/>
                <w:szCs w:val="26"/>
              </w:rPr>
              <w:t>Trạm y tế xã Vĩnh Hà</w:t>
            </w:r>
          </w:p>
        </w:tc>
        <w:tc>
          <w:tcPr>
            <w:tcW w:w="2436" w:type="dxa"/>
            <w:tcBorders>
              <w:top w:val="nil"/>
              <w:left w:val="nil"/>
              <w:bottom w:val="single" w:sz="4" w:space="0" w:color="000000"/>
              <w:right w:val="single" w:sz="4" w:space="0" w:color="000000"/>
            </w:tcBorders>
            <w:shd w:val="clear" w:color="auto" w:fill="auto"/>
            <w:vAlign w:val="center"/>
          </w:tcPr>
          <w:p w14:paraId="7EF659CE"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4BE03B3B"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744D28F6" w14:textId="77777777" w:rsidR="00031F65" w:rsidRPr="00AB0CE3" w:rsidRDefault="00217C78">
            <w:pPr>
              <w:spacing w:before="0" w:after="0" w:line="240" w:lineRule="auto"/>
              <w:rPr>
                <w:sz w:val="26"/>
                <w:szCs w:val="26"/>
              </w:rPr>
            </w:pPr>
            <w:r w:rsidRPr="00AB0CE3">
              <w:rPr>
                <w:sz w:val="26"/>
                <w:szCs w:val="26"/>
              </w:rPr>
              <w:t>3</w:t>
            </w:r>
          </w:p>
        </w:tc>
      </w:tr>
      <w:tr w:rsidR="00BE6ADE" w:rsidRPr="00AB0CE3" w14:paraId="06359751"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01588D4E" w14:textId="77777777" w:rsidR="00031F65" w:rsidRPr="00AB0CE3" w:rsidRDefault="00217C78">
            <w:pPr>
              <w:spacing w:before="0" w:after="0" w:line="240" w:lineRule="auto"/>
              <w:rPr>
                <w:sz w:val="26"/>
                <w:szCs w:val="26"/>
              </w:rPr>
            </w:pPr>
            <w:r w:rsidRPr="00AB0CE3">
              <w:rPr>
                <w:sz w:val="26"/>
                <w:szCs w:val="26"/>
              </w:rPr>
              <w:t>18</w:t>
            </w:r>
          </w:p>
        </w:tc>
        <w:tc>
          <w:tcPr>
            <w:tcW w:w="3009" w:type="dxa"/>
            <w:tcBorders>
              <w:top w:val="nil"/>
              <w:left w:val="nil"/>
              <w:bottom w:val="single" w:sz="4" w:space="0" w:color="000000"/>
              <w:right w:val="single" w:sz="4" w:space="0" w:color="000000"/>
            </w:tcBorders>
            <w:shd w:val="clear" w:color="auto" w:fill="auto"/>
            <w:vAlign w:val="center"/>
          </w:tcPr>
          <w:p w14:paraId="3D31A43B" w14:textId="77777777" w:rsidR="00031F65" w:rsidRPr="00AB0CE3" w:rsidRDefault="00217C78">
            <w:pPr>
              <w:spacing w:before="0" w:after="0" w:line="240" w:lineRule="auto"/>
              <w:rPr>
                <w:sz w:val="26"/>
                <w:szCs w:val="26"/>
              </w:rPr>
            </w:pPr>
            <w:r w:rsidRPr="00AB0CE3">
              <w:rPr>
                <w:sz w:val="26"/>
                <w:szCs w:val="26"/>
              </w:rPr>
              <w:t>Trạm y tế xã Vĩnh Lâm</w:t>
            </w:r>
          </w:p>
        </w:tc>
        <w:tc>
          <w:tcPr>
            <w:tcW w:w="2436" w:type="dxa"/>
            <w:tcBorders>
              <w:top w:val="nil"/>
              <w:left w:val="nil"/>
              <w:bottom w:val="single" w:sz="4" w:space="0" w:color="000000"/>
              <w:right w:val="single" w:sz="4" w:space="0" w:color="000000"/>
            </w:tcBorders>
            <w:shd w:val="clear" w:color="auto" w:fill="auto"/>
            <w:vAlign w:val="center"/>
          </w:tcPr>
          <w:p w14:paraId="34763C6F"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36F93AD4"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12529BF4" w14:textId="77777777" w:rsidR="00031F65" w:rsidRPr="00AB0CE3" w:rsidRDefault="00217C78">
            <w:pPr>
              <w:spacing w:before="0" w:after="0" w:line="240" w:lineRule="auto"/>
              <w:rPr>
                <w:sz w:val="26"/>
                <w:szCs w:val="26"/>
              </w:rPr>
            </w:pPr>
            <w:r w:rsidRPr="00AB0CE3">
              <w:rPr>
                <w:sz w:val="26"/>
                <w:szCs w:val="26"/>
              </w:rPr>
              <w:t>3</w:t>
            </w:r>
          </w:p>
        </w:tc>
      </w:tr>
      <w:tr w:rsidR="00031F65" w:rsidRPr="00AB0CE3" w14:paraId="11B6CEFA" w14:textId="77777777" w:rsidTr="003E3B09">
        <w:trPr>
          <w:trHeight w:val="510"/>
          <w:jc w:val="center"/>
        </w:trPr>
        <w:tc>
          <w:tcPr>
            <w:tcW w:w="719" w:type="dxa"/>
            <w:tcBorders>
              <w:top w:val="nil"/>
              <w:left w:val="single" w:sz="4" w:space="0" w:color="000000"/>
              <w:bottom w:val="single" w:sz="4" w:space="0" w:color="000000"/>
              <w:right w:val="single" w:sz="4" w:space="0" w:color="000000"/>
            </w:tcBorders>
            <w:shd w:val="clear" w:color="auto" w:fill="auto"/>
            <w:vAlign w:val="center"/>
          </w:tcPr>
          <w:p w14:paraId="50FAB054" w14:textId="77777777" w:rsidR="00031F65" w:rsidRPr="00AB0CE3" w:rsidRDefault="00217C78">
            <w:pPr>
              <w:spacing w:before="0" w:after="0" w:line="240" w:lineRule="auto"/>
              <w:rPr>
                <w:sz w:val="26"/>
                <w:szCs w:val="26"/>
              </w:rPr>
            </w:pPr>
            <w:r w:rsidRPr="00AB0CE3">
              <w:rPr>
                <w:sz w:val="26"/>
                <w:szCs w:val="26"/>
              </w:rPr>
              <w:t>19</w:t>
            </w:r>
          </w:p>
        </w:tc>
        <w:tc>
          <w:tcPr>
            <w:tcW w:w="3009" w:type="dxa"/>
            <w:tcBorders>
              <w:top w:val="nil"/>
              <w:left w:val="nil"/>
              <w:bottom w:val="single" w:sz="4" w:space="0" w:color="000000"/>
              <w:right w:val="single" w:sz="4" w:space="0" w:color="000000"/>
            </w:tcBorders>
            <w:shd w:val="clear" w:color="auto" w:fill="auto"/>
            <w:vAlign w:val="center"/>
          </w:tcPr>
          <w:p w14:paraId="3C4B5F4E" w14:textId="77777777" w:rsidR="00031F65" w:rsidRPr="00AB0CE3" w:rsidRDefault="00217C78">
            <w:pPr>
              <w:spacing w:before="0" w:after="0" w:line="240" w:lineRule="auto"/>
              <w:rPr>
                <w:sz w:val="26"/>
                <w:szCs w:val="26"/>
              </w:rPr>
            </w:pPr>
            <w:r w:rsidRPr="00AB0CE3">
              <w:rPr>
                <w:sz w:val="26"/>
                <w:szCs w:val="26"/>
              </w:rPr>
              <w:t>Trạm y tế xã Trung Nam</w:t>
            </w:r>
          </w:p>
        </w:tc>
        <w:tc>
          <w:tcPr>
            <w:tcW w:w="2436" w:type="dxa"/>
            <w:tcBorders>
              <w:top w:val="nil"/>
              <w:left w:val="nil"/>
              <w:bottom w:val="single" w:sz="4" w:space="0" w:color="000000"/>
              <w:right w:val="single" w:sz="4" w:space="0" w:color="000000"/>
            </w:tcBorders>
            <w:shd w:val="clear" w:color="auto" w:fill="auto"/>
            <w:vAlign w:val="center"/>
          </w:tcPr>
          <w:p w14:paraId="3294168B" w14:textId="77777777" w:rsidR="00031F65" w:rsidRPr="00AB0CE3" w:rsidRDefault="00217C78">
            <w:pPr>
              <w:spacing w:before="0" w:after="0" w:line="240" w:lineRule="auto"/>
              <w:rPr>
                <w:sz w:val="26"/>
                <w:szCs w:val="26"/>
              </w:rPr>
            </w:pPr>
            <w:r w:rsidRPr="00AB0CE3">
              <w:rPr>
                <w:sz w:val="26"/>
                <w:szCs w:val="26"/>
              </w:rPr>
              <w:t> </w:t>
            </w:r>
          </w:p>
        </w:tc>
        <w:tc>
          <w:tcPr>
            <w:tcW w:w="1580" w:type="dxa"/>
            <w:tcBorders>
              <w:top w:val="nil"/>
              <w:left w:val="nil"/>
              <w:bottom w:val="single" w:sz="4" w:space="0" w:color="000000"/>
              <w:right w:val="single" w:sz="4" w:space="0" w:color="000000"/>
            </w:tcBorders>
            <w:shd w:val="clear" w:color="auto" w:fill="auto"/>
            <w:vAlign w:val="center"/>
          </w:tcPr>
          <w:p w14:paraId="763198DA" w14:textId="77777777" w:rsidR="00031F65" w:rsidRPr="00AB0CE3" w:rsidRDefault="00217C78" w:rsidP="003E3B09">
            <w:pPr>
              <w:spacing w:before="0" w:after="0" w:line="240" w:lineRule="auto"/>
              <w:jc w:val="center"/>
              <w:rPr>
                <w:sz w:val="26"/>
                <w:szCs w:val="26"/>
              </w:rPr>
            </w:pPr>
            <w:r w:rsidRPr="00AB0CE3">
              <w:rPr>
                <w:sz w:val="26"/>
                <w:szCs w:val="26"/>
              </w:rPr>
              <w:t>&gt;500m</w:t>
            </w:r>
            <w:r w:rsidRPr="00AB0CE3">
              <w:rPr>
                <w:sz w:val="26"/>
                <w:szCs w:val="26"/>
                <w:vertAlign w:val="superscript"/>
              </w:rPr>
              <w:t>2</w:t>
            </w:r>
          </w:p>
        </w:tc>
        <w:tc>
          <w:tcPr>
            <w:tcW w:w="1318" w:type="dxa"/>
            <w:tcBorders>
              <w:top w:val="nil"/>
              <w:left w:val="nil"/>
              <w:bottom w:val="single" w:sz="4" w:space="0" w:color="000000"/>
              <w:right w:val="single" w:sz="4" w:space="0" w:color="000000"/>
            </w:tcBorders>
            <w:shd w:val="clear" w:color="auto" w:fill="auto"/>
            <w:vAlign w:val="center"/>
          </w:tcPr>
          <w:p w14:paraId="67C1D289" w14:textId="77777777" w:rsidR="00031F65" w:rsidRPr="00AB0CE3" w:rsidRDefault="00217C78">
            <w:pPr>
              <w:spacing w:before="0" w:after="0" w:line="240" w:lineRule="auto"/>
              <w:rPr>
                <w:sz w:val="26"/>
                <w:szCs w:val="26"/>
              </w:rPr>
            </w:pPr>
            <w:r w:rsidRPr="00AB0CE3">
              <w:rPr>
                <w:sz w:val="26"/>
                <w:szCs w:val="26"/>
              </w:rPr>
              <w:t>3</w:t>
            </w:r>
          </w:p>
        </w:tc>
      </w:tr>
    </w:tbl>
    <w:p w14:paraId="2D2F144E" w14:textId="77777777" w:rsidR="00270647" w:rsidRPr="00AB0CE3" w:rsidRDefault="00270647" w:rsidP="00270647">
      <w:pPr>
        <w:pStyle w:val="Muc11111"/>
        <w:numPr>
          <w:ilvl w:val="0"/>
          <w:numId w:val="0"/>
        </w:numPr>
        <w:rPr>
          <w:color w:val="auto"/>
        </w:rPr>
      </w:pPr>
    </w:p>
    <w:p w14:paraId="022AB2C1" w14:textId="77777777" w:rsidR="00031F65" w:rsidRPr="00AB0CE3" w:rsidRDefault="00217C78" w:rsidP="003E3B09">
      <w:pPr>
        <w:pStyle w:val="Muc11111"/>
        <w:rPr>
          <w:color w:val="auto"/>
        </w:rPr>
      </w:pPr>
      <w:r w:rsidRPr="00AB0CE3">
        <w:rPr>
          <w:color w:val="auto"/>
        </w:rPr>
        <w:t>Đánh giá kết quả thực hiện giáo dục</w:t>
      </w:r>
    </w:p>
    <w:p w14:paraId="3B18555A" w14:textId="77777777" w:rsidR="00031F65" w:rsidRPr="00AB0CE3" w:rsidRDefault="00217C78">
      <w:r w:rsidRPr="00AB0CE3">
        <w:tab/>
        <w:t>+</w:t>
      </w:r>
      <w:r w:rsidR="003E3B09" w:rsidRPr="00AB0CE3">
        <w:t xml:space="preserve"> </w:t>
      </w:r>
      <w:r w:rsidRPr="00AB0CE3">
        <w:t>Thuận lợi</w:t>
      </w:r>
    </w:p>
    <w:p w14:paraId="2F8F433A" w14:textId="77777777" w:rsidR="00031F65" w:rsidRPr="00AB0CE3" w:rsidRDefault="00217C78">
      <w:r w:rsidRPr="00AB0CE3">
        <w:tab/>
        <w:t xml:space="preserve">Trong phát triển mạng lưới các cơ sở giáo dục và đào tạo và khoa học - công nghệ, ngành giáo dục Vĩnh Linh có những thuận lợi cơ bản như tiếp tục nhận được sự quan tâm, lãnh chỉ đạo sâu sát của Sở GD&amp;ĐT, Huyện ủy, HĐND, UBND, UBMTTQVN huyện; sự phối hợp đồng bộ, có hiệu quả, sự đồng thuận cao của các ban ngành, đoàn thể và nhân dân huyện nhà; đội ngũ nhà giáo và cán bộ quản lý giáo dục có nhận thức cao về nhiệm vụ và trách nhiệm: nhiệt tình, tâm huyết, không quản ngại khó khăn để huy động, duy trì số lượng học sinh và thực hiện tốt các hoạt động giáo dục; chất lượng giáo dục đã có sự chuyển biến rõ rệt từ năm học trước, các hoạt động giáo dục đã đi vào chiều sâu…   </w:t>
      </w:r>
    </w:p>
    <w:p w14:paraId="2612D745" w14:textId="77777777" w:rsidR="00031F65" w:rsidRPr="00AB0CE3" w:rsidRDefault="00217C78">
      <w:r w:rsidRPr="00AB0CE3">
        <w:tab/>
        <w:t>+ Khó khăn</w:t>
      </w:r>
      <w:r w:rsidRPr="00AB0CE3">
        <w:tab/>
      </w:r>
    </w:p>
    <w:p w14:paraId="3BD94BAE" w14:textId="77777777" w:rsidR="00031F65" w:rsidRPr="00AB0CE3" w:rsidRDefault="00217C78">
      <w:r w:rsidRPr="00AB0CE3">
        <w:tab/>
        <w:t xml:space="preserve">Bên cạnh những thuận lợi trên, ngành giáo dục huyện nhà xác định rõ </w:t>
      </w:r>
      <w:r w:rsidRPr="00AB0CE3">
        <w:lastRenderedPageBreak/>
        <w:t xml:space="preserve">những khó khăn như: Đây là năm học thứ hai thực hiện chủ trương sáp nhập các trường học theo Kế hoạch của UBND huyện nên còn gặp nhiều khó khăn trong công tác ổn định tư tưởng và sắp xếp đội ngũ; đội ngũ nhà giáo và nhân viên trường học vừa thiếu lại không đồng bộ; cơ sở vật chất, thiết bị dạy học thiếu so với nhu cầu và xuống cấp nghiêm trọng đặc biệt là ảnh hưởng của dịch bệnh Covid-19.   </w:t>
      </w:r>
    </w:p>
    <w:p w14:paraId="1A393558" w14:textId="77777777" w:rsidR="00031F65" w:rsidRPr="00AB0CE3" w:rsidRDefault="00217C78">
      <w:r w:rsidRPr="00AB0CE3">
        <w:tab/>
        <w:t xml:space="preserve">Cơ sở vật chất và thiết bị dạy học xuống cấp và thiếu nên chưa đáp ứng đủ nhu cầu và chuẩn theo quy định như thiếu phòng học, phòng bộ môn, thiết bị dạy học, thiết bị công nghệ thông tin; đội ngũ giáo viên thiếu, thừa cục bộ, chưa đồng bộ, một số có chất lượng nghề nghiệp vẫn còn yếu so với yêu cầu; việc điều hòa đội ngũ còn chậm, thiếu kịp thời... Các khó khăn trên trên đã ảnh hưởng đến việc tổ chức dạy học 2 buổi/ngày nhằm nâng cao chất lượng, dạy học trực tuyến nhằm phòng chống dịch bệnh covid-19, công tác xây dựng trường học đạt chuẩn quốc gia…  </w:t>
      </w:r>
    </w:p>
    <w:p w14:paraId="1FC0305C" w14:textId="77777777" w:rsidR="00031F65" w:rsidRPr="00AB0CE3" w:rsidRDefault="00217C78">
      <w:r w:rsidRPr="00AB0CE3">
        <w:tab/>
        <w:t xml:space="preserve">Công tác quản lý của một số trường nhìn chung chưa sâu sát, chưa nhạy bén, chưa đột phá và sáng tạo và đôi khi còn buông lõng dẫn đến hiệu quả một số hoạt động của trường chưa cao; công tác tham mưu, chỉ đạo, điều hành đôi lúc chưa kịp thời, công tác quản lí vẫn còn một số lĩnh vực chưa bám sát kế hoạch nên chưa thực sự mang lại hiệu quả cao; công tác kiểm tra chưa đạt kế hoạch đề ra, công tác quản lí dạy thêm, học thêm vẫn chưa kiểm soát triệt để. </w:t>
      </w:r>
    </w:p>
    <w:p w14:paraId="2B0C0686" w14:textId="77777777" w:rsidR="00031F65" w:rsidRPr="00AB0CE3" w:rsidRDefault="00217C78" w:rsidP="00A30593">
      <w:pPr>
        <w:pStyle w:val="Muc11"/>
        <w:rPr>
          <w:color w:val="auto"/>
        </w:rPr>
      </w:pPr>
      <w:bookmarkStart w:id="163" w:name="_Toc97739352"/>
      <w:bookmarkStart w:id="164" w:name="_Toc97740044"/>
      <w:bookmarkStart w:id="165" w:name="_Toc123219949"/>
      <w:r w:rsidRPr="00AB0CE3">
        <w:rPr>
          <w:color w:val="auto"/>
        </w:rPr>
        <w:t>Thực trạng văn hoá, thông tin, thể dục - thể thao.</w:t>
      </w:r>
      <w:bookmarkEnd w:id="163"/>
      <w:bookmarkEnd w:id="164"/>
      <w:bookmarkEnd w:id="165"/>
    </w:p>
    <w:p w14:paraId="07631900" w14:textId="77777777" w:rsidR="00031F65" w:rsidRPr="00AB0CE3" w:rsidRDefault="00217C78" w:rsidP="003E3B09">
      <w:pPr>
        <w:pStyle w:val="Muc11111"/>
        <w:rPr>
          <w:color w:val="auto"/>
        </w:rPr>
      </w:pPr>
      <w:r w:rsidRPr="00AB0CE3">
        <w:rPr>
          <w:color w:val="auto"/>
        </w:rPr>
        <w:t>Điều kiện văn hóa trong phát triển kinh tế -xã hội</w:t>
      </w:r>
    </w:p>
    <w:p w14:paraId="7FC2D210" w14:textId="77777777" w:rsidR="00031F65" w:rsidRPr="00AB0CE3" w:rsidRDefault="00217C78">
      <w:r w:rsidRPr="00AB0CE3">
        <w:tab/>
        <w:t>Huyện Vĩnh Linh có tiềm năng về văn hóa có thể khai thác, phát huy, góp phần phát triển kinh tế - xã hội của địa phương. Địa phương có hệ thống di sản văn hóa phong phú về vật thể và phi vật thể, đặc biệt có các  điểm di tích thuộc các di tích quốc gia đặc biệt Đôi bờ Cầu Hiền Lương - Bến Hải , Đường Trường Sơn - Đường Hồ Chí Minh, Địa đạo Vịnh Mốc và Hệ thống làng hầm Vĩnh Linh. Đặc biệt trong tương lai, Địa đạo Vịnh Mốc và Hệ thống làng hầm Vĩnh Linh sẽ đẩy mạnh kết nối tuyến du lịch “Con đường Di sản miền Trung”. Ngoài ra một số di sản văn hóa phi vật thể có giá trị như các lễ hội Thống Nhất Non Sông; Hội Bài Chòi, các lễ hội truyền thống của ngư dân vùng biển và phong tục tập quán của đồng bào dân tộc thiểu số Bru – Vân Kiều, nghệ thuật trình diễn dân gia của cộng đồng địa phương. Các giá trị này cần được bảo tồn và phát huy, trở thành tài nguyên văn hóa để khai thác thành sản phẩm du lịch hấp dẫn cho Vĩnh Linh nói riêng và  tỉnh Quảng Trị nói chung.</w:t>
      </w:r>
    </w:p>
    <w:p w14:paraId="7001B170" w14:textId="77777777" w:rsidR="00031F65" w:rsidRPr="00AB0CE3" w:rsidRDefault="00217C78" w:rsidP="003E3B09">
      <w:pPr>
        <w:pStyle w:val="Muc11111"/>
        <w:rPr>
          <w:color w:val="auto"/>
        </w:rPr>
      </w:pPr>
      <w:r w:rsidRPr="00AB0CE3">
        <w:rPr>
          <w:color w:val="auto"/>
        </w:rPr>
        <w:lastRenderedPageBreak/>
        <w:t>Đánh giá thực trạng phát triển văn hóa, thể thao</w:t>
      </w:r>
    </w:p>
    <w:p w14:paraId="0C00F8D2" w14:textId="77777777" w:rsidR="00031F65" w:rsidRPr="00AB0CE3" w:rsidRDefault="00217C78" w:rsidP="0020475B">
      <w:pPr>
        <w:pStyle w:val="Muca"/>
      </w:pPr>
      <w:bookmarkStart w:id="166" w:name="_heading=h.40ew0vw" w:colFirst="0" w:colLast="0"/>
      <w:bookmarkEnd w:id="166"/>
      <w:r w:rsidRPr="00AB0CE3">
        <w:t>Hoạt động bảo tồn và phát huy di sản văn hóa</w:t>
      </w:r>
    </w:p>
    <w:p w14:paraId="1C564FC1" w14:textId="77777777" w:rsidR="00031F65" w:rsidRPr="00AB0CE3" w:rsidRDefault="00217C78">
      <w:r w:rsidRPr="00AB0CE3">
        <w:tab/>
        <w:t>a.1) Di sản văn hóa vật thể</w:t>
      </w:r>
    </w:p>
    <w:p w14:paraId="363E732F" w14:textId="77777777" w:rsidR="00031F65" w:rsidRPr="00AB0CE3" w:rsidRDefault="00217C78">
      <w:r w:rsidRPr="00AB0CE3">
        <w:tab/>
        <w:t xml:space="preserve">Toàn huyện có 181 di tích, trong đó có: 16 di tích thành phần thuộc di tích quốc gia đặc biệt, 01 di tích cấp quốc gia, 164 di tích cấp tỉnh. </w:t>
      </w:r>
    </w:p>
    <w:p w14:paraId="14D5A446" w14:textId="3A8454F1" w:rsidR="00031F65" w:rsidRPr="00AB0CE3" w:rsidRDefault="000F6476" w:rsidP="000F6476">
      <w:pPr>
        <w:pStyle w:val="Caption"/>
        <w:rPr>
          <w:color w:val="auto"/>
        </w:rPr>
      </w:pPr>
      <w:bookmarkStart w:id="167" w:name="_Toc106962668"/>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9</w:t>
      </w:r>
      <w:r w:rsidR="00551821" w:rsidRPr="00AB0CE3">
        <w:rPr>
          <w:noProof/>
          <w:color w:val="auto"/>
        </w:rPr>
        <w:fldChar w:fldCharType="end"/>
      </w:r>
      <w:r w:rsidRPr="00AB0CE3">
        <w:rPr>
          <w:color w:val="auto"/>
        </w:rPr>
        <w:t xml:space="preserve"> </w:t>
      </w:r>
      <w:r w:rsidR="00217C78" w:rsidRPr="00AB0CE3">
        <w:rPr>
          <w:color w:val="auto"/>
        </w:rPr>
        <w:t>Thống kê di tích quốc gia đặc biệt và di tích cấp quốc gia</w:t>
      </w:r>
      <w:bookmarkEnd w:id="167"/>
      <w:r w:rsidR="00217C78" w:rsidRPr="00AB0CE3">
        <w:rPr>
          <w:color w:val="auto"/>
        </w:rPr>
        <w:t xml:space="preserve"> </w:t>
      </w:r>
    </w:p>
    <w:tbl>
      <w:tblPr>
        <w:tblStyle w:val="a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4150"/>
        <w:gridCol w:w="2713"/>
        <w:gridCol w:w="1541"/>
      </w:tblGrid>
      <w:tr w:rsidR="00BE6ADE" w:rsidRPr="00AB0CE3" w14:paraId="7BB94C2D" w14:textId="77777777">
        <w:trPr>
          <w:trHeight w:val="607"/>
          <w:tblHeader/>
        </w:trPr>
        <w:tc>
          <w:tcPr>
            <w:tcW w:w="658" w:type="dxa"/>
            <w:shd w:val="clear" w:color="auto" w:fill="auto"/>
            <w:vAlign w:val="center"/>
          </w:tcPr>
          <w:p w14:paraId="630BCEDE" w14:textId="77777777" w:rsidR="00031F65" w:rsidRPr="00AB0CE3" w:rsidRDefault="00217C78" w:rsidP="003E3B09">
            <w:pPr>
              <w:spacing w:before="0" w:after="0" w:line="240" w:lineRule="auto"/>
              <w:jc w:val="center"/>
              <w:rPr>
                <w:sz w:val="26"/>
                <w:szCs w:val="26"/>
              </w:rPr>
            </w:pPr>
            <w:r w:rsidRPr="00AB0CE3">
              <w:rPr>
                <w:sz w:val="26"/>
                <w:szCs w:val="26"/>
              </w:rPr>
              <w:t>TT</w:t>
            </w:r>
          </w:p>
        </w:tc>
        <w:tc>
          <w:tcPr>
            <w:tcW w:w="4150" w:type="dxa"/>
            <w:shd w:val="clear" w:color="auto" w:fill="auto"/>
            <w:vAlign w:val="center"/>
          </w:tcPr>
          <w:p w14:paraId="570C18C0" w14:textId="77777777" w:rsidR="00031F65" w:rsidRPr="00AB0CE3" w:rsidRDefault="00217C78" w:rsidP="003E3B09">
            <w:pPr>
              <w:spacing w:before="0" w:after="0" w:line="240" w:lineRule="auto"/>
              <w:jc w:val="center"/>
              <w:rPr>
                <w:sz w:val="26"/>
                <w:szCs w:val="26"/>
              </w:rPr>
            </w:pPr>
            <w:r w:rsidRPr="00AB0CE3">
              <w:rPr>
                <w:sz w:val="26"/>
                <w:szCs w:val="26"/>
              </w:rPr>
              <w:t>TÊN DI TÍCH</w:t>
            </w:r>
          </w:p>
        </w:tc>
        <w:tc>
          <w:tcPr>
            <w:tcW w:w="2713" w:type="dxa"/>
            <w:shd w:val="clear" w:color="auto" w:fill="auto"/>
            <w:vAlign w:val="center"/>
          </w:tcPr>
          <w:p w14:paraId="061E727E" w14:textId="77777777" w:rsidR="00031F65" w:rsidRPr="00AB0CE3" w:rsidRDefault="00217C78" w:rsidP="00270647">
            <w:pPr>
              <w:spacing w:before="0" w:after="0" w:line="240" w:lineRule="auto"/>
              <w:jc w:val="center"/>
              <w:rPr>
                <w:sz w:val="26"/>
                <w:szCs w:val="26"/>
              </w:rPr>
            </w:pPr>
            <w:r w:rsidRPr="00AB0CE3">
              <w:rPr>
                <w:sz w:val="26"/>
                <w:szCs w:val="26"/>
              </w:rPr>
              <w:t>ĐỊA ĐIỂM</w:t>
            </w:r>
          </w:p>
        </w:tc>
        <w:tc>
          <w:tcPr>
            <w:tcW w:w="1541" w:type="dxa"/>
            <w:shd w:val="clear" w:color="auto" w:fill="auto"/>
            <w:vAlign w:val="center"/>
          </w:tcPr>
          <w:p w14:paraId="591AFF19" w14:textId="77777777" w:rsidR="00031F65" w:rsidRPr="00AB0CE3" w:rsidRDefault="00217C78" w:rsidP="00270647">
            <w:pPr>
              <w:spacing w:before="0" w:after="0" w:line="240" w:lineRule="auto"/>
              <w:jc w:val="center"/>
              <w:rPr>
                <w:sz w:val="26"/>
                <w:szCs w:val="26"/>
              </w:rPr>
            </w:pPr>
            <w:r w:rsidRPr="00AB0CE3">
              <w:rPr>
                <w:sz w:val="26"/>
                <w:szCs w:val="26"/>
              </w:rPr>
              <w:t xml:space="preserve">LOẠI </w:t>
            </w:r>
            <w:r w:rsidR="003E3B09" w:rsidRPr="00AB0CE3">
              <w:rPr>
                <w:sz w:val="26"/>
                <w:szCs w:val="26"/>
              </w:rPr>
              <w:t>H</w:t>
            </w:r>
            <w:r w:rsidRPr="00AB0CE3">
              <w:rPr>
                <w:sz w:val="26"/>
                <w:szCs w:val="26"/>
              </w:rPr>
              <w:t>ÌNH</w:t>
            </w:r>
          </w:p>
        </w:tc>
      </w:tr>
      <w:tr w:rsidR="00BE6ADE" w:rsidRPr="00AB0CE3" w14:paraId="783CC563" w14:textId="77777777">
        <w:trPr>
          <w:trHeight w:val="290"/>
        </w:trPr>
        <w:tc>
          <w:tcPr>
            <w:tcW w:w="658" w:type="dxa"/>
            <w:shd w:val="clear" w:color="auto" w:fill="auto"/>
            <w:vAlign w:val="center"/>
          </w:tcPr>
          <w:p w14:paraId="0EAC6259" w14:textId="77777777" w:rsidR="00031F65" w:rsidRPr="00AB0CE3" w:rsidRDefault="00217C78">
            <w:pPr>
              <w:spacing w:before="0" w:after="0" w:line="240" w:lineRule="auto"/>
              <w:rPr>
                <w:sz w:val="26"/>
                <w:szCs w:val="26"/>
              </w:rPr>
            </w:pPr>
            <w:r w:rsidRPr="00AB0CE3">
              <w:rPr>
                <w:sz w:val="26"/>
                <w:szCs w:val="26"/>
              </w:rPr>
              <w:t>I</w:t>
            </w:r>
          </w:p>
        </w:tc>
        <w:tc>
          <w:tcPr>
            <w:tcW w:w="4150" w:type="dxa"/>
            <w:shd w:val="clear" w:color="auto" w:fill="auto"/>
            <w:vAlign w:val="center"/>
          </w:tcPr>
          <w:p w14:paraId="06459786" w14:textId="77777777" w:rsidR="00031F65" w:rsidRPr="00AB0CE3" w:rsidRDefault="00217C78">
            <w:pPr>
              <w:spacing w:before="0" w:after="0" w:line="240" w:lineRule="auto"/>
              <w:rPr>
                <w:sz w:val="26"/>
                <w:szCs w:val="26"/>
              </w:rPr>
            </w:pPr>
            <w:r w:rsidRPr="00AB0CE3">
              <w:rPr>
                <w:sz w:val="26"/>
                <w:szCs w:val="26"/>
              </w:rPr>
              <w:t>DI TÍCH QUỐC GIA ĐẶC BIỆT</w:t>
            </w:r>
          </w:p>
        </w:tc>
        <w:tc>
          <w:tcPr>
            <w:tcW w:w="2713" w:type="dxa"/>
            <w:shd w:val="clear" w:color="auto" w:fill="auto"/>
            <w:vAlign w:val="center"/>
          </w:tcPr>
          <w:p w14:paraId="36D2A315" w14:textId="77777777" w:rsidR="00031F65" w:rsidRPr="00AB0CE3" w:rsidRDefault="00031F65" w:rsidP="00270647">
            <w:pPr>
              <w:spacing w:before="0" w:after="0" w:line="240" w:lineRule="auto"/>
              <w:jc w:val="center"/>
              <w:rPr>
                <w:sz w:val="26"/>
                <w:szCs w:val="26"/>
              </w:rPr>
            </w:pPr>
          </w:p>
        </w:tc>
        <w:tc>
          <w:tcPr>
            <w:tcW w:w="1541" w:type="dxa"/>
            <w:shd w:val="clear" w:color="auto" w:fill="auto"/>
            <w:vAlign w:val="center"/>
          </w:tcPr>
          <w:p w14:paraId="49C72755" w14:textId="77777777" w:rsidR="00031F65" w:rsidRPr="00AB0CE3" w:rsidRDefault="00031F65" w:rsidP="00270647">
            <w:pPr>
              <w:spacing w:before="0" w:after="0" w:line="240" w:lineRule="auto"/>
              <w:jc w:val="center"/>
              <w:rPr>
                <w:sz w:val="26"/>
                <w:szCs w:val="26"/>
              </w:rPr>
            </w:pPr>
          </w:p>
        </w:tc>
      </w:tr>
      <w:tr w:rsidR="00BE6ADE" w:rsidRPr="00AB0CE3" w14:paraId="0DCD8AF8" w14:textId="77777777">
        <w:trPr>
          <w:trHeight w:val="290"/>
        </w:trPr>
        <w:tc>
          <w:tcPr>
            <w:tcW w:w="658" w:type="dxa"/>
            <w:shd w:val="clear" w:color="auto" w:fill="auto"/>
            <w:vAlign w:val="center"/>
          </w:tcPr>
          <w:p w14:paraId="4E6D5B2E" w14:textId="77777777" w:rsidR="00031F65" w:rsidRPr="00AB0CE3" w:rsidRDefault="00217C78">
            <w:pPr>
              <w:spacing w:before="0" w:after="0" w:line="240" w:lineRule="auto"/>
              <w:rPr>
                <w:sz w:val="26"/>
                <w:szCs w:val="26"/>
              </w:rPr>
            </w:pPr>
            <w:r w:rsidRPr="00AB0CE3">
              <w:rPr>
                <w:sz w:val="26"/>
                <w:szCs w:val="26"/>
              </w:rPr>
              <w:t>1</w:t>
            </w:r>
          </w:p>
        </w:tc>
        <w:tc>
          <w:tcPr>
            <w:tcW w:w="4150" w:type="dxa"/>
            <w:shd w:val="clear" w:color="auto" w:fill="auto"/>
            <w:vAlign w:val="center"/>
          </w:tcPr>
          <w:p w14:paraId="544FC30F" w14:textId="77777777" w:rsidR="00031F65" w:rsidRPr="00AB0CE3" w:rsidRDefault="00217C78">
            <w:pPr>
              <w:spacing w:before="0" w:after="0" w:line="240" w:lineRule="auto"/>
              <w:rPr>
                <w:sz w:val="26"/>
                <w:szCs w:val="26"/>
              </w:rPr>
            </w:pPr>
            <w:r w:rsidRPr="00AB0CE3">
              <w:rPr>
                <w:sz w:val="26"/>
                <w:szCs w:val="26"/>
              </w:rPr>
              <w:t>Đôi bờ Cầu Hiền Lương - Bến Hải (gồm 7 di tích thành phần)</w:t>
            </w:r>
          </w:p>
        </w:tc>
        <w:tc>
          <w:tcPr>
            <w:tcW w:w="2713" w:type="dxa"/>
            <w:shd w:val="clear" w:color="auto" w:fill="auto"/>
            <w:vAlign w:val="center"/>
          </w:tcPr>
          <w:p w14:paraId="12FAFE01" w14:textId="77777777" w:rsidR="00031F65" w:rsidRPr="00AB0CE3" w:rsidRDefault="00217C78" w:rsidP="00270647">
            <w:pPr>
              <w:spacing w:before="0" w:after="0" w:line="240" w:lineRule="auto"/>
              <w:jc w:val="center"/>
              <w:rPr>
                <w:sz w:val="26"/>
                <w:szCs w:val="26"/>
              </w:rPr>
            </w:pPr>
            <w:r w:rsidRPr="00AB0CE3">
              <w:rPr>
                <w:sz w:val="26"/>
                <w:szCs w:val="26"/>
              </w:rPr>
              <w:t>Huyện Vĩnh Linh và Gio Linh</w:t>
            </w:r>
          </w:p>
        </w:tc>
        <w:tc>
          <w:tcPr>
            <w:tcW w:w="1541" w:type="dxa"/>
            <w:shd w:val="clear" w:color="auto" w:fill="auto"/>
            <w:vAlign w:val="center"/>
          </w:tcPr>
          <w:p w14:paraId="41EF20E3"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7FE43645" w14:textId="77777777">
        <w:trPr>
          <w:trHeight w:val="290"/>
        </w:trPr>
        <w:tc>
          <w:tcPr>
            <w:tcW w:w="658" w:type="dxa"/>
            <w:shd w:val="clear" w:color="auto" w:fill="auto"/>
            <w:vAlign w:val="center"/>
          </w:tcPr>
          <w:p w14:paraId="21591227" w14:textId="77777777" w:rsidR="00031F65" w:rsidRPr="00AB0CE3" w:rsidRDefault="00217C78">
            <w:pPr>
              <w:spacing w:before="0" w:after="0" w:line="240" w:lineRule="auto"/>
              <w:rPr>
                <w:sz w:val="26"/>
                <w:szCs w:val="26"/>
              </w:rPr>
            </w:pPr>
            <w:r w:rsidRPr="00AB0CE3">
              <w:rPr>
                <w:sz w:val="26"/>
                <w:szCs w:val="26"/>
              </w:rPr>
              <w:t>1.1</w:t>
            </w:r>
          </w:p>
        </w:tc>
        <w:tc>
          <w:tcPr>
            <w:tcW w:w="4150" w:type="dxa"/>
            <w:shd w:val="clear" w:color="auto" w:fill="auto"/>
            <w:vAlign w:val="center"/>
          </w:tcPr>
          <w:p w14:paraId="711A35A3" w14:textId="77777777" w:rsidR="00031F65" w:rsidRPr="00AB0CE3" w:rsidRDefault="00217C78">
            <w:pPr>
              <w:spacing w:before="0" w:after="0" w:line="240" w:lineRule="auto"/>
              <w:rPr>
                <w:sz w:val="26"/>
                <w:szCs w:val="26"/>
              </w:rPr>
            </w:pPr>
            <w:r w:rsidRPr="00AB0CE3">
              <w:rPr>
                <w:sz w:val="26"/>
                <w:szCs w:val="26"/>
              </w:rPr>
              <w:t>1. Khu vực đôi bờ Cầu Hiền Lương – Bến Hải</w:t>
            </w:r>
          </w:p>
        </w:tc>
        <w:tc>
          <w:tcPr>
            <w:tcW w:w="2713" w:type="dxa"/>
            <w:shd w:val="clear" w:color="auto" w:fill="auto"/>
            <w:vAlign w:val="center"/>
          </w:tcPr>
          <w:p w14:paraId="15889565" w14:textId="77777777" w:rsidR="00031F65" w:rsidRPr="00AB0CE3" w:rsidRDefault="00217C78" w:rsidP="00270647">
            <w:pPr>
              <w:spacing w:before="0" w:after="0" w:line="240" w:lineRule="auto"/>
              <w:jc w:val="center"/>
              <w:rPr>
                <w:sz w:val="26"/>
                <w:szCs w:val="26"/>
              </w:rPr>
            </w:pPr>
            <w:r w:rsidRPr="00AB0CE3">
              <w:rPr>
                <w:sz w:val="26"/>
                <w:szCs w:val="26"/>
              </w:rPr>
              <w:t>Huyện Vĩnh Linh và Gio Linh</w:t>
            </w:r>
          </w:p>
        </w:tc>
        <w:tc>
          <w:tcPr>
            <w:tcW w:w="1541" w:type="dxa"/>
            <w:shd w:val="clear" w:color="auto" w:fill="auto"/>
            <w:vAlign w:val="center"/>
          </w:tcPr>
          <w:p w14:paraId="33D7FBD0"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22AD5F44" w14:textId="77777777">
        <w:trPr>
          <w:trHeight w:val="290"/>
        </w:trPr>
        <w:tc>
          <w:tcPr>
            <w:tcW w:w="658" w:type="dxa"/>
            <w:shd w:val="clear" w:color="auto" w:fill="auto"/>
            <w:vAlign w:val="center"/>
          </w:tcPr>
          <w:p w14:paraId="710301DB" w14:textId="77777777" w:rsidR="00031F65" w:rsidRPr="00AB0CE3" w:rsidRDefault="00217C78">
            <w:pPr>
              <w:spacing w:before="0" w:after="0" w:line="240" w:lineRule="auto"/>
              <w:rPr>
                <w:sz w:val="26"/>
                <w:szCs w:val="26"/>
              </w:rPr>
            </w:pPr>
            <w:r w:rsidRPr="00AB0CE3">
              <w:rPr>
                <w:sz w:val="26"/>
                <w:szCs w:val="26"/>
              </w:rPr>
              <w:t>1.2</w:t>
            </w:r>
          </w:p>
        </w:tc>
        <w:tc>
          <w:tcPr>
            <w:tcW w:w="4150" w:type="dxa"/>
            <w:shd w:val="clear" w:color="auto" w:fill="auto"/>
            <w:vAlign w:val="center"/>
          </w:tcPr>
          <w:p w14:paraId="1B6B1417" w14:textId="77777777" w:rsidR="00031F65" w:rsidRPr="00AB0CE3" w:rsidRDefault="00217C78">
            <w:pPr>
              <w:spacing w:before="0" w:after="0" w:line="240" w:lineRule="auto"/>
              <w:rPr>
                <w:sz w:val="26"/>
                <w:szCs w:val="26"/>
              </w:rPr>
            </w:pPr>
            <w:r w:rsidRPr="00AB0CE3">
              <w:rPr>
                <w:sz w:val="26"/>
                <w:szCs w:val="26"/>
              </w:rPr>
              <w:t>2. Bến đò Tùng Luật (Bến đò B)</w:t>
            </w:r>
          </w:p>
        </w:tc>
        <w:tc>
          <w:tcPr>
            <w:tcW w:w="2713" w:type="dxa"/>
            <w:shd w:val="clear" w:color="auto" w:fill="auto"/>
            <w:vAlign w:val="center"/>
          </w:tcPr>
          <w:p w14:paraId="75EE6EA0" w14:textId="77777777" w:rsidR="00031F65" w:rsidRPr="00AB0CE3" w:rsidRDefault="00217C78" w:rsidP="00270647">
            <w:pPr>
              <w:spacing w:before="0" w:after="0" w:line="240" w:lineRule="auto"/>
              <w:jc w:val="center"/>
              <w:rPr>
                <w:sz w:val="26"/>
                <w:szCs w:val="26"/>
              </w:rPr>
            </w:pPr>
            <w:r w:rsidRPr="00AB0CE3">
              <w:rPr>
                <w:sz w:val="26"/>
                <w:szCs w:val="26"/>
              </w:rPr>
              <w:t>Xã Vĩnh Giang - Vĩnh Linh</w:t>
            </w:r>
          </w:p>
        </w:tc>
        <w:tc>
          <w:tcPr>
            <w:tcW w:w="1541" w:type="dxa"/>
            <w:shd w:val="clear" w:color="auto" w:fill="auto"/>
            <w:vAlign w:val="center"/>
          </w:tcPr>
          <w:p w14:paraId="5716D9C6"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63A8A188" w14:textId="77777777">
        <w:trPr>
          <w:trHeight w:val="290"/>
        </w:trPr>
        <w:tc>
          <w:tcPr>
            <w:tcW w:w="658" w:type="dxa"/>
            <w:shd w:val="clear" w:color="auto" w:fill="auto"/>
            <w:vAlign w:val="center"/>
          </w:tcPr>
          <w:p w14:paraId="702C817A" w14:textId="77777777" w:rsidR="00031F65" w:rsidRPr="00AB0CE3" w:rsidRDefault="00217C78">
            <w:pPr>
              <w:spacing w:before="0" w:after="0" w:line="240" w:lineRule="auto"/>
              <w:rPr>
                <w:sz w:val="26"/>
                <w:szCs w:val="26"/>
              </w:rPr>
            </w:pPr>
            <w:r w:rsidRPr="00AB0CE3">
              <w:rPr>
                <w:sz w:val="26"/>
                <w:szCs w:val="26"/>
              </w:rPr>
              <w:t>1.3</w:t>
            </w:r>
          </w:p>
        </w:tc>
        <w:tc>
          <w:tcPr>
            <w:tcW w:w="4150" w:type="dxa"/>
            <w:shd w:val="clear" w:color="auto" w:fill="auto"/>
            <w:vAlign w:val="center"/>
          </w:tcPr>
          <w:p w14:paraId="767013FD" w14:textId="77777777" w:rsidR="00031F65" w:rsidRPr="00AB0CE3" w:rsidRDefault="00217C78">
            <w:pPr>
              <w:spacing w:before="0" w:after="0" w:line="240" w:lineRule="auto"/>
              <w:rPr>
                <w:sz w:val="26"/>
                <w:szCs w:val="26"/>
              </w:rPr>
            </w:pPr>
            <w:r w:rsidRPr="00AB0CE3">
              <w:rPr>
                <w:sz w:val="26"/>
                <w:szCs w:val="26"/>
              </w:rPr>
              <w:t>3. Đồn Công An Cửa Tùng ( Đồn công nhân dân vũ trang Cửa Tùng)</w:t>
            </w:r>
          </w:p>
        </w:tc>
        <w:tc>
          <w:tcPr>
            <w:tcW w:w="2713" w:type="dxa"/>
            <w:shd w:val="clear" w:color="auto" w:fill="auto"/>
            <w:vAlign w:val="center"/>
          </w:tcPr>
          <w:p w14:paraId="44BBB5B0" w14:textId="77777777" w:rsidR="00031F65" w:rsidRPr="00AB0CE3" w:rsidRDefault="00217C78" w:rsidP="00270647">
            <w:pPr>
              <w:spacing w:before="0" w:after="0" w:line="240" w:lineRule="auto"/>
              <w:jc w:val="center"/>
              <w:rPr>
                <w:sz w:val="26"/>
                <w:szCs w:val="26"/>
              </w:rPr>
            </w:pPr>
            <w:r w:rsidRPr="00AB0CE3">
              <w:rPr>
                <w:sz w:val="26"/>
                <w:szCs w:val="26"/>
              </w:rPr>
              <w:t>TT Cửa Tùng - Vĩnh Linh</w:t>
            </w:r>
          </w:p>
        </w:tc>
        <w:tc>
          <w:tcPr>
            <w:tcW w:w="1541" w:type="dxa"/>
            <w:shd w:val="clear" w:color="auto" w:fill="auto"/>
            <w:vAlign w:val="center"/>
          </w:tcPr>
          <w:p w14:paraId="7036069D"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510BCE15" w14:textId="77777777">
        <w:trPr>
          <w:trHeight w:val="290"/>
        </w:trPr>
        <w:tc>
          <w:tcPr>
            <w:tcW w:w="658" w:type="dxa"/>
            <w:shd w:val="clear" w:color="auto" w:fill="auto"/>
            <w:vAlign w:val="center"/>
          </w:tcPr>
          <w:p w14:paraId="5749B8D8" w14:textId="77777777" w:rsidR="00031F65" w:rsidRPr="00AB0CE3" w:rsidRDefault="00217C78">
            <w:pPr>
              <w:spacing w:before="0" w:after="0" w:line="240" w:lineRule="auto"/>
              <w:rPr>
                <w:sz w:val="26"/>
                <w:szCs w:val="26"/>
              </w:rPr>
            </w:pPr>
            <w:r w:rsidRPr="00AB0CE3">
              <w:rPr>
                <w:sz w:val="26"/>
                <w:szCs w:val="26"/>
              </w:rPr>
              <w:t>1.4</w:t>
            </w:r>
          </w:p>
        </w:tc>
        <w:tc>
          <w:tcPr>
            <w:tcW w:w="4150" w:type="dxa"/>
            <w:shd w:val="clear" w:color="auto" w:fill="auto"/>
            <w:vAlign w:val="center"/>
          </w:tcPr>
          <w:p w14:paraId="42451986" w14:textId="77777777" w:rsidR="00031F65" w:rsidRPr="00AB0CE3" w:rsidRDefault="00217C78">
            <w:pPr>
              <w:spacing w:before="0" w:after="0" w:line="240" w:lineRule="auto"/>
              <w:rPr>
                <w:sz w:val="26"/>
                <w:szCs w:val="26"/>
              </w:rPr>
            </w:pPr>
            <w:r w:rsidRPr="00AB0CE3">
              <w:rPr>
                <w:sz w:val="26"/>
                <w:szCs w:val="26"/>
              </w:rPr>
              <w:t>4. Bến đò Cửa Tùng (Bến đò A)</w:t>
            </w:r>
          </w:p>
        </w:tc>
        <w:tc>
          <w:tcPr>
            <w:tcW w:w="2713" w:type="dxa"/>
            <w:shd w:val="clear" w:color="auto" w:fill="auto"/>
            <w:vAlign w:val="center"/>
          </w:tcPr>
          <w:p w14:paraId="6FF10876" w14:textId="77777777" w:rsidR="00031F65" w:rsidRPr="00AB0CE3" w:rsidRDefault="00217C78" w:rsidP="00270647">
            <w:pPr>
              <w:spacing w:before="0" w:after="0" w:line="240" w:lineRule="auto"/>
              <w:jc w:val="center"/>
              <w:rPr>
                <w:sz w:val="26"/>
                <w:szCs w:val="26"/>
              </w:rPr>
            </w:pPr>
            <w:r w:rsidRPr="00AB0CE3">
              <w:rPr>
                <w:sz w:val="26"/>
                <w:szCs w:val="26"/>
              </w:rPr>
              <w:t>TT Cửa Tùng - Vĩnh Linh</w:t>
            </w:r>
          </w:p>
        </w:tc>
        <w:tc>
          <w:tcPr>
            <w:tcW w:w="1541" w:type="dxa"/>
            <w:shd w:val="clear" w:color="auto" w:fill="auto"/>
            <w:vAlign w:val="center"/>
          </w:tcPr>
          <w:p w14:paraId="0CDE8E75"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5256173D" w14:textId="77777777">
        <w:trPr>
          <w:trHeight w:val="290"/>
        </w:trPr>
        <w:tc>
          <w:tcPr>
            <w:tcW w:w="658" w:type="dxa"/>
            <w:shd w:val="clear" w:color="auto" w:fill="auto"/>
            <w:vAlign w:val="center"/>
          </w:tcPr>
          <w:p w14:paraId="4CEDE294" w14:textId="77777777" w:rsidR="00031F65" w:rsidRPr="00AB0CE3" w:rsidRDefault="00217C78">
            <w:pPr>
              <w:spacing w:before="0" w:after="0" w:line="240" w:lineRule="auto"/>
              <w:rPr>
                <w:sz w:val="26"/>
                <w:szCs w:val="26"/>
              </w:rPr>
            </w:pPr>
            <w:r w:rsidRPr="00AB0CE3">
              <w:rPr>
                <w:sz w:val="26"/>
                <w:szCs w:val="26"/>
              </w:rPr>
              <w:t>1.5</w:t>
            </w:r>
          </w:p>
        </w:tc>
        <w:tc>
          <w:tcPr>
            <w:tcW w:w="4150" w:type="dxa"/>
            <w:shd w:val="clear" w:color="auto" w:fill="auto"/>
            <w:vAlign w:val="center"/>
          </w:tcPr>
          <w:p w14:paraId="5D1A37A2" w14:textId="77777777" w:rsidR="00031F65" w:rsidRPr="00AB0CE3" w:rsidRDefault="00217C78">
            <w:pPr>
              <w:spacing w:before="0" w:after="0" w:line="240" w:lineRule="auto"/>
              <w:rPr>
                <w:sz w:val="26"/>
                <w:szCs w:val="26"/>
              </w:rPr>
            </w:pPr>
            <w:r w:rsidRPr="00AB0CE3">
              <w:rPr>
                <w:sz w:val="26"/>
                <w:szCs w:val="26"/>
              </w:rPr>
              <w:t>5. Bến đò Lũy (Bến đò C)</w:t>
            </w:r>
          </w:p>
        </w:tc>
        <w:tc>
          <w:tcPr>
            <w:tcW w:w="2713" w:type="dxa"/>
            <w:shd w:val="clear" w:color="auto" w:fill="auto"/>
            <w:vAlign w:val="center"/>
          </w:tcPr>
          <w:p w14:paraId="51D522F5" w14:textId="77777777" w:rsidR="00031F65" w:rsidRPr="00AB0CE3" w:rsidRDefault="00217C78" w:rsidP="00270647">
            <w:pPr>
              <w:spacing w:before="0" w:after="0" w:line="240" w:lineRule="auto"/>
              <w:jc w:val="center"/>
              <w:rPr>
                <w:sz w:val="26"/>
                <w:szCs w:val="26"/>
              </w:rPr>
            </w:pPr>
            <w:r w:rsidRPr="00AB0CE3">
              <w:rPr>
                <w:sz w:val="26"/>
                <w:szCs w:val="26"/>
              </w:rPr>
              <w:t>Xã Vĩnh Giang - Vĩnh Linh</w:t>
            </w:r>
          </w:p>
        </w:tc>
        <w:tc>
          <w:tcPr>
            <w:tcW w:w="1541" w:type="dxa"/>
            <w:shd w:val="clear" w:color="auto" w:fill="auto"/>
            <w:vAlign w:val="center"/>
          </w:tcPr>
          <w:p w14:paraId="78AAFA6D"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03A94635" w14:textId="77777777">
        <w:trPr>
          <w:trHeight w:val="290"/>
        </w:trPr>
        <w:tc>
          <w:tcPr>
            <w:tcW w:w="658" w:type="dxa"/>
            <w:shd w:val="clear" w:color="auto" w:fill="auto"/>
            <w:vAlign w:val="center"/>
          </w:tcPr>
          <w:p w14:paraId="4BC671E0" w14:textId="77777777" w:rsidR="00031F65" w:rsidRPr="00AB0CE3" w:rsidRDefault="00217C78">
            <w:pPr>
              <w:spacing w:before="0" w:after="0" w:line="240" w:lineRule="auto"/>
              <w:rPr>
                <w:sz w:val="26"/>
                <w:szCs w:val="26"/>
              </w:rPr>
            </w:pPr>
            <w:r w:rsidRPr="00AB0CE3">
              <w:rPr>
                <w:sz w:val="26"/>
                <w:szCs w:val="26"/>
              </w:rPr>
              <w:t>1.6</w:t>
            </w:r>
          </w:p>
        </w:tc>
        <w:tc>
          <w:tcPr>
            <w:tcW w:w="4150" w:type="dxa"/>
            <w:shd w:val="clear" w:color="auto" w:fill="auto"/>
            <w:vAlign w:val="center"/>
          </w:tcPr>
          <w:p w14:paraId="170B7BBD" w14:textId="77777777" w:rsidR="00031F65" w:rsidRPr="00AB0CE3" w:rsidRDefault="00217C78">
            <w:pPr>
              <w:spacing w:before="0" w:after="0" w:line="240" w:lineRule="auto"/>
              <w:rPr>
                <w:sz w:val="26"/>
                <w:szCs w:val="26"/>
              </w:rPr>
            </w:pPr>
            <w:r w:rsidRPr="00AB0CE3">
              <w:rPr>
                <w:sz w:val="26"/>
                <w:szCs w:val="26"/>
              </w:rPr>
              <w:t>6. Bến đò Thượng Đông (những bến đò ngang trên sông Bến Hải)</w:t>
            </w:r>
          </w:p>
        </w:tc>
        <w:tc>
          <w:tcPr>
            <w:tcW w:w="2713" w:type="dxa"/>
            <w:shd w:val="clear" w:color="auto" w:fill="auto"/>
            <w:vAlign w:val="center"/>
          </w:tcPr>
          <w:p w14:paraId="2E96C193" w14:textId="77777777" w:rsidR="00031F65" w:rsidRPr="00AB0CE3" w:rsidRDefault="00217C78" w:rsidP="00270647">
            <w:pPr>
              <w:spacing w:before="0" w:after="0" w:line="240" w:lineRule="auto"/>
              <w:jc w:val="center"/>
              <w:rPr>
                <w:sz w:val="26"/>
                <w:szCs w:val="26"/>
              </w:rPr>
            </w:pPr>
            <w:r w:rsidRPr="00AB0CE3">
              <w:rPr>
                <w:sz w:val="26"/>
                <w:szCs w:val="26"/>
              </w:rPr>
              <w:t>Xã Vĩnh Sơn - Vĩnh Linh</w:t>
            </w:r>
          </w:p>
        </w:tc>
        <w:tc>
          <w:tcPr>
            <w:tcW w:w="1541" w:type="dxa"/>
            <w:shd w:val="clear" w:color="auto" w:fill="auto"/>
            <w:vAlign w:val="center"/>
          </w:tcPr>
          <w:p w14:paraId="688CFBEB"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06DCF784" w14:textId="77777777">
        <w:trPr>
          <w:trHeight w:val="290"/>
        </w:trPr>
        <w:tc>
          <w:tcPr>
            <w:tcW w:w="658" w:type="dxa"/>
            <w:shd w:val="clear" w:color="auto" w:fill="auto"/>
            <w:vAlign w:val="center"/>
          </w:tcPr>
          <w:p w14:paraId="0FF71EF2" w14:textId="77777777" w:rsidR="00031F65" w:rsidRPr="00AB0CE3" w:rsidRDefault="00217C78">
            <w:pPr>
              <w:spacing w:before="0" w:after="0" w:line="240" w:lineRule="auto"/>
              <w:rPr>
                <w:sz w:val="26"/>
                <w:szCs w:val="26"/>
              </w:rPr>
            </w:pPr>
            <w:r w:rsidRPr="00AB0CE3">
              <w:rPr>
                <w:sz w:val="26"/>
                <w:szCs w:val="26"/>
              </w:rPr>
              <w:t>1.7</w:t>
            </w:r>
          </w:p>
        </w:tc>
        <w:tc>
          <w:tcPr>
            <w:tcW w:w="4150" w:type="dxa"/>
            <w:shd w:val="clear" w:color="auto" w:fill="auto"/>
            <w:vAlign w:val="center"/>
          </w:tcPr>
          <w:p w14:paraId="166AEC87" w14:textId="77777777" w:rsidR="00031F65" w:rsidRPr="00AB0CE3" w:rsidRDefault="00217C78">
            <w:pPr>
              <w:spacing w:before="0" w:after="0" w:line="240" w:lineRule="auto"/>
              <w:rPr>
                <w:sz w:val="26"/>
                <w:szCs w:val="26"/>
              </w:rPr>
            </w:pPr>
            <w:r w:rsidRPr="00AB0CE3">
              <w:rPr>
                <w:sz w:val="26"/>
                <w:szCs w:val="26"/>
              </w:rPr>
              <w:t>7. Bến đò Dục Đức (những bến đò ngang trên sông Bến Hải) (hai bến đò nhập thành 1 điểm)</w:t>
            </w:r>
          </w:p>
        </w:tc>
        <w:tc>
          <w:tcPr>
            <w:tcW w:w="2713" w:type="dxa"/>
            <w:shd w:val="clear" w:color="auto" w:fill="auto"/>
            <w:vAlign w:val="center"/>
          </w:tcPr>
          <w:p w14:paraId="1F00BCE1" w14:textId="77777777" w:rsidR="00031F65" w:rsidRPr="00AB0CE3" w:rsidRDefault="00217C78" w:rsidP="00270647">
            <w:pPr>
              <w:spacing w:before="0" w:after="0" w:line="240" w:lineRule="auto"/>
              <w:jc w:val="center"/>
              <w:rPr>
                <w:sz w:val="26"/>
                <w:szCs w:val="26"/>
              </w:rPr>
            </w:pPr>
            <w:r w:rsidRPr="00AB0CE3">
              <w:rPr>
                <w:sz w:val="26"/>
                <w:szCs w:val="26"/>
              </w:rPr>
              <w:t>Xã Vĩnh Sơn - Vĩnh Linh</w:t>
            </w:r>
          </w:p>
        </w:tc>
        <w:tc>
          <w:tcPr>
            <w:tcW w:w="1541" w:type="dxa"/>
            <w:shd w:val="clear" w:color="auto" w:fill="auto"/>
            <w:vAlign w:val="center"/>
          </w:tcPr>
          <w:p w14:paraId="7A5AC24D"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0C5F6238" w14:textId="77777777">
        <w:trPr>
          <w:trHeight w:val="290"/>
        </w:trPr>
        <w:tc>
          <w:tcPr>
            <w:tcW w:w="658" w:type="dxa"/>
            <w:shd w:val="clear" w:color="auto" w:fill="auto"/>
            <w:vAlign w:val="center"/>
          </w:tcPr>
          <w:p w14:paraId="66103A06" w14:textId="77777777" w:rsidR="00031F65" w:rsidRPr="00AB0CE3" w:rsidRDefault="00217C78">
            <w:pPr>
              <w:spacing w:before="0" w:after="0" w:line="240" w:lineRule="auto"/>
              <w:rPr>
                <w:sz w:val="26"/>
                <w:szCs w:val="26"/>
              </w:rPr>
            </w:pPr>
            <w:r w:rsidRPr="00AB0CE3">
              <w:rPr>
                <w:sz w:val="26"/>
                <w:szCs w:val="26"/>
              </w:rPr>
              <w:t>2</w:t>
            </w:r>
          </w:p>
        </w:tc>
        <w:tc>
          <w:tcPr>
            <w:tcW w:w="4150" w:type="dxa"/>
            <w:shd w:val="clear" w:color="auto" w:fill="auto"/>
            <w:vAlign w:val="center"/>
          </w:tcPr>
          <w:p w14:paraId="178EE56E" w14:textId="77777777" w:rsidR="00031F65" w:rsidRPr="00AB0CE3" w:rsidRDefault="00217C78">
            <w:pPr>
              <w:spacing w:before="0" w:after="0" w:line="240" w:lineRule="auto"/>
              <w:rPr>
                <w:sz w:val="26"/>
                <w:szCs w:val="26"/>
              </w:rPr>
            </w:pPr>
            <w:r w:rsidRPr="00AB0CE3">
              <w:rPr>
                <w:sz w:val="26"/>
                <w:szCs w:val="26"/>
              </w:rPr>
              <w:t>Di tích Đường Trường Sơn - Đường Hồ Chí Minh (gồm 6 di tích thành phần)</w:t>
            </w:r>
          </w:p>
        </w:tc>
        <w:tc>
          <w:tcPr>
            <w:tcW w:w="2713" w:type="dxa"/>
            <w:shd w:val="clear" w:color="auto" w:fill="auto"/>
            <w:vAlign w:val="center"/>
          </w:tcPr>
          <w:p w14:paraId="600459FE" w14:textId="77777777" w:rsidR="00031F65" w:rsidRPr="00AB0CE3" w:rsidRDefault="00217C78" w:rsidP="00270647">
            <w:pPr>
              <w:spacing w:before="0" w:after="0" w:line="240" w:lineRule="auto"/>
              <w:jc w:val="center"/>
              <w:rPr>
                <w:sz w:val="26"/>
                <w:szCs w:val="26"/>
              </w:rPr>
            </w:pPr>
            <w:r w:rsidRPr="00AB0CE3">
              <w:rPr>
                <w:sz w:val="26"/>
                <w:szCs w:val="26"/>
              </w:rPr>
              <w:t>Huyện Vĩnh Linh, Gio Linh, Đakrông, TP. Đông Hà</w:t>
            </w:r>
          </w:p>
        </w:tc>
        <w:tc>
          <w:tcPr>
            <w:tcW w:w="1541" w:type="dxa"/>
            <w:shd w:val="clear" w:color="auto" w:fill="auto"/>
            <w:vAlign w:val="center"/>
          </w:tcPr>
          <w:p w14:paraId="21FD457C" w14:textId="77777777" w:rsidR="00031F65" w:rsidRPr="00AB0CE3" w:rsidRDefault="00031F65" w:rsidP="00270647">
            <w:pPr>
              <w:spacing w:before="0" w:after="0" w:line="240" w:lineRule="auto"/>
              <w:jc w:val="center"/>
              <w:rPr>
                <w:sz w:val="26"/>
                <w:szCs w:val="26"/>
              </w:rPr>
            </w:pPr>
          </w:p>
        </w:tc>
      </w:tr>
      <w:tr w:rsidR="00BE6ADE" w:rsidRPr="00AB0CE3" w14:paraId="04CA8F36" w14:textId="77777777">
        <w:trPr>
          <w:trHeight w:val="290"/>
        </w:trPr>
        <w:tc>
          <w:tcPr>
            <w:tcW w:w="658" w:type="dxa"/>
            <w:shd w:val="clear" w:color="auto" w:fill="auto"/>
            <w:vAlign w:val="center"/>
          </w:tcPr>
          <w:p w14:paraId="4247AC5A" w14:textId="77777777" w:rsidR="00031F65" w:rsidRPr="00AB0CE3" w:rsidRDefault="00217C78">
            <w:pPr>
              <w:spacing w:before="0" w:after="0" w:line="240" w:lineRule="auto"/>
              <w:rPr>
                <w:sz w:val="26"/>
                <w:szCs w:val="26"/>
              </w:rPr>
            </w:pPr>
            <w:r w:rsidRPr="00AB0CE3">
              <w:rPr>
                <w:sz w:val="26"/>
                <w:szCs w:val="26"/>
              </w:rPr>
              <w:t>2.1</w:t>
            </w:r>
          </w:p>
        </w:tc>
        <w:tc>
          <w:tcPr>
            <w:tcW w:w="4150" w:type="dxa"/>
            <w:shd w:val="clear" w:color="auto" w:fill="auto"/>
            <w:vAlign w:val="center"/>
          </w:tcPr>
          <w:p w14:paraId="52ABC067" w14:textId="77777777" w:rsidR="00031F65" w:rsidRPr="00AB0CE3" w:rsidRDefault="00217C78">
            <w:pPr>
              <w:spacing w:before="0" w:after="0" w:line="240" w:lineRule="auto"/>
              <w:rPr>
                <w:sz w:val="26"/>
                <w:szCs w:val="26"/>
              </w:rPr>
            </w:pPr>
            <w:r w:rsidRPr="00AB0CE3">
              <w:rPr>
                <w:sz w:val="26"/>
                <w:szCs w:val="26"/>
              </w:rPr>
              <w:t>4. Địa điểm xuất phát đường dây 559</w:t>
            </w:r>
          </w:p>
        </w:tc>
        <w:tc>
          <w:tcPr>
            <w:tcW w:w="2713" w:type="dxa"/>
            <w:shd w:val="clear" w:color="auto" w:fill="auto"/>
            <w:vAlign w:val="center"/>
          </w:tcPr>
          <w:p w14:paraId="220102BE" w14:textId="77777777" w:rsidR="00031F65" w:rsidRPr="00AB0CE3" w:rsidRDefault="00217C78" w:rsidP="00270647">
            <w:pPr>
              <w:spacing w:before="0" w:after="0" w:line="240" w:lineRule="auto"/>
              <w:jc w:val="center"/>
              <w:rPr>
                <w:sz w:val="26"/>
                <w:szCs w:val="26"/>
              </w:rPr>
            </w:pPr>
            <w:r w:rsidRPr="00AB0CE3">
              <w:rPr>
                <w:sz w:val="26"/>
                <w:szCs w:val="26"/>
              </w:rPr>
              <w:t>Xã Vĩnh Hà - Vĩnh Linh</w:t>
            </w:r>
          </w:p>
        </w:tc>
        <w:tc>
          <w:tcPr>
            <w:tcW w:w="1541" w:type="dxa"/>
            <w:shd w:val="clear" w:color="auto" w:fill="auto"/>
            <w:vAlign w:val="center"/>
          </w:tcPr>
          <w:p w14:paraId="1BD2E5E7"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268D8983" w14:textId="77777777">
        <w:trPr>
          <w:trHeight w:val="290"/>
        </w:trPr>
        <w:tc>
          <w:tcPr>
            <w:tcW w:w="658" w:type="dxa"/>
            <w:shd w:val="clear" w:color="auto" w:fill="auto"/>
            <w:vAlign w:val="center"/>
          </w:tcPr>
          <w:p w14:paraId="69E4B83F" w14:textId="77777777" w:rsidR="00031F65" w:rsidRPr="00AB0CE3" w:rsidRDefault="00217C78">
            <w:pPr>
              <w:spacing w:before="0" w:after="0" w:line="240" w:lineRule="auto"/>
              <w:rPr>
                <w:sz w:val="26"/>
                <w:szCs w:val="26"/>
              </w:rPr>
            </w:pPr>
            <w:r w:rsidRPr="00AB0CE3">
              <w:rPr>
                <w:sz w:val="26"/>
                <w:szCs w:val="26"/>
              </w:rPr>
              <w:t>3</w:t>
            </w:r>
          </w:p>
        </w:tc>
        <w:tc>
          <w:tcPr>
            <w:tcW w:w="4150" w:type="dxa"/>
            <w:shd w:val="clear" w:color="auto" w:fill="auto"/>
            <w:vAlign w:val="center"/>
          </w:tcPr>
          <w:p w14:paraId="067D3A7B" w14:textId="77777777" w:rsidR="00031F65" w:rsidRPr="00AB0CE3" w:rsidRDefault="00217C78">
            <w:pPr>
              <w:spacing w:before="0" w:after="0" w:line="240" w:lineRule="auto"/>
              <w:rPr>
                <w:sz w:val="26"/>
                <w:szCs w:val="26"/>
              </w:rPr>
            </w:pPr>
            <w:r w:rsidRPr="00AB0CE3">
              <w:rPr>
                <w:sz w:val="26"/>
                <w:szCs w:val="26"/>
              </w:rPr>
              <w:t>Địa đạo Vịnh Mốc và Hệ thống làng hầm Vĩnh Linh (gồm 8 di tích thành phần)</w:t>
            </w:r>
          </w:p>
        </w:tc>
        <w:tc>
          <w:tcPr>
            <w:tcW w:w="2713" w:type="dxa"/>
            <w:shd w:val="clear" w:color="auto" w:fill="auto"/>
            <w:vAlign w:val="center"/>
          </w:tcPr>
          <w:p w14:paraId="0D394240" w14:textId="77777777" w:rsidR="00031F65" w:rsidRPr="00AB0CE3" w:rsidRDefault="00217C78" w:rsidP="00270647">
            <w:pPr>
              <w:spacing w:before="0" w:after="0" w:line="240" w:lineRule="auto"/>
              <w:jc w:val="center"/>
              <w:rPr>
                <w:sz w:val="26"/>
                <w:szCs w:val="26"/>
              </w:rPr>
            </w:pPr>
            <w:r w:rsidRPr="00AB0CE3">
              <w:rPr>
                <w:sz w:val="26"/>
                <w:szCs w:val="26"/>
              </w:rPr>
              <w:t>Huyện Vĩnh Linh</w:t>
            </w:r>
          </w:p>
        </w:tc>
        <w:tc>
          <w:tcPr>
            <w:tcW w:w="1541" w:type="dxa"/>
            <w:shd w:val="clear" w:color="auto" w:fill="auto"/>
            <w:vAlign w:val="center"/>
          </w:tcPr>
          <w:p w14:paraId="68AF4240" w14:textId="77777777" w:rsidR="00031F65" w:rsidRPr="00AB0CE3" w:rsidRDefault="00031F65" w:rsidP="00270647">
            <w:pPr>
              <w:spacing w:before="0" w:after="0" w:line="240" w:lineRule="auto"/>
              <w:jc w:val="center"/>
              <w:rPr>
                <w:sz w:val="26"/>
                <w:szCs w:val="26"/>
              </w:rPr>
            </w:pPr>
          </w:p>
        </w:tc>
      </w:tr>
      <w:tr w:rsidR="00BE6ADE" w:rsidRPr="00AB0CE3" w14:paraId="5BBD1950" w14:textId="77777777">
        <w:trPr>
          <w:trHeight w:val="290"/>
        </w:trPr>
        <w:tc>
          <w:tcPr>
            <w:tcW w:w="658" w:type="dxa"/>
            <w:shd w:val="clear" w:color="auto" w:fill="auto"/>
            <w:vAlign w:val="center"/>
          </w:tcPr>
          <w:p w14:paraId="1EE12E86" w14:textId="77777777" w:rsidR="00031F65" w:rsidRPr="00AB0CE3" w:rsidRDefault="00217C78">
            <w:pPr>
              <w:spacing w:before="0" w:after="0" w:line="240" w:lineRule="auto"/>
              <w:rPr>
                <w:sz w:val="26"/>
                <w:szCs w:val="26"/>
              </w:rPr>
            </w:pPr>
            <w:r w:rsidRPr="00AB0CE3">
              <w:rPr>
                <w:sz w:val="26"/>
                <w:szCs w:val="26"/>
              </w:rPr>
              <w:t>3.1</w:t>
            </w:r>
          </w:p>
        </w:tc>
        <w:tc>
          <w:tcPr>
            <w:tcW w:w="4150" w:type="dxa"/>
            <w:shd w:val="clear" w:color="auto" w:fill="auto"/>
            <w:vAlign w:val="center"/>
          </w:tcPr>
          <w:p w14:paraId="3FC28C8B" w14:textId="77777777" w:rsidR="00031F65" w:rsidRPr="00AB0CE3" w:rsidRDefault="00217C78">
            <w:pPr>
              <w:spacing w:before="0" w:after="0" w:line="240" w:lineRule="auto"/>
              <w:rPr>
                <w:sz w:val="26"/>
                <w:szCs w:val="26"/>
              </w:rPr>
            </w:pPr>
            <w:r w:rsidRPr="00AB0CE3">
              <w:rPr>
                <w:sz w:val="26"/>
                <w:szCs w:val="26"/>
              </w:rPr>
              <w:t>1. Địa đạo Vịnh Mốc</w:t>
            </w:r>
          </w:p>
        </w:tc>
        <w:tc>
          <w:tcPr>
            <w:tcW w:w="2713" w:type="dxa"/>
            <w:shd w:val="clear" w:color="auto" w:fill="auto"/>
            <w:vAlign w:val="center"/>
          </w:tcPr>
          <w:p w14:paraId="25967D60" w14:textId="77777777" w:rsidR="00031F65" w:rsidRPr="00AB0CE3" w:rsidRDefault="00217C78" w:rsidP="00270647">
            <w:pPr>
              <w:spacing w:before="0" w:after="0" w:line="240" w:lineRule="auto"/>
              <w:jc w:val="center"/>
              <w:rPr>
                <w:sz w:val="26"/>
                <w:szCs w:val="26"/>
              </w:rPr>
            </w:pPr>
            <w:r w:rsidRPr="00AB0CE3">
              <w:rPr>
                <w:sz w:val="26"/>
                <w:szCs w:val="26"/>
              </w:rPr>
              <w:t>Xã Kim Thạch - Vĩnh Linh</w:t>
            </w:r>
          </w:p>
        </w:tc>
        <w:tc>
          <w:tcPr>
            <w:tcW w:w="1541" w:type="dxa"/>
            <w:shd w:val="clear" w:color="auto" w:fill="auto"/>
            <w:vAlign w:val="center"/>
          </w:tcPr>
          <w:p w14:paraId="19548D4A" w14:textId="77777777" w:rsidR="00031F65" w:rsidRPr="00AB0CE3" w:rsidRDefault="00217C78" w:rsidP="00270647">
            <w:pPr>
              <w:spacing w:before="0" w:after="0" w:line="240" w:lineRule="auto"/>
              <w:jc w:val="center"/>
              <w:rPr>
                <w:sz w:val="26"/>
                <w:szCs w:val="26"/>
              </w:rPr>
            </w:pPr>
            <w:r w:rsidRPr="00AB0CE3">
              <w:rPr>
                <w:sz w:val="26"/>
                <w:szCs w:val="26"/>
              </w:rPr>
              <w:t>Lịch sử - kiến trúc nghệ thuật</w:t>
            </w:r>
          </w:p>
        </w:tc>
      </w:tr>
      <w:tr w:rsidR="00BE6ADE" w:rsidRPr="00AB0CE3" w14:paraId="1D1FC0B8" w14:textId="77777777">
        <w:trPr>
          <w:trHeight w:val="290"/>
        </w:trPr>
        <w:tc>
          <w:tcPr>
            <w:tcW w:w="658" w:type="dxa"/>
            <w:shd w:val="clear" w:color="auto" w:fill="auto"/>
            <w:vAlign w:val="center"/>
          </w:tcPr>
          <w:p w14:paraId="0080EC35" w14:textId="77777777" w:rsidR="00031F65" w:rsidRPr="00AB0CE3" w:rsidRDefault="00217C78">
            <w:pPr>
              <w:spacing w:before="0" w:after="0" w:line="240" w:lineRule="auto"/>
              <w:rPr>
                <w:sz w:val="26"/>
                <w:szCs w:val="26"/>
              </w:rPr>
            </w:pPr>
            <w:r w:rsidRPr="00AB0CE3">
              <w:rPr>
                <w:sz w:val="26"/>
                <w:szCs w:val="26"/>
              </w:rPr>
              <w:t>3.2</w:t>
            </w:r>
          </w:p>
        </w:tc>
        <w:tc>
          <w:tcPr>
            <w:tcW w:w="4150" w:type="dxa"/>
            <w:shd w:val="clear" w:color="auto" w:fill="auto"/>
            <w:vAlign w:val="center"/>
          </w:tcPr>
          <w:p w14:paraId="6CF24E12" w14:textId="77777777" w:rsidR="00031F65" w:rsidRPr="00AB0CE3" w:rsidRDefault="00217C78">
            <w:pPr>
              <w:spacing w:before="0" w:after="0" w:line="240" w:lineRule="auto"/>
              <w:rPr>
                <w:sz w:val="26"/>
                <w:szCs w:val="26"/>
              </w:rPr>
            </w:pPr>
            <w:r w:rsidRPr="00AB0CE3">
              <w:rPr>
                <w:sz w:val="26"/>
                <w:szCs w:val="26"/>
              </w:rPr>
              <w:t>2. Hệ thống địa đạo Hiền Dũng (nguyên là Hệ thống địa đạo Công an vũ trang)</w:t>
            </w:r>
          </w:p>
        </w:tc>
        <w:tc>
          <w:tcPr>
            <w:tcW w:w="2713" w:type="dxa"/>
            <w:shd w:val="clear" w:color="auto" w:fill="auto"/>
            <w:vAlign w:val="center"/>
          </w:tcPr>
          <w:p w14:paraId="26A9F7D0" w14:textId="77777777" w:rsidR="00031F65" w:rsidRPr="00AB0CE3" w:rsidRDefault="00217C78" w:rsidP="00270647">
            <w:pPr>
              <w:spacing w:before="0" w:after="0" w:line="240" w:lineRule="auto"/>
              <w:jc w:val="center"/>
              <w:rPr>
                <w:sz w:val="26"/>
                <w:szCs w:val="26"/>
              </w:rPr>
            </w:pPr>
            <w:r w:rsidRPr="00AB0CE3">
              <w:rPr>
                <w:sz w:val="26"/>
                <w:szCs w:val="26"/>
              </w:rPr>
              <w:t>Xã Vĩnh Hòa - Vĩnh Linh</w:t>
            </w:r>
          </w:p>
        </w:tc>
        <w:tc>
          <w:tcPr>
            <w:tcW w:w="1541" w:type="dxa"/>
            <w:shd w:val="clear" w:color="auto" w:fill="auto"/>
            <w:vAlign w:val="center"/>
          </w:tcPr>
          <w:p w14:paraId="61949B89"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0D4F3651" w14:textId="77777777">
        <w:trPr>
          <w:trHeight w:val="290"/>
        </w:trPr>
        <w:tc>
          <w:tcPr>
            <w:tcW w:w="658" w:type="dxa"/>
            <w:shd w:val="clear" w:color="auto" w:fill="auto"/>
            <w:vAlign w:val="center"/>
          </w:tcPr>
          <w:p w14:paraId="66312689" w14:textId="77777777" w:rsidR="00031F65" w:rsidRPr="00AB0CE3" w:rsidRDefault="00217C78">
            <w:pPr>
              <w:spacing w:before="0" w:after="0" w:line="240" w:lineRule="auto"/>
              <w:rPr>
                <w:sz w:val="26"/>
                <w:szCs w:val="26"/>
              </w:rPr>
            </w:pPr>
            <w:r w:rsidRPr="00AB0CE3">
              <w:rPr>
                <w:sz w:val="26"/>
                <w:szCs w:val="26"/>
              </w:rPr>
              <w:t>3.3</w:t>
            </w:r>
          </w:p>
        </w:tc>
        <w:tc>
          <w:tcPr>
            <w:tcW w:w="4150" w:type="dxa"/>
            <w:shd w:val="clear" w:color="auto" w:fill="auto"/>
            <w:vAlign w:val="center"/>
          </w:tcPr>
          <w:p w14:paraId="06A051DB" w14:textId="77777777" w:rsidR="00031F65" w:rsidRPr="00AB0CE3" w:rsidRDefault="00217C78">
            <w:pPr>
              <w:spacing w:before="0" w:after="0" w:line="240" w:lineRule="auto"/>
              <w:rPr>
                <w:sz w:val="26"/>
                <w:szCs w:val="26"/>
              </w:rPr>
            </w:pPr>
            <w:r w:rsidRPr="00AB0CE3">
              <w:rPr>
                <w:sz w:val="26"/>
                <w:szCs w:val="26"/>
              </w:rPr>
              <w:t>3. Địa đạo Hương Nam</w:t>
            </w:r>
          </w:p>
        </w:tc>
        <w:tc>
          <w:tcPr>
            <w:tcW w:w="2713" w:type="dxa"/>
            <w:shd w:val="clear" w:color="auto" w:fill="auto"/>
            <w:vAlign w:val="center"/>
          </w:tcPr>
          <w:p w14:paraId="4F70EA3E" w14:textId="77777777" w:rsidR="00031F65" w:rsidRPr="00AB0CE3" w:rsidRDefault="00217C78" w:rsidP="00270647">
            <w:pPr>
              <w:spacing w:before="0" w:after="0" w:line="240" w:lineRule="auto"/>
              <w:jc w:val="center"/>
              <w:rPr>
                <w:sz w:val="26"/>
                <w:szCs w:val="26"/>
              </w:rPr>
            </w:pPr>
            <w:r w:rsidRPr="00AB0CE3">
              <w:rPr>
                <w:sz w:val="26"/>
                <w:szCs w:val="26"/>
              </w:rPr>
              <w:t>Xã Kim Thạch - Vĩnh Linh</w:t>
            </w:r>
          </w:p>
        </w:tc>
        <w:tc>
          <w:tcPr>
            <w:tcW w:w="1541" w:type="dxa"/>
            <w:shd w:val="clear" w:color="auto" w:fill="auto"/>
            <w:vAlign w:val="center"/>
          </w:tcPr>
          <w:p w14:paraId="39D72264"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30068F25" w14:textId="77777777">
        <w:trPr>
          <w:trHeight w:val="290"/>
        </w:trPr>
        <w:tc>
          <w:tcPr>
            <w:tcW w:w="658" w:type="dxa"/>
            <w:shd w:val="clear" w:color="auto" w:fill="auto"/>
            <w:vAlign w:val="center"/>
          </w:tcPr>
          <w:p w14:paraId="32E368B0" w14:textId="77777777" w:rsidR="00031F65" w:rsidRPr="00AB0CE3" w:rsidRDefault="00217C78">
            <w:pPr>
              <w:spacing w:before="0" w:after="0" w:line="240" w:lineRule="auto"/>
              <w:rPr>
                <w:sz w:val="26"/>
                <w:szCs w:val="26"/>
              </w:rPr>
            </w:pPr>
            <w:r w:rsidRPr="00AB0CE3">
              <w:rPr>
                <w:sz w:val="26"/>
                <w:szCs w:val="26"/>
              </w:rPr>
              <w:t>3.4</w:t>
            </w:r>
          </w:p>
        </w:tc>
        <w:tc>
          <w:tcPr>
            <w:tcW w:w="4150" w:type="dxa"/>
            <w:shd w:val="clear" w:color="auto" w:fill="auto"/>
            <w:vAlign w:val="center"/>
          </w:tcPr>
          <w:p w14:paraId="593408AB" w14:textId="77777777" w:rsidR="00031F65" w:rsidRPr="00AB0CE3" w:rsidRDefault="00217C78">
            <w:pPr>
              <w:spacing w:before="0" w:after="0" w:line="240" w:lineRule="auto"/>
              <w:rPr>
                <w:sz w:val="26"/>
                <w:szCs w:val="26"/>
              </w:rPr>
            </w:pPr>
            <w:r w:rsidRPr="00AB0CE3">
              <w:rPr>
                <w:sz w:val="26"/>
                <w:szCs w:val="26"/>
              </w:rPr>
              <w:t>4. Địa đạo Troong Môn - Cửa Hang</w:t>
            </w:r>
          </w:p>
        </w:tc>
        <w:tc>
          <w:tcPr>
            <w:tcW w:w="2713" w:type="dxa"/>
            <w:shd w:val="clear" w:color="auto" w:fill="auto"/>
            <w:vAlign w:val="center"/>
          </w:tcPr>
          <w:p w14:paraId="3C3D7511" w14:textId="77777777" w:rsidR="00031F65" w:rsidRPr="00AB0CE3" w:rsidRDefault="00217C78" w:rsidP="00270647">
            <w:pPr>
              <w:spacing w:before="0" w:after="0" w:line="240" w:lineRule="auto"/>
              <w:jc w:val="center"/>
              <w:rPr>
                <w:sz w:val="26"/>
                <w:szCs w:val="26"/>
              </w:rPr>
            </w:pPr>
            <w:r w:rsidRPr="00AB0CE3">
              <w:rPr>
                <w:sz w:val="26"/>
                <w:szCs w:val="26"/>
              </w:rPr>
              <w:t>Xã Kim Thạch - Vĩnh Linh</w:t>
            </w:r>
          </w:p>
        </w:tc>
        <w:tc>
          <w:tcPr>
            <w:tcW w:w="1541" w:type="dxa"/>
            <w:shd w:val="clear" w:color="auto" w:fill="auto"/>
            <w:vAlign w:val="center"/>
          </w:tcPr>
          <w:p w14:paraId="1CC0EB10"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61D15FFA" w14:textId="77777777">
        <w:trPr>
          <w:trHeight w:val="290"/>
        </w:trPr>
        <w:tc>
          <w:tcPr>
            <w:tcW w:w="658" w:type="dxa"/>
            <w:shd w:val="clear" w:color="auto" w:fill="auto"/>
            <w:vAlign w:val="center"/>
          </w:tcPr>
          <w:p w14:paraId="06AE391D" w14:textId="77777777" w:rsidR="00031F65" w:rsidRPr="00AB0CE3" w:rsidRDefault="00217C78">
            <w:pPr>
              <w:spacing w:before="0" w:after="0" w:line="240" w:lineRule="auto"/>
              <w:rPr>
                <w:sz w:val="26"/>
                <w:szCs w:val="26"/>
              </w:rPr>
            </w:pPr>
            <w:r w:rsidRPr="00AB0CE3">
              <w:rPr>
                <w:sz w:val="26"/>
                <w:szCs w:val="26"/>
              </w:rPr>
              <w:t>3.5</w:t>
            </w:r>
          </w:p>
        </w:tc>
        <w:tc>
          <w:tcPr>
            <w:tcW w:w="4150" w:type="dxa"/>
            <w:shd w:val="clear" w:color="auto" w:fill="auto"/>
            <w:vAlign w:val="center"/>
          </w:tcPr>
          <w:p w14:paraId="64D1C9A0" w14:textId="77777777" w:rsidR="00031F65" w:rsidRPr="00AB0CE3" w:rsidRDefault="00217C78">
            <w:pPr>
              <w:spacing w:before="0" w:after="0" w:line="240" w:lineRule="auto"/>
              <w:rPr>
                <w:sz w:val="26"/>
                <w:szCs w:val="26"/>
              </w:rPr>
            </w:pPr>
            <w:r w:rsidRPr="00AB0CE3">
              <w:rPr>
                <w:sz w:val="26"/>
                <w:szCs w:val="26"/>
              </w:rPr>
              <w:t xml:space="preserve">5. Địa đạo thôn Rọoc và các địa đạo </w:t>
            </w:r>
            <w:r w:rsidRPr="00AB0CE3">
              <w:rPr>
                <w:sz w:val="26"/>
                <w:szCs w:val="26"/>
              </w:rPr>
              <w:lastRenderedPageBreak/>
              <w:t>Hải Quân</w:t>
            </w:r>
          </w:p>
        </w:tc>
        <w:tc>
          <w:tcPr>
            <w:tcW w:w="2713" w:type="dxa"/>
            <w:shd w:val="clear" w:color="auto" w:fill="auto"/>
            <w:vAlign w:val="center"/>
          </w:tcPr>
          <w:p w14:paraId="5F30F2E3" w14:textId="77777777" w:rsidR="00031F65" w:rsidRPr="00AB0CE3" w:rsidRDefault="00217C78" w:rsidP="00270647">
            <w:pPr>
              <w:spacing w:before="0" w:after="0" w:line="240" w:lineRule="auto"/>
              <w:jc w:val="center"/>
              <w:rPr>
                <w:sz w:val="26"/>
                <w:szCs w:val="26"/>
              </w:rPr>
            </w:pPr>
            <w:r w:rsidRPr="00AB0CE3">
              <w:rPr>
                <w:sz w:val="26"/>
                <w:szCs w:val="26"/>
              </w:rPr>
              <w:lastRenderedPageBreak/>
              <w:t xml:space="preserve">Xã Kim Thạch -  Vĩnh </w:t>
            </w:r>
            <w:r w:rsidRPr="00AB0CE3">
              <w:rPr>
                <w:sz w:val="26"/>
                <w:szCs w:val="26"/>
              </w:rPr>
              <w:lastRenderedPageBreak/>
              <w:t>Linh</w:t>
            </w:r>
          </w:p>
        </w:tc>
        <w:tc>
          <w:tcPr>
            <w:tcW w:w="1541" w:type="dxa"/>
            <w:shd w:val="clear" w:color="auto" w:fill="auto"/>
            <w:vAlign w:val="center"/>
          </w:tcPr>
          <w:p w14:paraId="73E2E0A7" w14:textId="77777777" w:rsidR="00031F65" w:rsidRPr="00AB0CE3" w:rsidRDefault="00217C78" w:rsidP="00270647">
            <w:pPr>
              <w:spacing w:before="0" w:after="0" w:line="240" w:lineRule="auto"/>
              <w:jc w:val="center"/>
              <w:rPr>
                <w:sz w:val="26"/>
                <w:szCs w:val="26"/>
              </w:rPr>
            </w:pPr>
            <w:r w:rsidRPr="00AB0CE3">
              <w:rPr>
                <w:sz w:val="26"/>
                <w:szCs w:val="26"/>
              </w:rPr>
              <w:lastRenderedPageBreak/>
              <w:t>Lịch sử</w:t>
            </w:r>
          </w:p>
        </w:tc>
      </w:tr>
      <w:tr w:rsidR="00BE6ADE" w:rsidRPr="00AB0CE3" w14:paraId="4036C16E" w14:textId="77777777">
        <w:trPr>
          <w:trHeight w:val="290"/>
        </w:trPr>
        <w:tc>
          <w:tcPr>
            <w:tcW w:w="658" w:type="dxa"/>
            <w:shd w:val="clear" w:color="auto" w:fill="auto"/>
            <w:vAlign w:val="center"/>
          </w:tcPr>
          <w:p w14:paraId="385BD6A8" w14:textId="77777777" w:rsidR="00031F65" w:rsidRPr="00AB0CE3" w:rsidRDefault="00217C78">
            <w:pPr>
              <w:spacing w:before="0" w:after="0" w:line="240" w:lineRule="auto"/>
              <w:rPr>
                <w:sz w:val="26"/>
                <w:szCs w:val="26"/>
              </w:rPr>
            </w:pPr>
            <w:r w:rsidRPr="00AB0CE3">
              <w:rPr>
                <w:sz w:val="26"/>
                <w:szCs w:val="26"/>
              </w:rPr>
              <w:lastRenderedPageBreak/>
              <w:t>3.6</w:t>
            </w:r>
          </w:p>
        </w:tc>
        <w:tc>
          <w:tcPr>
            <w:tcW w:w="4150" w:type="dxa"/>
            <w:shd w:val="clear" w:color="auto" w:fill="auto"/>
            <w:vAlign w:val="center"/>
          </w:tcPr>
          <w:p w14:paraId="3646C6E5" w14:textId="77777777" w:rsidR="00031F65" w:rsidRPr="00AB0CE3" w:rsidRDefault="00217C78">
            <w:pPr>
              <w:spacing w:before="0" w:after="0" w:line="240" w:lineRule="auto"/>
              <w:rPr>
                <w:sz w:val="26"/>
                <w:szCs w:val="26"/>
              </w:rPr>
            </w:pPr>
            <w:r w:rsidRPr="00AB0CE3">
              <w:rPr>
                <w:sz w:val="26"/>
                <w:szCs w:val="26"/>
              </w:rPr>
              <w:t>6. Địa đạo Mũi Si</w:t>
            </w:r>
          </w:p>
        </w:tc>
        <w:tc>
          <w:tcPr>
            <w:tcW w:w="2713" w:type="dxa"/>
            <w:shd w:val="clear" w:color="auto" w:fill="auto"/>
            <w:vAlign w:val="center"/>
          </w:tcPr>
          <w:p w14:paraId="54490D31" w14:textId="77777777" w:rsidR="00031F65" w:rsidRPr="00AB0CE3" w:rsidRDefault="00217C78" w:rsidP="00270647">
            <w:pPr>
              <w:spacing w:before="0" w:after="0" w:line="240" w:lineRule="auto"/>
              <w:jc w:val="center"/>
              <w:rPr>
                <w:sz w:val="26"/>
                <w:szCs w:val="26"/>
              </w:rPr>
            </w:pPr>
            <w:r w:rsidRPr="00AB0CE3">
              <w:rPr>
                <w:sz w:val="26"/>
                <w:szCs w:val="26"/>
              </w:rPr>
              <w:t>Thị trấn Cửa Tùng - Vĩnh Linh</w:t>
            </w:r>
          </w:p>
        </w:tc>
        <w:tc>
          <w:tcPr>
            <w:tcW w:w="1541" w:type="dxa"/>
            <w:shd w:val="clear" w:color="auto" w:fill="auto"/>
            <w:vAlign w:val="center"/>
          </w:tcPr>
          <w:p w14:paraId="118BEE04"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4AFBF949" w14:textId="77777777">
        <w:trPr>
          <w:trHeight w:val="290"/>
        </w:trPr>
        <w:tc>
          <w:tcPr>
            <w:tcW w:w="658" w:type="dxa"/>
            <w:shd w:val="clear" w:color="auto" w:fill="auto"/>
            <w:vAlign w:val="center"/>
          </w:tcPr>
          <w:p w14:paraId="0FA778B9" w14:textId="77777777" w:rsidR="00031F65" w:rsidRPr="00AB0CE3" w:rsidRDefault="00217C78">
            <w:pPr>
              <w:spacing w:before="0" w:after="0" w:line="240" w:lineRule="auto"/>
              <w:rPr>
                <w:sz w:val="26"/>
                <w:szCs w:val="26"/>
              </w:rPr>
            </w:pPr>
            <w:r w:rsidRPr="00AB0CE3">
              <w:rPr>
                <w:sz w:val="26"/>
                <w:szCs w:val="26"/>
              </w:rPr>
              <w:t>3.7</w:t>
            </w:r>
          </w:p>
        </w:tc>
        <w:tc>
          <w:tcPr>
            <w:tcW w:w="4150" w:type="dxa"/>
            <w:shd w:val="clear" w:color="auto" w:fill="auto"/>
            <w:vAlign w:val="center"/>
          </w:tcPr>
          <w:p w14:paraId="26CF09EE" w14:textId="77777777" w:rsidR="00031F65" w:rsidRPr="00AB0CE3" w:rsidRDefault="00217C78">
            <w:pPr>
              <w:spacing w:before="0" w:after="0" w:line="240" w:lineRule="auto"/>
              <w:rPr>
                <w:sz w:val="26"/>
                <w:szCs w:val="26"/>
              </w:rPr>
            </w:pPr>
            <w:r w:rsidRPr="00AB0CE3">
              <w:rPr>
                <w:sz w:val="26"/>
                <w:szCs w:val="26"/>
              </w:rPr>
              <w:t>7. Địa đạo 61 (Địa đạo Tân Lý)</w:t>
            </w:r>
          </w:p>
        </w:tc>
        <w:tc>
          <w:tcPr>
            <w:tcW w:w="2713" w:type="dxa"/>
            <w:shd w:val="clear" w:color="auto" w:fill="auto"/>
            <w:vAlign w:val="center"/>
          </w:tcPr>
          <w:p w14:paraId="6FBCB631" w14:textId="77777777" w:rsidR="00031F65" w:rsidRPr="00AB0CE3" w:rsidRDefault="00217C78" w:rsidP="00270647">
            <w:pPr>
              <w:spacing w:before="0" w:after="0" w:line="240" w:lineRule="auto"/>
              <w:jc w:val="center"/>
              <w:rPr>
                <w:sz w:val="26"/>
                <w:szCs w:val="26"/>
              </w:rPr>
            </w:pPr>
            <w:r w:rsidRPr="00AB0CE3">
              <w:rPr>
                <w:sz w:val="26"/>
                <w:szCs w:val="26"/>
              </w:rPr>
              <w:t>Thị trấn Cửa Tùng - Vĩnh Linh</w:t>
            </w:r>
          </w:p>
        </w:tc>
        <w:tc>
          <w:tcPr>
            <w:tcW w:w="1541" w:type="dxa"/>
            <w:shd w:val="clear" w:color="auto" w:fill="auto"/>
            <w:vAlign w:val="center"/>
          </w:tcPr>
          <w:p w14:paraId="35A661A0"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45D4773D" w14:textId="77777777">
        <w:trPr>
          <w:trHeight w:val="290"/>
        </w:trPr>
        <w:tc>
          <w:tcPr>
            <w:tcW w:w="658" w:type="dxa"/>
            <w:shd w:val="clear" w:color="auto" w:fill="auto"/>
            <w:vAlign w:val="center"/>
          </w:tcPr>
          <w:p w14:paraId="3F974E45" w14:textId="77777777" w:rsidR="00031F65" w:rsidRPr="00AB0CE3" w:rsidRDefault="00217C78">
            <w:pPr>
              <w:spacing w:before="0" w:after="0" w:line="240" w:lineRule="auto"/>
              <w:rPr>
                <w:sz w:val="26"/>
                <w:szCs w:val="26"/>
              </w:rPr>
            </w:pPr>
            <w:r w:rsidRPr="00AB0CE3">
              <w:rPr>
                <w:sz w:val="26"/>
                <w:szCs w:val="26"/>
              </w:rPr>
              <w:t>3.8</w:t>
            </w:r>
          </w:p>
        </w:tc>
        <w:tc>
          <w:tcPr>
            <w:tcW w:w="4150" w:type="dxa"/>
            <w:shd w:val="clear" w:color="auto" w:fill="auto"/>
            <w:vAlign w:val="center"/>
          </w:tcPr>
          <w:p w14:paraId="2AA2845C" w14:textId="77777777" w:rsidR="00031F65" w:rsidRPr="00AB0CE3" w:rsidRDefault="00217C78">
            <w:pPr>
              <w:spacing w:before="0" w:after="0" w:line="240" w:lineRule="auto"/>
              <w:rPr>
                <w:sz w:val="26"/>
                <w:szCs w:val="26"/>
              </w:rPr>
            </w:pPr>
            <w:r w:rsidRPr="00AB0CE3">
              <w:rPr>
                <w:sz w:val="26"/>
                <w:szCs w:val="26"/>
              </w:rPr>
              <w:t>8. Địa đạo Hải Quân (địa đạo Bàu Sen, địa đạo Nam Hùng)</w:t>
            </w:r>
          </w:p>
        </w:tc>
        <w:tc>
          <w:tcPr>
            <w:tcW w:w="2713" w:type="dxa"/>
            <w:shd w:val="clear" w:color="auto" w:fill="auto"/>
            <w:vAlign w:val="center"/>
          </w:tcPr>
          <w:p w14:paraId="37BC885A" w14:textId="77777777" w:rsidR="00031F65" w:rsidRPr="00AB0CE3" w:rsidRDefault="00217C78" w:rsidP="00270647">
            <w:pPr>
              <w:spacing w:before="0" w:after="0" w:line="240" w:lineRule="auto"/>
              <w:jc w:val="center"/>
              <w:rPr>
                <w:sz w:val="26"/>
                <w:szCs w:val="26"/>
              </w:rPr>
            </w:pPr>
            <w:r w:rsidRPr="00AB0CE3">
              <w:rPr>
                <w:sz w:val="26"/>
                <w:szCs w:val="26"/>
              </w:rPr>
              <w:t>Xã Trung Nam - Vĩnh Linh</w:t>
            </w:r>
          </w:p>
        </w:tc>
        <w:tc>
          <w:tcPr>
            <w:tcW w:w="1541" w:type="dxa"/>
            <w:shd w:val="clear" w:color="auto" w:fill="auto"/>
            <w:vAlign w:val="center"/>
          </w:tcPr>
          <w:p w14:paraId="56C7B0BF"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r w:rsidR="00BE6ADE" w:rsidRPr="00AB0CE3" w14:paraId="25D94F81" w14:textId="77777777">
        <w:trPr>
          <w:trHeight w:val="280"/>
        </w:trPr>
        <w:tc>
          <w:tcPr>
            <w:tcW w:w="658" w:type="dxa"/>
            <w:shd w:val="clear" w:color="auto" w:fill="auto"/>
            <w:vAlign w:val="center"/>
          </w:tcPr>
          <w:p w14:paraId="02EF2F90" w14:textId="77777777" w:rsidR="00031F65" w:rsidRPr="00AB0CE3" w:rsidRDefault="00217C78">
            <w:pPr>
              <w:spacing w:before="0" w:after="0" w:line="240" w:lineRule="auto"/>
              <w:rPr>
                <w:sz w:val="26"/>
                <w:szCs w:val="26"/>
              </w:rPr>
            </w:pPr>
            <w:r w:rsidRPr="00AB0CE3">
              <w:rPr>
                <w:sz w:val="26"/>
                <w:szCs w:val="26"/>
              </w:rPr>
              <w:t>II</w:t>
            </w:r>
          </w:p>
        </w:tc>
        <w:tc>
          <w:tcPr>
            <w:tcW w:w="4150" w:type="dxa"/>
            <w:shd w:val="clear" w:color="auto" w:fill="auto"/>
            <w:vAlign w:val="center"/>
          </w:tcPr>
          <w:p w14:paraId="2D0056F8" w14:textId="77777777" w:rsidR="00031F65" w:rsidRPr="00AB0CE3" w:rsidRDefault="00217C78">
            <w:pPr>
              <w:spacing w:before="0" w:after="0" w:line="240" w:lineRule="auto"/>
              <w:rPr>
                <w:sz w:val="26"/>
                <w:szCs w:val="26"/>
              </w:rPr>
            </w:pPr>
            <w:r w:rsidRPr="00AB0CE3">
              <w:rPr>
                <w:sz w:val="26"/>
                <w:szCs w:val="26"/>
              </w:rPr>
              <w:t>DI TÍCH CẤP QUỐC GIA</w:t>
            </w:r>
          </w:p>
        </w:tc>
        <w:tc>
          <w:tcPr>
            <w:tcW w:w="2713" w:type="dxa"/>
            <w:shd w:val="clear" w:color="auto" w:fill="auto"/>
            <w:vAlign w:val="center"/>
          </w:tcPr>
          <w:p w14:paraId="01152FA8" w14:textId="77777777" w:rsidR="00031F65" w:rsidRPr="00AB0CE3" w:rsidRDefault="00031F65" w:rsidP="00270647">
            <w:pPr>
              <w:spacing w:before="0" w:after="0" w:line="240" w:lineRule="auto"/>
              <w:jc w:val="center"/>
              <w:rPr>
                <w:sz w:val="26"/>
                <w:szCs w:val="26"/>
              </w:rPr>
            </w:pPr>
          </w:p>
        </w:tc>
        <w:tc>
          <w:tcPr>
            <w:tcW w:w="1541" w:type="dxa"/>
            <w:shd w:val="clear" w:color="auto" w:fill="auto"/>
            <w:vAlign w:val="center"/>
          </w:tcPr>
          <w:p w14:paraId="24D1F60E" w14:textId="77777777" w:rsidR="00031F65" w:rsidRPr="00AB0CE3" w:rsidRDefault="00031F65" w:rsidP="00270647">
            <w:pPr>
              <w:spacing w:before="0" w:after="0" w:line="240" w:lineRule="auto"/>
              <w:jc w:val="center"/>
              <w:rPr>
                <w:sz w:val="26"/>
                <w:szCs w:val="26"/>
              </w:rPr>
            </w:pPr>
          </w:p>
        </w:tc>
      </w:tr>
      <w:tr w:rsidR="00BE6ADE" w:rsidRPr="00AB0CE3" w14:paraId="46EB8845" w14:textId="77777777">
        <w:trPr>
          <w:trHeight w:val="290"/>
        </w:trPr>
        <w:tc>
          <w:tcPr>
            <w:tcW w:w="658" w:type="dxa"/>
            <w:shd w:val="clear" w:color="auto" w:fill="auto"/>
            <w:vAlign w:val="center"/>
          </w:tcPr>
          <w:p w14:paraId="1CCBD3BB" w14:textId="77777777" w:rsidR="00031F65" w:rsidRPr="00AB0CE3" w:rsidRDefault="00217C78">
            <w:pPr>
              <w:spacing w:before="0" w:after="0" w:line="240" w:lineRule="auto"/>
              <w:rPr>
                <w:sz w:val="26"/>
                <w:szCs w:val="26"/>
              </w:rPr>
            </w:pPr>
            <w:r w:rsidRPr="00AB0CE3">
              <w:rPr>
                <w:sz w:val="26"/>
                <w:szCs w:val="26"/>
              </w:rPr>
              <w:t>1</w:t>
            </w:r>
          </w:p>
        </w:tc>
        <w:tc>
          <w:tcPr>
            <w:tcW w:w="4150" w:type="dxa"/>
            <w:shd w:val="clear" w:color="auto" w:fill="auto"/>
            <w:vAlign w:val="center"/>
          </w:tcPr>
          <w:p w14:paraId="5286702E" w14:textId="77777777" w:rsidR="00031F65" w:rsidRPr="00AB0CE3" w:rsidRDefault="00217C78">
            <w:pPr>
              <w:spacing w:before="0" w:after="0" w:line="240" w:lineRule="auto"/>
              <w:rPr>
                <w:sz w:val="26"/>
                <w:szCs w:val="26"/>
              </w:rPr>
            </w:pPr>
            <w:r w:rsidRPr="00AB0CE3">
              <w:rPr>
                <w:sz w:val="26"/>
                <w:szCs w:val="26"/>
              </w:rPr>
              <w:t>Địa điểm trận địa tên lửa bắn rơi máy bay B52 đầu tiên ở Việt Nam</w:t>
            </w:r>
          </w:p>
        </w:tc>
        <w:tc>
          <w:tcPr>
            <w:tcW w:w="2713" w:type="dxa"/>
            <w:shd w:val="clear" w:color="auto" w:fill="auto"/>
            <w:vAlign w:val="center"/>
          </w:tcPr>
          <w:p w14:paraId="0A8A8299" w14:textId="77777777" w:rsidR="00031F65" w:rsidRPr="00AB0CE3" w:rsidRDefault="00217C78" w:rsidP="00270647">
            <w:pPr>
              <w:spacing w:before="0" w:after="0" w:line="240" w:lineRule="auto"/>
              <w:jc w:val="center"/>
              <w:rPr>
                <w:sz w:val="26"/>
                <w:szCs w:val="26"/>
              </w:rPr>
            </w:pPr>
            <w:r w:rsidRPr="00AB0CE3">
              <w:rPr>
                <w:sz w:val="26"/>
                <w:szCs w:val="26"/>
              </w:rPr>
              <w:t>Xã Vĩnh Khê - Vĩnh Linh</w:t>
            </w:r>
          </w:p>
        </w:tc>
        <w:tc>
          <w:tcPr>
            <w:tcW w:w="1541" w:type="dxa"/>
            <w:shd w:val="clear" w:color="auto" w:fill="auto"/>
            <w:vAlign w:val="center"/>
          </w:tcPr>
          <w:p w14:paraId="7EC0D655" w14:textId="77777777" w:rsidR="00031F65" w:rsidRPr="00AB0CE3" w:rsidRDefault="00217C78" w:rsidP="00270647">
            <w:pPr>
              <w:spacing w:before="0" w:after="0" w:line="240" w:lineRule="auto"/>
              <w:jc w:val="center"/>
              <w:rPr>
                <w:sz w:val="26"/>
                <w:szCs w:val="26"/>
              </w:rPr>
            </w:pPr>
            <w:r w:rsidRPr="00AB0CE3">
              <w:rPr>
                <w:sz w:val="26"/>
                <w:szCs w:val="26"/>
              </w:rPr>
              <w:t>Lịch sử</w:t>
            </w:r>
          </w:p>
        </w:tc>
      </w:tr>
    </w:tbl>
    <w:p w14:paraId="54D78F9D" w14:textId="77777777" w:rsidR="00031F65" w:rsidRPr="00AB0CE3" w:rsidRDefault="00217C78">
      <w:pPr>
        <w:pBdr>
          <w:top w:val="nil"/>
          <w:left w:val="nil"/>
          <w:bottom w:val="nil"/>
          <w:right w:val="nil"/>
          <w:between w:val="nil"/>
        </w:pBdr>
        <w:spacing w:after="200" w:line="240" w:lineRule="auto"/>
        <w:jc w:val="right"/>
        <w:rPr>
          <w:i/>
          <w:sz w:val="24"/>
          <w:szCs w:val="24"/>
        </w:rPr>
      </w:pPr>
      <w:r w:rsidRPr="00AB0CE3">
        <w:rPr>
          <w:i/>
          <w:sz w:val="24"/>
          <w:szCs w:val="24"/>
        </w:rPr>
        <w:t>Nguồn: Sở Văn hóa, Thể thao và Du lịch</w:t>
      </w:r>
    </w:p>
    <w:p w14:paraId="6CAD5DFD" w14:textId="77777777" w:rsidR="00031F65" w:rsidRPr="00AB0CE3" w:rsidRDefault="00217C78">
      <w:r w:rsidRPr="00AB0CE3">
        <w:tab/>
        <w:t xml:space="preserve">Công tác bảo tồn, tu bổ, tôn tạo và phát huy giá trị di tích đạt được những kết quả như sau: 36/181 di tích hoàn thành hồ sơ pháp lý và hồ sơ khoa học; 24/181 di tích được đầu tư xây dựng bia biển; 13/181 di tích được tu bổ, tôn tạo. </w:t>
      </w:r>
    </w:p>
    <w:p w14:paraId="51FB9896" w14:textId="77777777" w:rsidR="00031F65" w:rsidRPr="00AB0CE3" w:rsidRDefault="00217C78">
      <w:r w:rsidRPr="00AB0CE3">
        <w:tab/>
        <w:t>Hiện nay, tỉnh đang triển khai lập Nhiệm vụ lập quy hoạch bảo quản, tu bổ, phục hồi di tích quốc gia đặc biệt Đôi bờ Hiền Lương - Bến Hải và Nhiệm vụ quy hoạch di tích Địa đạo Vịnh Mốc và Hệ thống làng hầm Vĩnh Linh. Trong kế hoạch của tỉnh, sẽ trình UNESCO công nhận di tích Địa đạo Vịnh Mốc và hệ thống làng hầm Vĩnh Linh là di sản văn hóa thế giới</w:t>
      </w:r>
    </w:p>
    <w:p w14:paraId="3C199F10" w14:textId="77777777" w:rsidR="00031F65" w:rsidRPr="00AB0CE3" w:rsidRDefault="00217C78">
      <w:r w:rsidRPr="00AB0CE3">
        <w:tab/>
        <w:t xml:space="preserve">Nhận thấy, huyện Vĩnh Linh là khu vực nằm trong nhóm huyện, thành phố có số lượng di tích lớn so với toàn tỉnh (chiếm 32% so với toàn tỉnh). Công tác bảo tồn, tu bổ và phát huy giá trị di tích vẫn còn hạn chế, tỷ lệ các di tích được đầu tư xây dựng bia biển di tích, công tác hoàn thiện hồ sơ pháp lý, hồ sơ khoa học còn thấp (dao động 7-19%).Các di tích được đầu tư mới dừng ở các hạng mục nhỏ, chưa đồng bộ và bài bản. Nguyên nhân hệ thống di tích trên địa bàn huyện hầu hết đã xuống cấp tuy nhiên điều kiện nguồn lực (ngân sách, nhân lực) còn hạn chế. </w:t>
      </w:r>
    </w:p>
    <w:p w14:paraId="3DF80A38" w14:textId="77777777" w:rsidR="00031F65" w:rsidRPr="00AB0CE3" w:rsidRDefault="00217C78">
      <w:r w:rsidRPr="00AB0CE3">
        <w:tab/>
        <w:t>a.2) Di sản văn hóa phi vật thể</w:t>
      </w:r>
    </w:p>
    <w:p w14:paraId="6FACE546" w14:textId="77777777" w:rsidR="00031F65" w:rsidRPr="00AB0CE3" w:rsidRDefault="00217C78">
      <w:r w:rsidRPr="00AB0CE3">
        <w:tab/>
        <w:t>Trên địa bàn toàn huyện có 45 di sản văn hóa phi vật thể thuộc đa dạng các loại hình: nghề thủ công truyền thống, nghệ thuật trình diễn dân gian, tri thức dân gian, tập quán xã hội, ngữ văn dân gian, tiếng nói chữ viết, lễ hội truyền thống, lễ hội cách mạng. Nổi bật Lễ hội Thống Nhất Non Sông trở thành lễ hội tiêu biểu của tỉnh; Nghệ thuật Bài chòi được UNESCO ghi danh Di sản văn hóa phi vật thể đại diện của nhân loại. Bên cạnh đó, tập quán xã hội của đồng bào dân tộc thiểu số Bru – Vân Kiều và Pa cô góp phần đa dạng bản sắc văn hóa của huyện.</w:t>
      </w:r>
    </w:p>
    <w:p w14:paraId="56E4B3F3" w14:textId="77777777" w:rsidR="00031F65" w:rsidRPr="00AB0CE3" w:rsidRDefault="00217C78">
      <w:r w:rsidRPr="00AB0CE3">
        <w:lastRenderedPageBreak/>
        <w:tab/>
        <w:t>Các di sản văn hóa phi vật thể từng bước khôi phục, duy trì và phát triển thông qua các cuộc thi, lễ hội truyền thống, trò chơi dân gian, … được tổ chức hàng năm vào các dịp lễ tết, cụ thể: xã Vĩnh Tú với Trạng Vĩnh Hoàng; Hội bài chòi Thị trấn Hồ Xá, Vĩnh Hòa, Vĩnh Lâm, Trung Nam, Vĩnh Giang; Lễ Hội cầu ngư làng Vĩnh Mốc xã Kim Thạch; Hội đua thuyền thị trấn Cửa Tùng; Chèo cạn làng Tùng Luật xã Vĩnh Giang...</w:t>
      </w:r>
    </w:p>
    <w:p w14:paraId="1ED8657E" w14:textId="77777777" w:rsidR="00031F65" w:rsidRPr="00AB0CE3" w:rsidRDefault="00217C78">
      <w:r w:rsidRPr="00AB0CE3">
        <w:tab/>
        <w:t xml:space="preserve">Một số di sản văn hóa phi vật thể bị ảnh hưởng và mai một, cụ thể: Nghề ép dầu sở Đông Trường xã Vĩnh Tú; Sự tích Hạ Cờ - Chấp Lễ xã Vĩnh Chấp; Lễ cầu ngư làng Thái Lai,  Tục hát sắc bùa thôn Thái Lai, Hội xuân làng Thử Luật xã Vĩnh Thái;  Nghề đan lát làng Thủy Trung, Nghề làm hương làng Thủy Trung xã Trung Nam; Hội đu thôn Hương Nam xã Kim Thạch; Nghề chằm nón và đan lát thôn An Du Nam (xã Vĩnh Tân cũ, nay là thị trấn Cửa Tùng).  </w:t>
      </w:r>
    </w:p>
    <w:p w14:paraId="6EBA620C" w14:textId="77777777" w:rsidR="00031F65" w:rsidRPr="00AB0CE3" w:rsidRDefault="00217C78">
      <w:bookmarkStart w:id="168" w:name="_heading=h.2fk6b3p" w:colFirst="0" w:colLast="0"/>
      <w:bookmarkEnd w:id="168"/>
      <w:r w:rsidRPr="00AB0CE3">
        <w:tab/>
        <w:t>a.3) Hoạt động văn hóa cơ sở</w:t>
      </w:r>
    </w:p>
    <w:p w14:paraId="7F5046F0" w14:textId="77777777" w:rsidR="00031F65" w:rsidRPr="00AB0CE3" w:rsidRDefault="00217C78" w:rsidP="003E3B09">
      <w:r w:rsidRPr="00AB0CE3">
        <w:tab/>
        <w:t>Kết quả thực hiện phong trào “Toàn dân đoàn kết xây dựng đời sống văn hóa cơ sở” của huyện năm 2020 đạt được kết quả sau:</w:t>
      </w:r>
    </w:p>
    <w:p w14:paraId="45BE6AA3" w14:textId="77777777" w:rsidR="00031F65" w:rsidRPr="00AB0CE3" w:rsidRDefault="003E3B09" w:rsidP="003E3B09">
      <w:r w:rsidRPr="00AB0CE3">
        <w:tab/>
      </w:r>
      <w:r w:rsidR="00217C78" w:rsidRPr="00AB0CE3">
        <w:t>Tỷ lệ gia đình văn hóa 96%, cao hơn so với tỉnh (tỉnh đạt 93,16%)</w:t>
      </w:r>
    </w:p>
    <w:p w14:paraId="350DB606" w14:textId="77777777" w:rsidR="00031F65" w:rsidRPr="00AB0CE3" w:rsidRDefault="003E3B09" w:rsidP="003E3B09">
      <w:r w:rsidRPr="00AB0CE3">
        <w:tab/>
      </w:r>
      <w:r w:rsidR="00217C78" w:rsidRPr="00AB0CE3">
        <w:t>Tỷ lệ thôn, bản, khu phố văn hóa 98%, thấp hơn so với tỉnh (tỉnh đạt 99,50%)</w:t>
      </w:r>
    </w:p>
    <w:p w14:paraId="6A0CD09B" w14:textId="77777777" w:rsidR="00031F65" w:rsidRPr="00AB0CE3" w:rsidRDefault="003E3B09" w:rsidP="003E3B09">
      <w:r w:rsidRPr="00AB0CE3">
        <w:tab/>
      </w:r>
      <w:r w:rsidR="00217C78" w:rsidRPr="00AB0CE3">
        <w:t>Tỷ lệ cơ quan đơn vị đạt chuẩn văn hóa 97%, cao hơn so với tỉnh (tỉnh đạt 91,59%)</w:t>
      </w:r>
    </w:p>
    <w:p w14:paraId="08ABAEA4" w14:textId="77777777" w:rsidR="00031F65" w:rsidRPr="00AB0CE3" w:rsidRDefault="003E3B09" w:rsidP="003E3B09">
      <w:r w:rsidRPr="00AB0CE3">
        <w:tab/>
      </w:r>
      <w:r w:rsidR="00217C78" w:rsidRPr="00AB0CE3">
        <w:t>Xã đạt chuẩn văn hóa nông thôn mới 13/18 xã, đạt 87%, cao hơn so với tỉnh (tỉnh đạt 54,70%)</w:t>
      </w:r>
    </w:p>
    <w:p w14:paraId="3D57855F" w14:textId="77777777" w:rsidR="00031F65" w:rsidRPr="00AB0CE3" w:rsidRDefault="003E3B09" w:rsidP="003E3B09">
      <w:r w:rsidRPr="00AB0CE3">
        <w:tab/>
      </w:r>
      <w:r w:rsidR="00217C78" w:rsidRPr="00AB0CE3">
        <w:t>Thị trấn đạt chuẩn văn minh đô thị 1/3 thị trấn, đạt 33%, thấp hơn so với tỉnh (tỉnh đạt 54,17%)</w:t>
      </w:r>
    </w:p>
    <w:p w14:paraId="61A46567" w14:textId="77777777" w:rsidR="00031F65" w:rsidRPr="00AB0CE3" w:rsidRDefault="003E3B09" w:rsidP="003E3B09">
      <w:r w:rsidRPr="00AB0CE3">
        <w:tab/>
      </w:r>
      <w:r w:rsidR="00217C78" w:rsidRPr="00AB0CE3">
        <w:t>Cổ động trực quan: 3.115 băng rôn, pano, áp phích, cụm bảng tin.</w:t>
      </w:r>
    </w:p>
    <w:p w14:paraId="7AD2FCBA" w14:textId="77777777" w:rsidR="00031F65" w:rsidRPr="00AB0CE3" w:rsidRDefault="00217C78">
      <w:r w:rsidRPr="00AB0CE3">
        <w:tab/>
        <w:t>Các hoạt động văn hóa, văn nghệ quần chúng cơ bản đáp ứng nhu cầu hưởng thụ văn hóa của nhân dân. Huyện có 149 câu lạc bộ văn nghệ quần chúng, tham gia hoạt động liên hoan làng văn hóa; liên hoan dân ca, nhạc cụ truyền thống, tổ chức các hội thi, hội diễn nghệ thuật quần chúng.</w:t>
      </w:r>
    </w:p>
    <w:p w14:paraId="0B366362" w14:textId="77777777" w:rsidR="00031F65" w:rsidRPr="00AB0CE3" w:rsidRDefault="00217C78">
      <w:r w:rsidRPr="00AB0CE3">
        <w:tab/>
        <w:t xml:space="preserve">Nhìn chung hoạt động văn hóa cơ sở của huyện có những bước tiến bộ. Một số  chỉ tiêu cao hơn so với tỉnh như  tỷ lệ gia đình văn hóa, cơ quan đơn vị đạt chuẩn văn hóa, xã đạt chuẩn văn hóa nông thôn mới. Tuy nhiên vẫn còn một số chỉ tiêu thấp hơn so với mặt bằng chung của tỉnh như tỷ lệ thôn, bản, khu phố </w:t>
      </w:r>
      <w:r w:rsidRPr="00AB0CE3">
        <w:lastRenderedPageBreak/>
        <w:t>văn hóa, tỷ lệ thị trấn đạt chuẩn văn minh đô thị, trong thời gian tới cần nỗ lực đạt mục tiêu cao hơn.</w:t>
      </w:r>
    </w:p>
    <w:p w14:paraId="408F6B29" w14:textId="77777777" w:rsidR="00031F65" w:rsidRPr="00AB0CE3" w:rsidRDefault="00217C78">
      <w:bookmarkStart w:id="169" w:name="_heading=h.upglbi" w:colFirst="0" w:colLast="0"/>
      <w:bookmarkEnd w:id="169"/>
      <w:r w:rsidRPr="00AB0CE3">
        <w:tab/>
        <w:t>a.4) Công tác gia đình</w:t>
      </w:r>
    </w:p>
    <w:p w14:paraId="590EE573" w14:textId="77777777" w:rsidR="00031F65" w:rsidRPr="00AB0CE3" w:rsidRDefault="00217C78">
      <w:r w:rsidRPr="00AB0CE3">
        <w:tab/>
        <w:t>Tình trạng bạo lực gia đình vẫn còn xảy ra trên địa bàn huyện. Năm 2020, nạn nhân bị bạo lực gia đình là 276 người, trong đó 90% nạn nhân được tiếp cận các hoạt động hỗ trợ. Trên địa bàn huyện đã hình thành 02 mô hình phòng chống bạo lực gia đình (theo hướng dẫn của Bộ Văn hóa, Thể thao và Du lịch); 40 câu lạc bộ liên quan đến công tác gia đình như: Câu lạc bộ "phòng chống bạo lực gia đình", câu lạc bộ "Gia đình hạnh phúc" của Hội phụ nữ, câu lạc bộ "Gia đình trẻ" của đoàn thanh niên...; 18 xã, thị trấn có đường dây nóng tiếp nhận thông tin; 220 địa chỉ tin cậy ở cộng đồng.</w:t>
      </w:r>
    </w:p>
    <w:p w14:paraId="2B8559A6" w14:textId="77777777" w:rsidR="00031F65" w:rsidRPr="00AB0CE3" w:rsidRDefault="00217C78">
      <w:r w:rsidRPr="00AB0CE3">
        <w:tab/>
        <w:t>Công tác gia đình huyện còn gặp nhiều khó khăn, hạn chế khác như: Nguồn kinh phí đầu tư cho công tác gia đình; phòng, chống bạo lực gia đình còn ở mức thấp. Một số địa phương, đơn vị chưa nhận thức đầy đủ về tầm quan trọng của công tác phát triển gia đình nên ảnh hưởng đến công tác tuyên truyền, phổ biến giáo dục pháp luật. Chưa có sự phối hợp tốt giữa các ban ngành, nhân lực làm công tác trực tiếp phổ biến, tuyên truyền còn thiếu về số lượng và thiếu kỹ năng, kinh nghiệm…</w:t>
      </w:r>
    </w:p>
    <w:p w14:paraId="35CD0C39" w14:textId="77777777" w:rsidR="00031F65" w:rsidRPr="00AB0CE3" w:rsidRDefault="00217C78">
      <w:bookmarkStart w:id="170" w:name="_heading=h.3ep43zb" w:colFirst="0" w:colLast="0"/>
      <w:bookmarkEnd w:id="170"/>
      <w:r w:rsidRPr="00AB0CE3">
        <w:tab/>
        <w:t>a.5) Hoạt động thể dục thể thao</w:t>
      </w:r>
    </w:p>
    <w:p w14:paraId="165AB529" w14:textId="77777777" w:rsidR="00031F65" w:rsidRPr="00AB0CE3" w:rsidRDefault="00217C78">
      <w:r w:rsidRPr="00AB0CE3">
        <w:tab/>
        <w:t>Phong trào “Toàn dân rèn luyện thân thể theo gương Bác Hồ vĩ đại” được đẩy mạnh. Năm 2020, đạt 37% người tập luyện thể dục thể thao thường xuyên, 32% gia đình luyện tập thể dục thể thao, cao hơn so với toàn tỉnh (tỉnh đạt 35% người tập luyện thể dục thể thao thường xuyên, 27% gia đình luyện tập thể dục thể thao). Số giải thể thao ở các cấp còn thấp, được 28 giải.</w:t>
      </w:r>
    </w:p>
    <w:p w14:paraId="30E4A031" w14:textId="77777777" w:rsidR="00031F65" w:rsidRPr="00AB0CE3" w:rsidRDefault="00217C78">
      <w:r w:rsidRPr="00AB0CE3">
        <w:tab/>
        <w:t>Nguồn lực đất đai phát triển thể dục thể thao được quan tâm. Hiện nay, 100% các xã, thị trấn trên địa bàn huyện đã danh đất cho hoạt động thể dục thể thao.</w:t>
      </w:r>
    </w:p>
    <w:p w14:paraId="4DE2376A" w14:textId="77777777" w:rsidR="00031F65" w:rsidRPr="00AB0CE3" w:rsidRDefault="00217C78" w:rsidP="003E3B09">
      <w:pPr>
        <w:pStyle w:val="Muc11111"/>
        <w:rPr>
          <w:color w:val="auto"/>
        </w:rPr>
      </w:pPr>
      <w:r w:rsidRPr="00AB0CE3">
        <w:rPr>
          <w:color w:val="auto"/>
        </w:rPr>
        <w:t>Thực trạng phát triển hạ tầng văn hóa, thể thao</w:t>
      </w:r>
    </w:p>
    <w:p w14:paraId="7A74BF83" w14:textId="77777777" w:rsidR="00031F65" w:rsidRPr="00AB0CE3" w:rsidRDefault="00217C78" w:rsidP="0020475B">
      <w:pPr>
        <w:pStyle w:val="Muca"/>
      </w:pPr>
      <w:bookmarkStart w:id="171" w:name="_heading=h.4du1wux" w:colFirst="0" w:colLast="0"/>
      <w:bookmarkEnd w:id="171"/>
      <w:r w:rsidRPr="00AB0CE3">
        <w:t>Hiện trạng phát triển hạ tầng cơ sở văn hóa và vui chơi giải trí</w:t>
      </w:r>
    </w:p>
    <w:p w14:paraId="6BE3F4E8" w14:textId="77777777" w:rsidR="003E3B09" w:rsidRPr="00AB0CE3" w:rsidRDefault="00217C78" w:rsidP="003E3B09">
      <w:r w:rsidRPr="00AB0CE3">
        <w:tab/>
        <w:t xml:space="preserve">a.1) Thiết chế văn hóa cơ sở: </w:t>
      </w:r>
    </w:p>
    <w:p w14:paraId="23374CE9" w14:textId="77777777" w:rsidR="003E3B09" w:rsidRPr="00AB0CE3" w:rsidRDefault="003E3B09" w:rsidP="003E3B09">
      <w:r w:rsidRPr="00AB0CE3">
        <w:tab/>
        <w:t xml:space="preserve">- </w:t>
      </w:r>
      <w:r w:rsidR="00217C78" w:rsidRPr="00AB0CE3">
        <w:t>Cấp huyện: Có 01 Trung tâm văn hóa Thông tin – thể dục thể thao tại trung tâm huyện (thị trấn Hồ Xá) phục vụ tổ chức sự kiện văn hóa, văn nghệ, thể dục thể thao; 01 nhà thiếu nhi tại thị trấn Hồ Xá, tuy nhiên đã xuống cấp, không sử dụng được. Hiện nay huyện còn thiếu nhà văn hóa lao động.</w:t>
      </w:r>
    </w:p>
    <w:p w14:paraId="1B8E5E63" w14:textId="77777777" w:rsidR="00031F65" w:rsidRPr="00AB0CE3" w:rsidRDefault="003E3B09" w:rsidP="003E3B09">
      <w:r w:rsidRPr="00AB0CE3">
        <w:lastRenderedPageBreak/>
        <w:tab/>
        <w:t xml:space="preserve">- </w:t>
      </w:r>
      <w:r w:rsidR="00217C78" w:rsidRPr="00AB0CE3">
        <w:t xml:space="preserve">Cấp xã: Trên địa bàn huyện có 18/18 xã, thị trấn có trung tâm văn hóa thể thao xã với 22 công trình. Toàn bộ công trình đều đạt chuẩn  quy định của Bộ Văn hóa, Thể thao và Du lịch tại Thông tư số 05/2014/TT-BVHTTDL. Số lượng dư dôi sau sáp nhập là 04 công trình thuộc các xã, thị trấn  Cửa Tùng, Trung Nam, Hiền Thành, Kim Thạch. </w:t>
      </w:r>
    </w:p>
    <w:p w14:paraId="3FC7CA57" w14:textId="77777777" w:rsidR="003E3B09" w:rsidRPr="00AB0CE3" w:rsidRDefault="003E3B09" w:rsidP="003E3B09">
      <w:r w:rsidRPr="00AB0CE3">
        <w:tab/>
        <w:t xml:space="preserve">- </w:t>
      </w:r>
      <w:r w:rsidR="00217C78" w:rsidRPr="00AB0CE3">
        <w:t xml:space="preserve">Cấp cơ sở (thôn) </w:t>
      </w:r>
      <w:r w:rsidRPr="00AB0CE3">
        <w:t xml:space="preserve">: </w:t>
      </w:r>
    </w:p>
    <w:p w14:paraId="6EAA454B" w14:textId="77777777" w:rsidR="00031F65" w:rsidRPr="00AB0CE3" w:rsidRDefault="003E3B09" w:rsidP="003E3B09">
      <w:r w:rsidRPr="00AB0CE3">
        <w:tab/>
        <w:t xml:space="preserve">+ </w:t>
      </w:r>
      <w:r w:rsidR="00217C78" w:rsidRPr="00AB0CE3">
        <w:t xml:space="preserve">Trên địa bàn huyện có 194 Nhà văn hóa- Khu thể thao thôn. Trong đó 165 công trình đạt chuẩn theo quy định của Bộ Văn hóa, Thể thao và Du lịch. Còn lại  29 công trình chưa đạt chuẩn do cơ sở vật chất thiếu và xuống cấp. </w:t>
      </w:r>
    </w:p>
    <w:p w14:paraId="15313859" w14:textId="77777777" w:rsidR="00031F65" w:rsidRPr="00AB0CE3" w:rsidRDefault="003E3B09" w:rsidP="003E3B09">
      <w:r w:rsidRPr="00AB0CE3">
        <w:tab/>
        <w:t xml:space="preserve">+ </w:t>
      </w:r>
      <w:r w:rsidR="00217C78" w:rsidRPr="00AB0CE3">
        <w:t>Hiện nay 46 công trình dư dôi do sắp xếp, sáp nhập các thôn theo Quyết định số 1322/QĐ-UBND ngày 15/5/2018 của UBND tỉnh. Vấn đề đặt ra cần có giải pháp xử lý các công trình dư dôi đảm bảo tránh lãng phí và đáp ứng nhu cầu sinh hoạt văn hóa của nhân dân.</w:t>
      </w:r>
    </w:p>
    <w:p w14:paraId="1C4B699A" w14:textId="77777777" w:rsidR="00031F65" w:rsidRPr="00AB0CE3" w:rsidRDefault="003E3B09" w:rsidP="003E3B09">
      <w:r w:rsidRPr="00AB0CE3">
        <w:tab/>
        <w:t xml:space="preserve">- </w:t>
      </w:r>
      <w:r w:rsidR="00217C78" w:rsidRPr="00AB0CE3">
        <w:t>Thiết chế văn hóa, thể thao khu công nghiệp: Khu công nghiệp Tây Bắc Hồ Xá chưa được đầu tư xây dựng các thiết chế văn hóa, thể thao phục vụ công nhân, người lao động.</w:t>
      </w:r>
    </w:p>
    <w:p w14:paraId="141F066D" w14:textId="77777777" w:rsidR="00031F65" w:rsidRPr="00AB0CE3" w:rsidRDefault="00217C78">
      <w:r w:rsidRPr="00AB0CE3">
        <w:tab/>
        <w:t>a.2) Thư viện</w:t>
      </w:r>
    </w:p>
    <w:p w14:paraId="05463009" w14:textId="77777777" w:rsidR="00031F65" w:rsidRPr="00AB0CE3" w:rsidRDefault="00217C78">
      <w:pPr>
        <w:ind w:firstLine="720"/>
      </w:pPr>
      <w:r w:rsidRPr="00AB0CE3">
        <w:t xml:space="preserve">Vĩnh Linh có 01 Thư viện huyện trực thuộc Trung tâm Văn hóa Thông tin – thể dục thể thao của huyện với 01 cán bộ chuyên trách quản lý thư viện. Các xã, thị trấn đều có tủ sách pháp luật. Các cơ sở giáo dục đào tạo đều có thư viện. </w:t>
      </w:r>
    </w:p>
    <w:p w14:paraId="70AD71BA" w14:textId="77777777" w:rsidR="00031F65" w:rsidRPr="00AB0CE3" w:rsidRDefault="00217C78">
      <w:pPr>
        <w:ind w:firstLine="720"/>
      </w:pPr>
      <w:r w:rsidRPr="00AB0CE3">
        <w:t>Thư viện huyện chưa được đổi mới, chưa phát triển thành thư viện điện tử. Hiện tại đang phục vụ theo phương thức truyền thống, thủ công. Số lượng tài liệu còn quá ít (khoảng 30 tài liệu), chưa đáp ứng nhu cầu khai thác thông tin của độc giả.</w:t>
      </w:r>
    </w:p>
    <w:p w14:paraId="48F0F012" w14:textId="77777777" w:rsidR="00031F65" w:rsidRPr="00AB0CE3" w:rsidRDefault="00217C78" w:rsidP="0020475B">
      <w:pPr>
        <w:pStyle w:val="Muca"/>
      </w:pPr>
      <w:bookmarkStart w:id="172" w:name="_heading=h.2szc72q" w:colFirst="0" w:colLast="0"/>
      <w:bookmarkEnd w:id="172"/>
      <w:r w:rsidRPr="00AB0CE3">
        <w:t>Hiện trạng phát triển hạ tầng cơ sở thể thao</w:t>
      </w:r>
    </w:p>
    <w:p w14:paraId="5E36B3FC" w14:textId="77777777" w:rsidR="00031F65" w:rsidRPr="00AB0CE3" w:rsidRDefault="00217C78">
      <w:r w:rsidRPr="00AB0CE3">
        <w:tab/>
        <w:t>Hạ tầng cơ sở thể thao cấp huyện có 01 sân vận động và 01 Nhà thi đấu và luyện tập thể dục thể thao có hiện tượng xuống cấp. Ngoài ra trên địa bàn huyện có 136  sân tập luyện, thi đấu thể thao ngoài trời và 29 cơ sở, tổ chức, câu lạc bộ thể thao.</w:t>
      </w:r>
    </w:p>
    <w:p w14:paraId="73A3B564" w14:textId="77777777" w:rsidR="00031F65" w:rsidRPr="00AB0CE3" w:rsidRDefault="00217C78">
      <w:r w:rsidRPr="00AB0CE3">
        <w:t xml:space="preserve"> </w:t>
      </w:r>
      <w:r w:rsidRPr="00AB0CE3">
        <w:tab/>
        <w:t>Nhìn chung, cơ sở vật chất, trang thiết bị thể dục thể thao trên địa bàn huyện đã được quan tâm đầu tư, tuy nhiên phân bố không đồng đều ở các bộ môn cụ thể: không có cơ sở phục vụ bộ môn bơi, 73% cơ sở thể thao là sân bóng chuyền, sân thể thao chưa bao phủ hết các xã, thôn.</w:t>
      </w:r>
    </w:p>
    <w:p w14:paraId="6A72BE47" w14:textId="77777777" w:rsidR="00031F65" w:rsidRPr="00AB0CE3" w:rsidRDefault="00217C78" w:rsidP="00FA3C7F">
      <w:pPr>
        <w:pStyle w:val="Muc11111"/>
        <w:rPr>
          <w:color w:val="auto"/>
        </w:rPr>
      </w:pPr>
      <w:r w:rsidRPr="00AB0CE3">
        <w:rPr>
          <w:color w:val="auto"/>
        </w:rPr>
        <w:lastRenderedPageBreak/>
        <w:t>Thuận lợi, hạn chế và khó khăn</w:t>
      </w:r>
    </w:p>
    <w:p w14:paraId="4EFA9ADC" w14:textId="77777777" w:rsidR="00031F65" w:rsidRPr="00AB0CE3" w:rsidRDefault="00217C78" w:rsidP="0020475B">
      <w:pPr>
        <w:pStyle w:val="Muca"/>
      </w:pPr>
      <w:bookmarkStart w:id="173" w:name="_heading=h.3s49zyc" w:colFirst="0" w:colLast="0"/>
      <w:bookmarkEnd w:id="173"/>
      <w:r w:rsidRPr="00AB0CE3">
        <w:t>Thuận lợi</w:t>
      </w:r>
    </w:p>
    <w:p w14:paraId="7F13C76E" w14:textId="77777777" w:rsidR="00031F65" w:rsidRPr="00AB0CE3" w:rsidRDefault="00FA3C7F" w:rsidP="00FA3C7F">
      <w:r w:rsidRPr="00AB0CE3">
        <w:tab/>
        <w:t xml:space="preserve">- </w:t>
      </w:r>
      <w:r w:rsidR="00217C78" w:rsidRPr="00AB0CE3">
        <w:t xml:space="preserve">Vĩnh Linh có hệ thống di tích phong phú, từ cấp quốc gia đặc biệt đến cấp tỉnh, giá trị di sản văn hóa phi vật thể đa dạng của cộng đồng dân cư người Việt và đồng bào dân tộc thiểu số, trở thành tài nguyên quý giá trong phát huy giá trị gắn với du lịch. </w:t>
      </w:r>
    </w:p>
    <w:p w14:paraId="34D6BB2D" w14:textId="77777777" w:rsidR="00031F65" w:rsidRPr="00AB0CE3" w:rsidRDefault="00FA3C7F" w:rsidP="00FA3C7F">
      <w:r w:rsidRPr="00AB0CE3">
        <w:tab/>
        <w:t xml:space="preserve">- </w:t>
      </w:r>
      <w:r w:rsidR="00217C78" w:rsidRPr="00AB0CE3">
        <w:t>Hoạt động văn hóa cơ sở, thể dục thể thao được đẩy mạnh, có nhiều chỉ tiêu đạt cao hơn so với mặt bằng chung của tỉnh.</w:t>
      </w:r>
    </w:p>
    <w:p w14:paraId="2CD77CB3" w14:textId="77777777" w:rsidR="00031F65" w:rsidRPr="00AB0CE3" w:rsidRDefault="00217C78" w:rsidP="0020475B">
      <w:pPr>
        <w:pStyle w:val="Muca"/>
      </w:pPr>
      <w:bookmarkStart w:id="174" w:name="_heading=h.279ka65" w:colFirst="0" w:colLast="0"/>
      <w:bookmarkEnd w:id="174"/>
      <w:r w:rsidRPr="00AB0CE3">
        <w:t>Hạn chế, khó khăn</w:t>
      </w:r>
    </w:p>
    <w:p w14:paraId="61D7A037" w14:textId="77777777" w:rsidR="00031F65" w:rsidRPr="00AB0CE3" w:rsidRDefault="00FA3C7F" w:rsidP="00FA3C7F">
      <w:r w:rsidRPr="00AB0CE3">
        <w:tab/>
        <w:t xml:space="preserve">- </w:t>
      </w:r>
      <w:r w:rsidR="00217C78" w:rsidRPr="00AB0CE3">
        <w:t>Hệ thống thiết chế văn hóa, thể thao chưa được đầu tư đồng bộ  từ cấp huyện đến cơ sở. Nhà thiếu nhi huyện đã xuống cấp, nhà văn hóa lao động huyện chưa được đầu tư xây dựng. Số lượng Nhà văn hóa – khu thể thao thôn chưa đạt chuẩn theo quy định của Bộ Văn hóa, Thể thao và Du lịch còn cao. Thiết chế văn hóa phục vụ công nhân và người lao động chưa được đầu tư. Cơ sở thể dục thể thao còn thiếu như bể bơi, sân thể thao xã, thôn chưa bao phủ hết địa bàn.</w:t>
      </w:r>
    </w:p>
    <w:p w14:paraId="282A38DF" w14:textId="77777777" w:rsidR="00031F65" w:rsidRPr="00AB0CE3" w:rsidRDefault="00FA3C7F" w:rsidP="00FA3C7F">
      <w:r w:rsidRPr="00AB0CE3">
        <w:tab/>
        <w:t xml:space="preserve">- </w:t>
      </w:r>
      <w:r w:rsidR="00217C78" w:rsidRPr="00AB0CE3">
        <w:t>Hệ thống di tích trên địa bàn huyện hầu  hết đã xuống cấp,số lượng được đầu tư, tôn tạo còn thấp.</w:t>
      </w:r>
    </w:p>
    <w:p w14:paraId="76D48326" w14:textId="77777777" w:rsidR="00031F65" w:rsidRPr="00AB0CE3" w:rsidRDefault="00FA3C7F" w:rsidP="00FA3C7F">
      <w:r w:rsidRPr="00AB0CE3">
        <w:tab/>
        <w:t xml:space="preserve">- </w:t>
      </w:r>
      <w:r w:rsidR="00217C78" w:rsidRPr="00AB0CE3">
        <w:t>Công tác xã hội hóa trong hoạt động văn hóa, thể dục thể thao trên địa bàn huyện còn yếu do chưa thu hút được nguồn lực lớn đầu tư.</w:t>
      </w:r>
    </w:p>
    <w:p w14:paraId="51B8353A" w14:textId="77777777" w:rsidR="00031F65" w:rsidRPr="00AB0CE3" w:rsidRDefault="00217C78" w:rsidP="00FA3C7F">
      <w:pPr>
        <w:pStyle w:val="Muc11"/>
        <w:rPr>
          <w:color w:val="auto"/>
        </w:rPr>
      </w:pPr>
      <w:bookmarkStart w:id="175" w:name="_Toc97739353"/>
      <w:bookmarkStart w:id="176" w:name="_Toc97740045"/>
      <w:bookmarkStart w:id="177" w:name="_Toc123219950"/>
      <w:r w:rsidRPr="00AB0CE3">
        <w:rPr>
          <w:color w:val="auto"/>
        </w:rPr>
        <w:t>Thực trạng lao động – việc làm, mức sống dân cư</w:t>
      </w:r>
      <w:bookmarkEnd w:id="175"/>
      <w:bookmarkEnd w:id="176"/>
      <w:bookmarkEnd w:id="177"/>
    </w:p>
    <w:p w14:paraId="22DEC59E" w14:textId="77777777" w:rsidR="00031F65" w:rsidRPr="00AB0CE3" w:rsidRDefault="00217C78" w:rsidP="00FA3C7F">
      <w:pPr>
        <w:pStyle w:val="Muc11111"/>
        <w:rPr>
          <w:color w:val="auto"/>
        </w:rPr>
      </w:pPr>
      <w:r w:rsidRPr="00AB0CE3">
        <w:rPr>
          <w:color w:val="auto"/>
        </w:rPr>
        <w:t xml:space="preserve">Tình hình lao động - việc làm: </w:t>
      </w:r>
    </w:p>
    <w:p w14:paraId="5750062E" w14:textId="77777777" w:rsidR="00031F65" w:rsidRPr="00AB0CE3" w:rsidRDefault="00217C78" w:rsidP="00FA3C7F">
      <w:r w:rsidRPr="00AB0CE3">
        <w:tab/>
        <w:t xml:space="preserve">Đến nay huyện Vĩnh Linh có 52.170 người trong độ tuổi lao động (chiếm 59,67 % dân số). </w:t>
      </w:r>
    </w:p>
    <w:p w14:paraId="3409ED00" w14:textId="77777777" w:rsidR="00031F65" w:rsidRPr="00AB0CE3" w:rsidRDefault="00FA3C7F" w:rsidP="00FA3C7F">
      <w:r w:rsidRPr="00AB0CE3">
        <w:tab/>
      </w:r>
      <w:r w:rsidR="00217C78" w:rsidRPr="00AB0CE3">
        <w:t xml:space="preserve"> Hoạt động dạy nghề và giải quyết việc làm cho người lao động luôn được huyện chú trọng, đặc biệt, trong giai đoạn 2010 – 2020, huyện đã tích cực triển khai thực hiện Đề án “Đào tạo nghề cho lao động nông thôn đến năm 2020” (theo Quyết định số 1956/QĐ-TTg ngày 27/11/2009 của Thủ tướng Chính phủ). Trong giai đoạn 2010 – 2015, huyện đã tổ chức tuyển sinh và đào tạo được 103 lớp nghề với tổng số 2.884 học viên, trong đó, nghề nông nghiệp đào tạo được 1.957 người. Trong giai đoạn 2016 – 2020, số lượng lớp nghề tăng đáng kể, lên 142 lớp với tổng số 4.108 học viên, trong đó, nghề nông nghiệp là 2.392 người. Nhờ hoạt động tuyên truyền, tư vấn học nghề và việc làm tích cực, nhận thức của người dân về đào tạo nghề cho lao động nông thôn ngày càng được nâng </w:t>
      </w:r>
      <w:r w:rsidR="00217C78" w:rsidRPr="00AB0CE3">
        <w:lastRenderedPageBreak/>
        <w:t>cao, tỷ lệ đăng ký tham gia học nghề ngày càng tăng. Bên cạnh đó, nhiều mô hình dạy nghề cho lao động nông thôn đã được thí điểm và nhân rộng như mô hình chăn nuôi gà thả vườn, mô hình của lớp nghề nuôi giun quế kết hợp chăn nuôi gà, mô hình sản xuất nước mắm,…, đã góp phần chuyển giao khoa học kỹ thuật, nâng cao năng suất và giá trị sản phẩm, giảm nghèo và đem lại việc làm cho người lao động. Tỷ lệ lao động nông thôn có việc làm sau khi học nghề ở các mô hình đều đạt trên 80%. Năm 2020, huyện đã tạo việc làm mới cho trên 2.100 lao động, bình quân trong giai đoạn 2016 – 2020 có 1.600 lao động được giải quyết việc làm. Tỷ lệ lao động qua đào tạo và đào tạo nghề đạt khoảng 61%, tăng 16% so với năm 2015.</w:t>
      </w:r>
    </w:p>
    <w:p w14:paraId="7BD5EE1D" w14:textId="77777777" w:rsidR="00031F65" w:rsidRPr="00AB0CE3" w:rsidRDefault="00217C78" w:rsidP="00FA3C7F">
      <w:pPr>
        <w:pStyle w:val="Muc11111"/>
        <w:rPr>
          <w:color w:val="auto"/>
        </w:rPr>
      </w:pPr>
      <w:r w:rsidRPr="00AB0CE3">
        <w:rPr>
          <w:color w:val="auto"/>
        </w:rPr>
        <w:t>Thu nhập và mức sống</w:t>
      </w:r>
    </w:p>
    <w:p w14:paraId="591CDBEC" w14:textId="77777777" w:rsidR="00031F65" w:rsidRPr="00AB0CE3" w:rsidRDefault="00217C78" w:rsidP="00FA3C7F">
      <w:r w:rsidRPr="00AB0CE3">
        <w:tab/>
        <w:t xml:space="preserve">Thu nhập và mức sống của đại bộ phận dân cư trên địa bàn huyện được nâng lên rõ rệt, các tiện nghi sinh hoạt của gia đình tăng nhanh, các điều kiện hưởng thụ về y tế, giáo dục, văn hóa... được cải thiện đáng kể. Ngày càng có nhiều hộ khá, hộ giàu; </w:t>
      </w:r>
    </w:p>
    <w:p w14:paraId="432DE3A5" w14:textId="77777777" w:rsidR="00031F65" w:rsidRPr="00AB0CE3" w:rsidRDefault="00217C78" w:rsidP="00FA3C7F">
      <w:r w:rsidRPr="00AB0CE3">
        <w:tab/>
        <w:t xml:space="preserve">Giai đoạn 2016-2020 với sự vào cuộc tích cực của cả hệ thống chính trị trong triển khai thực hiện công tác xóa đói giảm nghèo, phát triển kinh tế, tỉ lệ hộ nghèo toàn huyện giảm nhanh từ 10,07% năm 2016 đến năm 2020 còn 2,98%% (Giảm tỷ lệ hộ nghèo bình quân hàng năm từ 1.5-2%).  </w:t>
      </w:r>
    </w:p>
    <w:p w14:paraId="528314E5" w14:textId="77777777" w:rsidR="00031F65" w:rsidRPr="00AB0CE3" w:rsidRDefault="00217C78" w:rsidP="00FA3C7F">
      <w:r w:rsidRPr="00AB0CE3">
        <w:tab/>
        <w:t>Mức thu nhập bình quân đầu người một năm trên địa bàn huyện đạt khoảng trên 55 triệu đồng /người/năm.</w:t>
      </w:r>
    </w:p>
    <w:p w14:paraId="09C57ADF" w14:textId="77777777" w:rsidR="00031F65" w:rsidRPr="00AB0CE3" w:rsidRDefault="00217C78" w:rsidP="00FA3C7F">
      <w:pPr>
        <w:pStyle w:val="Muc11111"/>
        <w:rPr>
          <w:color w:val="auto"/>
        </w:rPr>
      </w:pPr>
      <w:r w:rsidRPr="00AB0CE3">
        <w:rPr>
          <w:color w:val="auto"/>
        </w:rPr>
        <w:t>Giảm nghèo bền vững :</w:t>
      </w:r>
    </w:p>
    <w:p w14:paraId="78078324" w14:textId="77777777" w:rsidR="00031F65" w:rsidRPr="00AB0CE3" w:rsidRDefault="00217C78">
      <w:r w:rsidRPr="00AB0CE3">
        <w:tab/>
        <w:t>Huyện đã huy động các nguồn lục hỗ trợ 11 bản khó khăn ở 03 xã Vĩnh Ô, Vĩnh Khê, Vĩnh Hà bằng các nội dung công việc cụ thể như : Tập huấn nâng cao năng lực cho cán bộ và người dân trong việc quản lý kinh tế, gao đất giao rừng cho các hộ nghèo thiếu đất sản xuất; hỗ trợ giống cây trồng. Ngoài ra đầu tư xây dựng cơ sở hạ tầng, thiết chế văn văn hoá,…; Thông qua các chương trình, dự án, các nguồn hỗ trợ khác huyện đã huy dộngđược số tiền khoảng trên 66.000 triệu đồng, trong đó nguồn ngân sách 64.797,6 triệu đồng, người dân đối ứng 1.329,9 triệu đồng. Bằng các hình thức quan tâm mà công tác giảm nghèo tai 3 xã khí khăn trên địa bàn huyện đã đạt được kết quả đáng khích lệ, cụ thể như : Tỷ lệ hộ nghèo giảm  bình quân 6,24%/năm, riêng tại 11 bản khó khăn nhất đạ bình quân 7,22%/năm, vượt chỉ tiêu đề ra.</w:t>
      </w:r>
    </w:p>
    <w:p w14:paraId="533EFCE1" w14:textId="77777777" w:rsidR="00031F65" w:rsidRPr="00AB0CE3" w:rsidRDefault="00217C78" w:rsidP="00692BC4">
      <w:pPr>
        <w:pStyle w:val="Muc1"/>
        <w:rPr>
          <w:color w:val="auto"/>
        </w:rPr>
      </w:pPr>
      <w:bookmarkStart w:id="178" w:name="_Toc97739354"/>
      <w:bookmarkStart w:id="179" w:name="_Toc97740046"/>
      <w:bookmarkStart w:id="180" w:name="_Toc123219951"/>
      <w:r w:rsidRPr="00AB0CE3">
        <w:rPr>
          <w:color w:val="auto"/>
        </w:rPr>
        <w:t>An ninh quốc phòng và trật tự xã hội</w:t>
      </w:r>
      <w:bookmarkEnd w:id="178"/>
      <w:bookmarkEnd w:id="179"/>
      <w:bookmarkEnd w:id="180"/>
      <w:r w:rsidRPr="00AB0CE3">
        <w:rPr>
          <w:color w:val="auto"/>
        </w:rPr>
        <w:t xml:space="preserve"> </w:t>
      </w:r>
    </w:p>
    <w:p w14:paraId="327826DF" w14:textId="77777777" w:rsidR="00031F65" w:rsidRPr="00AB0CE3" w:rsidRDefault="00217C78" w:rsidP="00A30593">
      <w:pPr>
        <w:pStyle w:val="Muc11"/>
        <w:rPr>
          <w:color w:val="auto"/>
        </w:rPr>
      </w:pPr>
      <w:bookmarkStart w:id="181" w:name="_Toc97739355"/>
      <w:bookmarkStart w:id="182" w:name="_Toc97740047"/>
      <w:bookmarkStart w:id="183" w:name="_Toc123219952"/>
      <w:r w:rsidRPr="00AB0CE3">
        <w:rPr>
          <w:color w:val="auto"/>
        </w:rPr>
        <w:t>An ninh</w:t>
      </w:r>
      <w:bookmarkEnd w:id="181"/>
      <w:bookmarkEnd w:id="182"/>
      <w:bookmarkEnd w:id="183"/>
    </w:p>
    <w:p w14:paraId="4677F867" w14:textId="77777777" w:rsidR="00031F65" w:rsidRPr="00AB0CE3" w:rsidRDefault="00217C78">
      <w:r w:rsidRPr="00AB0CE3">
        <w:lastRenderedPageBreak/>
        <w:tab/>
        <w:t>Diện tích đất an ninh huyện Vĩnh Linh là 4,06 ha, chiếm khoảng 1,5% tổng diện tích đất an ninh quốc phòng toàn tỉnh (</w:t>
      </w:r>
      <w:r w:rsidRPr="00AB0CE3">
        <w:rPr>
          <w:i/>
        </w:rPr>
        <w:t>Nguồn: Tư vấn tổng hợp</w:t>
      </w:r>
      <w:r w:rsidRPr="00AB0CE3">
        <w:t xml:space="preserve">). </w:t>
      </w:r>
    </w:p>
    <w:p w14:paraId="03815486" w14:textId="77777777" w:rsidR="00031F65" w:rsidRPr="00AB0CE3" w:rsidRDefault="00217C78">
      <w:r w:rsidRPr="00AB0CE3">
        <w:tab/>
        <w:t>Tình hình tội phạm và tệ nạn xã hội vẫn còn xảy ra ở một số địa bàn, nhất là tội phạm trộm cắp tài sản, ma tuý, tín dụng đen..</w:t>
      </w:r>
    </w:p>
    <w:p w14:paraId="139448A3" w14:textId="77777777" w:rsidR="00031F65" w:rsidRPr="00AB0CE3" w:rsidRDefault="00217C78">
      <w:bookmarkStart w:id="184" w:name="_heading=h.1yyy98l" w:colFirst="0" w:colLast="0"/>
      <w:bookmarkEnd w:id="184"/>
      <w:r w:rsidRPr="00AB0CE3">
        <w:tab/>
        <w:t>Phong trào toàn dân bảo vệ an ninh Tổ quốc được triển khai sâu rộng. Các mô hình đảm bảo về an ninh trật tự được xây dựng, củng cố và nhân rộng. Công tác phòng ngừa, tấn công trấn áp các loại tội phạm, tệ nạn xã hội được đẩy mạnh, góp phần quan trọng vào sự nghiệp bảo đảm an ninh quốc gia, trật tự  an toàn xã hội, giữ vững an ninh chính trị nội bộ, phục vụ nhiệm vụ phát triển kinh tế xã hội của địa phương. Hoàn thành thực hiện chủ trương của Trung ương về việc đưa Công an chính quy về đảm nhận chức danh cấp trưởng, cấp phó trưởng Công an các xã trên địa bàn huyện. Trong nhiệm kỳ đã xây dựng được 31 mô hình tự quản về an ninh trật tự hoạt động có hiệu quả, trong đó có mô hình giáp ranh giữa 02 huyện Vĩnh Linh - Lệ Thủy.</w:t>
      </w:r>
    </w:p>
    <w:p w14:paraId="3AB35248" w14:textId="77777777" w:rsidR="00031F65" w:rsidRPr="00AB0CE3" w:rsidRDefault="00217C78" w:rsidP="00A30593">
      <w:pPr>
        <w:pStyle w:val="Muc11"/>
        <w:rPr>
          <w:color w:val="auto"/>
        </w:rPr>
      </w:pPr>
      <w:bookmarkStart w:id="185" w:name="_Toc97739356"/>
      <w:bookmarkStart w:id="186" w:name="_Toc97740048"/>
      <w:bookmarkStart w:id="187" w:name="_Toc123219953"/>
      <w:r w:rsidRPr="00AB0CE3">
        <w:rPr>
          <w:color w:val="auto"/>
        </w:rPr>
        <w:t>Quốc phòng</w:t>
      </w:r>
      <w:bookmarkEnd w:id="185"/>
      <w:bookmarkEnd w:id="186"/>
      <w:bookmarkEnd w:id="187"/>
    </w:p>
    <w:p w14:paraId="0C686F6C" w14:textId="77777777" w:rsidR="00031F65" w:rsidRPr="00AB0CE3" w:rsidRDefault="00217C78">
      <w:r w:rsidRPr="00AB0CE3">
        <w:tab/>
        <w:t>Diện tích đất quốc phòng huyện Vĩnh Linh là 127,23 ha, chiếm khoảng 8,81% tổng diện tích đất an ninh quốc phòng toàn tỉnh (</w:t>
      </w:r>
      <w:r w:rsidRPr="00AB0CE3">
        <w:rPr>
          <w:i/>
        </w:rPr>
        <w:t>Nguồn: Tư vấn tổng hợp</w:t>
      </w:r>
      <w:r w:rsidRPr="00AB0CE3">
        <w:t xml:space="preserve">). </w:t>
      </w:r>
    </w:p>
    <w:p w14:paraId="1D873EDB" w14:textId="77777777" w:rsidR="00031F65" w:rsidRPr="00AB0CE3" w:rsidRDefault="00217C78">
      <w:r w:rsidRPr="00AB0CE3">
        <w:tab/>
        <w:t>Nền quốc phòng toàn dân được củng cố, thế trận khu vực phòng thủ được xây dựng vững chắc, các cụm an toàn làm chủ hoạt động khá hiệu quả. Công tác giáo dục, bồi dưỡng kiến thức về QP-AN thường xuyên chú trọng. LLVT huyện được xây dựng đảm bảo số lượng, không ngừng nâng cao chất lượng tổng hợp, góp phần giữ vững an ninh chính trị, TTATXH, phòng chống, khắc phục có hiệu quả thiên tai, cứu hộ, cứu nạn . Công tác tuyển quân, tuyển sinh quân sự, huấn luyện, chiến đấu phòng thủ hàng năm đạt kết quả tốt. Năm 2018 huyện Vĩnh Linh tổ chức diễn tập khu vực phòng thủ huyện đạt kết quả tốt, được Quân khu 4 khen thưởng. Thực hiện tốt các chính sách hậu phương quân đội, giải quyết khá kịp thời chế độ chính sách còn tồn động sau chiến tranh . Không ngừng củng cố và tăng cường bản lĩnh chính trị cho LLVT, kiên quyết đấu tranh chống nguy cơ “tự diễn biến”, “tự chuyển hóa” trong nội bộ.</w:t>
      </w:r>
    </w:p>
    <w:p w14:paraId="68830902" w14:textId="77777777" w:rsidR="00031F65" w:rsidRPr="00AB0CE3" w:rsidRDefault="00217C78">
      <w:r w:rsidRPr="00AB0CE3">
        <w:tab/>
        <w:t xml:space="preserve">Quản lý nhà nước về an ninh trật tự được tăng cường, hiệu quả; nắm chắc tình hình, kịp thời giải quyết các vụ việc xảy ra, giữ vững ổn định chính trị, trật tự an toàn xã hội; thực hiện tốt công tác phòng ngừa, đấu tranh với các loại tội phạm và tệ nạn xã hội; không để xảy ra điểm nóng về an ninh trật tự trên địa bàn. Phong trào toàn dân bảo vệ ANTQ và các mô hình tự phòng, tự quản,… </w:t>
      </w:r>
      <w:r w:rsidRPr="00AB0CE3">
        <w:lastRenderedPageBreak/>
        <w:t>được đẩy mạnh, góp phần quan trọng để xây dựng thế trận an ninh nhân dân vững chắc từ cơ sở; thực hiện phòng ngừa, đấu tranh làm thất bại âm mưu, hoạt động “Diễn biến hòa bình”, bạo loạn lật đổ của các thế lực thù địch. Công tác đấu tranh trấn áp tội phạm được đẩy mạnh, tình hình tội phạm được kiềm chế và đẩy lùi trên một số lĩnh vực.</w:t>
      </w:r>
    </w:p>
    <w:p w14:paraId="05FD8D70" w14:textId="77777777" w:rsidR="00031F65" w:rsidRPr="00AB0CE3" w:rsidRDefault="00217C78" w:rsidP="00FA3C7F">
      <w:pPr>
        <w:pStyle w:val="Muc1"/>
        <w:rPr>
          <w:color w:val="auto"/>
        </w:rPr>
      </w:pPr>
      <w:bookmarkStart w:id="188" w:name="_Toc97739357"/>
      <w:bookmarkStart w:id="189" w:name="_Toc97740049"/>
      <w:bookmarkStart w:id="190" w:name="_Toc123219954"/>
      <w:r w:rsidRPr="00AB0CE3">
        <w:rPr>
          <w:color w:val="auto"/>
        </w:rPr>
        <w:t>Thực trạng bảo vệ môi trường và ứng phó với biến đổi khí hậu trong quy hoạch</w:t>
      </w:r>
      <w:bookmarkEnd w:id="188"/>
      <w:bookmarkEnd w:id="189"/>
      <w:bookmarkEnd w:id="190"/>
    </w:p>
    <w:p w14:paraId="6B27B0E4" w14:textId="77777777" w:rsidR="00031F65" w:rsidRPr="00AB0CE3" w:rsidRDefault="00217C78" w:rsidP="00FA3C7F">
      <w:pPr>
        <w:pStyle w:val="Muc11"/>
        <w:rPr>
          <w:color w:val="auto"/>
        </w:rPr>
      </w:pPr>
      <w:bookmarkStart w:id="191" w:name="_Toc97739358"/>
      <w:bookmarkStart w:id="192" w:name="_Toc97740050"/>
      <w:bookmarkStart w:id="193" w:name="_Toc123219955"/>
      <w:r w:rsidRPr="00AB0CE3">
        <w:rPr>
          <w:color w:val="auto"/>
        </w:rPr>
        <w:t>. Hiện trạng, diễn biến chất lượng môi trường</w:t>
      </w:r>
      <w:bookmarkEnd w:id="191"/>
      <w:bookmarkEnd w:id="192"/>
      <w:bookmarkEnd w:id="193"/>
    </w:p>
    <w:p w14:paraId="6CBA054D" w14:textId="77777777" w:rsidR="00031F65" w:rsidRPr="00AB0CE3" w:rsidRDefault="00217C78" w:rsidP="00FA3C7F">
      <w:pPr>
        <w:pStyle w:val="Muc11111"/>
        <w:rPr>
          <w:color w:val="auto"/>
        </w:rPr>
      </w:pPr>
      <w:r w:rsidRPr="00AB0CE3">
        <w:rPr>
          <w:color w:val="auto"/>
        </w:rPr>
        <w:t>Hiện trạng môi trường đất</w:t>
      </w:r>
    </w:p>
    <w:p w14:paraId="376A3929" w14:textId="77777777" w:rsidR="00031F65" w:rsidRPr="00AB0CE3" w:rsidRDefault="00217C78">
      <w:pPr>
        <w:ind w:firstLine="567"/>
      </w:pPr>
      <w:r w:rsidRPr="00AB0CE3">
        <w:t xml:space="preserve">Theo số liệu quan trắc môi trường giai đoạn 2016-2020 trên địa bàn huyện Vĩnh Linh, tại các vị trí quan trắc hàm lượng các kim loại nặng và dư lượng hoá chất bảo vệ thực vật nhóm clo hữu cơ nằm trong giới hạn theo QCVN 03-MT:2015/BTNMT và QCVN 15:2008/BTNMT. Các điểm quan trắc, môi trường đất thuộc nhóm đất chua và chua vừa, thành phần đất thuộc nhóm nghèo đến trung bình về dinh dưỡng và chất hữu cơ (do sử dụng PBVC và TBVTV quá liều lượng, bị tồn lưu làm đất giảm khả năng phân hủy), thành phần chất hữu cơ của môi trường đất chủ yếu ở dạng thô.  </w:t>
      </w:r>
    </w:p>
    <w:p w14:paraId="011F99D0" w14:textId="77777777" w:rsidR="00031F65" w:rsidRPr="00AB0CE3" w:rsidRDefault="00217C78" w:rsidP="00FA3C7F">
      <w:pPr>
        <w:pStyle w:val="Muc11111"/>
        <w:rPr>
          <w:color w:val="auto"/>
        </w:rPr>
      </w:pPr>
      <w:r w:rsidRPr="00AB0CE3">
        <w:rPr>
          <w:color w:val="auto"/>
        </w:rPr>
        <w:t>Hiện trạng môi trường nước</w:t>
      </w:r>
    </w:p>
    <w:p w14:paraId="345C71B7" w14:textId="77777777" w:rsidR="00031F65" w:rsidRPr="00AB0CE3" w:rsidRDefault="00217C78">
      <w:pPr>
        <w:ind w:firstLine="567"/>
      </w:pPr>
      <w:r w:rsidRPr="00AB0CE3">
        <w:t>- Nước mặt: Kết quả quan trắc chất lượng nước mặt trên địa bàn huyện giai đoạn 2016-2020 cho thấy, tại các điểm quan trắc các thông số quan trắc đều nằm trong giới hạn cho phép cột B1 của QCVN 08-MT:2015/BTNMT. Từ tháng 3 đến tháng 8 hằng năm, sông Bến Hải thuộc huyện Vĩnh Linh chịu tác động rõ rệt của hiện tượng xâm nhập mặn nên chất lượng nước tại các khu vực này không thể cung cấp cho mục đích sinh hoạt và tưới tiêu theo QCVN 08-MT:2015/BTNMT.</w:t>
      </w:r>
    </w:p>
    <w:p w14:paraId="59835950" w14:textId="77777777" w:rsidR="00031F65" w:rsidRPr="00AB0CE3" w:rsidRDefault="00217C78">
      <w:pPr>
        <w:ind w:firstLine="567"/>
      </w:pPr>
      <w:r w:rsidRPr="00AB0CE3">
        <w:t>- Nước ngầm: Kết quả quan trắc chất lượng nước dưới đất giai đoạn 2016 - 2020 tại một số giếng đào trên địa bàn huyện cho thấy tất cả các thông số phân tích đều nằm trong giới hạn cho phép của QCVN 09-MT:2015/BTNMT.</w:t>
      </w:r>
    </w:p>
    <w:p w14:paraId="1F06439E" w14:textId="77777777" w:rsidR="00031F65" w:rsidRPr="00AB0CE3" w:rsidRDefault="00217C78">
      <w:pPr>
        <w:ind w:firstLine="567"/>
      </w:pPr>
      <w:r w:rsidRPr="00AB0CE3">
        <w:t>- Nước biển ven bờ: Theo số liệu quan trắc môi trường tỉnh Quảng Trị, tại các điểm quan trắc nước biển ven bờ trên địa bàn huyện, hầu hết các thông số quan trắc đều nằm trong giới hạn cho phép QCVN 10-MT:2015/BTNMT. T10/2020, hàm lượng TSS tại mũi Si, xã Vĩnh Thạch, huyện Vĩnh Linh vượt 1,84 lần giới hạn cho phép.</w:t>
      </w:r>
    </w:p>
    <w:p w14:paraId="4E5CD59F" w14:textId="77777777" w:rsidR="00031F65" w:rsidRPr="00AB0CE3" w:rsidRDefault="00217C78" w:rsidP="00FA3C7F">
      <w:pPr>
        <w:pStyle w:val="Muc11111"/>
        <w:rPr>
          <w:color w:val="auto"/>
        </w:rPr>
      </w:pPr>
      <w:r w:rsidRPr="00AB0CE3">
        <w:rPr>
          <w:color w:val="auto"/>
        </w:rPr>
        <w:t>Hiện trạng môi trường không khí</w:t>
      </w:r>
    </w:p>
    <w:p w14:paraId="5A7C0AB4" w14:textId="77777777" w:rsidR="00031F65" w:rsidRPr="00AB0CE3" w:rsidRDefault="00217C78">
      <w:pPr>
        <w:ind w:firstLine="567"/>
      </w:pPr>
      <w:r w:rsidRPr="00AB0CE3">
        <w:t xml:space="preserve">Số liệu quan trắc môi trường không khí tại ngã ba Hiền Lương - Cửa Tùng; </w:t>
      </w:r>
      <w:r w:rsidRPr="00AB0CE3">
        <w:lastRenderedPageBreak/>
        <w:t>ngã ba Quốc lộ 1A - dốc Ngoại thương; khu vực xung quanh KCN Tây Bắc Hồ Xá - gần nhà máy sản xuất hạt nhựa của công ty TNHH MTV Cường Anh và 2 điểm dân cư trung tâm thị trấn Hồ Xá, trung tâm thị trấn Bến Quan cho thấy các thông số phân tích đều nằm trong giới hạn cho phép của QCVN 05:2013/BTNMT và QCVN 26:2010/BTNMT. Riêng tiếng ồn tại một số thời điểm ở khu dân cư khá cao.</w:t>
      </w:r>
    </w:p>
    <w:p w14:paraId="63B38257" w14:textId="77777777" w:rsidR="00031F65" w:rsidRPr="00AB0CE3" w:rsidRDefault="00217C78" w:rsidP="00A30593">
      <w:pPr>
        <w:pStyle w:val="Muc11"/>
        <w:rPr>
          <w:color w:val="auto"/>
        </w:rPr>
      </w:pPr>
      <w:bookmarkStart w:id="194" w:name="_Toc97739359"/>
      <w:bookmarkStart w:id="195" w:name="_Toc97740051"/>
      <w:bookmarkStart w:id="196" w:name="_Toc123219956"/>
      <w:r w:rsidRPr="00AB0CE3">
        <w:rPr>
          <w:color w:val="auto"/>
        </w:rPr>
        <w:t>Tình hình phát sinh các loại chất thải</w:t>
      </w:r>
      <w:bookmarkEnd w:id="194"/>
      <w:bookmarkEnd w:id="195"/>
      <w:bookmarkEnd w:id="196"/>
    </w:p>
    <w:p w14:paraId="789C3378" w14:textId="77777777" w:rsidR="00031F65" w:rsidRPr="00AB0CE3" w:rsidRDefault="00217C78" w:rsidP="00FA3C7F">
      <w:pPr>
        <w:pStyle w:val="Muc11111"/>
        <w:rPr>
          <w:color w:val="auto"/>
        </w:rPr>
      </w:pPr>
      <w:r w:rsidRPr="00AB0CE3">
        <w:rPr>
          <w:color w:val="auto"/>
        </w:rPr>
        <w:t>Nước thải</w:t>
      </w:r>
    </w:p>
    <w:p w14:paraId="1B6F8A11" w14:textId="77777777" w:rsidR="00031F65" w:rsidRPr="00AB0CE3" w:rsidRDefault="00217C78" w:rsidP="0020475B">
      <w:pPr>
        <w:pStyle w:val="Muca"/>
      </w:pPr>
      <w:r w:rsidRPr="00AB0CE3">
        <w:t>Nước thải sinh hoạt: nước thải đô thị và nông thôn</w:t>
      </w:r>
    </w:p>
    <w:p w14:paraId="2110713D" w14:textId="77777777" w:rsidR="00031F65" w:rsidRPr="00AB0CE3" w:rsidRDefault="00217C78">
      <w:pPr>
        <w:ind w:firstLine="567"/>
      </w:pPr>
      <w:r w:rsidRPr="00AB0CE3">
        <w:t>- Tổng lượng NTSH của huyện Vĩnh Linh năm 2020 khoảng 5.730,92 m</w:t>
      </w:r>
      <w:r w:rsidRPr="00AB0CE3">
        <w:rPr>
          <w:vertAlign w:val="superscript"/>
        </w:rPr>
        <w:t>3</w:t>
      </w:r>
      <w:r w:rsidRPr="00AB0CE3">
        <w:t>/ngày; khu vực nông thôn khoảng 3881,16 m</w:t>
      </w:r>
      <w:r w:rsidRPr="00AB0CE3">
        <w:rPr>
          <w:vertAlign w:val="superscript"/>
        </w:rPr>
        <w:t>3</w:t>
      </w:r>
      <w:r w:rsidRPr="00AB0CE3">
        <w:t>/ngày; khu vực thị trấn 1.849,76 m</w:t>
      </w:r>
      <w:r w:rsidRPr="00AB0CE3">
        <w:rPr>
          <w:vertAlign w:val="superscript"/>
        </w:rPr>
        <w:t>3</w:t>
      </w:r>
      <w:r w:rsidRPr="00AB0CE3">
        <w:t>/ngày</w:t>
      </w:r>
    </w:p>
    <w:p w14:paraId="0ED4FA71" w14:textId="77777777" w:rsidR="00031F65" w:rsidRPr="00AB0CE3" w:rsidRDefault="00217C78">
      <w:pPr>
        <w:ind w:firstLine="567"/>
      </w:pPr>
      <w:r w:rsidRPr="00AB0CE3">
        <w:t>- Các công trình thu gom, xử lý: Trên địa bàn huyện huyện chưa có HTXL nước thải tập trung, do đó lượng NTSH được thu gom vào hệ thống thoát nước chung của khu vực và thải trực tiếp ra môi trường;</w:t>
      </w:r>
    </w:p>
    <w:p w14:paraId="1B988D41" w14:textId="77777777" w:rsidR="00031F65" w:rsidRPr="00AB0CE3" w:rsidRDefault="00217C78">
      <w:pPr>
        <w:ind w:firstLine="567"/>
      </w:pPr>
      <w:r w:rsidRPr="00AB0CE3">
        <w:t>- Chất lượng nước thải sinh hoạt: Nước thải sinh hoạt trên địa bàn huyện có BOD</w:t>
      </w:r>
      <w:r w:rsidRPr="00AB0CE3">
        <w:rPr>
          <w:vertAlign w:val="subscript"/>
        </w:rPr>
        <w:t>5</w:t>
      </w:r>
      <w:r w:rsidRPr="00AB0CE3">
        <w:t>, NH</w:t>
      </w:r>
      <w:r w:rsidRPr="00AB0CE3">
        <w:rPr>
          <w:vertAlign w:val="subscript"/>
        </w:rPr>
        <w:t>4</w:t>
      </w:r>
      <w:r w:rsidRPr="00AB0CE3">
        <w:t>-N và coliform khá cao vượt quy chuẩn cho phép cột B của QCVN 14:2008/BTNMT tại các cống thoát nước trên địa bàn (thị trấn Cửa Tùng, Bến Quan).</w:t>
      </w:r>
    </w:p>
    <w:p w14:paraId="466FC60A" w14:textId="77777777" w:rsidR="00031F65" w:rsidRPr="00AB0CE3" w:rsidRDefault="00217C78" w:rsidP="0020475B">
      <w:pPr>
        <w:pStyle w:val="Muca"/>
      </w:pPr>
      <w:r w:rsidRPr="00AB0CE3">
        <w:t>Nước thải công nghiệp:</w:t>
      </w:r>
    </w:p>
    <w:p w14:paraId="490D35CA" w14:textId="77777777" w:rsidR="00031F65" w:rsidRPr="00AB0CE3" w:rsidRDefault="00217C78">
      <w:pPr>
        <w:ind w:firstLine="567"/>
      </w:pPr>
      <w:r w:rsidRPr="00AB0CE3">
        <w:t>- Phát sinh từ các cơ sở sản xuất công nghiệp - tiểu thủ công nghiệp bao gồm các cơ sở sản xuất nằm thuộc KCN Tây Bắc Hồ Xá, CCN Cửa Tùng và các cơ sở nằm xen kẽ trong khu dân cư.</w:t>
      </w:r>
    </w:p>
    <w:p w14:paraId="1AD55D27" w14:textId="77777777" w:rsidR="00031F65" w:rsidRPr="00AB0CE3" w:rsidRDefault="00217C78">
      <w:pPr>
        <w:ind w:firstLine="567"/>
      </w:pPr>
      <w:r w:rsidRPr="00AB0CE3">
        <w:t>- Tổng lượng nước thải phát sinh từ hoạt động công nghiệp trên địa bàn huyện khoảng trên 500-600 m</w:t>
      </w:r>
      <w:r w:rsidRPr="00AB0CE3">
        <w:rPr>
          <w:vertAlign w:val="superscript"/>
        </w:rPr>
        <w:t>3</w:t>
      </w:r>
      <w:r w:rsidRPr="00AB0CE3">
        <w:t xml:space="preserve"> /ngày.đêm.</w:t>
      </w:r>
    </w:p>
    <w:p w14:paraId="066361AF" w14:textId="77777777" w:rsidR="00031F65" w:rsidRPr="00AB0CE3" w:rsidRDefault="00217C78">
      <w:pPr>
        <w:ind w:firstLine="567"/>
      </w:pPr>
      <w:r w:rsidRPr="00AB0CE3">
        <w:t>- Các khu, cụm công nghiệp trên địa bàn huyện chưa có HTXL nước thải tập trung. Nước thải phát sinh được các cơ sở trong CCN tự thu gom và xử lý. Riêng CCN Cửa Tùng đã được đầu tư xây dựng bể lắng, lọc với thể tích 10 m</w:t>
      </w:r>
      <w:r w:rsidRPr="00AB0CE3">
        <w:rPr>
          <w:vertAlign w:val="superscript"/>
        </w:rPr>
        <w:t>3</w:t>
      </w:r>
      <w:r w:rsidRPr="00AB0CE3">
        <w:t>.</w:t>
      </w:r>
    </w:p>
    <w:p w14:paraId="2DA7391D" w14:textId="77777777" w:rsidR="00031F65" w:rsidRPr="00AB0CE3" w:rsidRDefault="00217C78" w:rsidP="0020475B">
      <w:pPr>
        <w:pStyle w:val="Muca"/>
      </w:pPr>
      <w:r w:rsidRPr="00AB0CE3">
        <w:t>Nước thải y tế:</w:t>
      </w:r>
    </w:p>
    <w:p w14:paraId="0346CC67" w14:textId="77777777" w:rsidR="00031F65" w:rsidRPr="00AB0CE3" w:rsidRDefault="00217C78">
      <w:pPr>
        <w:ind w:firstLine="567"/>
      </w:pPr>
      <w:r w:rsidRPr="00AB0CE3">
        <w:t>- Năm 2020, trên địa bàn huyện Vĩnh Linh có 01 Trung tâm y tế huyện Vĩnh Linh (với quy mô 150 giường bệnh), 01 Bệnh viện Y học cổ truyền và Phục hồi chức năng tỉnh Quảng Trị (với quy mô 120 giường bệnh), có 22 trạm y tế của các xã, thị trấn (với quy mô 132 giường bệnh) và 47 phòng khám tư nhân (18 phòng khám đông y, 29 phòng khám tây y).</w:t>
      </w:r>
    </w:p>
    <w:p w14:paraId="4E1C4E1B" w14:textId="77777777" w:rsidR="00031F65" w:rsidRPr="00AB0CE3" w:rsidRDefault="00217C78">
      <w:pPr>
        <w:ind w:firstLine="567"/>
      </w:pPr>
      <w:r w:rsidRPr="00AB0CE3">
        <w:lastRenderedPageBreak/>
        <w:t>- Tổng lượng nước thải phát sinh khoảng 50-60 m</w:t>
      </w:r>
      <w:r w:rsidRPr="00AB0CE3">
        <w:rPr>
          <w:vertAlign w:val="superscript"/>
        </w:rPr>
        <w:t>3</w:t>
      </w:r>
      <w:r w:rsidRPr="00AB0CE3">
        <w:t xml:space="preserve">/ngày.đêm. </w:t>
      </w:r>
    </w:p>
    <w:p w14:paraId="2EED2E9D" w14:textId="77777777" w:rsidR="00031F65" w:rsidRPr="00AB0CE3" w:rsidRDefault="00217C78">
      <w:pPr>
        <w:ind w:firstLine="567"/>
      </w:pPr>
      <w:r w:rsidRPr="00AB0CE3">
        <w:t>- Hệ thống thu gom, xử lý: Trung tâm y tế huyện có HTXL nước thải công suất 100 m</w:t>
      </w:r>
      <w:r w:rsidRPr="00AB0CE3">
        <w:rPr>
          <w:vertAlign w:val="superscript"/>
        </w:rPr>
        <w:t>3</w:t>
      </w:r>
      <w:r w:rsidRPr="00AB0CE3">
        <w:t>/ngày.đêm. Bệnh viện Y học cổ truyền và Phục hồi chức năng Tỉnh có HTXL nước thải công suất 30 m</w:t>
      </w:r>
      <w:r w:rsidRPr="00AB0CE3">
        <w:rPr>
          <w:vertAlign w:val="superscript"/>
        </w:rPr>
        <w:t>3</w:t>
      </w:r>
      <w:r w:rsidRPr="00AB0CE3">
        <w:t>/ngày. Nước thải phát sinh từ các cơ sở khám chữa bệnh còn lại được thu gom và dẫn về bể tự hoại 3 ngăn của cơ sở.</w:t>
      </w:r>
    </w:p>
    <w:p w14:paraId="5C220E7B" w14:textId="77777777" w:rsidR="00031F65" w:rsidRPr="00AB0CE3" w:rsidRDefault="00217C78">
      <w:pPr>
        <w:ind w:firstLine="567"/>
      </w:pPr>
      <w:r w:rsidRPr="00AB0CE3">
        <w:t>- Chất lượng nước thải y tế: Chất lượng nước thải Trung tâm y tế huyện Vĩnh Linh có giá trị pH khá thấp NH</w:t>
      </w:r>
      <w:r w:rsidRPr="00AB0CE3">
        <w:rPr>
          <w:vertAlign w:val="subscript"/>
        </w:rPr>
        <w:t>4</w:t>
      </w:r>
      <w:r w:rsidRPr="00AB0CE3">
        <w:t xml:space="preserve">-N và Nitơ tổng khá cao vượt quy chuẩn cho phép cột B của QCVN 28:2010/BTNMT. </w:t>
      </w:r>
    </w:p>
    <w:p w14:paraId="21926F89" w14:textId="77777777" w:rsidR="00031F65" w:rsidRPr="00AB0CE3" w:rsidRDefault="00217C78" w:rsidP="0020475B">
      <w:pPr>
        <w:pStyle w:val="Muca"/>
      </w:pPr>
      <w:r w:rsidRPr="00AB0CE3">
        <w:t>Nước thải chăn nuôi gia súc, gia cầm:</w:t>
      </w:r>
    </w:p>
    <w:p w14:paraId="09CD8F00" w14:textId="77777777" w:rsidR="00031F65" w:rsidRPr="00AB0CE3" w:rsidRDefault="00217C78">
      <w:pPr>
        <w:ind w:firstLine="567"/>
      </w:pPr>
      <w:r w:rsidRPr="00AB0CE3">
        <w:t>- Lượng nước thải phát sinh từ hoạt động chăn nuôi lợn trên địa bàn huyện năm 2020 khoảng 1.577 m</w:t>
      </w:r>
      <w:r w:rsidRPr="00AB0CE3">
        <w:rPr>
          <w:vertAlign w:val="superscript"/>
        </w:rPr>
        <w:t>3</w:t>
      </w:r>
      <w:r w:rsidRPr="00AB0CE3">
        <w:t>/ngày; Tổng lượng nước thải phát sinh từ hoạt động giết mổ trên địa bàn huyện năm 2020 khoảng 2.913 - 4.867 m</w:t>
      </w:r>
      <w:r w:rsidRPr="00AB0CE3">
        <w:rPr>
          <w:vertAlign w:val="superscript"/>
        </w:rPr>
        <w:t>3</w:t>
      </w:r>
      <w:r w:rsidRPr="00AB0CE3">
        <w:t>/năm;</w:t>
      </w:r>
    </w:p>
    <w:p w14:paraId="2DF39744" w14:textId="77777777" w:rsidR="00031F65" w:rsidRPr="00AB0CE3" w:rsidRDefault="00217C78">
      <w:pPr>
        <w:ind w:firstLine="567"/>
      </w:pPr>
      <w:r w:rsidRPr="00AB0CE3">
        <w:t>- Công trình thu gom, xử lý nước thải: Lò giết mổ gia súc tập trung tại khóm Hữu Nghị, thị trấn Hồ Xá đã có HTXL nước thải. Các cơ sở giết mổ nhỏ lẻ trong khu dân cư chưa có HTXL nước thải, thải trực tiếp ra môi trường. Nước thải nuôi trồng thủy sản cũng xả trực tiếp ra môi trường.</w:t>
      </w:r>
    </w:p>
    <w:p w14:paraId="74FEE23E" w14:textId="77777777" w:rsidR="00031F65" w:rsidRPr="00AB0CE3" w:rsidRDefault="00217C78" w:rsidP="00FA3C7F">
      <w:pPr>
        <w:pStyle w:val="Muc11111"/>
        <w:rPr>
          <w:color w:val="auto"/>
        </w:rPr>
      </w:pPr>
      <w:r w:rsidRPr="00AB0CE3">
        <w:rPr>
          <w:color w:val="auto"/>
        </w:rPr>
        <w:t>Khí thải</w:t>
      </w:r>
    </w:p>
    <w:p w14:paraId="713A5CDB" w14:textId="77777777" w:rsidR="00031F65" w:rsidRPr="00AB0CE3" w:rsidRDefault="00217C78">
      <w:pPr>
        <w:ind w:firstLine="567"/>
      </w:pPr>
      <w:r w:rsidRPr="00AB0CE3">
        <w:t xml:space="preserve">Khí thải phát sinh trên địa bàn huyện Vĩnh Linh chủ yếu phát sinh từ hoạt động: </w:t>
      </w:r>
    </w:p>
    <w:p w14:paraId="670932F8" w14:textId="77777777" w:rsidR="00031F65" w:rsidRPr="00AB0CE3" w:rsidRDefault="00217C78">
      <w:pPr>
        <w:ind w:firstLine="567"/>
      </w:pPr>
      <w:r w:rsidRPr="00AB0CE3">
        <w:t>- Hoạt động giao thông được coi là một trong những nguồn chính gây ô nhiễm môi trường không khí, đặc biệt là môi trường không khí khu vực đô thị (chủ yếu là tuyến đường Quốc lộ 1A đoạn đi qua thị trấn Hồ Xá).</w:t>
      </w:r>
    </w:p>
    <w:p w14:paraId="66F54635" w14:textId="77777777" w:rsidR="00031F65" w:rsidRPr="00AB0CE3" w:rsidRDefault="00217C78">
      <w:pPr>
        <w:ind w:firstLine="567"/>
      </w:pPr>
      <w:r w:rsidRPr="00AB0CE3">
        <w:t>- Hoạt động xây dựng: Năm 2020 trên địa bàn huyện có 210 công trình triển khai thi công xây dựng. Việc triển khai thi công các công trình này sẽ làm ô nhiễm môi trường cục bộ cho khu vực thi công và trên các tuyến đường giao thông.</w:t>
      </w:r>
    </w:p>
    <w:p w14:paraId="6A935198" w14:textId="77777777" w:rsidR="00031F65" w:rsidRPr="00AB0CE3" w:rsidRDefault="00217C78">
      <w:pPr>
        <w:ind w:firstLine="567"/>
      </w:pPr>
      <w:r w:rsidRPr="00AB0CE3">
        <w:t>Chất lượng không khí trên địa bàn huyện vẫn tương đối tốt, chỉ có tiếng ồn tại một số điểm dân cứ cao.</w:t>
      </w:r>
    </w:p>
    <w:p w14:paraId="30AE151A" w14:textId="77777777" w:rsidR="00031F65" w:rsidRPr="00AB0CE3" w:rsidRDefault="00217C78" w:rsidP="00FA3C7F">
      <w:pPr>
        <w:pStyle w:val="Muc11111"/>
        <w:rPr>
          <w:color w:val="auto"/>
        </w:rPr>
      </w:pPr>
      <w:r w:rsidRPr="00AB0CE3">
        <w:rPr>
          <w:color w:val="auto"/>
        </w:rPr>
        <w:t>Chất thải rắn</w:t>
      </w:r>
    </w:p>
    <w:p w14:paraId="216C5AF7" w14:textId="77777777" w:rsidR="00031F65" w:rsidRPr="00AB0CE3" w:rsidRDefault="00217C78">
      <w:pPr>
        <w:ind w:firstLine="567"/>
      </w:pPr>
      <w:r w:rsidRPr="00AB0CE3">
        <w:t xml:space="preserve">Chất thải rắn cần được thu gom trên địa bàn huyện Vĩnh Linh ước tính khoảng 71,67 tấn/ngày bao gồm: </w:t>
      </w:r>
    </w:p>
    <w:p w14:paraId="54EA8B5F" w14:textId="77777777" w:rsidR="00031F65" w:rsidRPr="00AB0CE3" w:rsidRDefault="00217C78">
      <w:pPr>
        <w:ind w:firstLine="567"/>
      </w:pPr>
      <w:r w:rsidRPr="00AB0CE3">
        <w:t>- CTR sinh hoạt phát sinh phát sinh từ  hộ gia đình; khu thương mại, dịch vụ, khu công cộng,..</w:t>
      </w:r>
      <w:r w:rsidRPr="00AB0CE3">
        <w:rPr>
          <w:sz w:val="24"/>
          <w:szCs w:val="24"/>
        </w:rPr>
        <w:t xml:space="preserve"> </w:t>
      </w:r>
      <w:r w:rsidRPr="00AB0CE3">
        <w:t xml:space="preserve"> ước tính khoảng 63,8 tấn/ngày.</w:t>
      </w:r>
    </w:p>
    <w:p w14:paraId="44F1ACF4" w14:textId="77777777" w:rsidR="00031F65" w:rsidRPr="00AB0CE3" w:rsidRDefault="00217C78">
      <w:pPr>
        <w:tabs>
          <w:tab w:val="left" w:pos="5613"/>
        </w:tabs>
        <w:ind w:firstLine="567"/>
      </w:pPr>
      <w:r w:rsidRPr="00AB0CE3">
        <w:lastRenderedPageBreak/>
        <w:t>- CTR công nghiệp: khoảng 3,26 tấn/ngày. Trong đó: CTR thông thường khoảng 3,258 tấn/ngày, CTRNH khoảng 0,002 tấn/ngày</w:t>
      </w:r>
    </w:p>
    <w:p w14:paraId="0684E6A2" w14:textId="77777777" w:rsidR="00031F65" w:rsidRPr="00AB0CE3" w:rsidRDefault="00217C78">
      <w:pPr>
        <w:ind w:firstLine="567"/>
      </w:pPr>
      <w:r w:rsidRPr="00AB0CE3">
        <w:t>- CTR y tế khoảng 0,307 tấn/ngày. Trong đó, CT y tế thông thường khoảng 0,27 tấn/năm, CT y tế nguy hại khoảng 0,037 tấn/ngày.</w:t>
      </w:r>
    </w:p>
    <w:p w14:paraId="33908E19" w14:textId="77777777" w:rsidR="00031F65" w:rsidRPr="00AB0CE3" w:rsidRDefault="00217C78">
      <w:pPr>
        <w:ind w:firstLine="567"/>
      </w:pPr>
      <w:r w:rsidRPr="00AB0CE3">
        <w:t>- CTR xây dựng khoảng: 4,31 tấn/ngày.</w:t>
      </w:r>
    </w:p>
    <w:p w14:paraId="4BA8263B" w14:textId="77777777" w:rsidR="00031F65" w:rsidRPr="00AB0CE3" w:rsidRDefault="00217C78" w:rsidP="00A30593">
      <w:pPr>
        <w:pStyle w:val="Muc11"/>
        <w:rPr>
          <w:color w:val="auto"/>
        </w:rPr>
      </w:pPr>
      <w:bookmarkStart w:id="197" w:name="_Toc97739360"/>
      <w:bookmarkStart w:id="198" w:name="_Toc97740052"/>
      <w:bookmarkStart w:id="199" w:name="_Toc123219957"/>
      <w:r w:rsidRPr="00AB0CE3">
        <w:rPr>
          <w:color w:val="auto"/>
        </w:rPr>
        <w:t>Tình hình thực hiện công tác bảo vệ môi trường</w:t>
      </w:r>
      <w:bookmarkEnd w:id="197"/>
      <w:bookmarkEnd w:id="198"/>
      <w:bookmarkEnd w:id="199"/>
    </w:p>
    <w:p w14:paraId="0CCF7469" w14:textId="77777777" w:rsidR="00031F65" w:rsidRPr="00AB0CE3" w:rsidRDefault="00217C78" w:rsidP="00FA3C7F">
      <w:pPr>
        <w:pStyle w:val="Muc11111"/>
        <w:rPr>
          <w:color w:val="auto"/>
        </w:rPr>
      </w:pPr>
      <w:r w:rsidRPr="00AB0CE3">
        <w:rPr>
          <w:color w:val="auto"/>
        </w:rPr>
        <w:t>Các hoạt động bảo vệ môi trường</w:t>
      </w:r>
    </w:p>
    <w:p w14:paraId="0DB1A4DB" w14:textId="77777777" w:rsidR="00031F65" w:rsidRPr="00AB0CE3" w:rsidRDefault="00217C78">
      <w:pPr>
        <w:ind w:firstLine="567"/>
      </w:pPr>
      <w:r w:rsidRPr="00AB0CE3">
        <w:t>CTR sinh hoạt phát sinh được thu gom, xử lý tại bãi chôn lấp, tỷ lệ rác được thu gom đạt 97% tại khu vực đô thị và 93% tại khu vực nông thôn. UBND huyện đã phê duyệt phương án đóng cửa 02 BCL lộ thiên, không hợp vệ sinh, gây ô nhiễm môi trường bao gồm: BCL TT Cửa Tùng và Bến Quan.</w:t>
      </w:r>
    </w:p>
    <w:p w14:paraId="730E2EB0" w14:textId="77777777" w:rsidR="00031F65" w:rsidRPr="00AB0CE3" w:rsidRDefault="00217C78">
      <w:pPr>
        <w:ind w:firstLine="567"/>
      </w:pPr>
      <w:r w:rsidRPr="00AB0CE3">
        <w:t>Huyện chưa có hệ thống xử lý nước thải sinh hoạt tập trung, nước thải phát sinh thoát tự nhiên, tự ngấm xuống đất hoặc thải trực tiếp vào các ao hồ, đồng ruộng,…</w:t>
      </w:r>
    </w:p>
    <w:p w14:paraId="0221FA92" w14:textId="77777777" w:rsidR="00031F65" w:rsidRPr="00AB0CE3" w:rsidRDefault="00217C78">
      <w:pPr>
        <w:ind w:firstLine="567"/>
      </w:pPr>
      <w:r w:rsidRPr="00AB0CE3">
        <w:t xml:space="preserve">Đến năm 2020, huyện Vĩnh Linh đã xử lý 03 điểm tồn lưu thuốc BVTV và 09 điểm còn lại được UBND tỉnh trình Bộ Tài nguyên và Môi trường để thống nhất đưa vào kế hoạch xử lý cho các năm tiếp theo. </w:t>
      </w:r>
    </w:p>
    <w:p w14:paraId="6C96646A" w14:textId="77777777" w:rsidR="00031F65" w:rsidRPr="00AB0CE3" w:rsidRDefault="00217C78">
      <w:pPr>
        <w:ind w:firstLine="567"/>
      </w:pPr>
      <w:r w:rsidRPr="00AB0CE3">
        <w:t>Giai đoạn 2016 -2020 công tác tuyên truyền về bảo vệ môi trường trên địa bàn huyện ngày càng được đổi mới về hình thức và nội dung thông qua các hoạt động trực quan, sinh động như: treo băng rôn, khẩu hiệu, tổ chức tập huấn, phát động các phòng trào ra quân vệ sinh môi trường trong các ngày lễ,…</w:t>
      </w:r>
    </w:p>
    <w:p w14:paraId="60972B3F" w14:textId="77777777" w:rsidR="00031F65" w:rsidRPr="00AB0CE3" w:rsidRDefault="00217C78">
      <w:pPr>
        <w:ind w:firstLine="567"/>
      </w:pPr>
      <w:r w:rsidRPr="00AB0CE3">
        <w:t xml:space="preserve">- Tổng ngân sách chi sự nghiệp môi trường trên địa bàn huyện năm 2020 (7,5 tỷ đồng) giảm so với các năm trước đã ảnh hưởng rất lớn tới hoạt động bảo vệ môi trường trên địa bàn. </w:t>
      </w:r>
    </w:p>
    <w:p w14:paraId="226300A8" w14:textId="77777777" w:rsidR="00031F65" w:rsidRPr="00AB0CE3" w:rsidRDefault="00217C78" w:rsidP="00FA3C7F">
      <w:pPr>
        <w:pStyle w:val="Muc11111"/>
        <w:rPr>
          <w:color w:val="auto"/>
        </w:rPr>
      </w:pPr>
      <w:r w:rsidRPr="00AB0CE3">
        <w:rPr>
          <w:color w:val="auto"/>
        </w:rPr>
        <w:t>Kết quả đạt được</w:t>
      </w:r>
    </w:p>
    <w:p w14:paraId="4B1CEEAB" w14:textId="77777777" w:rsidR="00031F65" w:rsidRPr="00AB0CE3" w:rsidRDefault="00217C78">
      <w:pPr>
        <w:ind w:firstLine="567"/>
      </w:pPr>
      <w:r w:rsidRPr="00AB0CE3">
        <w:t xml:space="preserve">Công tác bảo vệ môi trường trên địa bàn huyện giai đoạn 2016 - 2020 đã có những chuyển biến tích cực như: </w:t>
      </w:r>
    </w:p>
    <w:p w14:paraId="2FFCF475" w14:textId="77777777" w:rsidR="00031F65" w:rsidRPr="00AB0CE3" w:rsidRDefault="00217C78">
      <w:pPr>
        <w:ind w:firstLine="567"/>
      </w:pPr>
      <w:r w:rsidRPr="00AB0CE3">
        <w:t>+ Cơ cấu tổ chức cán bộ quản lý môi trường từ thành phố đến phường ổn định và từng bước được kiện toàn.</w:t>
      </w:r>
    </w:p>
    <w:p w14:paraId="163AFA48" w14:textId="77777777" w:rsidR="00031F65" w:rsidRPr="00AB0CE3" w:rsidRDefault="00217C78">
      <w:pPr>
        <w:ind w:firstLine="567"/>
      </w:pPr>
      <w:r w:rsidRPr="00AB0CE3">
        <w:t>+ Công tác tuyên truyền nâng cao nhận thức có nhiều đổi mới hơn so với những năm trước.</w:t>
      </w:r>
    </w:p>
    <w:p w14:paraId="6FA06476" w14:textId="77777777" w:rsidR="00031F65" w:rsidRPr="00AB0CE3" w:rsidRDefault="00217C78">
      <w:pPr>
        <w:ind w:firstLine="567"/>
      </w:pPr>
      <w:r w:rsidRPr="00AB0CE3">
        <w:t>+ Nhận thức về bảo vệ môi trường của một số đơn vị sản xuất, kinh doanh và người dân từng bước được nâng cao.</w:t>
      </w:r>
    </w:p>
    <w:p w14:paraId="773AE791" w14:textId="77777777" w:rsidR="00031F65" w:rsidRPr="00AB0CE3" w:rsidRDefault="00217C78">
      <w:pPr>
        <w:ind w:firstLine="567"/>
      </w:pPr>
      <w:r w:rsidRPr="00AB0CE3">
        <w:lastRenderedPageBreak/>
        <w:t>+ Đã kịp thời giải quyết các khiếu nại, thắc mắc, thư phản ánh của người dân về ô nhiễm môi trường.</w:t>
      </w:r>
    </w:p>
    <w:p w14:paraId="29D2AAAD" w14:textId="77777777" w:rsidR="00031F65" w:rsidRPr="00AB0CE3" w:rsidRDefault="00217C78">
      <w:pPr>
        <w:ind w:firstLine="567"/>
      </w:pPr>
      <w:r w:rsidRPr="00AB0CE3">
        <w:t>+ Công tác xã hội hóa về bảo vệ môi trường được đẩy mạnh với sự tham gia của nhiều thành phần kinh tế, xã hội, nhiều mô hình tự quản về bảo vệ môi trường được thành lập với đông đảo người dân tham gia. Đặc biệt trong hoạt động thu gom và xử lý rác thải trên địa bàn huyện.</w:t>
      </w:r>
    </w:p>
    <w:p w14:paraId="11EA7236" w14:textId="77777777" w:rsidR="00031F65" w:rsidRPr="00AB0CE3" w:rsidRDefault="00217C78" w:rsidP="00270647">
      <w:pPr>
        <w:spacing w:line="324" w:lineRule="auto"/>
        <w:ind w:firstLine="567"/>
      </w:pPr>
      <w:r w:rsidRPr="00AB0CE3">
        <w:t xml:space="preserve">+ Công tác phòng ngừa, hạn chế, kiểm soát ô nhiễm môi trường, công tác kiểm tra, thanh tra, phát hiện xử lý vi phạm pháp luật về bảo vệ môi trường được tăng cường và có hiệu quả hơn. </w:t>
      </w:r>
    </w:p>
    <w:p w14:paraId="6A2C4068" w14:textId="77777777" w:rsidR="00031F65" w:rsidRPr="00AB0CE3" w:rsidRDefault="00217C78" w:rsidP="00270647">
      <w:pPr>
        <w:spacing w:line="324" w:lineRule="auto"/>
        <w:ind w:firstLine="567"/>
      </w:pPr>
      <w:r w:rsidRPr="00AB0CE3">
        <w:t>+ Công tác vệ sinh môi trường ở các khu vực công cộng, công tác nạo vét, khơi thông cống rãnh khu dân cư được quan tâm thực hiện thường xuyên hơn và thu hút được đông đảo người dân tham gia thực hiện.</w:t>
      </w:r>
    </w:p>
    <w:p w14:paraId="3EAFB7DD" w14:textId="77777777" w:rsidR="00031F65" w:rsidRPr="00AB0CE3" w:rsidRDefault="00217C78" w:rsidP="00FA3C7F">
      <w:pPr>
        <w:pStyle w:val="Muc11111"/>
        <w:rPr>
          <w:color w:val="auto"/>
        </w:rPr>
      </w:pPr>
      <w:r w:rsidRPr="00AB0CE3">
        <w:rPr>
          <w:color w:val="auto"/>
        </w:rPr>
        <w:t>Những tồn tại, hạn chế và nguyên nhân</w:t>
      </w:r>
    </w:p>
    <w:p w14:paraId="762D6A34" w14:textId="77777777" w:rsidR="00031F65" w:rsidRPr="00AB0CE3" w:rsidRDefault="00217C78" w:rsidP="00270647">
      <w:pPr>
        <w:spacing w:line="324" w:lineRule="auto"/>
        <w:ind w:firstLine="567"/>
      </w:pPr>
      <w:r w:rsidRPr="00AB0CE3">
        <w:t>- Nguồn ngân sách địa phương còn khó khăn, nguồn ngân sách từ Trung ương hỗ trợ còn hạn chế nên việc triển khai các nhiệm vụ ưu tiên về công tác bảo vệ môi trường trên địa bàn chưa đáp ứng được yêu cầu thực tế.</w:t>
      </w:r>
    </w:p>
    <w:p w14:paraId="475053B0" w14:textId="77777777" w:rsidR="00031F65" w:rsidRPr="00AB0CE3" w:rsidRDefault="00217C78" w:rsidP="00270647">
      <w:pPr>
        <w:spacing w:line="324" w:lineRule="auto"/>
        <w:ind w:firstLine="567"/>
      </w:pPr>
      <w:r w:rsidRPr="00AB0CE3">
        <w:t>- Các công trình BVMT còn nhiều bất cập: hệ thống thu gom, xử lý rác thải chưa đáp ứng nhu cầu thực tế; chưa đầu tư hệ thống thu gom và xử lý nước thải trong các khu dân cư tập trung.</w:t>
      </w:r>
    </w:p>
    <w:p w14:paraId="6FA75815" w14:textId="77777777" w:rsidR="00031F65" w:rsidRPr="00AB0CE3" w:rsidRDefault="00217C78" w:rsidP="00270647">
      <w:pPr>
        <w:spacing w:line="324" w:lineRule="auto"/>
        <w:ind w:firstLine="567"/>
      </w:pPr>
      <w:r w:rsidRPr="00AB0CE3">
        <w:t>- Địa bàn phân bố rộng, dân số đông, nhiều loại hình phát triển kinh tế trong khi đó lực lượng làm công tác bảo vệ môi trường ở địa phương mỏng (cấp huyện 01 cán bộ, cấp xã, thị trấn cán bộ kiêm nhiệm).</w:t>
      </w:r>
    </w:p>
    <w:p w14:paraId="01EB12F9" w14:textId="77777777" w:rsidR="00031F65" w:rsidRPr="00AB0CE3" w:rsidRDefault="00217C78" w:rsidP="00270647">
      <w:pPr>
        <w:spacing w:line="324" w:lineRule="auto"/>
        <w:ind w:firstLine="567"/>
      </w:pPr>
      <w:r w:rsidRPr="00AB0CE3">
        <w:t>- Hầu hết các cơ sở sản xuất, kinh doanh, chăn nuôi có quy mô nhỏ chưa chú trọng đến công tác chấp hành pháp luật về bảo vệ môi trường.</w:t>
      </w:r>
    </w:p>
    <w:p w14:paraId="324378F4" w14:textId="77777777" w:rsidR="00031F65" w:rsidRPr="00AB0CE3" w:rsidRDefault="00217C78" w:rsidP="00270647">
      <w:pPr>
        <w:spacing w:line="324" w:lineRule="auto"/>
        <w:ind w:firstLine="567"/>
      </w:pPr>
      <w:r w:rsidRPr="00AB0CE3">
        <w:t>- Các bãi rác tạm trên địa bàn huyện đã đầy và đang có nguy cơ gây ô nhiễm môi trường cho khu vực, lượng rác phát sinh ngày càng lớn trong khi đó phương tiện thu gom thiếu, hình thức xử lý chưa đảm bảo (đổ lộ thiên).</w:t>
      </w:r>
    </w:p>
    <w:p w14:paraId="6183FFB5" w14:textId="77777777" w:rsidR="00031F65" w:rsidRPr="00AB0CE3" w:rsidRDefault="00217C78" w:rsidP="00692BC4">
      <w:pPr>
        <w:pStyle w:val="Muc1"/>
        <w:rPr>
          <w:color w:val="auto"/>
        </w:rPr>
      </w:pPr>
      <w:bookmarkStart w:id="200" w:name="_Toc97739361"/>
      <w:bookmarkStart w:id="201" w:name="_Toc97740053"/>
      <w:bookmarkStart w:id="202" w:name="_Toc123219958"/>
      <w:r w:rsidRPr="00AB0CE3">
        <w:rPr>
          <w:color w:val="auto"/>
        </w:rPr>
        <w:t>Thực trạng hệ thống kết cấu hạ tầng kỹ thuật</w:t>
      </w:r>
      <w:bookmarkEnd w:id="200"/>
      <w:bookmarkEnd w:id="201"/>
      <w:bookmarkEnd w:id="202"/>
    </w:p>
    <w:p w14:paraId="1FF5B625" w14:textId="77777777" w:rsidR="00031F65" w:rsidRPr="00AB0CE3" w:rsidRDefault="00217C78" w:rsidP="00A30593">
      <w:pPr>
        <w:pStyle w:val="Muc11"/>
        <w:rPr>
          <w:color w:val="auto"/>
        </w:rPr>
      </w:pPr>
      <w:bookmarkStart w:id="203" w:name="_Toc97739362"/>
      <w:bookmarkStart w:id="204" w:name="_Toc97740054"/>
      <w:bookmarkStart w:id="205" w:name="_Toc123219959"/>
      <w:r w:rsidRPr="00AB0CE3">
        <w:rPr>
          <w:color w:val="auto"/>
        </w:rPr>
        <w:t>Hạ tầng giao thông vận tải, logistics</w:t>
      </w:r>
      <w:bookmarkEnd w:id="203"/>
      <w:bookmarkEnd w:id="204"/>
      <w:bookmarkEnd w:id="205"/>
    </w:p>
    <w:p w14:paraId="305978CB" w14:textId="77777777" w:rsidR="00031F65" w:rsidRPr="00AB0CE3" w:rsidRDefault="00217C78" w:rsidP="00FA3C7F">
      <w:pPr>
        <w:pStyle w:val="Muc11111"/>
        <w:rPr>
          <w:color w:val="auto"/>
        </w:rPr>
      </w:pPr>
      <w:r w:rsidRPr="00AB0CE3">
        <w:rPr>
          <w:color w:val="auto"/>
        </w:rPr>
        <w:t>Hiện trạng hệ thống mạng lưới đường bộ</w:t>
      </w:r>
    </w:p>
    <w:p w14:paraId="737BC4EE" w14:textId="77777777" w:rsidR="00031F65" w:rsidRPr="00AB0CE3" w:rsidRDefault="00217C78" w:rsidP="00270647">
      <w:pPr>
        <w:spacing w:line="324" w:lineRule="auto"/>
        <w:ind w:firstLine="567"/>
      </w:pPr>
      <w:r w:rsidRPr="00AB0CE3">
        <w:tab/>
        <w:t xml:space="preserve">Vĩnh Linh là huyện phía Bắc của tỉnh Quảng Trị, cách thành phố Đông Hà 30Km. Phía Đông giáp biển Đông; phía Tây giáp huyện Hướng Hóa; phía </w:t>
      </w:r>
      <w:r w:rsidRPr="00AB0CE3">
        <w:lastRenderedPageBreak/>
        <w:t>Nam giáp huyện Gio Linh và phía Bắc giáp huyện Lệ Thủy (Quảng Bình). Mạng lưới giao thông vận tải huyện bao gồm các loại hình vận tải như đường bộ, đường sắt, đường sông, trong đó đường bộ giữ vai trò quan trọng.</w:t>
      </w:r>
    </w:p>
    <w:p w14:paraId="6E3EDFB6" w14:textId="77777777" w:rsidR="00031F65" w:rsidRPr="00AB0CE3" w:rsidRDefault="00217C78" w:rsidP="00270647">
      <w:pPr>
        <w:spacing w:line="324" w:lineRule="auto"/>
        <w:ind w:firstLine="567"/>
      </w:pPr>
      <w:r w:rsidRPr="00AB0CE3">
        <w:tab/>
        <w:t>Theo số liệu thống kê, toàn huyện Vĩnh Linh có 2.131 km đường bộ. (Bao gồm 03 tuyến Quốc lộ, 03 tuyến đường tỉnh, 26 tuyến đường huyện, 36 tuyến đường nội thị, các tuyến đường xã và đường thôn, xóm, nội đồng).</w:t>
      </w:r>
    </w:p>
    <w:p w14:paraId="7D192FB1" w14:textId="74452594" w:rsidR="00031F65" w:rsidRPr="00AB0CE3" w:rsidRDefault="000F6476" w:rsidP="000F6476">
      <w:pPr>
        <w:pStyle w:val="Caption"/>
        <w:rPr>
          <w:color w:val="auto"/>
        </w:rPr>
      </w:pPr>
      <w:bookmarkStart w:id="206" w:name="_Toc106962669"/>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10</w:t>
      </w:r>
      <w:r w:rsidR="00551821" w:rsidRPr="00AB0CE3">
        <w:rPr>
          <w:noProof/>
          <w:color w:val="auto"/>
        </w:rPr>
        <w:fldChar w:fldCharType="end"/>
      </w:r>
      <w:r w:rsidRPr="00AB0CE3">
        <w:rPr>
          <w:color w:val="auto"/>
        </w:rPr>
        <w:t xml:space="preserve"> </w:t>
      </w:r>
      <w:r w:rsidR="00217C78" w:rsidRPr="00AB0CE3">
        <w:rPr>
          <w:color w:val="auto"/>
        </w:rPr>
        <w:t>Tổng hợp hiện trạng đường bộ huyện Vĩnh Linh</w:t>
      </w:r>
      <w:bookmarkEnd w:id="206"/>
    </w:p>
    <w:tbl>
      <w:tblPr>
        <w:tblStyle w:val="ab"/>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4394"/>
        <w:gridCol w:w="2900"/>
      </w:tblGrid>
      <w:tr w:rsidR="00BE6ADE" w:rsidRPr="00AB0CE3" w14:paraId="086C2A8B" w14:textId="77777777" w:rsidTr="00270647">
        <w:trPr>
          <w:trHeight w:val="454"/>
          <w:tblHeader/>
          <w:jc w:val="center"/>
        </w:trPr>
        <w:tc>
          <w:tcPr>
            <w:tcW w:w="997" w:type="dxa"/>
            <w:shd w:val="clear" w:color="auto" w:fill="auto"/>
            <w:vAlign w:val="center"/>
          </w:tcPr>
          <w:p w14:paraId="4A478CC4" w14:textId="77777777" w:rsidR="00031F65" w:rsidRPr="00AB0CE3" w:rsidRDefault="00217C78" w:rsidP="00270647">
            <w:pPr>
              <w:spacing w:before="0" w:after="0" w:line="240" w:lineRule="auto"/>
              <w:jc w:val="center"/>
              <w:rPr>
                <w:sz w:val="26"/>
                <w:szCs w:val="26"/>
              </w:rPr>
            </w:pPr>
            <w:r w:rsidRPr="00AB0CE3">
              <w:rPr>
                <w:sz w:val="26"/>
                <w:szCs w:val="26"/>
              </w:rPr>
              <w:t>TT</w:t>
            </w:r>
          </w:p>
        </w:tc>
        <w:tc>
          <w:tcPr>
            <w:tcW w:w="4394" w:type="dxa"/>
            <w:shd w:val="clear" w:color="auto" w:fill="auto"/>
            <w:vAlign w:val="center"/>
          </w:tcPr>
          <w:p w14:paraId="35F01199" w14:textId="77777777" w:rsidR="00031F65" w:rsidRPr="00AB0CE3" w:rsidRDefault="00217C78" w:rsidP="00270647">
            <w:pPr>
              <w:spacing w:before="0" w:after="0" w:line="240" w:lineRule="auto"/>
              <w:jc w:val="left"/>
              <w:rPr>
                <w:sz w:val="26"/>
                <w:szCs w:val="26"/>
              </w:rPr>
            </w:pPr>
            <w:r w:rsidRPr="00AB0CE3">
              <w:rPr>
                <w:sz w:val="26"/>
                <w:szCs w:val="26"/>
              </w:rPr>
              <w:t>Loại đường</w:t>
            </w:r>
          </w:p>
        </w:tc>
        <w:tc>
          <w:tcPr>
            <w:tcW w:w="2900" w:type="dxa"/>
            <w:shd w:val="clear" w:color="auto" w:fill="auto"/>
            <w:vAlign w:val="center"/>
          </w:tcPr>
          <w:p w14:paraId="55DFDE9E" w14:textId="77777777" w:rsidR="00031F65" w:rsidRPr="00AB0CE3" w:rsidRDefault="00217C78" w:rsidP="00270647">
            <w:pPr>
              <w:spacing w:before="0" w:after="0" w:line="240" w:lineRule="auto"/>
              <w:jc w:val="left"/>
              <w:rPr>
                <w:sz w:val="26"/>
                <w:szCs w:val="26"/>
              </w:rPr>
            </w:pPr>
            <w:r w:rsidRPr="00AB0CE3">
              <w:rPr>
                <w:sz w:val="26"/>
                <w:szCs w:val="26"/>
              </w:rPr>
              <w:t>Tổng chiều dài (km)</w:t>
            </w:r>
          </w:p>
        </w:tc>
      </w:tr>
      <w:tr w:rsidR="00BE6ADE" w:rsidRPr="00AB0CE3" w14:paraId="165A7F38" w14:textId="77777777" w:rsidTr="00270647">
        <w:trPr>
          <w:trHeight w:val="454"/>
          <w:jc w:val="center"/>
        </w:trPr>
        <w:tc>
          <w:tcPr>
            <w:tcW w:w="997" w:type="dxa"/>
            <w:shd w:val="clear" w:color="auto" w:fill="auto"/>
            <w:vAlign w:val="center"/>
          </w:tcPr>
          <w:p w14:paraId="38A8D37D" w14:textId="77777777" w:rsidR="00031F65" w:rsidRPr="00AB0CE3" w:rsidRDefault="00217C78" w:rsidP="00270647">
            <w:pPr>
              <w:spacing w:before="0" w:after="0" w:line="240" w:lineRule="auto"/>
              <w:jc w:val="center"/>
              <w:rPr>
                <w:sz w:val="26"/>
                <w:szCs w:val="26"/>
              </w:rPr>
            </w:pPr>
            <w:r w:rsidRPr="00AB0CE3">
              <w:rPr>
                <w:sz w:val="26"/>
                <w:szCs w:val="26"/>
              </w:rPr>
              <w:t>I</w:t>
            </w:r>
          </w:p>
        </w:tc>
        <w:tc>
          <w:tcPr>
            <w:tcW w:w="4394" w:type="dxa"/>
            <w:shd w:val="clear" w:color="auto" w:fill="auto"/>
            <w:vAlign w:val="center"/>
          </w:tcPr>
          <w:p w14:paraId="3FC636B4" w14:textId="77777777" w:rsidR="00031F65" w:rsidRPr="00AB0CE3" w:rsidRDefault="00217C78" w:rsidP="00270647">
            <w:pPr>
              <w:spacing w:before="0" w:after="0" w:line="240" w:lineRule="auto"/>
              <w:jc w:val="left"/>
              <w:rPr>
                <w:sz w:val="26"/>
                <w:szCs w:val="26"/>
              </w:rPr>
            </w:pPr>
            <w:r w:rsidRPr="00AB0CE3">
              <w:rPr>
                <w:sz w:val="26"/>
                <w:szCs w:val="26"/>
              </w:rPr>
              <w:t>Quốc lộ</w:t>
            </w:r>
          </w:p>
        </w:tc>
        <w:tc>
          <w:tcPr>
            <w:tcW w:w="2900" w:type="dxa"/>
            <w:shd w:val="clear" w:color="auto" w:fill="auto"/>
            <w:vAlign w:val="center"/>
          </w:tcPr>
          <w:p w14:paraId="322D7E7E" w14:textId="77777777" w:rsidR="00031F65" w:rsidRPr="00AB0CE3" w:rsidRDefault="00217C78" w:rsidP="00270647">
            <w:pPr>
              <w:spacing w:before="0" w:after="0" w:line="240" w:lineRule="auto"/>
              <w:jc w:val="center"/>
              <w:rPr>
                <w:sz w:val="26"/>
                <w:szCs w:val="26"/>
              </w:rPr>
            </w:pPr>
            <w:r w:rsidRPr="00AB0CE3">
              <w:rPr>
                <w:sz w:val="26"/>
                <w:szCs w:val="26"/>
              </w:rPr>
              <w:t>87</w:t>
            </w:r>
          </w:p>
        </w:tc>
      </w:tr>
      <w:tr w:rsidR="00BE6ADE" w:rsidRPr="00AB0CE3" w14:paraId="30635F11" w14:textId="77777777" w:rsidTr="00270647">
        <w:trPr>
          <w:trHeight w:val="454"/>
          <w:jc w:val="center"/>
        </w:trPr>
        <w:tc>
          <w:tcPr>
            <w:tcW w:w="997" w:type="dxa"/>
            <w:shd w:val="clear" w:color="auto" w:fill="auto"/>
            <w:vAlign w:val="center"/>
          </w:tcPr>
          <w:p w14:paraId="28CF39D9" w14:textId="77777777" w:rsidR="00031F65" w:rsidRPr="00AB0CE3" w:rsidRDefault="00217C78" w:rsidP="00270647">
            <w:pPr>
              <w:spacing w:before="0" w:after="0" w:line="240" w:lineRule="auto"/>
              <w:jc w:val="center"/>
              <w:rPr>
                <w:sz w:val="26"/>
                <w:szCs w:val="26"/>
              </w:rPr>
            </w:pPr>
            <w:r w:rsidRPr="00AB0CE3">
              <w:rPr>
                <w:sz w:val="26"/>
                <w:szCs w:val="26"/>
              </w:rPr>
              <w:t>1</w:t>
            </w:r>
          </w:p>
        </w:tc>
        <w:tc>
          <w:tcPr>
            <w:tcW w:w="4394" w:type="dxa"/>
            <w:shd w:val="clear" w:color="auto" w:fill="auto"/>
            <w:vAlign w:val="center"/>
          </w:tcPr>
          <w:p w14:paraId="30EAFDA5" w14:textId="77777777" w:rsidR="00031F65" w:rsidRPr="00AB0CE3" w:rsidRDefault="00217C78" w:rsidP="00270647">
            <w:pPr>
              <w:spacing w:before="0" w:after="0" w:line="240" w:lineRule="auto"/>
              <w:jc w:val="left"/>
              <w:rPr>
                <w:sz w:val="26"/>
                <w:szCs w:val="26"/>
              </w:rPr>
            </w:pPr>
            <w:r w:rsidRPr="00AB0CE3">
              <w:rPr>
                <w:sz w:val="26"/>
                <w:szCs w:val="26"/>
              </w:rPr>
              <w:t>Quốc lộ 1A</w:t>
            </w:r>
          </w:p>
        </w:tc>
        <w:tc>
          <w:tcPr>
            <w:tcW w:w="2900" w:type="dxa"/>
            <w:shd w:val="clear" w:color="auto" w:fill="auto"/>
            <w:vAlign w:val="center"/>
          </w:tcPr>
          <w:p w14:paraId="4211652E" w14:textId="77777777" w:rsidR="00031F65" w:rsidRPr="00AB0CE3" w:rsidRDefault="00217C78" w:rsidP="00270647">
            <w:pPr>
              <w:spacing w:before="0" w:after="0" w:line="240" w:lineRule="auto"/>
              <w:jc w:val="center"/>
              <w:rPr>
                <w:sz w:val="26"/>
                <w:szCs w:val="26"/>
              </w:rPr>
            </w:pPr>
            <w:r w:rsidRPr="00AB0CE3">
              <w:rPr>
                <w:sz w:val="26"/>
                <w:szCs w:val="26"/>
              </w:rPr>
              <w:t>18</w:t>
            </w:r>
          </w:p>
        </w:tc>
      </w:tr>
      <w:tr w:rsidR="00BE6ADE" w:rsidRPr="00AB0CE3" w14:paraId="614DE693" w14:textId="77777777" w:rsidTr="00270647">
        <w:trPr>
          <w:trHeight w:val="454"/>
          <w:jc w:val="center"/>
        </w:trPr>
        <w:tc>
          <w:tcPr>
            <w:tcW w:w="997" w:type="dxa"/>
            <w:shd w:val="clear" w:color="auto" w:fill="auto"/>
            <w:vAlign w:val="center"/>
          </w:tcPr>
          <w:p w14:paraId="6F42E258" w14:textId="77777777" w:rsidR="00031F65" w:rsidRPr="00AB0CE3" w:rsidRDefault="00217C78" w:rsidP="00270647">
            <w:pPr>
              <w:spacing w:before="0" w:after="0" w:line="240" w:lineRule="auto"/>
              <w:jc w:val="center"/>
              <w:rPr>
                <w:sz w:val="26"/>
                <w:szCs w:val="26"/>
              </w:rPr>
            </w:pPr>
            <w:r w:rsidRPr="00AB0CE3">
              <w:rPr>
                <w:sz w:val="26"/>
                <w:szCs w:val="26"/>
              </w:rPr>
              <w:t>2</w:t>
            </w:r>
          </w:p>
        </w:tc>
        <w:tc>
          <w:tcPr>
            <w:tcW w:w="4394" w:type="dxa"/>
            <w:shd w:val="clear" w:color="auto" w:fill="auto"/>
            <w:vAlign w:val="center"/>
          </w:tcPr>
          <w:p w14:paraId="73F23BA2" w14:textId="77777777" w:rsidR="00031F65" w:rsidRPr="00AB0CE3" w:rsidRDefault="00217C78" w:rsidP="00270647">
            <w:pPr>
              <w:spacing w:before="0" w:after="0" w:line="240" w:lineRule="auto"/>
              <w:jc w:val="left"/>
              <w:rPr>
                <w:sz w:val="26"/>
                <w:szCs w:val="26"/>
              </w:rPr>
            </w:pPr>
            <w:r w:rsidRPr="00AB0CE3">
              <w:rPr>
                <w:sz w:val="26"/>
                <w:szCs w:val="26"/>
              </w:rPr>
              <w:t>Đường Hồ Chí Minh nhánh Đông</w:t>
            </w:r>
          </w:p>
        </w:tc>
        <w:tc>
          <w:tcPr>
            <w:tcW w:w="2900" w:type="dxa"/>
            <w:shd w:val="clear" w:color="auto" w:fill="auto"/>
            <w:vAlign w:val="center"/>
          </w:tcPr>
          <w:p w14:paraId="2EE6A4D2" w14:textId="77777777" w:rsidR="00031F65" w:rsidRPr="00AB0CE3" w:rsidRDefault="00217C78" w:rsidP="00270647">
            <w:pPr>
              <w:spacing w:before="0" w:after="0" w:line="240" w:lineRule="auto"/>
              <w:jc w:val="center"/>
              <w:rPr>
                <w:sz w:val="26"/>
                <w:szCs w:val="26"/>
              </w:rPr>
            </w:pPr>
            <w:r w:rsidRPr="00AB0CE3">
              <w:rPr>
                <w:sz w:val="26"/>
                <w:szCs w:val="26"/>
              </w:rPr>
              <w:t>15</w:t>
            </w:r>
          </w:p>
        </w:tc>
      </w:tr>
      <w:tr w:rsidR="00BE6ADE" w:rsidRPr="00AB0CE3" w14:paraId="7CE982DA" w14:textId="77777777" w:rsidTr="00270647">
        <w:trPr>
          <w:trHeight w:val="454"/>
          <w:jc w:val="center"/>
        </w:trPr>
        <w:tc>
          <w:tcPr>
            <w:tcW w:w="997" w:type="dxa"/>
            <w:shd w:val="clear" w:color="auto" w:fill="auto"/>
            <w:vAlign w:val="center"/>
          </w:tcPr>
          <w:p w14:paraId="049390E3" w14:textId="77777777" w:rsidR="00031F65" w:rsidRPr="00AB0CE3" w:rsidRDefault="00217C78" w:rsidP="00270647">
            <w:pPr>
              <w:spacing w:before="0" w:after="0" w:line="240" w:lineRule="auto"/>
              <w:jc w:val="center"/>
              <w:rPr>
                <w:sz w:val="26"/>
                <w:szCs w:val="26"/>
              </w:rPr>
            </w:pPr>
            <w:r w:rsidRPr="00AB0CE3">
              <w:rPr>
                <w:sz w:val="26"/>
                <w:szCs w:val="26"/>
              </w:rPr>
              <w:t>3</w:t>
            </w:r>
          </w:p>
        </w:tc>
        <w:tc>
          <w:tcPr>
            <w:tcW w:w="4394" w:type="dxa"/>
            <w:shd w:val="clear" w:color="auto" w:fill="auto"/>
            <w:vAlign w:val="center"/>
          </w:tcPr>
          <w:p w14:paraId="2C2A1521" w14:textId="77777777" w:rsidR="00031F65" w:rsidRPr="00AB0CE3" w:rsidRDefault="00217C78" w:rsidP="00270647">
            <w:pPr>
              <w:spacing w:before="0" w:after="0" w:line="240" w:lineRule="auto"/>
              <w:jc w:val="left"/>
              <w:rPr>
                <w:sz w:val="26"/>
                <w:szCs w:val="26"/>
              </w:rPr>
            </w:pPr>
            <w:r w:rsidRPr="00AB0CE3">
              <w:rPr>
                <w:sz w:val="26"/>
                <w:szCs w:val="26"/>
              </w:rPr>
              <w:t xml:space="preserve">Quốc lộ 9D </w:t>
            </w:r>
          </w:p>
        </w:tc>
        <w:tc>
          <w:tcPr>
            <w:tcW w:w="2900" w:type="dxa"/>
            <w:shd w:val="clear" w:color="auto" w:fill="auto"/>
            <w:vAlign w:val="center"/>
          </w:tcPr>
          <w:p w14:paraId="65796376" w14:textId="77777777" w:rsidR="00031F65" w:rsidRPr="00AB0CE3" w:rsidRDefault="00217C78" w:rsidP="00270647">
            <w:pPr>
              <w:spacing w:before="0" w:after="0" w:line="240" w:lineRule="auto"/>
              <w:jc w:val="center"/>
              <w:rPr>
                <w:sz w:val="26"/>
                <w:szCs w:val="26"/>
              </w:rPr>
            </w:pPr>
            <w:r w:rsidRPr="00AB0CE3">
              <w:rPr>
                <w:sz w:val="26"/>
                <w:szCs w:val="26"/>
              </w:rPr>
              <w:t>54</w:t>
            </w:r>
          </w:p>
        </w:tc>
      </w:tr>
      <w:tr w:rsidR="00BE6ADE" w:rsidRPr="00AB0CE3" w14:paraId="6CDAB9F6" w14:textId="77777777" w:rsidTr="00270647">
        <w:trPr>
          <w:trHeight w:val="454"/>
          <w:jc w:val="center"/>
        </w:trPr>
        <w:tc>
          <w:tcPr>
            <w:tcW w:w="997" w:type="dxa"/>
            <w:shd w:val="clear" w:color="auto" w:fill="auto"/>
            <w:vAlign w:val="center"/>
          </w:tcPr>
          <w:p w14:paraId="254DCEFF" w14:textId="77777777" w:rsidR="00031F65" w:rsidRPr="00AB0CE3" w:rsidRDefault="00217C78" w:rsidP="00270647">
            <w:pPr>
              <w:spacing w:before="0" w:after="0" w:line="240" w:lineRule="auto"/>
              <w:jc w:val="center"/>
              <w:rPr>
                <w:sz w:val="26"/>
                <w:szCs w:val="26"/>
              </w:rPr>
            </w:pPr>
            <w:r w:rsidRPr="00AB0CE3">
              <w:rPr>
                <w:sz w:val="26"/>
                <w:szCs w:val="26"/>
              </w:rPr>
              <w:t>II</w:t>
            </w:r>
          </w:p>
        </w:tc>
        <w:tc>
          <w:tcPr>
            <w:tcW w:w="4394" w:type="dxa"/>
            <w:shd w:val="clear" w:color="auto" w:fill="auto"/>
            <w:vAlign w:val="center"/>
          </w:tcPr>
          <w:p w14:paraId="350AD265" w14:textId="77777777" w:rsidR="00031F65" w:rsidRPr="00AB0CE3" w:rsidRDefault="00217C78" w:rsidP="00270647">
            <w:pPr>
              <w:spacing w:before="0" w:after="0" w:line="240" w:lineRule="auto"/>
              <w:jc w:val="left"/>
              <w:rPr>
                <w:sz w:val="26"/>
                <w:szCs w:val="26"/>
              </w:rPr>
            </w:pPr>
            <w:r w:rsidRPr="00AB0CE3">
              <w:rPr>
                <w:sz w:val="26"/>
                <w:szCs w:val="26"/>
              </w:rPr>
              <w:t>Đường tỉnh</w:t>
            </w:r>
          </w:p>
        </w:tc>
        <w:tc>
          <w:tcPr>
            <w:tcW w:w="2900" w:type="dxa"/>
            <w:shd w:val="clear" w:color="auto" w:fill="auto"/>
            <w:vAlign w:val="center"/>
          </w:tcPr>
          <w:p w14:paraId="7B364AA6" w14:textId="77777777" w:rsidR="00031F65" w:rsidRPr="00AB0CE3" w:rsidRDefault="00217C78" w:rsidP="00270647">
            <w:pPr>
              <w:spacing w:before="0" w:after="0" w:line="240" w:lineRule="auto"/>
              <w:jc w:val="center"/>
              <w:rPr>
                <w:sz w:val="26"/>
                <w:szCs w:val="26"/>
              </w:rPr>
            </w:pPr>
            <w:r w:rsidRPr="00AB0CE3">
              <w:rPr>
                <w:sz w:val="26"/>
                <w:szCs w:val="26"/>
              </w:rPr>
              <w:t>27,4</w:t>
            </w:r>
          </w:p>
        </w:tc>
      </w:tr>
      <w:tr w:rsidR="00BE6ADE" w:rsidRPr="00AB0CE3" w14:paraId="42623ADC" w14:textId="77777777" w:rsidTr="00270647">
        <w:trPr>
          <w:trHeight w:val="454"/>
          <w:jc w:val="center"/>
        </w:trPr>
        <w:tc>
          <w:tcPr>
            <w:tcW w:w="997" w:type="dxa"/>
            <w:shd w:val="clear" w:color="auto" w:fill="auto"/>
            <w:vAlign w:val="center"/>
          </w:tcPr>
          <w:p w14:paraId="1E1D15B8" w14:textId="77777777" w:rsidR="00031F65" w:rsidRPr="00AB0CE3" w:rsidRDefault="00217C78" w:rsidP="00270647">
            <w:pPr>
              <w:spacing w:before="0" w:after="0" w:line="240" w:lineRule="auto"/>
              <w:jc w:val="center"/>
              <w:rPr>
                <w:sz w:val="26"/>
                <w:szCs w:val="26"/>
              </w:rPr>
            </w:pPr>
            <w:r w:rsidRPr="00AB0CE3">
              <w:rPr>
                <w:sz w:val="26"/>
                <w:szCs w:val="26"/>
              </w:rPr>
              <w:t>1</w:t>
            </w:r>
          </w:p>
        </w:tc>
        <w:tc>
          <w:tcPr>
            <w:tcW w:w="4394" w:type="dxa"/>
            <w:shd w:val="clear" w:color="auto" w:fill="auto"/>
            <w:vAlign w:val="center"/>
          </w:tcPr>
          <w:p w14:paraId="5CD6F75A" w14:textId="77777777" w:rsidR="00031F65" w:rsidRPr="00AB0CE3" w:rsidRDefault="00217C78" w:rsidP="00270647">
            <w:pPr>
              <w:spacing w:before="0" w:after="0" w:line="240" w:lineRule="auto"/>
              <w:jc w:val="left"/>
              <w:rPr>
                <w:sz w:val="26"/>
                <w:szCs w:val="26"/>
              </w:rPr>
            </w:pPr>
            <w:r w:rsidRPr="00AB0CE3">
              <w:rPr>
                <w:sz w:val="26"/>
                <w:szCs w:val="26"/>
              </w:rPr>
              <w:t xml:space="preserve">Đường tỉnh 571 </w:t>
            </w:r>
          </w:p>
        </w:tc>
        <w:tc>
          <w:tcPr>
            <w:tcW w:w="2900" w:type="dxa"/>
            <w:shd w:val="clear" w:color="auto" w:fill="auto"/>
            <w:vAlign w:val="center"/>
          </w:tcPr>
          <w:p w14:paraId="3DDC2AC9" w14:textId="77777777" w:rsidR="00031F65" w:rsidRPr="00AB0CE3" w:rsidRDefault="00217C78" w:rsidP="00270647">
            <w:pPr>
              <w:spacing w:before="0" w:after="0" w:line="240" w:lineRule="auto"/>
              <w:jc w:val="center"/>
              <w:rPr>
                <w:sz w:val="26"/>
                <w:szCs w:val="26"/>
              </w:rPr>
            </w:pPr>
            <w:r w:rsidRPr="00AB0CE3">
              <w:rPr>
                <w:sz w:val="26"/>
                <w:szCs w:val="26"/>
              </w:rPr>
              <w:t>7,7</w:t>
            </w:r>
          </w:p>
        </w:tc>
      </w:tr>
      <w:tr w:rsidR="00BE6ADE" w:rsidRPr="00AB0CE3" w14:paraId="41B4E04F" w14:textId="77777777" w:rsidTr="00270647">
        <w:trPr>
          <w:trHeight w:val="454"/>
          <w:jc w:val="center"/>
        </w:trPr>
        <w:tc>
          <w:tcPr>
            <w:tcW w:w="997" w:type="dxa"/>
            <w:shd w:val="clear" w:color="auto" w:fill="auto"/>
            <w:vAlign w:val="center"/>
          </w:tcPr>
          <w:p w14:paraId="4D78DB98" w14:textId="77777777" w:rsidR="00031F65" w:rsidRPr="00AB0CE3" w:rsidRDefault="00217C78" w:rsidP="00270647">
            <w:pPr>
              <w:spacing w:before="0" w:after="0" w:line="240" w:lineRule="auto"/>
              <w:jc w:val="center"/>
              <w:rPr>
                <w:sz w:val="26"/>
                <w:szCs w:val="26"/>
              </w:rPr>
            </w:pPr>
            <w:r w:rsidRPr="00AB0CE3">
              <w:rPr>
                <w:sz w:val="26"/>
                <w:szCs w:val="26"/>
              </w:rPr>
              <w:t>2</w:t>
            </w:r>
          </w:p>
        </w:tc>
        <w:tc>
          <w:tcPr>
            <w:tcW w:w="4394" w:type="dxa"/>
            <w:shd w:val="clear" w:color="auto" w:fill="auto"/>
            <w:vAlign w:val="center"/>
          </w:tcPr>
          <w:p w14:paraId="308D2F9C" w14:textId="77777777" w:rsidR="00031F65" w:rsidRPr="00AB0CE3" w:rsidRDefault="00217C78" w:rsidP="00270647">
            <w:pPr>
              <w:spacing w:before="0" w:after="0" w:line="240" w:lineRule="auto"/>
              <w:jc w:val="left"/>
              <w:rPr>
                <w:sz w:val="26"/>
                <w:szCs w:val="26"/>
              </w:rPr>
            </w:pPr>
            <w:r w:rsidRPr="00AB0CE3">
              <w:rPr>
                <w:sz w:val="26"/>
                <w:szCs w:val="26"/>
              </w:rPr>
              <w:t xml:space="preserve">Đường tỉnh 573 </w:t>
            </w:r>
          </w:p>
        </w:tc>
        <w:tc>
          <w:tcPr>
            <w:tcW w:w="2900" w:type="dxa"/>
            <w:shd w:val="clear" w:color="auto" w:fill="auto"/>
            <w:vAlign w:val="center"/>
          </w:tcPr>
          <w:p w14:paraId="336841E6" w14:textId="77777777" w:rsidR="00031F65" w:rsidRPr="00AB0CE3" w:rsidRDefault="00217C78" w:rsidP="00270647">
            <w:pPr>
              <w:spacing w:before="0" w:after="0" w:line="240" w:lineRule="auto"/>
              <w:jc w:val="center"/>
              <w:rPr>
                <w:sz w:val="26"/>
                <w:szCs w:val="26"/>
              </w:rPr>
            </w:pPr>
            <w:r w:rsidRPr="00AB0CE3">
              <w:rPr>
                <w:sz w:val="26"/>
                <w:szCs w:val="26"/>
              </w:rPr>
              <w:t>12</w:t>
            </w:r>
          </w:p>
        </w:tc>
      </w:tr>
      <w:tr w:rsidR="00BE6ADE" w:rsidRPr="00AB0CE3" w14:paraId="29F768C9" w14:textId="77777777" w:rsidTr="00270647">
        <w:trPr>
          <w:trHeight w:val="454"/>
          <w:jc w:val="center"/>
        </w:trPr>
        <w:tc>
          <w:tcPr>
            <w:tcW w:w="997" w:type="dxa"/>
            <w:shd w:val="clear" w:color="auto" w:fill="auto"/>
            <w:vAlign w:val="center"/>
          </w:tcPr>
          <w:p w14:paraId="530E02AD" w14:textId="77777777" w:rsidR="00031F65" w:rsidRPr="00AB0CE3" w:rsidRDefault="00217C78" w:rsidP="00270647">
            <w:pPr>
              <w:spacing w:before="0" w:after="0" w:line="240" w:lineRule="auto"/>
              <w:jc w:val="center"/>
              <w:rPr>
                <w:sz w:val="26"/>
                <w:szCs w:val="26"/>
              </w:rPr>
            </w:pPr>
            <w:r w:rsidRPr="00AB0CE3">
              <w:rPr>
                <w:sz w:val="26"/>
                <w:szCs w:val="26"/>
              </w:rPr>
              <w:t>3</w:t>
            </w:r>
          </w:p>
        </w:tc>
        <w:tc>
          <w:tcPr>
            <w:tcW w:w="4394" w:type="dxa"/>
            <w:shd w:val="clear" w:color="auto" w:fill="auto"/>
            <w:vAlign w:val="center"/>
          </w:tcPr>
          <w:p w14:paraId="5B8987BB" w14:textId="77777777" w:rsidR="00031F65" w:rsidRPr="00AB0CE3" w:rsidRDefault="00217C78" w:rsidP="00270647">
            <w:pPr>
              <w:spacing w:before="0" w:after="0" w:line="240" w:lineRule="auto"/>
              <w:jc w:val="left"/>
              <w:rPr>
                <w:sz w:val="26"/>
                <w:szCs w:val="26"/>
              </w:rPr>
            </w:pPr>
            <w:r w:rsidRPr="00AB0CE3">
              <w:rPr>
                <w:sz w:val="26"/>
                <w:szCs w:val="26"/>
              </w:rPr>
              <w:t>Đường tỉnh 574</w:t>
            </w:r>
          </w:p>
        </w:tc>
        <w:tc>
          <w:tcPr>
            <w:tcW w:w="2900" w:type="dxa"/>
            <w:shd w:val="clear" w:color="auto" w:fill="auto"/>
            <w:vAlign w:val="center"/>
          </w:tcPr>
          <w:p w14:paraId="4628E574" w14:textId="77777777" w:rsidR="00031F65" w:rsidRPr="00AB0CE3" w:rsidRDefault="00217C78" w:rsidP="00270647">
            <w:pPr>
              <w:spacing w:before="0" w:after="0" w:line="240" w:lineRule="auto"/>
              <w:jc w:val="center"/>
              <w:rPr>
                <w:sz w:val="26"/>
                <w:szCs w:val="26"/>
              </w:rPr>
            </w:pPr>
            <w:r w:rsidRPr="00AB0CE3">
              <w:rPr>
                <w:sz w:val="26"/>
                <w:szCs w:val="26"/>
              </w:rPr>
              <w:t>7,7</w:t>
            </w:r>
          </w:p>
        </w:tc>
      </w:tr>
      <w:tr w:rsidR="00031F65" w:rsidRPr="00AB0CE3" w14:paraId="21DE27F4" w14:textId="77777777" w:rsidTr="00270647">
        <w:trPr>
          <w:trHeight w:val="454"/>
          <w:jc w:val="center"/>
        </w:trPr>
        <w:tc>
          <w:tcPr>
            <w:tcW w:w="997" w:type="dxa"/>
            <w:shd w:val="clear" w:color="auto" w:fill="auto"/>
            <w:vAlign w:val="center"/>
          </w:tcPr>
          <w:p w14:paraId="137BB21A" w14:textId="77777777" w:rsidR="00031F65" w:rsidRPr="00AB0CE3" w:rsidRDefault="00217C78" w:rsidP="00270647">
            <w:pPr>
              <w:spacing w:before="0" w:after="0" w:line="240" w:lineRule="auto"/>
              <w:jc w:val="center"/>
              <w:rPr>
                <w:sz w:val="26"/>
                <w:szCs w:val="26"/>
              </w:rPr>
            </w:pPr>
            <w:r w:rsidRPr="00AB0CE3">
              <w:rPr>
                <w:sz w:val="26"/>
                <w:szCs w:val="26"/>
              </w:rPr>
              <w:t>III</w:t>
            </w:r>
          </w:p>
        </w:tc>
        <w:tc>
          <w:tcPr>
            <w:tcW w:w="4394" w:type="dxa"/>
            <w:shd w:val="clear" w:color="auto" w:fill="auto"/>
            <w:vAlign w:val="center"/>
          </w:tcPr>
          <w:p w14:paraId="0B6C4313" w14:textId="77777777" w:rsidR="00031F65" w:rsidRPr="00AB0CE3" w:rsidRDefault="00217C78" w:rsidP="00270647">
            <w:pPr>
              <w:spacing w:before="0" w:after="0" w:line="240" w:lineRule="auto"/>
              <w:jc w:val="left"/>
              <w:rPr>
                <w:sz w:val="26"/>
                <w:szCs w:val="26"/>
              </w:rPr>
            </w:pPr>
            <w:r w:rsidRPr="00AB0CE3">
              <w:rPr>
                <w:sz w:val="26"/>
                <w:szCs w:val="26"/>
              </w:rPr>
              <w:t>Đường huyện</w:t>
            </w:r>
          </w:p>
        </w:tc>
        <w:tc>
          <w:tcPr>
            <w:tcW w:w="2900" w:type="dxa"/>
            <w:shd w:val="clear" w:color="auto" w:fill="auto"/>
            <w:vAlign w:val="center"/>
          </w:tcPr>
          <w:p w14:paraId="5355E926" w14:textId="77777777" w:rsidR="00031F65" w:rsidRPr="00AB0CE3" w:rsidRDefault="00217C78" w:rsidP="00270647">
            <w:pPr>
              <w:spacing w:before="0" w:after="0" w:line="240" w:lineRule="auto"/>
              <w:jc w:val="center"/>
              <w:rPr>
                <w:sz w:val="26"/>
                <w:szCs w:val="26"/>
              </w:rPr>
            </w:pPr>
            <w:r w:rsidRPr="00AB0CE3">
              <w:rPr>
                <w:sz w:val="26"/>
                <w:szCs w:val="26"/>
              </w:rPr>
              <w:t>225,170</w:t>
            </w:r>
          </w:p>
        </w:tc>
      </w:tr>
    </w:tbl>
    <w:p w14:paraId="62AF8A9D" w14:textId="77777777" w:rsidR="00031F65" w:rsidRPr="00AB0CE3" w:rsidRDefault="00031F65">
      <w:pPr>
        <w:pBdr>
          <w:top w:val="nil"/>
          <w:left w:val="nil"/>
          <w:bottom w:val="nil"/>
          <w:right w:val="nil"/>
          <w:between w:val="nil"/>
        </w:pBdr>
        <w:spacing w:after="120"/>
        <w:ind w:left="567" w:firstLine="566"/>
        <w:rPr>
          <w:i/>
        </w:rPr>
      </w:pPr>
    </w:p>
    <w:p w14:paraId="0365941D" w14:textId="77777777" w:rsidR="00031F65" w:rsidRPr="00AB0CE3" w:rsidRDefault="00217C78" w:rsidP="00D925EA">
      <w:pPr>
        <w:pStyle w:val="Muc11111"/>
        <w:rPr>
          <w:color w:val="auto"/>
        </w:rPr>
      </w:pPr>
      <w:r w:rsidRPr="00AB0CE3">
        <w:rPr>
          <w:color w:val="auto"/>
        </w:rPr>
        <w:t>Hiện trạng hệ thống đường thủy</w:t>
      </w:r>
    </w:p>
    <w:p w14:paraId="6AEFBF4D" w14:textId="77777777" w:rsidR="00031F65" w:rsidRPr="00AB0CE3" w:rsidRDefault="00217C78">
      <w:r w:rsidRPr="00AB0CE3">
        <w:tab/>
        <w:t>Trên địa bàn huyện có 3 tuyến sông chảy qua bao gồm sông Bến Hải, sông Sa Lung và sông Hồ Xá với tổng chiều dài 97,1km. Trong đó sông Bến Hải được Bộ GTVT quyết định chuyển thành tuyến đường thủy nội địa trung ương (Quyết định số 808/QĐ-BGTVT ngày 11/3/2015) với chiều dài quản lý 37,4km được chia làm 2 nhánh :</w:t>
      </w:r>
    </w:p>
    <w:p w14:paraId="0A8AD19B" w14:textId="77777777" w:rsidR="00031F65" w:rsidRPr="00AB0CE3" w:rsidRDefault="00217C78">
      <w:r w:rsidRPr="00AB0CE3">
        <w:tab/>
        <w:t>+ Nhánh 1 (nhánh Sa Lung): dài 24,4km từ điểm đầu cách chân đập ngăn mặn Sa Lung 100m về phía hạ lưu, điểm cuối tại đầu kè Cửa Tùng, đạt tiêu chuẩn cấp IV, trên tuyến có 5 cầu: Hiền Lương (gồm 01 cầu mới và 01 cầu phục chế cầu xây dựng năm 1952), Châu Thị, Phúc Lâm, cầu đường sắt Sa Lung, cầu Cửa Tùng Các cầu đều có khoang thông thuyền.Loại phương tiện có trọng tải 100 tấn có thể hoạt động dễ dàng trên tuyến sông. Độ sâu luồng lạch -1,1m đến -2,3m. Chiều rộng đáy luồng 20m-50m, bán kính cong 150m-300m.</w:t>
      </w:r>
    </w:p>
    <w:p w14:paraId="0A97D8B1" w14:textId="77777777" w:rsidR="00031F65" w:rsidRPr="00AB0CE3" w:rsidRDefault="00217C78">
      <w:r w:rsidRPr="00AB0CE3">
        <w:tab/>
        <w:t xml:space="preserve">+ Nhánh 2 (nhánh Bến Tắt): dài 13km điểm đầu cách cầu Bến Tắt 400m về phía hạ lưu điểm cuối tại ngã 3 Hiền Lương, đạt tiêu chuẩn cấp IV; trên tuyến có </w:t>
      </w:r>
      <w:r w:rsidRPr="00AB0CE3">
        <w:lastRenderedPageBreak/>
        <w:t>1 cầu đường sắt Tiên An. Độ sâu luồng lạch -1,2m đến -2,6m; bán kính cong 150m-300m. Loại phương tiện 100 tấn  hoạt động dễ dàng trên tuyến.</w:t>
      </w:r>
    </w:p>
    <w:p w14:paraId="7E60A64F" w14:textId="77777777" w:rsidR="00031F65" w:rsidRPr="00AB0CE3" w:rsidRDefault="00217C78" w:rsidP="00D925EA">
      <w:pPr>
        <w:pStyle w:val="Muc11111"/>
        <w:rPr>
          <w:color w:val="auto"/>
        </w:rPr>
      </w:pPr>
      <w:r w:rsidRPr="00AB0CE3">
        <w:rPr>
          <w:color w:val="auto"/>
        </w:rPr>
        <w:t>Hiện trạng hệ thống đường sắt</w:t>
      </w:r>
    </w:p>
    <w:p w14:paraId="5CD924C0" w14:textId="77777777" w:rsidR="00031F65" w:rsidRPr="00AB0CE3" w:rsidRDefault="00217C78">
      <w:r w:rsidRPr="00AB0CE3">
        <w:tab/>
        <w:t>Tuyến đường sắt qua địa bàn huyện Vĩnh Linh dài 19,4 km thuộc tuyến đường sắt Bắc - Nam với khổ đường 1.000mm. Trên địa bàn huyện có 2 ga là: Sa Lung, Tiên An.</w:t>
      </w:r>
    </w:p>
    <w:p w14:paraId="1163C3ED" w14:textId="77777777" w:rsidR="00031F65" w:rsidRPr="00AB0CE3" w:rsidRDefault="00217C78" w:rsidP="00D925EA">
      <w:pPr>
        <w:pStyle w:val="Muc11111"/>
        <w:rPr>
          <w:color w:val="auto"/>
        </w:rPr>
      </w:pPr>
      <w:r w:rsidRPr="00AB0CE3">
        <w:rPr>
          <w:color w:val="auto"/>
        </w:rPr>
        <w:t>Hiện trạng cảng biển</w:t>
      </w:r>
      <w:r w:rsidRPr="00AB0CE3">
        <w:rPr>
          <w:color w:val="auto"/>
        </w:rPr>
        <w:tab/>
      </w:r>
    </w:p>
    <w:p w14:paraId="3B601D56" w14:textId="77777777" w:rsidR="00031F65" w:rsidRPr="00AB0CE3" w:rsidRDefault="00217C78">
      <w:r w:rsidRPr="00AB0CE3">
        <w:tab/>
        <w:t>Trên địa bàn huyện hiện tại có 01 cảng biển: cảng cá Cửa Tùng là cảng cá loại II, có độ sâu luồng vào cảng - 3,1m, chiều rộng luồng vào cảng 60m, chiều dài cầu cảng 260m; trong đó, bến cho tàu đến 500 CV dài 80m, bến cho tàu đến 90 CV dài 180m. Độ sâu vùng nước đậu tàu -3,1m. Cỡ, loại tàu cá lớn nhất có thể cập cảng 28,6m. Năng lực bốc dỡ hàng hóa 15.000 tấn/năm.</w:t>
      </w:r>
    </w:p>
    <w:p w14:paraId="71523598" w14:textId="77777777" w:rsidR="00031F65" w:rsidRPr="00AB0CE3" w:rsidRDefault="00217C78" w:rsidP="00D925EA">
      <w:pPr>
        <w:pStyle w:val="Muc11111"/>
        <w:rPr>
          <w:color w:val="auto"/>
        </w:rPr>
      </w:pPr>
      <w:r w:rsidRPr="00AB0CE3">
        <w:rPr>
          <w:color w:val="auto"/>
        </w:rPr>
        <w:t>Hiện trạng bến xe</w:t>
      </w:r>
    </w:p>
    <w:p w14:paraId="79DF01C0" w14:textId="77777777" w:rsidR="00031F65" w:rsidRPr="00AB0CE3" w:rsidRDefault="00217C78">
      <w:r w:rsidRPr="00AB0CE3">
        <w:tab/>
        <w:t>Trên địa bàn huyện Vĩnh Linh hiện có 01 bến xe:</w:t>
      </w:r>
    </w:p>
    <w:p w14:paraId="7B531490" w14:textId="77777777" w:rsidR="00031F65" w:rsidRPr="00AB0CE3" w:rsidRDefault="00217C78">
      <w:r w:rsidRPr="00AB0CE3">
        <w:tab/>
        <w:t>+ Bến xe Hồ Xá</w:t>
      </w:r>
    </w:p>
    <w:p w14:paraId="3D48D538" w14:textId="77777777" w:rsidR="00031F65" w:rsidRPr="00AB0CE3" w:rsidRDefault="00217C78">
      <w:r w:rsidRPr="00AB0CE3">
        <w:tab/>
        <w:t>+ Diện tích: 1,362 m2</w:t>
      </w:r>
    </w:p>
    <w:p w14:paraId="2E289764" w14:textId="77777777" w:rsidR="00031F65" w:rsidRPr="00AB0CE3" w:rsidRDefault="00217C78">
      <w:r w:rsidRPr="00AB0CE3">
        <w:tab/>
        <w:t>+ Vị trí: thị trấn Hồ Xá.</w:t>
      </w:r>
    </w:p>
    <w:p w14:paraId="6644AD32" w14:textId="77777777" w:rsidR="00031F65" w:rsidRPr="00AB0CE3" w:rsidRDefault="00217C78">
      <w:r w:rsidRPr="00AB0CE3">
        <w:tab/>
        <w:t>+ Đạt tiêu chuẩn bến xe loại: V</w:t>
      </w:r>
    </w:p>
    <w:p w14:paraId="73B53725" w14:textId="04D06FDB" w:rsidR="00031F65" w:rsidRPr="00AB0CE3" w:rsidRDefault="007B5C8B" w:rsidP="007B5C8B">
      <w:pPr>
        <w:pStyle w:val="Caption"/>
        <w:rPr>
          <w:color w:val="auto"/>
        </w:rPr>
      </w:pPr>
      <w:bookmarkStart w:id="207" w:name="_Toc97738390"/>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9</w:t>
      </w:r>
      <w:r w:rsidR="00551821" w:rsidRPr="00AB0CE3">
        <w:rPr>
          <w:noProof/>
          <w:color w:val="auto"/>
        </w:rPr>
        <w:fldChar w:fldCharType="end"/>
      </w:r>
      <w:r w:rsidRPr="00AB0CE3">
        <w:rPr>
          <w:color w:val="auto"/>
        </w:rPr>
        <w:t xml:space="preserve"> </w:t>
      </w:r>
      <w:r w:rsidR="00217C78" w:rsidRPr="00AB0CE3">
        <w:rPr>
          <w:color w:val="auto"/>
        </w:rPr>
        <w:t>Bản đồ giao thông hiện trạng huyện Vĩnh Linh</w:t>
      </w:r>
      <w:r w:rsidR="00217C78" w:rsidRPr="00AB0CE3">
        <w:rPr>
          <w:noProof/>
          <w:color w:val="auto"/>
        </w:rPr>
        <w:drawing>
          <wp:anchor distT="0" distB="0" distL="114300" distR="114300" simplePos="0" relativeHeight="251659264" behindDoc="0" locked="0" layoutInCell="1" hidden="0" allowOverlap="1" wp14:anchorId="4177ED81" wp14:editId="30DF50D8">
            <wp:simplePos x="0" y="0"/>
            <wp:positionH relativeFrom="column">
              <wp:posOffset>196215</wp:posOffset>
            </wp:positionH>
            <wp:positionV relativeFrom="paragraph">
              <wp:posOffset>3810</wp:posOffset>
            </wp:positionV>
            <wp:extent cx="5394960" cy="3851275"/>
            <wp:effectExtent l="0" t="0" r="0" b="0"/>
            <wp:wrapSquare wrapText="bothSides" distT="0" distB="0" distL="114300" distR="114300"/>
            <wp:docPr id="34" name="image1.jpg" descr="211029_HT_VINH LINH Mod"/>
            <wp:cNvGraphicFramePr/>
            <a:graphic xmlns:a="http://schemas.openxmlformats.org/drawingml/2006/main">
              <a:graphicData uri="http://schemas.openxmlformats.org/drawingml/2006/picture">
                <pic:pic xmlns:pic="http://schemas.openxmlformats.org/drawingml/2006/picture">
                  <pic:nvPicPr>
                    <pic:cNvPr id="0" name="image1.jpg" descr="211029_HT_VINH LINH Mod"/>
                    <pic:cNvPicPr preferRelativeResize="0"/>
                  </pic:nvPicPr>
                  <pic:blipFill>
                    <a:blip r:embed="rId46"/>
                    <a:srcRect/>
                    <a:stretch>
                      <a:fillRect/>
                    </a:stretch>
                  </pic:blipFill>
                  <pic:spPr>
                    <a:xfrm>
                      <a:off x="0" y="0"/>
                      <a:ext cx="5394960" cy="3851275"/>
                    </a:xfrm>
                    <a:prstGeom prst="rect">
                      <a:avLst/>
                    </a:prstGeom>
                    <a:ln/>
                  </pic:spPr>
                </pic:pic>
              </a:graphicData>
            </a:graphic>
          </wp:anchor>
        </w:drawing>
      </w:r>
      <w:bookmarkEnd w:id="207"/>
    </w:p>
    <w:p w14:paraId="0A117A6F" w14:textId="77777777" w:rsidR="00031F65" w:rsidRPr="00AB0CE3" w:rsidRDefault="00217C78" w:rsidP="00A30593">
      <w:pPr>
        <w:pStyle w:val="Muc11"/>
        <w:rPr>
          <w:color w:val="auto"/>
        </w:rPr>
      </w:pPr>
      <w:bookmarkStart w:id="208" w:name="_Toc97739363"/>
      <w:bookmarkStart w:id="209" w:name="_Toc97740055"/>
      <w:bookmarkStart w:id="210" w:name="_Toc123219960"/>
      <w:r w:rsidRPr="00AB0CE3">
        <w:rPr>
          <w:color w:val="auto"/>
        </w:rPr>
        <w:lastRenderedPageBreak/>
        <w:t>Hạ tầng năng lượng, cấp điện.</w:t>
      </w:r>
      <w:bookmarkEnd w:id="208"/>
      <w:bookmarkEnd w:id="209"/>
      <w:bookmarkEnd w:id="210"/>
    </w:p>
    <w:p w14:paraId="5B92AEB1" w14:textId="77777777" w:rsidR="00031F65" w:rsidRPr="00AB0CE3" w:rsidRDefault="00217C78">
      <w:r w:rsidRPr="00AB0CE3">
        <w:tab/>
        <w:t xml:space="preserve">Về hiện trạng tiêu thụ điện, năm 2020, tổng sản lượng điện thương phẩm của huyện Vĩnh Linh đạt 84 triệu kWh, chiếm 12% tổng sản lượng điện thương phẩm toàn tỉnh. Tốc độ tăng trưởng điện thương phẩm bình quân trong giai đoạn 2016 – 2020 của huyện đạt khoảng 5,8%/năm. Trong cơ cấu tiêu thụ điện của huyện, điện dùng cho lĩnh vực quản lý và tiêu dùng dân cư chiếm khoảng 51% tổng sản lượng điện thương phẩm. Điện dùng cho công nghiệp – xây dựng chiếm khoảng 41%. Điện tiêu thụ cho các ngành khác chỉ chiếm tỷ trọng nhỏ. </w:t>
      </w:r>
    </w:p>
    <w:p w14:paraId="2544A940" w14:textId="77777777" w:rsidR="00031F65" w:rsidRPr="00AB0CE3" w:rsidRDefault="00217C78">
      <w:r w:rsidRPr="00AB0CE3">
        <w:tab/>
        <w:t xml:space="preserve">Về hiện trạng lưới điện, đến cuối năm 2020, huyện Vĩnh Linh hiện được cấp điện từ các xuất tuyến 22 kV trạm 110 kV Vĩnh Linh 40 MVA. Trạm 110 kV Vĩnh Linh đấu chuyển tiếp trên 1 mạch đường dây 110 kV Đông Hà – Đồng Hới. Hiện tại, các đường dây và trạm biến áp cấp điện cho huyện Vĩnh Linh mang tải trong phạm vi cho phép, đảm bảo độ tin cậy cung cấp điện cho huyện. </w:t>
      </w:r>
    </w:p>
    <w:p w14:paraId="561DB3C5" w14:textId="77777777" w:rsidR="00031F65" w:rsidRPr="00AB0CE3" w:rsidRDefault="00217C78" w:rsidP="00A30593">
      <w:pPr>
        <w:pStyle w:val="Muc11"/>
        <w:rPr>
          <w:color w:val="auto"/>
        </w:rPr>
      </w:pPr>
      <w:bookmarkStart w:id="211" w:name="_Toc97739364"/>
      <w:bookmarkStart w:id="212" w:name="_Toc97740056"/>
      <w:bookmarkStart w:id="213" w:name="_Toc123219961"/>
      <w:r w:rsidRPr="00AB0CE3">
        <w:rPr>
          <w:color w:val="auto"/>
        </w:rPr>
        <w:t>Hạ tầng cấp nước</w:t>
      </w:r>
      <w:bookmarkEnd w:id="211"/>
      <w:bookmarkEnd w:id="212"/>
      <w:bookmarkEnd w:id="213"/>
    </w:p>
    <w:p w14:paraId="4C867D42" w14:textId="77777777" w:rsidR="00031F65" w:rsidRPr="00AB0CE3" w:rsidRDefault="00217C78" w:rsidP="00D925EA">
      <w:pPr>
        <w:pStyle w:val="Muca"/>
      </w:pPr>
      <w:r w:rsidRPr="00AB0CE3">
        <w:t>Hệ thống nhà máy cấp nước Hồ Xá</w:t>
      </w:r>
    </w:p>
    <w:p w14:paraId="5E802E02" w14:textId="77777777" w:rsidR="00031F65" w:rsidRPr="00AB0CE3" w:rsidRDefault="00217C78">
      <w:pPr>
        <w:spacing w:before="120" w:after="0" w:line="240" w:lineRule="auto"/>
        <w:ind w:left="720"/>
      </w:pPr>
      <w:r w:rsidRPr="00AB0CE3">
        <w:t>* Nhà máy cấp nước</w:t>
      </w:r>
    </w:p>
    <w:p w14:paraId="7671E52E"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Vị trí: Thị trấn Hồ Xá, huyện Vĩnh Linh</w:t>
      </w:r>
    </w:p>
    <w:p w14:paraId="0A72097B"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NMN Hồ Xá có công suất 2000m3/ngày.đêm được đầu tư xây dựng đưa vào sử dụng năm 2000 với công suất khai thác hiện tại: 1.500m3/ngày.đêm</w:t>
      </w:r>
    </w:p>
    <w:p w14:paraId="53E25939"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Nguồn nước thô: Lấy từ nguồn nước ngầm của các giếng bơm chìm Phú Thị, Nam Phú, Ông Lệ và Mội Voi trên địa bàn xã Trung Nam, khóm 1, khóm Phú Thị.</w:t>
      </w:r>
    </w:p>
    <w:p w14:paraId="2D85B99F" w14:textId="77777777" w:rsidR="00031F65" w:rsidRPr="00AB0CE3" w:rsidRDefault="00217C78">
      <w:pPr>
        <w:spacing w:before="120" w:after="0" w:line="240" w:lineRule="auto"/>
        <w:ind w:left="720"/>
      </w:pPr>
      <w:r w:rsidRPr="00AB0CE3">
        <w:t>* Hệ thống mạng lưới đường ống cấp nước</w:t>
      </w:r>
    </w:p>
    <w:p w14:paraId="7E2EE166" w14:textId="05CB3BE1" w:rsidR="00031F65" w:rsidRPr="00AB0CE3" w:rsidRDefault="000F6476" w:rsidP="000F6476">
      <w:pPr>
        <w:pStyle w:val="Caption"/>
        <w:rPr>
          <w:color w:val="auto"/>
        </w:rPr>
      </w:pPr>
      <w:bookmarkStart w:id="214" w:name="_Toc106962670"/>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11</w:t>
      </w:r>
      <w:r w:rsidR="00551821" w:rsidRPr="00AB0CE3">
        <w:rPr>
          <w:noProof/>
          <w:color w:val="auto"/>
        </w:rPr>
        <w:fldChar w:fldCharType="end"/>
      </w:r>
      <w:r w:rsidRPr="00AB0CE3">
        <w:rPr>
          <w:color w:val="auto"/>
        </w:rPr>
        <w:t xml:space="preserve"> </w:t>
      </w:r>
      <w:r w:rsidR="00217C78" w:rsidRPr="00AB0CE3">
        <w:rPr>
          <w:color w:val="auto"/>
        </w:rPr>
        <w:t xml:space="preserve"> Khối lượng mạng lưới ống cấp nước chính thị trấn Hồ Xá</w:t>
      </w:r>
      <w:bookmarkEnd w:id="214"/>
    </w:p>
    <w:tbl>
      <w:tblPr>
        <w:tblStyle w:val="ac"/>
        <w:tblW w:w="8055" w:type="dxa"/>
        <w:jc w:val="center"/>
        <w:tblBorders>
          <w:top w:val="nil"/>
          <w:left w:val="nil"/>
          <w:bottom w:val="nil"/>
          <w:right w:val="nil"/>
          <w:insideH w:val="nil"/>
          <w:insideV w:val="nil"/>
        </w:tblBorders>
        <w:tblLayout w:type="fixed"/>
        <w:tblLook w:val="0600" w:firstRow="0" w:lastRow="0" w:firstColumn="0" w:lastColumn="0" w:noHBand="1" w:noVBand="1"/>
      </w:tblPr>
      <w:tblGrid>
        <w:gridCol w:w="1740"/>
        <w:gridCol w:w="1260"/>
        <w:gridCol w:w="1275"/>
        <w:gridCol w:w="1140"/>
        <w:gridCol w:w="1290"/>
        <w:gridCol w:w="1350"/>
      </w:tblGrid>
      <w:tr w:rsidR="00BE6ADE" w:rsidRPr="00AB0CE3" w14:paraId="02880116" w14:textId="77777777">
        <w:trPr>
          <w:trHeight w:val="945"/>
          <w:jc w:val="center"/>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8A01AF" w14:textId="77777777" w:rsidR="00031F65" w:rsidRPr="00AB0CE3" w:rsidRDefault="00217C78">
            <w:pPr>
              <w:spacing w:before="60" w:after="60" w:line="240" w:lineRule="auto"/>
              <w:ind w:left="160" w:right="160"/>
              <w:jc w:val="left"/>
              <w:rPr>
                <w:b/>
                <w:sz w:val="26"/>
                <w:szCs w:val="26"/>
              </w:rPr>
            </w:pPr>
            <w:r w:rsidRPr="00AB0CE3">
              <w:rPr>
                <w:b/>
                <w:sz w:val="26"/>
                <w:szCs w:val="26"/>
              </w:rPr>
              <w:t>Đường kính (mm)</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46F8BB0" w14:textId="77777777" w:rsidR="00031F65" w:rsidRPr="00AB0CE3" w:rsidRDefault="00217C78">
            <w:pPr>
              <w:spacing w:before="60" w:after="60" w:line="240" w:lineRule="auto"/>
              <w:ind w:left="160" w:right="160"/>
              <w:rPr>
                <w:b/>
                <w:sz w:val="26"/>
                <w:szCs w:val="26"/>
              </w:rPr>
            </w:pPr>
            <w:r w:rsidRPr="00AB0CE3">
              <w:rPr>
                <w:b/>
                <w:sz w:val="26"/>
                <w:szCs w:val="26"/>
              </w:rPr>
              <w:t>D150</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64EB51B" w14:textId="77777777" w:rsidR="00031F65" w:rsidRPr="00AB0CE3" w:rsidRDefault="00217C78">
            <w:pPr>
              <w:spacing w:before="60" w:after="60" w:line="240" w:lineRule="auto"/>
              <w:ind w:left="160" w:right="160"/>
              <w:rPr>
                <w:b/>
                <w:sz w:val="26"/>
                <w:szCs w:val="26"/>
              </w:rPr>
            </w:pPr>
            <w:r w:rsidRPr="00AB0CE3">
              <w:rPr>
                <w:b/>
                <w:sz w:val="26"/>
                <w:szCs w:val="26"/>
              </w:rPr>
              <w:t>D100</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486A24E" w14:textId="77777777" w:rsidR="00031F65" w:rsidRPr="00AB0CE3" w:rsidRDefault="00217C78">
            <w:pPr>
              <w:spacing w:before="60" w:after="60" w:line="240" w:lineRule="auto"/>
              <w:ind w:left="160" w:right="160"/>
              <w:rPr>
                <w:b/>
                <w:sz w:val="26"/>
                <w:szCs w:val="26"/>
              </w:rPr>
            </w:pPr>
            <w:r w:rsidRPr="00AB0CE3">
              <w:rPr>
                <w:b/>
                <w:sz w:val="26"/>
                <w:szCs w:val="26"/>
              </w:rPr>
              <w:t>D80</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C0D477A" w14:textId="77777777" w:rsidR="00031F65" w:rsidRPr="00AB0CE3" w:rsidRDefault="00217C78">
            <w:pPr>
              <w:spacing w:before="60" w:after="60" w:line="240" w:lineRule="auto"/>
              <w:ind w:left="160" w:right="160"/>
              <w:rPr>
                <w:b/>
                <w:sz w:val="26"/>
                <w:szCs w:val="26"/>
              </w:rPr>
            </w:pPr>
            <w:r w:rsidRPr="00AB0CE3">
              <w:rPr>
                <w:b/>
                <w:sz w:val="26"/>
                <w:szCs w:val="26"/>
              </w:rPr>
              <w:t>D50</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47BF58D" w14:textId="77777777" w:rsidR="00031F65" w:rsidRPr="00AB0CE3" w:rsidRDefault="00217C78">
            <w:pPr>
              <w:spacing w:before="60" w:after="60" w:line="240" w:lineRule="auto"/>
              <w:ind w:left="160" w:right="160"/>
              <w:rPr>
                <w:b/>
                <w:sz w:val="26"/>
                <w:szCs w:val="26"/>
              </w:rPr>
            </w:pPr>
            <w:r w:rsidRPr="00AB0CE3">
              <w:rPr>
                <w:b/>
                <w:sz w:val="26"/>
                <w:szCs w:val="26"/>
              </w:rPr>
              <w:t>TỔNG (m)</w:t>
            </w:r>
          </w:p>
        </w:tc>
      </w:tr>
      <w:tr w:rsidR="00BE6ADE" w:rsidRPr="00AB0CE3" w14:paraId="2ABC5D25" w14:textId="77777777">
        <w:trPr>
          <w:trHeight w:val="485"/>
          <w:jc w:val="center"/>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E5AD2" w14:textId="77777777" w:rsidR="00031F65" w:rsidRPr="00AB0CE3" w:rsidRDefault="00217C78">
            <w:pPr>
              <w:spacing w:before="60" w:after="60" w:line="240" w:lineRule="auto"/>
              <w:ind w:left="160" w:right="160"/>
              <w:jc w:val="left"/>
              <w:rPr>
                <w:b/>
                <w:sz w:val="26"/>
                <w:szCs w:val="26"/>
              </w:rPr>
            </w:pPr>
            <w:r w:rsidRPr="00AB0CE3">
              <w:rPr>
                <w:b/>
                <w:sz w:val="26"/>
                <w:szCs w:val="26"/>
              </w:rPr>
              <w:t>Chiều dài (m)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0EFC1C" w14:textId="77777777" w:rsidR="00031F65" w:rsidRPr="00AB0CE3" w:rsidRDefault="00217C78">
            <w:pPr>
              <w:spacing w:before="60" w:after="60" w:line="240" w:lineRule="auto"/>
              <w:ind w:left="160" w:right="160"/>
              <w:rPr>
                <w:sz w:val="26"/>
                <w:szCs w:val="26"/>
              </w:rPr>
            </w:pPr>
            <w:r w:rsidRPr="00AB0CE3">
              <w:rPr>
                <w:sz w:val="26"/>
                <w:szCs w:val="26"/>
              </w:rPr>
              <w:t>8.234</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EABC7F" w14:textId="77777777" w:rsidR="00031F65" w:rsidRPr="00AB0CE3" w:rsidRDefault="00217C78">
            <w:pPr>
              <w:spacing w:before="60" w:after="60" w:line="240" w:lineRule="auto"/>
              <w:ind w:left="160" w:right="160"/>
              <w:rPr>
                <w:sz w:val="26"/>
                <w:szCs w:val="26"/>
              </w:rPr>
            </w:pPr>
            <w:r w:rsidRPr="00AB0CE3">
              <w:rPr>
                <w:sz w:val="26"/>
                <w:szCs w:val="26"/>
              </w:rPr>
              <w:t>11.074</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4E5DEE" w14:textId="77777777" w:rsidR="00031F65" w:rsidRPr="00AB0CE3" w:rsidRDefault="00217C78">
            <w:pPr>
              <w:spacing w:before="60" w:after="60" w:line="240" w:lineRule="auto"/>
              <w:ind w:left="160" w:right="160"/>
              <w:rPr>
                <w:sz w:val="26"/>
                <w:szCs w:val="26"/>
              </w:rPr>
            </w:pPr>
            <w:r w:rsidRPr="00AB0CE3">
              <w:rPr>
                <w:sz w:val="26"/>
                <w:szCs w:val="26"/>
              </w:rPr>
              <w:t>5.680</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764ECD" w14:textId="77777777" w:rsidR="00031F65" w:rsidRPr="00AB0CE3" w:rsidRDefault="00217C78">
            <w:pPr>
              <w:spacing w:before="60" w:after="60" w:line="240" w:lineRule="auto"/>
              <w:ind w:left="160" w:right="160"/>
              <w:rPr>
                <w:sz w:val="26"/>
                <w:szCs w:val="26"/>
              </w:rPr>
            </w:pPr>
            <w:r w:rsidRPr="00AB0CE3">
              <w:rPr>
                <w:sz w:val="26"/>
                <w:szCs w:val="26"/>
              </w:rPr>
              <w:t>22.213</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B9D20F" w14:textId="77777777" w:rsidR="00031F65" w:rsidRPr="00AB0CE3" w:rsidRDefault="00217C78">
            <w:pPr>
              <w:spacing w:before="60" w:after="60" w:line="240" w:lineRule="auto"/>
              <w:ind w:left="160" w:right="160"/>
              <w:rPr>
                <w:b/>
                <w:sz w:val="26"/>
                <w:szCs w:val="26"/>
              </w:rPr>
            </w:pPr>
            <w:r w:rsidRPr="00AB0CE3">
              <w:rPr>
                <w:b/>
                <w:sz w:val="26"/>
                <w:szCs w:val="26"/>
              </w:rPr>
              <w:t>96. 575</w:t>
            </w:r>
          </w:p>
        </w:tc>
      </w:tr>
    </w:tbl>
    <w:p w14:paraId="174E2A2A"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Mạng lưới đường ống NMN Hồ Xá được đầu tư xây dựng qua nhiều giai đoạn từ năm 2001. Vật liệu sử dụng ống là gang, nhựa, thép.</w:t>
      </w:r>
    </w:p>
    <w:p w14:paraId="2CB438F1" w14:textId="77777777" w:rsidR="00031F65" w:rsidRPr="00AB0CE3" w:rsidRDefault="00217C78">
      <w:pPr>
        <w:spacing w:before="120" w:after="80" w:line="240" w:lineRule="auto"/>
        <w:ind w:left="720"/>
      </w:pPr>
      <w:r w:rsidRPr="00AB0CE3">
        <w:t>* Phạm vi cấp nước</w:t>
      </w:r>
    </w:p>
    <w:p w14:paraId="18F94B6C"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Nhà máy hiện nay cung cấp cho toàn bộ thị trấn Hồ Xá, 03 thôn (Thượng Hòa, Xóm Mội, Nhà Tài) thuộc xã Vĩnh Long và thôn Nam Phú, xã Trung Nam thuộc huyện Vĩnh Linh.</w:t>
      </w:r>
    </w:p>
    <w:p w14:paraId="2ECF27DB" w14:textId="77777777" w:rsidR="00031F65" w:rsidRPr="00AB0CE3" w:rsidRDefault="00217C78">
      <w:pPr>
        <w:spacing w:before="120" w:after="80" w:line="240" w:lineRule="auto"/>
        <w:ind w:left="980" w:hanging="260"/>
      </w:pPr>
      <w:r w:rsidRPr="00AB0CE3">
        <w:lastRenderedPageBreak/>
        <w:t>-</w:t>
      </w:r>
      <w:r w:rsidRPr="00AB0CE3">
        <w:rPr>
          <w:sz w:val="16"/>
          <w:szCs w:val="16"/>
        </w:rPr>
        <w:t xml:space="preserve">     </w:t>
      </w:r>
      <w:r w:rsidRPr="00AB0CE3">
        <w:t>Số hộ dân được cung cấp nước sạch: 3.269 hộ</w:t>
      </w:r>
    </w:p>
    <w:p w14:paraId="5C38CA2F" w14:textId="77777777" w:rsidR="00031F65" w:rsidRPr="00AB0CE3" w:rsidRDefault="00217C78" w:rsidP="00D925EA">
      <w:pPr>
        <w:pStyle w:val="Muca"/>
      </w:pPr>
      <w:r w:rsidRPr="00AB0CE3">
        <w:t>Hệ thống nhà máy cấp nước Bến Quan</w:t>
      </w:r>
    </w:p>
    <w:p w14:paraId="09B14DCF" w14:textId="77777777" w:rsidR="00031F65" w:rsidRPr="00AB0CE3" w:rsidRDefault="00217C78">
      <w:pPr>
        <w:spacing w:before="120" w:after="80" w:line="240" w:lineRule="auto"/>
        <w:ind w:left="720"/>
      </w:pPr>
      <w:r w:rsidRPr="00AB0CE3">
        <w:t>* Nhà máy cấp nước</w:t>
      </w:r>
    </w:p>
    <w:p w14:paraId="7202C4C7"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Vị trí: Thị trấn bến Quan, huyện Vĩnh Linh.</w:t>
      </w:r>
    </w:p>
    <w:p w14:paraId="6F440A8A" w14:textId="77777777" w:rsidR="00031F65" w:rsidRPr="00AB0CE3" w:rsidRDefault="00217C78">
      <w:pPr>
        <w:spacing w:before="120" w:after="80" w:line="240" w:lineRule="auto"/>
        <w:ind w:firstLine="708"/>
      </w:pPr>
      <w:r w:rsidRPr="00AB0CE3">
        <w:t>-</w:t>
      </w:r>
      <w:r w:rsidRPr="00AB0CE3">
        <w:rPr>
          <w:sz w:val="16"/>
          <w:szCs w:val="16"/>
        </w:rPr>
        <w:t xml:space="preserve"> </w:t>
      </w:r>
      <w:r w:rsidRPr="00AB0CE3">
        <w:t>Nhà máy được đầu tư xây dựng từ tháng 4 năm 2008 với công suất thiết kế 2.000m3/ngày.đêm với công suất hoạt động hiện tại: 500 m3/ngày.đêm.</w:t>
      </w:r>
    </w:p>
    <w:p w14:paraId="205540E7" w14:textId="77777777" w:rsidR="00031F65" w:rsidRPr="00AB0CE3" w:rsidRDefault="00217C78">
      <w:pPr>
        <w:spacing w:before="120" w:after="80" w:line="240" w:lineRule="auto"/>
        <w:ind w:firstLine="708"/>
      </w:pPr>
      <w:r w:rsidRPr="00AB0CE3">
        <w:t>- Nguồn nước thô: Sông Sa Lung</w:t>
      </w:r>
    </w:p>
    <w:p w14:paraId="01A79FA2" w14:textId="77777777" w:rsidR="00031F65" w:rsidRPr="00AB0CE3" w:rsidRDefault="00217C78">
      <w:pPr>
        <w:spacing w:before="120" w:after="80" w:line="240" w:lineRule="auto"/>
        <w:ind w:left="720"/>
      </w:pPr>
      <w:r w:rsidRPr="00AB0CE3">
        <w:t>* Hệ thống mạng lưới đường ống</w:t>
      </w:r>
    </w:p>
    <w:p w14:paraId="16A3C8CB" w14:textId="2056E730" w:rsidR="00031F65" w:rsidRPr="00AB0CE3" w:rsidRDefault="000F6476" w:rsidP="000F6476">
      <w:pPr>
        <w:pStyle w:val="Caption"/>
        <w:rPr>
          <w:i/>
          <w:color w:val="auto"/>
        </w:rPr>
      </w:pPr>
      <w:bookmarkStart w:id="215" w:name="_Toc106962671"/>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12</w:t>
      </w:r>
      <w:r w:rsidR="00551821" w:rsidRPr="00AB0CE3">
        <w:rPr>
          <w:noProof/>
          <w:color w:val="auto"/>
        </w:rPr>
        <w:fldChar w:fldCharType="end"/>
      </w:r>
      <w:r w:rsidRPr="00AB0CE3">
        <w:rPr>
          <w:color w:val="auto"/>
        </w:rPr>
        <w:t xml:space="preserve"> </w:t>
      </w:r>
      <w:r w:rsidR="00217C78" w:rsidRPr="00AB0CE3">
        <w:rPr>
          <w:i/>
          <w:color w:val="auto"/>
        </w:rPr>
        <w:t xml:space="preserve"> Khối lượng đường ống cấp nước chính NMN Bến Quan</w:t>
      </w:r>
      <w:bookmarkEnd w:id="215"/>
    </w:p>
    <w:tbl>
      <w:tblPr>
        <w:tblStyle w:val="ad"/>
        <w:tblW w:w="8910" w:type="dxa"/>
        <w:jc w:val="center"/>
        <w:tblBorders>
          <w:top w:val="nil"/>
          <w:left w:val="nil"/>
          <w:bottom w:val="nil"/>
          <w:right w:val="nil"/>
          <w:insideH w:val="nil"/>
          <w:insideV w:val="nil"/>
        </w:tblBorders>
        <w:tblLayout w:type="fixed"/>
        <w:tblLook w:val="0600" w:firstRow="0" w:lastRow="0" w:firstColumn="0" w:lastColumn="0" w:noHBand="1" w:noVBand="1"/>
      </w:tblPr>
      <w:tblGrid>
        <w:gridCol w:w="2685"/>
        <w:gridCol w:w="1335"/>
        <w:gridCol w:w="1050"/>
        <w:gridCol w:w="1110"/>
        <w:gridCol w:w="1125"/>
        <w:gridCol w:w="1605"/>
      </w:tblGrid>
      <w:tr w:rsidR="00BE6ADE" w:rsidRPr="00AB0CE3" w14:paraId="622140C5" w14:textId="77777777" w:rsidTr="00D925EA">
        <w:trPr>
          <w:trHeight w:val="509"/>
          <w:jc w:val="center"/>
        </w:trPr>
        <w:tc>
          <w:tcPr>
            <w:tcW w:w="26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45ADD67" w14:textId="77777777" w:rsidR="00031F65" w:rsidRPr="00AB0CE3" w:rsidRDefault="00217C78" w:rsidP="00D925EA">
            <w:pPr>
              <w:spacing w:before="0" w:after="0"/>
              <w:jc w:val="center"/>
            </w:pPr>
            <w:r w:rsidRPr="00AB0CE3">
              <w:t>Đường kính (mm)</w:t>
            </w:r>
          </w:p>
        </w:tc>
        <w:tc>
          <w:tcPr>
            <w:tcW w:w="133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CEC8C99" w14:textId="77777777" w:rsidR="00031F65" w:rsidRPr="00AB0CE3" w:rsidRDefault="00217C78" w:rsidP="00D925EA">
            <w:pPr>
              <w:spacing w:before="0" w:after="0"/>
              <w:jc w:val="center"/>
            </w:pPr>
            <w:r w:rsidRPr="00AB0CE3">
              <w:t>D150</w:t>
            </w:r>
          </w:p>
        </w:tc>
        <w:tc>
          <w:tcPr>
            <w:tcW w:w="10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29DAB96A" w14:textId="77777777" w:rsidR="00031F65" w:rsidRPr="00AB0CE3" w:rsidRDefault="00217C78" w:rsidP="00D925EA">
            <w:pPr>
              <w:spacing w:before="0" w:after="0"/>
              <w:jc w:val="center"/>
            </w:pPr>
            <w:r w:rsidRPr="00AB0CE3">
              <w:t>D100</w:t>
            </w:r>
          </w:p>
        </w:tc>
        <w:tc>
          <w:tcPr>
            <w:tcW w:w="11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707E1FD" w14:textId="77777777" w:rsidR="00031F65" w:rsidRPr="00AB0CE3" w:rsidRDefault="00217C78" w:rsidP="00D925EA">
            <w:pPr>
              <w:spacing w:before="0" w:after="0"/>
              <w:jc w:val="center"/>
            </w:pPr>
            <w:r w:rsidRPr="00AB0CE3">
              <w:t>D80</w:t>
            </w:r>
          </w:p>
        </w:tc>
        <w:tc>
          <w:tcPr>
            <w:tcW w:w="112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4756F85" w14:textId="77777777" w:rsidR="00031F65" w:rsidRPr="00AB0CE3" w:rsidRDefault="00217C78" w:rsidP="00D925EA">
            <w:pPr>
              <w:spacing w:before="0" w:after="0"/>
              <w:jc w:val="center"/>
            </w:pPr>
            <w:r w:rsidRPr="00AB0CE3">
              <w:t>D50</w:t>
            </w: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843F52A" w14:textId="77777777" w:rsidR="00031F65" w:rsidRPr="00AB0CE3" w:rsidRDefault="00217C78" w:rsidP="00D925EA">
            <w:pPr>
              <w:spacing w:before="0" w:after="0"/>
              <w:jc w:val="center"/>
            </w:pPr>
            <w:r w:rsidRPr="00AB0CE3">
              <w:t>TỔNG (m)</w:t>
            </w:r>
          </w:p>
        </w:tc>
      </w:tr>
      <w:tr w:rsidR="00BE6ADE" w:rsidRPr="00AB0CE3" w14:paraId="0BCE1D1C" w14:textId="77777777" w:rsidTr="00D925EA">
        <w:trPr>
          <w:trHeight w:val="355"/>
          <w:jc w:val="center"/>
        </w:trPr>
        <w:tc>
          <w:tcPr>
            <w:tcW w:w="26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BEB0CA" w14:textId="77777777" w:rsidR="00031F65" w:rsidRPr="00AB0CE3" w:rsidRDefault="00217C78" w:rsidP="00D925EA">
            <w:pPr>
              <w:spacing w:before="0" w:after="0"/>
            </w:pPr>
            <w:r w:rsidRPr="00AB0CE3">
              <w:t>Chiều dài (m)</w:t>
            </w:r>
          </w:p>
        </w:tc>
        <w:tc>
          <w:tcPr>
            <w:tcW w:w="13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E910C74" w14:textId="77777777" w:rsidR="00031F65" w:rsidRPr="00AB0CE3" w:rsidRDefault="00217C78" w:rsidP="00D925EA">
            <w:pPr>
              <w:spacing w:before="0" w:after="0"/>
            </w:pPr>
            <w:r w:rsidRPr="00AB0CE3">
              <w:t>8.234</w:t>
            </w:r>
          </w:p>
        </w:tc>
        <w:tc>
          <w:tcPr>
            <w:tcW w:w="10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D97742A" w14:textId="77777777" w:rsidR="00031F65" w:rsidRPr="00AB0CE3" w:rsidRDefault="00217C78" w:rsidP="00D925EA">
            <w:pPr>
              <w:spacing w:before="0" w:after="0"/>
            </w:pPr>
            <w:r w:rsidRPr="00AB0CE3">
              <w:t>11.074</w:t>
            </w:r>
          </w:p>
        </w:tc>
        <w:tc>
          <w:tcPr>
            <w:tcW w:w="11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65047AC" w14:textId="77777777" w:rsidR="00031F65" w:rsidRPr="00AB0CE3" w:rsidRDefault="00217C78" w:rsidP="00D925EA">
            <w:pPr>
              <w:spacing w:before="0" w:after="0"/>
            </w:pPr>
            <w:r w:rsidRPr="00AB0CE3">
              <w:t>5.680</w:t>
            </w:r>
          </w:p>
        </w:tc>
        <w:tc>
          <w:tcPr>
            <w:tcW w:w="1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0DA7837" w14:textId="77777777" w:rsidR="00031F65" w:rsidRPr="00AB0CE3" w:rsidRDefault="00217C78" w:rsidP="00D925EA">
            <w:pPr>
              <w:spacing w:before="0" w:after="0"/>
            </w:pPr>
            <w:r w:rsidRPr="00AB0CE3">
              <w:t>22.213</w:t>
            </w:r>
          </w:p>
        </w:tc>
        <w:tc>
          <w:tcPr>
            <w:tcW w:w="16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8428AA7" w14:textId="77777777" w:rsidR="00031F65" w:rsidRPr="00AB0CE3" w:rsidRDefault="00217C78" w:rsidP="00D925EA">
            <w:pPr>
              <w:spacing w:before="0" w:after="0"/>
            </w:pPr>
            <w:r w:rsidRPr="00AB0CE3">
              <w:t>96. 575</w:t>
            </w:r>
          </w:p>
        </w:tc>
      </w:tr>
    </w:tbl>
    <w:p w14:paraId="7D3F8473" w14:textId="77777777" w:rsidR="00031F65" w:rsidRPr="00AB0CE3" w:rsidRDefault="00217C78">
      <w:pPr>
        <w:spacing w:before="240" w:after="80" w:line="240" w:lineRule="auto"/>
        <w:ind w:left="720"/>
      </w:pPr>
      <w:r w:rsidRPr="00AB0CE3">
        <w:t>* Phạm vi cấp nước</w:t>
      </w:r>
    </w:p>
    <w:p w14:paraId="08C92259" w14:textId="77777777" w:rsidR="00031F65" w:rsidRPr="00AB0CE3" w:rsidRDefault="00217C78">
      <w:pPr>
        <w:spacing w:before="120" w:after="80" w:line="240" w:lineRule="auto"/>
        <w:ind w:left="980" w:hanging="260"/>
      </w:pPr>
      <w:r w:rsidRPr="00AB0CE3">
        <w:t>-</w:t>
      </w:r>
      <w:r w:rsidRPr="00AB0CE3">
        <w:rPr>
          <w:sz w:val="16"/>
          <w:szCs w:val="16"/>
        </w:rPr>
        <w:t xml:space="preserve">     </w:t>
      </w:r>
      <w:r w:rsidRPr="00AB0CE3">
        <w:t>NMN Bến Quan hiện tại đang cung cấp cho thị trấn Bến Quan</w:t>
      </w:r>
    </w:p>
    <w:p w14:paraId="27375978" w14:textId="77777777" w:rsidR="00031F65" w:rsidRPr="00AB0CE3" w:rsidRDefault="00217C78" w:rsidP="00D925EA">
      <w:pPr>
        <w:pStyle w:val="Muca"/>
      </w:pPr>
      <w:r w:rsidRPr="00AB0CE3">
        <w:t>Hệ thống cấp nước thị trấn Cửa Tùng</w:t>
      </w:r>
    </w:p>
    <w:p w14:paraId="11701FB9" w14:textId="77777777" w:rsidR="00031F65" w:rsidRPr="00AB0CE3" w:rsidRDefault="00217C78">
      <w:pPr>
        <w:spacing w:before="120" w:after="80" w:line="240" w:lineRule="auto"/>
        <w:ind w:firstLine="708"/>
        <w:rPr>
          <w:sz w:val="30"/>
          <w:szCs w:val="30"/>
        </w:rPr>
      </w:pPr>
      <w:r w:rsidRPr="00AB0CE3">
        <w:t>-</w:t>
      </w:r>
      <w:r w:rsidRPr="00AB0CE3">
        <w:rPr>
          <w:sz w:val="16"/>
          <w:szCs w:val="16"/>
        </w:rPr>
        <w:t xml:space="preserve"> </w:t>
      </w:r>
      <w:r w:rsidRPr="00AB0CE3">
        <w:t>Hiện tại thị trấn Cửa Tùng chưa có hệ thống cấp nước. Người dân sử dụng nước từ nguồn giếng khoan.</w:t>
      </w:r>
    </w:p>
    <w:p w14:paraId="157DA87E" w14:textId="77777777" w:rsidR="00031F65" w:rsidRPr="00AB0CE3" w:rsidRDefault="00217C78" w:rsidP="00A30593">
      <w:pPr>
        <w:pStyle w:val="Muc11"/>
        <w:rPr>
          <w:color w:val="auto"/>
        </w:rPr>
      </w:pPr>
      <w:bookmarkStart w:id="216" w:name="_Toc97739365"/>
      <w:bookmarkStart w:id="217" w:name="_Toc97740057"/>
      <w:bookmarkStart w:id="218" w:name="_Toc123219962"/>
      <w:r w:rsidRPr="00AB0CE3">
        <w:rPr>
          <w:color w:val="auto"/>
        </w:rPr>
        <w:t>Hạ tầng thoát nước</w:t>
      </w:r>
      <w:bookmarkEnd w:id="216"/>
      <w:bookmarkEnd w:id="217"/>
      <w:bookmarkEnd w:id="218"/>
    </w:p>
    <w:p w14:paraId="10B5AAAA" w14:textId="77777777" w:rsidR="00031F65" w:rsidRPr="00AB0CE3" w:rsidRDefault="00217C78">
      <w:pPr>
        <w:spacing w:line="240" w:lineRule="auto"/>
      </w:pPr>
      <w:r w:rsidRPr="00AB0CE3">
        <w:tab/>
        <w:t>* Thực trạng thoát nước đô thị</w:t>
      </w:r>
    </w:p>
    <w:p w14:paraId="2460FAC6" w14:textId="77777777" w:rsidR="00031F65" w:rsidRPr="00AB0CE3" w:rsidRDefault="00217C78">
      <w:pPr>
        <w:spacing w:before="120" w:after="80" w:line="240" w:lineRule="auto"/>
        <w:ind w:firstLine="708"/>
      </w:pPr>
      <w:r w:rsidRPr="00AB0CE3">
        <w:t>- Hệ thống thoát nước là hệ thống thoát nước chung chưa hoàn chỉnh, hệ thống thoát nước hiện có chưa đáp ứng được nhu cầu thoát nước của thị trấn. Hướng thoát nước chính, thoát ra sông Hồ Xá.</w:t>
      </w:r>
    </w:p>
    <w:p w14:paraId="37814E8E" w14:textId="77777777" w:rsidR="00031F65" w:rsidRPr="00AB0CE3" w:rsidRDefault="00217C78">
      <w:pPr>
        <w:spacing w:before="120" w:after="80" w:line="240" w:lineRule="auto"/>
        <w:ind w:firstLine="708"/>
      </w:pPr>
      <w:r w:rsidRPr="00AB0CE3">
        <w:t>- Hiện trên địa bàn huyện chưa có hệ thống thu gom và xử lý nước thải. Nước thải thoát cùng nước mưa ra các khu vực trũng thấp hoặc thấm xuống đất.</w:t>
      </w:r>
    </w:p>
    <w:p w14:paraId="76AF6224" w14:textId="77777777" w:rsidR="00031F65" w:rsidRPr="00AB0CE3" w:rsidRDefault="00217C78">
      <w:pPr>
        <w:spacing w:before="120" w:after="0" w:line="240" w:lineRule="auto"/>
        <w:ind w:left="720"/>
      </w:pPr>
      <w:r w:rsidRPr="00AB0CE3">
        <w:t>* Thực trạng thoát nước nông thôn</w:t>
      </w:r>
    </w:p>
    <w:p w14:paraId="41550700" w14:textId="77777777" w:rsidR="00031F65" w:rsidRPr="00AB0CE3" w:rsidRDefault="00217C78">
      <w:pPr>
        <w:spacing w:before="120" w:after="0" w:line="240" w:lineRule="auto"/>
        <w:ind w:firstLine="708"/>
      </w:pPr>
      <w:r w:rsidRPr="00AB0CE3">
        <w:t>- Hệ thống thoát nước khu vực nông thôn trên địa bàn tỉnh chưa được đầu tư, chủ yếu thoát theo địa hình tự nhiên và thoát theo hệ thống các công trình thủy lợi; một phần thẩm thấu vào đất.</w:t>
      </w:r>
    </w:p>
    <w:p w14:paraId="75FA51A8" w14:textId="77777777" w:rsidR="00031F65" w:rsidRPr="00AB0CE3" w:rsidRDefault="00217C78">
      <w:pPr>
        <w:spacing w:line="240" w:lineRule="auto"/>
        <w:ind w:firstLine="708"/>
      </w:pPr>
      <w:r w:rsidRPr="00AB0CE3">
        <w:t>- Về hệ thống thoát nước thải: Các khu vực nông thôn trên địa bàn tỉnh chưa được đầu tư hệ thống thoát nước thải; việc thoát nước thải tại khu vực nông thôn thường chủ yếu thoát theo địa hình tự nhiên và theo hệ thống các công trình thủy lợi; một phần thẩm thấu vào đất. Do vậy, đây là nguy cơ gây ô nhiễm môi trường rất lớn.</w:t>
      </w:r>
    </w:p>
    <w:p w14:paraId="1F1B7EE3" w14:textId="77777777" w:rsidR="00031F65" w:rsidRPr="00AB0CE3" w:rsidRDefault="00217C78" w:rsidP="00A30593">
      <w:pPr>
        <w:pStyle w:val="Muc11"/>
        <w:rPr>
          <w:color w:val="auto"/>
        </w:rPr>
      </w:pPr>
      <w:bookmarkStart w:id="219" w:name="_Toc97739366"/>
      <w:bookmarkStart w:id="220" w:name="_Toc97740058"/>
      <w:bookmarkStart w:id="221" w:name="_Toc123219963"/>
      <w:r w:rsidRPr="00AB0CE3">
        <w:rPr>
          <w:color w:val="auto"/>
        </w:rPr>
        <w:t>Hạ tầng phòng, chống thiên tai</w:t>
      </w:r>
      <w:bookmarkEnd w:id="219"/>
      <w:bookmarkEnd w:id="220"/>
      <w:bookmarkEnd w:id="221"/>
    </w:p>
    <w:p w14:paraId="7CDF90D2" w14:textId="77777777" w:rsidR="00031F65" w:rsidRPr="00AB0CE3" w:rsidRDefault="00217C78" w:rsidP="0020475B">
      <w:pPr>
        <w:pStyle w:val="Muc1111"/>
      </w:pPr>
      <w:r w:rsidRPr="00AB0CE3">
        <w:lastRenderedPageBreak/>
        <w:t>Hạ tầng và công tác phòng, chống thiên tai</w:t>
      </w:r>
    </w:p>
    <w:p w14:paraId="27C3B7A2" w14:textId="77777777" w:rsidR="00031F65" w:rsidRPr="00AB0CE3" w:rsidRDefault="00217C78" w:rsidP="0020475B">
      <w:pPr>
        <w:pStyle w:val="Muca"/>
        <w:rPr>
          <w:b/>
        </w:rPr>
      </w:pPr>
      <w:r w:rsidRPr="00AB0CE3">
        <w:t>Hiện trạng về thiên tai</w:t>
      </w:r>
    </w:p>
    <w:p w14:paraId="1A6898B2" w14:textId="77777777" w:rsidR="00031F65" w:rsidRPr="00AB0CE3" w:rsidRDefault="00217C78">
      <w:r w:rsidRPr="00AB0CE3">
        <w:tab/>
        <w:t>Vĩnh Linh là huyện duyên hải tỉnh Quảng Trị, có bờ biển dài 25km, có đặc điểm về khí hậu và địa hình phức tạp. Vĩnh Linh cũng giống các địa phương khác trên địa bàn tỉnh Quảng Trị, hàng năm thường chịu các loại hình thiên tai với tần suất và mức độ lớn. Trong đó, nhiều nhất là bão, lũ lụt, ngập úng, hạn hán, xâm nhập mặn, lốc xoáy, dông sét, sạt lở đất và các loại hình thiên tai khác...</w:t>
      </w:r>
    </w:p>
    <w:p w14:paraId="39B6AC25" w14:textId="77777777" w:rsidR="00031F65" w:rsidRPr="00AB0CE3" w:rsidRDefault="00217C78" w:rsidP="0020475B">
      <w:pPr>
        <w:pStyle w:val="Muca"/>
        <w:rPr>
          <w:b/>
        </w:rPr>
      </w:pPr>
      <w:r w:rsidRPr="00AB0CE3">
        <w:t>Bão và áp thấp nhiệt đới</w:t>
      </w:r>
    </w:p>
    <w:p w14:paraId="2FF6EC39" w14:textId="77777777" w:rsidR="00031F65" w:rsidRPr="00AB0CE3" w:rsidRDefault="00217C78">
      <w:pPr>
        <w:rPr>
          <w:b/>
        </w:rPr>
      </w:pPr>
      <w:r w:rsidRPr="00AB0CE3">
        <w:tab/>
        <w:t>Theo thống kê từ năm 2010 đến năm 2020, trên địa bàn huyện hứng chịu 16 cơn bão và áp thấp nhiệt đới với nhiều cấp độ khác nhau.</w:t>
      </w:r>
    </w:p>
    <w:p w14:paraId="2ED105F3" w14:textId="391F5D9B" w:rsidR="00031F65" w:rsidRPr="00AB0CE3" w:rsidRDefault="000F6476" w:rsidP="000F6476">
      <w:pPr>
        <w:pStyle w:val="Caption"/>
        <w:rPr>
          <w:color w:val="auto"/>
        </w:rPr>
      </w:pPr>
      <w:bookmarkStart w:id="222" w:name="_Toc106962672"/>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13</w:t>
      </w:r>
      <w:r w:rsidR="00551821" w:rsidRPr="00AB0CE3">
        <w:rPr>
          <w:noProof/>
          <w:color w:val="auto"/>
        </w:rPr>
        <w:fldChar w:fldCharType="end"/>
      </w:r>
      <w:r w:rsidRPr="00AB0CE3">
        <w:rPr>
          <w:color w:val="auto"/>
        </w:rPr>
        <w:t xml:space="preserve"> </w:t>
      </w:r>
      <w:r w:rsidR="00217C78" w:rsidRPr="00AB0CE3">
        <w:rPr>
          <w:color w:val="auto"/>
        </w:rPr>
        <w:t>Thống kê bão, áp thấp nhiệt đới ảnh hưởng đến huyện Vĩnh Linh</w:t>
      </w:r>
      <w:bookmarkEnd w:id="222"/>
    </w:p>
    <w:tbl>
      <w:tblPr>
        <w:tblStyle w:val="ae"/>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
        <w:gridCol w:w="1182"/>
        <w:gridCol w:w="2268"/>
        <w:gridCol w:w="2409"/>
        <w:gridCol w:w="891"/>
        <w:gridCol w:w="892"/>
        <w:gridCol w:w="892"/>
      </w:tblGrid>
      <w:tr w:rsidR="00BE6ADE" w:rsidRPr="00AB0CE3" w14:paraId="76C8AC22" w14:textId="77777777" w:rsidTr="008A20F6">
        <w:trPr>
          <w:trHeight w:val="710"/>
          <w:tblHeader/>
        </w:trPr>
        <w:tc>
          <w:tcPr>
            <w:tcW w:w="751" w:type="dxa"/>
            <w:vMerge w:val="restart"/>
            <w:vAlign w:val="center"/>
          </w:tcPr>
          <w:p w14:paraId="23DDFA72" w14:textId="77777777" w:rsidR="00031F65" w:rsidRPr="00AB0CE3" w:rsidRDefault="00031F65" w:rsidP="008A20F6">
            <w:pPr>
              <w:spacing w:before="0" w:after="0" w:line="240" w:lineRule="auto"/>
              <w:jc w:val="center"/>
              <w:rPr>
                <w:sz w:val="24"/>
                <w:szCs w:val="24"/>
              </w:rPr>
            </w:pPr>
          </w:p>
          <w:p w14:paraId="15DD9F9D" w14:textId="77777777" w:rsidR="00031F65" w:rsidRPr="00AB0CE3" w:rsidRDefault="00217C78" w:rsidP="008A20F6">
            <w:pPr>
              <w:spacing w:before="0" w:after="0" w:line="240" w:lineRule="auto"/>
              <w:jc w:val="center"/>
              <w:rPr>
                <w:sz w:val="24"/>
                <w:szCs w:val="24"/>
              </w:rPr>
            </w:pPr>
            <w:r w:rsidRPr="00AB0CE3">
              <w:rPr>
                <w:sz w:val="24"/>
                <w:szCs w:val="24"/>
              </w:rPr>
              <w:t>Năm</w:t>
            </w:r>
          </w:p>
        </w:tc>
        <w:tc>
          <w:tcPr>
            <w:tcW w:w="1182" w:type="dxa"/>
            <w:vMerge w:val="restart"/>
            <w:vAlign w:val="center"/>
          </w:tcPr>
          <w:p w14:paraId="7241065A" w14:textId="77777777" w:rsidR="00031F65" w:rsidRPr="00AB0CE3" w:rsidRDefault="00031F65" w:rsidP="008A20F6">
            <w:pPr>
              <w:spacing w:before="0" w:after="0" w:line="240" w:lineRule="auto"/>
              <w:jc w:val="center"/>
              <w:rPr>
                <w:sz w:val="24"/>
                <w:szCs w:val="24"/>
              </w:rPr>
            </w:pPr>
          </w:p>
          <w:p w14:paraId="439D8D00" w14:textId="77777777" w:rsidR="00031F65" w:rsidRPr="00AB0CE3" w:rsidRDefault="00217C78" w:rsidP="008A20F6">
            <w:pPr>
              <w:spacing w:before="0" w:after="0" w:line="240" w:lineRule="auto"/>
              <w:jc w:val="center"/>
              <w:rPr>
                <w:sz w:val="24"/>
                <w:szCs w:val="24"/>
              </w:rPr>
            </w:pPr>
            <w:r w:rsidRPr="00AB0CE3">
              <w:rPr>
                <w:sz w:val="24"/>
                <w:szCs w:val="24"/>
              </w:rPr>
              <w:t>Tên bão</w:t>
            </w:r>
          </w:p>
        </w:tc>
        <w:tc>
          <w:tcPr>
            <w:tcW w:w="2268" w:type="dxa"/>
            <w:vMerge w:val="restart"/>
            <w:vAlign w:val="center"/>
          </w:tcPr>
          <w:p w14:paraId="0E371ED5" w14:textId="77777777" w:rsidR="00031F65" w:rsidRPr="00AB0CE3" w:rsidRDefault="00217C78" w:rsidP="008A20F6">
            <w:pPr>
              <w:spacing w:before="0" w:after="0" w:line="240" w:lineRule="auto"/>
              <w:jc w:val="center"/>
              <w:rPr>
                <w:sz w:val="24"/>
                <w:szCs w:val="24"/>
              </w:rPr>
            </w:pPr>
            <w:r w:rsidRPr="00AB0CE3">
              <w:rPr>
                <w:sz w:val="24"/>
                <w:szCs w:val="24"/>
              </w:rPr>
              <w:t>Thời gian/phạm vi ảnh hưởng</w:t>
            </w:r>
          </w:p>
        </w:tc>
        <w:tc>
          <w:tcPr>
            <w:tcW w:w="2409" w:type="dxa"/>
            <w:vMerge w:val="restart"/>
            <w:vAlign w:val="center"/>
          </w:tcPr>
          <w:p w14:paraId="73A67F15" w14:textId="77777777" w:rsidR="00031F65" w:rsidRPr="00AB0CE3" w:rsidRDefault="00031F65" w:rsidP="008A20F6">
            <w:pPr>
              <w:spacing w:before="0" w:after="0" w:line="240" w:lineRule="auto"/>
              <w:jc w:val="center"/>
              <w:rPr>
                <w:sz w:val="24"/>
                <w:szCs w:val="24"/>
              </w:rPr>
            </w:pPr>
          </w:p>
          <w:p w14:paraId="55664130" w14:textId="77777777" w:rsidR="00031F65" w:rsidRPr="00AB0CE3" w:rsidRDefault="00217C78" w:rsidP="008A20F6">
            <w:pPr>
              <w:spacing w:before="0" w:after="0" w:line="240" w:lineRule="auto"/>
              <w:jc w:val="center"/>
              <w:rPr>
                <w:sz w:val="24"/>
                <w:szCs w:val="24"/>
              </w:rPr>
            </w:pPr>
            <w:r w:rsidRPr="00AB0CE3">
              <w:rPr>
                <w:sz w:val="24"/>
                <w:szCs w:val="24"/>
              </w:rPr>
              <w:t>Cấp bão</w:t>
            </w:r>
          </w:p>
        </w:tc>
        <w:tc>
          <w:tcPr>
            <w:tcW w:w="2675" w:type="dxa"/>
            <w:gridSpan w:val="3"/>
            <w:vAlign w:val="center"/>
          </w:tcPr>
          <w:p w14:paraId="4EDFB251" w14:textId="77777777" w:rsidR="00031F65" w:rsidRPr="00AB0CE3" w:rsidRDefault="00217C78" w:rsidP="008A20F6">
            <w:pPr>
              <w:spacing w:before="0" w:after="0" w:line="240" w:lineRule="auto"/>
              <w:jc w:val="center"/>
              <w:rPr>
                <w:sz w:val="24"/>
                <w:szCs w:val="24"/>
              </w:rPr>
            </w:pPr>
            <w:r w:rsidRPr="00AB0CE3">
              <w:rPr>
                <w:sz w:val="24"/>
                <w:szCs w:val="24"/>
              </w:rPr>
              <w:t>Tình trạng dễ bị tổn thương</w:t>
            </w:r>
          </w:p>
        </w:tc>
      </w:tr>
      <w:tr w:rsidR="00BE6ADE" w:rsidRPr="00AB0CE3" w14:paraId="7CAC6F33" w14:textId="77777777" w:rsidTr="008A20F6">
        <w:trPr>
          <w:trHeight w:val="621"/>
          <w:tblHeader/>
        </w:trPr>
        <w:tc>
          <w:tcPr>
            <w:tcW w:w="751" w:type="dxa"/>
            <w:vMerge/>
            <w:vAlign w:val="center"/>
          </w:tcPr>
          <w:p w14:paraId="0B8084F9" w14:textId="77777777" w:rsidR="00031F65" w:rsidRPr="00AB0CE3" w:rsidRDefault="00031F65" w:rsidP="008A20F6">
            <w:pPr>
              <w:pBdr>
                <w:top w:val="nil"/>
                <w:left w:val="nil"/>
                <w:bottom w:val="nil"/>
                <w:right w:val="nil"/>
                <w:between w:val="nil"/>
              </w:pBdr>
              <w:spacing w:before="0" w:after="0" w:line="276" w:lineRule="auto"/>
              <w:jc w:val="center"/>
              <w:rPr>
                <w:sz w:val="24"/>
                <w:szCs w:val="24"/>
              </w:rPr>
            </w:pPr>
          </w:p>
        </w:tc>
        <w:tc>
          <w:tcPr>
            <w:tcW w:w="1182" w:type="dxa"/>
            <w:vMerge/>
            <w:vAlign w:val="center"/>
          </w:tcPr>
          <w:p w14:paraId="5C79F83B" w14:textId="77777777" w:rsidR="00031F65" w:rsidRPr="00AB0CE3" w:rsidRDefault="00031F65" w:rsidP="008A20F6">
            <w:pPr>
              <w:pBdr>
                <w:top w:val="nil"/>
                <w:left w:val="nil"/>
                <w:bottom w:val="nil"/>
                <w:right w:val="nil"/>
                <w:between w:val="nil"/>
              </w:pBdr>
              <w:spacing w:before="0" w:after="0" w:line="276" w:lineRule="auto"/>
              <w:jc w:val="center"/>
              <w:rPr>
                <w:sz w:val="24"/>
                <w:szCs w:val="24"/>
              </w:rPr>
            </w:pPr>
          </w:p>
        </w:tc>
        <w:tc>
          <w:tcPr>
            <w:tcW w:w="2268" w:type="dxa"/>
            <w:vMerge/>
            <w:vAlign w:val="center"/>
          </w:tcPr>
          <w:p w14:paraId="4E34DCFA" w14:textId="77777777" w:rsidR="00031F65" w:rsidRPr="00AB0CE3" w:rsidRDefault="00031F65" w:rsidP="008A20F6">
            <w:pPr>
              <w:pBdr>
                <w:top w:val="nil"/>
                <w:left w:val="nil"/>
                <w:bottom w:val="nil"/>
                <w:right w:val="nil"/>
                <w:between w:val="nil"/>
              </w:pBdr>
              <w:spacing w:before="0" w:after="0" w:line="276" w:lineRule="auto"/>
              <w:jc w:val="center"/>
              <w:rPr>
                <w:sz w:val="24"/>
                <w:szCs w:val="24"/>
              </w:rPr>
            </w:pPr>
          </w:p>
        </w:tc>
        <w:tc>
          <w:tcPr>
            <w:tcW w:w="2409" w:type="dxa"/>
            <w:vMerge/>
            <w:vAlign w:val="center"/>
          </w:tcPr>
          <w:p w14:paraId="5D0E5216" w14:textId="77777777" w:rsidR="00031F65" w:rsidRPr="00AB0CE3" w:rsidRDefault="00031F65" w:rsidP="008A20F6">
            <w:pPr>
              <w:pBdr>
                <w:top w:val="nil"/>
                <w:left w:val="nil"/>
                <w:bottom w:val="nil"/>
                <w:right w:val="nil"/>
                <w:between w:val="nil"/>
              </w:pBdr>
              <w:spacing w:before="0" w:after="0" w:line="276" w:lineRule="auto"/>
              <w:jc w:val="center"/>
              <w:rPr>
                <w:sz w:val="24"/>
                <w:szCs w:val="24"/>
              </w:rPr>
            </w:pPr>
          </w:p>
        </w:tc>
        <w:tc>
          <w:tcPr>
            <w:tcW w:w="891" w:type="dxa"/>
            <w:vAlign w:val="center"/>
          </w:tcPr>
          <w:p w14:paraId="09700C15" w14:textId="77777777" w:rsidR="00031F65" w:rsidRPr="00AB0CE3" w:rsidRDefault="00217C78" w:rsidP="008A20F6">
            <w:pPr>
              <w:spacing w:before="0" w:after="0" w:line="240" w:lineRule="auto"/>
              <w:jc w:val="center"/>
              <w:rPr>
                <w:sz w:val="24"/>
                <w:szCs w:val="24"/>
              </w:rPr>
            </w:pPr>
            <w:r w:rsidRPr="00AB0CE3">
              <w:rPr>
                <w:sz w:val="24"/>
                <w:szCs w:val="24"/>
              </w:rPr>
              <w:t>Thấp</w:t>
            </w:r>
          </w:p>
        </w:tc>
        <w:tc>
          <w:tcPr>
            <w:tcW w:w="892" w:type="dxa"/>
            <w:vAlign w:val="center"/>
          </w:tcPr>
          <w:p w14:paraId="2A8C3F4C" w14:textId="77777777" w:rsidR="00031F65" w:rsidRPr="00AB0CE3" w:rsidRDefault="00217C78" w:rsidP="008A20F6">
            <w:pPr>
              <w:spacing w:before="0" w:after="0" w:line="240" w:lineRule="auto"/>
              <w:jc w:val="center"/>
              <w:rPr>
                <w:sz w:val="24"/>
                <w:szCs w:val="24"/>
              </w:rPr>
            </w:pPr>
            <w:r w:rsidRPr="00AB0CE3">
              <w:rPr>
                <w:sz w:val="24"/>
                <w:szCs w:val="24"/>
              </w:rPr>
              <w:t>T. bình</w:t>
            </w:r>
          </w:p>
        </w:tc>
        <w:tc>
          <w:tcPr>
            <w:tcW w:w="892" w:type="dxa"/>
            <w:vAlign w:val="center"/>
          </w:tcPr>
          <w:p w14:paraId="61650CE4" w14:textId="77777777" w:rsidR="00031F65" w:rsidRPr="00AB0CE3" w:rsidRDefault="00217C78" w:rsidP="008A20F6">
            <w:pPr>
              <w:spacing w:before="0" w:after="0" w:line="240" w:lineRule="auto"/>
              <w:jc w:val="center"/>
              <w:rPr>
                <w:sz w:val="24"/>
                <w:szCs w:val="24"/>
              </w:rPr>
            </w:pPr>
            <w:r w:rsidRPr="00AB0CE3">
              <w:rPr>
                <w:sz w:val="24"/>
                <w:szCs w:val="24"/>
              </w:rPr>
              <w:t>Cao</w:t>
            </w:r>
          </w:p>
        </w:tc>
      </w:tr>
      <w:tr w:rsidR="00BE6ADE" w:rsidRPr="00AB0CE3" w14:paraId="5AB1D26A" w14:textId="77777777" w:rsidTr="008A20F6">
        <w:trPr>
          <w:trHeight w:val="1494"/>
        </w:trPr>
        <w:tc>
          <w:tcPr>
            <w:tcW w:w="751" w:type="dxa"/>
            <w:vAlign w:val="center"/>
          </w:tcPr>
          <w:p w14:paraId="7E32F8B3" w14:textId="77777777" w:rsidR="00031F65" w:rsidRPr="00AB0CE3" w:rsidRDefault="00217C78" w:rsidP="008A20F6">
            <w:pPr>
              <w:spacing w:before="0" w:after="0" w:line="240" w:lineRule="auto"/>
              <w:jc w:val="center"/>
              <w:rPr>
                <w:sz w:val="24"/>
                <w:szCs w:val="24"/>
              </w:rPr>
            </w:pPr>
            <w:r w:rsidRPr="00AB0CE3">
              <w:rPr>
                <w:sz w:val="24"/>
                <w:szCs w:val="24"/>
              </w:rPr>
              <w:t>2010</w:t>
            </w:r>
          </w:p>
        </w:tc>
        <w:tc>
          <w:tcPr>
            <w:tcW w:w="1182" w:type="dxa"/>
            <w:vAlign w:val="center"/>
          </w:tcPr>
          <w:p w14:paraId="047BF0EE" w14:textId="77777777" w:rsidR="00031F65" w:rsidRPr="00AB0CE3" w:rsidRDefault="00217C78" w:rsidP="008A20F6">
            <w:pPr>
              <w:spacing w:before="0" w:after="0" w:line="240" w:lineRule="auto"/>
              <w:jc w:val="center"/>
              <w:rPr>
                <w:sz w:val="24"/>
                <w:szCs w:val="24"/>
              </w:rPr>
            </w:pPr>
            <w:r w:rsidRPr="00AB0CE3">
              <w:rPr>
                <w:sz w:val="24"/>
                <w:szCs w:val="24"/>
              </w:rPr>
              <w:t>Bão số 3 (Mindulle)</w:t>
            </w:r>
          </w:p>
        </w:tc>
        <w:tc>
          <w:tcPr>
            <w:tcW w:w="2268" w:type="dxa"/>
            <w:vAlign w:val="center"/>
          </w:tcPr>
          <w:p w14:paraId="21D67E5B" w14:textId="77777777" w:rsidR="00031F65" w:rsidRPr="00AB0CE3" w:rsidRDefault="00217C78" w:rsidP="008A20F6">
            <w:pPr>
              <w:spacing w:before="0" w:after="0" w:line="240" w:lineRule="auto"/>
              <w:jc w:val="center"/>
              <w:rPr>
                <w:sz w:val="24"/>
                <w:szCs w:val="24"/>
              </w:rPr>
            </w:pPr>
            <w:r w:rsidRPr="00AB0CE3">
              <w:rPr>
                <w:sz w:val="24"/>
                <w:szCs w:val="24"/>
              </w:rPr>
              <w:t>21/8-25/8/2010, bão đổ bộ Nghệ An - Gây ảnh hưởng địa bàn huyện</w:t>
            </w:r>
          </w:p>
        </w:tc>
        <w:tc>
          <w:tcPr>
            <w:tcW w:w="2409" w:type="dxa"/>
            <w:vAlign w:val="center"/>
          </w:tcPr>
          <w:p w14:paraId="3CBA1CC2" w14:textId="77777777" w:rsidR="00031F65" w:rsidRPr="00AB0CE3" w:rsidRDefault="00217C78" w:rsidP="008A20F6">
            <w:pPr>
              <w:spacing w:before="0" w:after="0" w:line="240" w:lineRule="auto"/>
              <w:jc w:val="center"/>
              <w:rPr>
                <w:sz w:val="24"/>
                <w:szCs w:val="24"/>
              </w:rPr>
            </w:pPr>
            <w:r w:rsidRPr="00AB0CE3">
              <w:rPr>
                <w:sz w:val="24"/>
                <w:szCs w:val="24"/>
              </w:rPr>
              <w:t>Cấp 7, giật</w:t>
            </w:r>
          </w:p>
          <w:p w14:paraId="4AEE250E" w14:textId="77777777" w:rsidR="00031F65" w:rsidRPr="00AB0CE3" w:rsidRDefault="00217C78" w:rsidP="008A20F6">
            <w:pPr>
              <w:spacing w:before="0" w:after="0" w:line="240" w:lineRule="auto"/>
              <w:jc w:val="center"/>
              <w:rPr>
                <w:sz w:val="24"/>
                <w:szCs w:val="24"/>
              </w:rPr>
            </w:pPr>
            <w:r w:rsidRPr="00AB0CE3">
              <w:rPr>
                <w:sz w:val="24"/>
                <w:szCs w:val="24"/>
              </w:rPr>
              <w:t>cấp 8 tại đảo Cồn Cỏ, trên đất liền có gió cấp 6 gây lốc xoáy tại huyện VĩnhLinh</w:t>
            </w:r>
          </w:p>
        </w:tc>
        <w:tc>
          <w:tcPr>
            <w:tcW w:w="891" w:type="dxa"/>
            <w:vAlign w:val="center"/>
          </w:tcPr>
          <w:p w14:paraId="2D10571D" w14:textId="77777777" w:rsidR="00031F65" w:rsidRPr="00AB0CE3" w:rsidRDefault="00031F65" w:rsidP="008A20F6">
            <w:pPr>
              <w:spacing w:before="0" w:after="0" w:line="240" w:lineRule="auto"/>
              <w:jc w:val="center"/>
              <w:rPr>
                <w:sz w:val="24"/>
                <w:szCs w:val="24"/>
              </w:rPr>
            </w:pPr>
          </w:p>
        </w:tc>
        <w:tc>
          <w:tcPr>
            <w:tcW w:w="892" w:type="dxa"/>
            <w:vAlign w:val="center"/>
          </w:tcPr>
          <w:p w14:paraId="66EAC2E2" w14:textId="77777777" w:rsidR="00031F65" w:rsidRPr="00AB0CE3" w:rsidRDefault="00031F65" w:rsidP="008A20F6">
            <w:pPr>
              <w:spacing w:before="0" w:after="0" w:line="240" w:lineRule="auto"/>
              <w:jc w:val="center"/>
              <w:rPr>
                <w:sz w:val="24"/>
                <w:szCs w:val="24"/>
              </w:rPr>
            </w:pPr>
          </w:p>
          <w:p w14:paraId="57433FA7" w14:textId="77777777" w:rsidR="00031F65" w:rsidRPr="00AB0CE3" w:rsidRDefault="00031F65" w:rsidP="008A20F6">
            <w:pPr>
              <w:spacing w:before="0" w:after="0" w:line="240" w:lineRule="auto"/>
              <w:jc w:val="center"/>
              <w:rPr>
                <w:sz w:val="24"/>
                <w:szCs w:val="24"/>
              </w:rPr>
            </w:pPr>
          </w:p>
          <w:p w14:paraId="49EDC48E"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vAlign w:val="center"/>
          </w:tcPr>
          <w:p w14:paraId="419A6217" w14:textId="77777777" w:rsidR="00031F65" w:rsidRPr="00AB0CE3" w:rsidRDefault="00031F65" w:rsidP="008A20F6">
            <w:pPr>
              <w:spacing w:before="0" w:after="0" w:line="240" w:lineRule="auto"/>
              <w:jc w:val="center"/>
              <w:rPr>
                <w:sz w:val="24"/>
                <w:szCs w:val="24"/>
              </w:rPr>
            </w:pPr>
          </w:p>
        </w:tc>
      </w:tr>
      <w:tr w:rsidR="00BE6ADE" w:rsidRPr="00AB0CE3" w14:paraId="47ECFB86" w14:textId="77777777" w:rsidTr="008A20F6">
        <w:trPr>
          <w:trHeight w:val="519"/>
        </w:trPr>
        <w:tc>
          <w:tcPr>
            <w:tcW w:w="751" w:type="dxa"/>
            <w:tcBorders>
              <w:top w:val="single" w:sz="4" w:space="0" w:color="000000"/>
              <w:left w:val="single" w:sz="4" w:space="0" w:color="000000"/>
              <w:bottom w:val="single" w:sz="4" w:space="0" w:color="000000"/>
              <w:right w:val="single" w:sz="4" w:space="0" w:color="000000"/>
            </w:tcBorders>
            <w:vAlign w:val="center"/>
          </w:tcPr>
          <w:p w14:paraId="72E1FFFA" w14:textId="77777777" w:rsidR="00031F65" w:rsidRPr="00AB0CE3" w:rsidRDefault="00217C78" w:rsidP="008A20F6">
            <w:pPr>
              <w:spacing w:before="0" w:after="0" w:line="240" w:lineRule="auto"/>
              <w:jc w:val="center"/>
              <w:rPr>
                <w:sz w:val="24"/>
                <w:szCs w:val="24"/>
              </w:rPr>
            </w:pPr>
            <w:r w:rsidRPr="00AB0CE3">
              <w:rPr>
                <w:sz w:val="24"/>
                <w:szCs w:val="24"/>
              </w:rPr>
              <w:t>2011</w:t>
            </w:r>
          </w:p>
        </w:tc>
        <w:tc>
          <w:tcPr>
            <w:tcW w:w="1182" w:type="dxa"/>
            <w:tcBorders>
              <w:top w:val="single" w:sz="4" w:space="0" w:color="000000"/>
              <w:left w:val="single" w:sz="4" w:space="0" w:color="000000"/>
              <w:bottom w:val="single" w:sz="4" w:space="0" w:color="000000"/>
              <w:right w:val="single" w:sz="4" w:space="0" w:color="000000"/>
            </w:tcBorders>
            <w:vAlign w:val="center"/>
          </w:tcPr>
          <w:p w14:paraId="632600FF" w14:textId="77777777" w:rsidR="00031F65" w:rsidRPr="00AB0CE3" w:rsidRDefault="00217C78" w:rsidP="008A20F6">
            <w:pPr>
              <w:spacing w:before="0" w:after="0" w:line="240" w:lineRule="auto"/>
              <w:jc w:val="center"/>
              <w:rPr>
                <w:sz w:val="24"/>
                <w:szCs w:val="24"/>
              </w:rPr>
            </w:pPr>
            <w:r w:rsidRPr="00AB0CE3">
              <w:rPr>
                <w:sz w:val="24"/>
                <w:szCs w:val="24"/>
              </w:rPr>
              <w:t>Bão số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401151F" w14:textId="77777777" w:rsidR="00031F65" w:rsidRPr="00AB0CE3" w:rsidRDefault="00217C78" w:rsidP="008A20F6">
            <w:pPr>
              <w:spacing w:before="0" w:after="0" w:line="240" w:lineRule="auto"/>
              <w:jc w:val="center"/>
              <w:rPr>
                <w:sz w:val="24"/>
                <w:szCs w:val="24"/>
              </w:rPr>
            </w:pPr>
            <w:r w:rsidRPr="00AB0CE3">
              <w:rPr>
                <w:sz w:val="24"/>
                <w:szCs w:val="24"/>
              </w:rPr>
              <w:t>21/9-30/9/2011 ảnh</w:t>
            </w:r>
          </w:p>
          <w:p w14:paraId="789421F9" w14:textId="77777777" w:rsidR="00031F65" w:rsidRPr="00AB0CE3" w:rsidRDefault="00217C78" w:rsidP="008A20F6">
            <w:pPr>
              <w:spacing w:before="0" w:after="0" w:line="240" w:lineRule="auto"/>
              <w:jc w:val="center"/>
              <w:rPr>
                <w:sz w:val="24"/>
                <w:szCs w:val="24"/>
              </w:rPr>
            </w:pPr>
            <w:r w:rsidRPr="00AB0CE3">
              <w:rPr>
                <w:sz w:val="24"/>
                <w:szCs w:val="24"/>
              </w:rPr>
              <w:t>hưởng trực tiếp huyện</w:t>
            </w:r>
          </w:p>
        </w:tc>
        <w:tc>
          <w:tcPr>
            <w:tcW w:w="2409" w:type="dxa"/>
            <w:tcBorders>
              <w:top w:val="single" w:sz="4" w:space="0" w:color="000000"/>
              <w:left w:val="single" w:sz="4" w:space="0" w:color="000000"/>
              <w:bottom w:val="single" w:sz="4" w:space="0" w:color="000000"/>
              <w:right w:val="single" w:sz="4" w:space="0" w:color="000000"/>
            </w:tcBorders>
            <w:vAlign w:val="center"/>
          </w:tcPr>
          <w:p w14:paraId="65E833E2" w14:textId="77777777" w:rsidR="00031F65" w:rsidRPr="00AB0CE3" w:rsidRDefault="00217C78" w:rsidP="008A20F6">
            <w:pPr>
              <w:spacing w:before="0" w:after="0" w:line="240" w:lineRule="auto"/>
              <w:jc w:val="center"/>
              <w:rPr>
                <w:sz w:val="24"/>
                <w:szCs w:val="24"/>
              </w:rPr>
            </w:pPr>
            <w:r w:rsidRPr="00AB0CE3">
              <w:rPr>
                <w:sz w:val="24"/>
                <w:szCs w:val="24"/>
              </w:rPr>
              <w:t>Cấp 6, giật</w:t>
            </w:r>
          </w:p>
          <w:p w14:paraId="181B4AA2" w14:textId="77777777" w:rsidR="00031F65" w:rsidRPr="00AB0CE3" w:rsidRDefault="00217C78" w:rsidP="008A20F6">
            <w:pPr>
              <w:spacing w:before="0" w:after="0" w:line="240" w:lineRule="auto"/>
              <w:jc w:val="center"/>
              <w:rPr>
                <w:sz w:val="24"/>
                <w:szCs w:val="24"/>
              </w:rPr>
            </w:pPr>
            <w:r w:rsidRPr="00AB0CE3">
              <w:rPr>
                <w:sz w:val="24"/>
                <w:szCs w:val="24"/>
              </w:rPr>
              <w:t>cấp 7, cấp 8</w:t>
            </w:r>
          </w:p>
        </w:tc>
        <w:tc>
          <w:tcPr>
            <w:tcW w:w="891" w:type="dxa"/>
            <w:tcBorders>
              <w:top w:val="single" w:sz="4" w:space="0" w:color="000000"/>
              <w:left w:val="single" w:sz="4" w:space="0" w:color="000000"/>
              <w:bottom w:val="single" w:sz="4" w:space="0" w:color="000000"/>
              <w:right w:val="single" w:sz="4" w:space="0" w:color="000000"/>
            </w:tcBorders>
            <w:vAlign w:val="center"/>
          </w:tcPr>
          <w:p w14:paraId="6A0AE10C"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3E686C0A" w14:textId="77777777" w:rsidR="00031F65" w:rsidRPr="00AB0CE3" w:rsidRDefault="00031F65" w:rsidP="008A20F6">
            <w:pPr>
              <w:spacing w:before="0" w:after="0" w:line="240" w:lineRule="auto"/>
              <w:jc w:val="center"/>
              <w:rPr>
                <w:sz w:val="24"/>
                <w:szCs w:val="24"/>
              </w:rPr>
            </w:pPr>
          </w:p>
          <w:p w14:paraId="47059DF0"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3D88E604" w14:textId="77777777" w:rsidR="00031F65" w:rsidRPr="00AB0CE3" w:rsidRDefault="00031F65" w:rsidP="008A20F6">
            <w:pPr>
              <w:spacing w:before="0" w:after="0" w:line="240" w:lineRule="auto"/>
              <w:jc w:val="center"/>
              <w:rPr>
                <w:sz w:val="24"/>
                <w:szCs w:val="24"/>
              </w:rPr>
            </w:pPr>
          </w:p>
        </w:tc>
      </w:tr>
      <w:tr w:rsidR="00BE6ADE" w:rsidRPr="00AB0CE3" w14:paraId="7B6AAF12" w14:textId="77777777" w:rsidTr="008A20F6">
        <w:trPr>
          <w:trHeight w:val="556"/>
        </w:trPr>
        <w:tc>
          <w:tcPr>
            <w:tcW w:w="751" w:type="dxa"/>
            <w:tcBorders>
              <w:top w:val="single" w:sz="4" w:space="0" w:color="000000"/>
              <w:left w:val="single" w:sz="4" w:space="0" w:color="000000"/>
              <w:bottom w:val="single" w:sz="4" w:space="0" w:color="000000"/>
              <w:right w:val="single" w:sz="4" w:space="0" w:color="000000"/>
            </w:tcBorders>
            <w:vAlign w:val="center"/>
          </w:tcPr>
          <w:p w14:paraId="697A15E0" w14:textId="77777777" w:rsidR="00031F65" w:rsidRPr="00AB0CE3" w:rsidRDefault="00217C78" w:rsidP="008A20F6">
            <w:pPr>
              <w:spacing w:before="0" w:after="0" w:line="240" w:lineRule="auto"/>
              <w:jc w:val="center"/>
              <w:rPr>
                <w:sz w:val="24"/>
                <w:szCs w:val="24"/>
              </w:rPr>
            </w:pPr>
            <w:r w:rsidRPr="00AB0CE3">
              <w:rPr>
                <w:sz w:val="24"/>
                <w:szCs w:val="24"/>
              </w:rPr>
              <w:t>2012</w:t>
            </w:r>
          </w:p>
        </w:tc>
        <w:tc>
          <w:tcPr>
            <w:tcW w:w="1182" w:type="dxa"/>
            <w:tcBorders>
              <w:top w:val="single" w:sz="4" w:space="0" w:color="000000"/>
              <w:left w:val="single" w:sz="4" w:space="0" w:color="000000"/>
              <w:bottom w:val="single" w:sz="4" w:space="0" w:color="000000"/>
              <w:right w:val="single" w:sz="4" w:space="0" w:color="000000"/>
            </w:tcBorders>
            <w:vAlign w:val="center"/>
          </w:tcPr>
          <w:p w14:paraId="0BA6162F" w14:textId="77777777" w:rsidR="00031F65" w:rsidRPr="00AB0CE3" w:rsidRDefault="00217C78" w:rsidP="008A20F6">
            <w:pPr>
              <w:spacing w:before="0" w:after="0" w:line="240" w:lineRule="auto"/>
              <w:jc w:val="center"/>
              <w:rPr>
                <w:sz w:val="24"/>
                <w:szCs w:val="24"/>
              </w:rPr>
            </w:pPr>
            <w:r w:rsidRPr="00AB0CE3">
              <w:rPr>
                <w:sz w:val="24"/>
                <w:szCs w:val="24"/>
              </w:rPr>
              <w:t>Bão số 2</w:t>
            </w:r>
          </w:p>
          <w:p w14:paraId="7DADBA73" w14:textId="77777777" w:rsidR="00031F65" w:rsidRPr="00AB0CE3" w:rsidRDefault="00217C78" w:rsidP="008A20F6">
            <w:pPr>
              <w:spacing w:before="0" w:after="0" w:line="240" w:lineRule="auto"/>
              <w:jc w:val="center"/>
              <w:rPr>
                <w:sz w:val="24"/>
                <w:szCs w:val="24"/>
              </w:rPr>
            </w:pPr>
            <w:r w:rsidRPr="00AB0CE3">
              <w:rPr>
                <w:sz w:val="24"/>
                <w:szCs w:val="24"/>
              </w:rPr>
              <w:t>(Talim)</w:t>
            </w:r>
          </w:p>
        </w:tc>
        <w:tc>
          <w:tcPr>
            <w:tcW w:w="2268" w:type="dxa"/>
            <w:tcBorders>
              <w:top w:val="single" w:sz="4" w:space="0" w:color="000000"/>
              <w:left w:val="single" w:sz="4" w:space="0" w:color="000000"/>
              <w:bottom w:val="single" w:sz="4" w:space="0" w:color="000000"/>
              <w:right w:val="single" w:sz="4" w:space="0" w:color="000000"/>
            </w:tcBorders>
            <w:vAlign w:val="center"/>
          </w:tcPr>
          <w:p w14:paraId="0CD6C285" w14:textId="77777777" w:rsidR="00031F65" w:rsidRPr="00AB0CE3" w:rsidRDefault="00217C78" w:rsidP="008A20F6">
            <w:pPr>
              <w:spacing w:before="0" w:after="0" w:line="240" w:lineRule="auto"/>
              <w:jc w:val="center"/>
              <w:rPr>
                <w:sz w:val="24"/>
                <w:szCs w:val="24"/>
              </w:rPr>
            </w:pPr>
            <w:r w:rsidRPr="00AB0CE3">
              <w:rPr>
                <w:sz w:val="24"/>
                <w:szCs w:val="24"/>
              </w:rPr>
              <w:t>16/6-19/6/2012</w:t>
            </w:r>
          </w:p>
          <w:p w14:paraId="25F11BCB" w14:textId="77777777" w:rsidR="00031F65" w:rsidRPr="00AB0CE3" w:rsidRDefault="00217C78" w:rsidP="008A20F6">
            <w:pPr>
              <w:spacing w:before="0" w:after="0" w:line="240" w:lineRule="auto"/>
              <w:jc w:val="center"/>
              <w:rPr>
                <w:sz w:val="24"/>
                <w:szCs w:val="24"/>
              </w:rPr>
            </w:pPr>
            <w:r w:rsidRPr="00AB0CE3">
              <w:rPr>
                <w:sz w:val="24"/>
                <w:szCs w:val="24"/>
              </w:rPr>
              <w:t>Ảnh hưởng gián tiếp</w:t>
            </w:r>
          </w:p>
        </w:tc>
        <w:tc>
          <w:tcPr>
            <w:tcW w:w="2409" w:type="dxa"/>
            <w:tcBorders>
              <w:top w:val="single" w:sz="4" w:space="0" w:color="000000"/>
              <w:left w:val="single" w:sz="4" w:space="0" w:color="000000"/>
              <w:bottom w:val="single" w:sz="4" w:space="0" w:color="000000"/>
              <w:right w:val="single" w:sz="4" w:space="0" w:color="000000"/>
            </w:tcBorders>
            <w:vAlign w:val="center"/>
          </w:tcPr>
          <w:p w14:paraId="2DC40C6B" w14:textId="77777777" w:rsidR="00031F65" w:rsidRPr="00AB0CE3" w:rsidRDefault="00217C78" w:rsidP="008A20F6">
            <w:pPr>
              <w:spacing w:before="0" w:after="0" w:line="240" w:lineRule="auto"/>
              <w:jc w:val="center"/>
              <w:rPr>
                <w:sz w:val="24"/>
                <w:szCs w:val="24"/>
              </w:rPr>
            </w:pPr>
            <w:r w:rsidRPr="00AB0CE3">
              <w:rPr>
                <w:sz w:val="24"/>
                <w:szCs w:val="24"/>
              </w:rPr>
              <w:t>Cấp 6, giật</w:t>
            </w:r>
          </w:p>
          <w:p w14:paraId="551D3E42" w14:textId="77777777" w:rsidR="00031F65" w:rsidRPr="00AB0CE3" w:rsidRDefault="00217C78" w:rsidP="008A20F6">
            <w:pPr>
              <w:spacing w:before="0" w:after="0" w:line="240" w:lineRule="auto"/>
              <w:jc w:val="center"/>
              <w:rPr>
                <w:sz w:val="24"/>
                <w:szCs w:val="24"/>
              </w:rPr>
            </w:pPr>
            <w:r w:rsidRPr="00AB0CE3">
              <w:rPr>
                <w:sz w:val="24"/>
                <w:szCs w:val="24"/>
              </w:rPr>
              <w:t>cấp 7</w:t>
            </w:r>
          </w:p>
        </w:tc>
        <w:tc>
          <w:tcPr>
            <w:tcW w:w="891" w:type="dxa"/>
            <w:tcBorders>
              <w:top w:val="single" w:sz="4" w:space="0" w:color="000000"/>
              <w:left w:val="single" w:sz="4" w:space="0" w:color="000000"/>
              <w:bottom w:val="single" w:sz="4" w:space="0" w:color="000000"/>
              <w:right w:val="single" w:sz="4" w:space="0" w:color="000000"/>
            </w:tcBorders>
            <w:vAlign w:val="center"/>
          </w:tcPr>
          <w:p w14:paraId="5DEA5E90"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033AAC6F"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7CF5C3EF" w14:textId="77777777" w:rsidR="00031F65" w:rsidRPr="00AB0CE3" w:rsidRDefault="00031F65" w:rsidP="008A20F6">
            <w:pPr>
              <w:spacing w:before="0" w:after="0" w:line="240" w:lineRule="auto"/>
              <w:jc w:val="center"/>
              <w:rPr>
                <w:sz w:val="24"/>
                <w:szCs w:val="24"/>
              </w:rPr>
            </w:pPr>
          </w:p>
        </w:tc>
      </w:tr>
      <w:tr w:rsidR="00BE6ADE" w:rsidRPr="00AB0CE3" w14:paraId="114647C4" w14:textId="77777777" w:rsidTr="008A20F6">
        <w:trPr>
          <w:trHeight w:val="549"/>
        </w:trPr>
        <w:tc>
          <w:tcPr>
            <w:tcW w:w="751" w:type="dxa"/>
            <w:tcBorders>
              <w:top w:val="single" w:sz="4" w:space="0" w:color="000000"/>
              <w:left w:val="single" w:sz="4" w:space="0" w:color="000000"/>
              <w:bottom w:val="single" w:sz="4" w:space="0" w:color="000000"/>
              <w:right w:val="single" w:sz="4" w:space="0" w:color="000000"/>
            </w:tcBorders>
            <w:vAlign w:val="center"/>
          </w:tcPr>
          <w:p w14:paraId="46CB3110" w14:textId="77777777" w:rsidR="00031F65" w:rsidRPr="00AB0CE3" w:rsidRDefault="00217C78" w:rsidP="008A20F6">
            <w:pPr>
              <w:spacing w:before="0" w:after="0" w:line="240" w:lineRule="auto"/>
              <w:jc w:val="center"/>
              <w:rPr>
                <w:sz w:val="24"/>
                <w:szCs w:val="24"/>
              </w:rPr>
            </w:pPr>
            <w:r w:rsidRPr="00AB0CE3">
              <w:rPr>
                <w:sz w:val="24"/>
                <w:szCs w:val="24"/>
              </w:rPr>
              <w:t>2012</w:t>
            </w:r>
          </w:p>
        </w:tc>
        <w:tc>
          <w:tcPr>
            <w:tcW w:w="1182" w:type="dxa"/>
            <w:tcBorders>
              <w:top w:val="single" w:sz="4" w:space="0" w:color="000000"/>
              <w:left w:val="single" w:sz="4" w:space="0" w:color="000000"/>
              <w:bottom w:val="single" w:sz="4" w:space="0" w:color="000000"/>
              <w:right w:val="single" w:sz="4" w:space="0" w:color="000000"/>
            </w:tcBorders>
            <w:vAlign w:val="center"/>
          </w:tcPr>
          <w:p w14:paraId="7C25FF76" w14:textId="77777777" w:rsidR="00031F65" w:rsidRPr="00AB0CE3" w:rsidRDefault="00217C78" w:rsidP="008A20F6">
            <w:pPr>
              <w:spacing w:before="0" w:after="0" w:line="240" w:lineRule="auto"/>
              <w:jc w:val="center"/>
              <w:rPr>
                <w:sz w:val="24"/>
                <w:szCs w:val="24"/>
              </w:rPr>
            </w:pPr>
            <w:r w:rsidRPr="00AB0CE3">
              <w:rPr>
                <w:sz w:val="24"/>
                <w:szCs w:val="24"/>
              </w:rPr>
              <w:t>Bão số 7</w:t>
            </w:r>
          </w:p>
          <w:p w14:paraId="58C64B1A" w14:textId="77777777" w:rsidR="00031F65" w:rsidRPr="00AB0CE3" w:rsidRDefault="00217C78" w:rsidP="008A20F6">
            <w:pPr>
              <w:spacing w:before="0" w:after="0" w:line="240" w:lineRule="auto"/>
              <w:jc w:val="center"/>
              <w:rPr>
                <w:sz w:val="24"/>
                <w:szCs w:val="24"/>
              </w:rPr>
            </w:pPr>
            <w:r w:rsidRPr="00AB0CE3">
              <w:rPr>
                <w:sz w:val="24"/>
                <w:szCs w:val="24"/>
              </w:rPr>
              <w:t>(Gaemi)</w:t>
            </w:r>
          </w:p>
        </w:tc>
        <w:tc>
          <w:tcPr>
            <w:tcW w:w="2268" w:type="dxa"/>
            <w:tcBorders>
              <w:top w:val="single" w:sz="4" w:space="0" w:color="000000"/>
              <w:left w:val="single" w:sz="4" w:space="0" w:color="000000"/>
              <w:bottom w:val="single" w:sz="4" w:space="0" w:color="000000"/>
              <w:right w:val="single" w:sz="4" w:space="0" w:color="000000"/>
            </w:tcBorders>
            <w:vAlign w:val="center"/>
          </w:tcPr>
          <w:p w14:paraId="4A3BFA63" w14:textId="77777777" w:rsidR="00031F65" w:rsidRPr="00AB0CE3" w:rsidRDefault="00217C78" w:rsidP="008A20F6">
            <w:pPr>
              <w:spacing w:before="0" w:after="0" w:line="240" w:lineRule="auto"/>
              <w:jc w:val="center"/>
              <w:rPr>
                <w:sz w:val="24"/>
                <w:szCs w:val="24"/>
              </w:rPr>
            </w:pPr>
            <w:r w:rsidRPr="00AB0CE3">
              <w:rPr>
                <w:sz w:val="24"/>
                <w:szCs w:val="24"/>
              </w:rPr>
              <w:t>29/9-06/10/2012</w:t>
            </w:r>
          </w:p>
          <w:p w14:paraId="7A018EEA" w14:textId="77777777" w:rsidR="00031F65" w:rsidRPr="00AB0CE3" w:rsidRDefault="00217C78" w:rsidP="008A20F6">
            <w:pPr>
              <w:spacing w:before="0" w:after="0" w:line="240" w:lineRule="auto"/>
              <w:jc w:val="center"/>
              <w:rPr>
                <w:sz w:val="24"/>
                <w:szCs w:val="24"/>
              </w:rPr>
            </w:pPr>
            <w:r w:rsidRPr="00AB0CE3">
              <w:rPr>
                <w:sz w:val="24"/>
                <w:szCs w:val="24"/>
              </w:rPr>
              <w:t>Ảnh hưởng gián tiếp</w:t>
            </w:r>
          </w:p>
        </w:tc>
        <w:tc>
          <w:tcPr>
            <w:tcW w:w="2409" w:type="dxa"/>
            <w:tcBorders>
              <w:top w:val="single" w:sz="4" w:space="0" w:color="000000"/>
              <w:left w:val="single" w:sz="4" w:space="0" w:color="000000"/>
              <w:bottom w:val="single" w:sz="4" w:space="0" w:color="000000"/>
              <w:right w:val="single" w:sz="4" w:space="0" w:color="000000"/>
            </w:tcBorders>
            <w:vAlign w:val="center"/>
          </w:tcPr>
          <w:p w14:paraId="28D496E1" w14:textId="77777777" w:rsidR="00031F65" w:rsidRPr="00AB0CE3" w:rsidRDefault="00217C78" w:rsidP="008A20F6">
            <w:pPr>
              <w:spacing w:before="0" w:after="0" w:line="240" w:lineRule="auto"/>
              <w:jc w:val="center"/>
              <w:rPr>
                <w:sz w:val="24"/>
                <w:szCs w:val="24"/>
              </w:rPr>
            </w:pPr>
            <w:r w:rsidRPr="00AB0CE3">
              <w:rPr>
                <w:sz w:val="24"/>
                <w:szCs w:val="24"/>
              </w:rPr>
              <w:t>Cấp 6, giật</w:t>
            </w:r>
          </w:p>
          <w:p w14:paraId="7EACF08E" w14:textId="77777777" w:rsidR="00031F65" w:rsidRPr="00AB0CE3" w:rsidRDefault="00217C78" w:rsidP="008A20F6">
            <w:pPr>
              <w:spacing w:before="0" w:after="0" w:line="240" w:lineRule="auto"/>
              <w:jc w:val="center"/>
              <w:rPr>
                <w:sz w:val="24"/>
                <w:szCs w:val="24"/>
              </w:rPr>
            </w:pPr>
            <w:r w:rsidRPr="00AB0CE3">
              <w:rPr>
                <w:sz w:val="24"/>
                <w:szCs w:val="24"/>
              </w:rPr>
              <w:t>cấp 7</w:t>
            </w:r>
          </w:p>
        </w:tc>
        <w:tc>
          <w:tcPr>
            <w:tcW w:w="891" w:type="dxa"/>
            <w:tcBorders>
              <w:top w:val="single" w:sz="4" w:space="0" w:color="000000"/>
              <w:left w:val="single" w:sz="4" w:space="0" w:color="000000"/>
              <w:bottom w:val="single" w:sz="4" w:space="0" w:color="000000"/>
              <w:right w:val="single" w:sz="4" w:space="0" w:color="000000"/>
            </w:tcBorders>
            <w:vAlign w:val="center"/>
          </w:tcPr>
          <w:p w14:paraId="4B9567FA"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3DC2CD58"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754C758B" w14:textId="77777777" w:rsidR="00031F65" w:rsidRPr="00AB0CE3" w:rsidRDefault="00031F65" w:rsidP="008A20F6">
            <w:pPr>
              <w:spacing w:before="0" w:after="0" w:line="240" w:lineRule="auto"/>
              <w:jc w:val="center"/>
              <w:rPr>
                <w:sz w:val="24"/>
                <w:szCs w:val="24"/>
              </w:rPr>
            </w:pPr>
          </w:p>
        </w:tc>
      </w:tr>
      <w:tr w:rsidR="00BE6ADE" w:rsidRPr="00AB0CE3" w14:paraId="44E0E6FF" w14:textId="77777777" w:rsidTr="008A20F6">
        <w:trPr>
          <w:trHeight w:val="557"/>
        </w:trPr>
        <w:tc>
          <w:tcPr>
            <w:tcW w:w="751" w:type="dxa"/>
            <w:tcBorders>
              <w:top w:val="single" w:sz="4" w:space="0" w:color="000000"/>
              <w:left w:val="single" w:sz="4" w:space="0" w:color="000000"/>
              <w:bottom w:val="single" w:sz="4" w:space="0" w:color="000000"/>
              <w:right w:val="single" w:sz="4" w:space="0" w:color="000000"/>
            </w:tcBorders>
            <w:vAlign w:val="center"/>
          </w:tcPr>
          <w:p w14:paraId="503BDDD4" w14:textId="77777777" w:rsidR="00031F65" w:rsidRPr="00AB0CE3" w:rsidRDefault="00217C78" w:rsidP="008A20F6">
            <w:pPr>
              <w:spacing w:before="0" w:after="0" w:line="240" w:lineRule="auto"/>
              <w:jc w:val="center"/>
              <w:rPr>
                <w:sz w:val="24"/>
                <w:szCs w:val="24"/>
              </w:rPr>
            </w:pPr>
            <w:r w:rsidRPr="00AB0CE3">
              <w:rPr>
                <w:sz w:val="24"/>
                <w:szCs w:val="24"/>
              </w:rPr>
              <w:t>2012</w:t>
            </w:r>
          </w:p>
        </w:tc>
        <w:tc>
          <w:tcPr>
            <w:tcW w:w="1182" w:type="dxa"/>
            <w:tcBorders>
              <w:top w:val="single" w:sz="4" w:space="0" w:color="000000"/>
              <w:left w:val="single" w:sz="4" w:space="0" w:color="000000"/>
              <w:bottom w:val="single" w:sz="4" w:space="0" w:color="000000"/>
              <w:right w:val="single" w:sz="4" w:space="0" w:color="000000"/>
            </w:tcBorders>
            <w:vAlign w:val="center"/>
          </w:tcPr>
          <w:p w14:paraId="23B9EDA0" w14:textId="77777777" w:rsidR="00031F65" w:rsidRPr="00AB0CE3" w:rsidRDefault="00217C78" w:rsidP="008A20F6">
            <w:pPr>
              <w:spacing w:before="0" w:after="0" w:line="240" w:lineRule="auto"/>
              <w:jc w:val="center"/>
              <w:rPr>
                <w:sz w:val="24"/>
                <w:szCs w:val="24"/>
              </w:rPr>
            </w:pPr>
            <w:r w:rsidRPr="00AB0CE3">
              <w:rPr>
                <w:sz w:val="24"/>
                <w:szCs w:val="24"/>
              </w:rPr>
              <w:t>Bão số 8</w:t>
            </w:r>
          </w:p>
          <w:p w14:paraId="2EDDE446" w14:textId="77777777" w:rsidR="00031F65" w:rsidRPr="00AB0CE3" w:rsidRDefault="00217C78" w:rsidP="008A20F6">
            <w:pPr>
              <w:spacing w:before="0" w:after="0" w:line="240" w:lineRule="auto"/>
              <w:jc w:val="center"/>
              <w:rPr>
                <w:sz w:val="24"/>
                <w:szCs w:val="24"/>
              </w:rPr>
            </w:pPr>
            <w:r w:rsidRPr="00AB0CE3">
              <w:rPr>
                <w:sz w:val="24"/>
                <w:szCs w:val="24"/>
              </w:rPr>
              <w:t>(Sơn Tinh)</w:t>
            </w:r>
          </w:p>
        </w:tc>
        <w:tc>
          <w:tcPr>
            <w:tcW w:w="2268" w:type="dxa"/>
            <w:tcBorders>
              <w:top w:val="single" w:sz="4" w:space="0" w:color="000000"/>
              <w:left w:val="single" w:sz="4" w:space="0" w:color="000000"/>
              <w:bottom w:val="single" w:sz="4" w:space="0" w:color="000000"/>
              <w:right w:val="single" w:sz="4" w:space="0" w:color="000000"/>
            </w:tcBorders>
            <w:vAlign w:val="center"/>
          </w:tcPr>
          <w:p w14:paraId="118B2068" w14:textId="77777777" w:rsidR="00031F65" w:rsidRPr="00AB0CE3" w:rsidRDefault="00217C78" w:rsidP="008A20F6">
            <w:pPr>
              <w:spacing w:before="0" w:after="0" w:line="240" w:lineRule="auto"/>
              <w:jc w:val="center"/>
              <w:rPr>
                <w:sz w:val="24"/>
                <w:szCs w:val="24"/>
              </w:rPr>
            </w:pPr>
            <w:r w:rsidRPr="00AB0CE3">
              <w:rPr>
                <w:sz w:val="24"/>
                <w:szCs w:val="24"/>
              </w:rPr>
              <w:t>25-29/10/2012</w:t>
            </w:r>
          </w:p>
          <w:p w14:paraId="2166FA7E" w14:textId="77777777" w:rsidR="00031F65" w:rsidRPr="00AB0CE3" w:rsidRDefault="00217C78" w:rsidP="008A20F6">
            <w:pPr>
              <w:spacing w:before="0" w:after="0" w:line="240" w:lineRule="auto"/>
              <w:jc w:val="center"/>
              <w:rPr>
                <w:sz w:val="24"/>
                <w:szCs w:val="24"/>
              </w:rPr>
            </w:pPr>
            <w:r w:rsidRPr="00AB0CE3">
              <w:rPr>
                <w:sz w:val="24"/>
                <w:szCs w:val="24"/>
              </w:rPr>
              <w:t>Ảnh hưởng gián tiếp</w:t>
            </w:r>
          </w:p>
        </w:tc>
        <w:tc>
          <w:tcPr>
            <w:tcW w:w="2409" w:type="dxa"/>
            <w:tcBorders>
              <w:top w:val="single" w:sz="4" w:space="0" w:color="000000"/>
              <w:left w:val="single" w:sz="4" w:space="0" w:color="000000"/>
              <w:bottom w:val="single" w:sz="4" w:space="0" w:color="000000"/>
              <w:right w:val="single" w:sz="4" w:space="0" w:color="000000"/>
            </w:tcBorders>
            <w:vAlign w:val="center"/>
          </w:tcPr>
          <w:p w14:paraId="06A47CE8" w14:textId="77777777" w:rsidR="00031F65" w:rsidRPr="00AB0CE3" w:rsidRDefault="00217C78" w:rsidP="008A20F6">
            <w:pPr>
              <w:spacing w:before="0" w:after="0" w:line="240" w:lineRule="auto"/>
              <w:jc w:val="center"/>
              <w:rPr>
                <w:sz w:val="24"/>
                <w:szCs w:val="24"/>
              </w:rPr>
            </w:pPr>
            <w:r w:rsidRPr="00AB0CE3">
              <w:rPr>
                <w:sz w:val="24"/>
                <w:szCs w:val="24"/>
              </w:rPr>
              <w:t>Cấp 6, giật</w:t>
            </w:r>
          </w:p>
          <w:p w14:paraId="6F588E8B" w14:textId="77777777" w:rsidR="00031F65" w:rsidRPr="00AB0CE3" w:rsidRDefault="00217C78" w:rsidP="008A20F6">
            <w:pPr>
              <w:spacing w:before="0" w:after="0" w:line="240" w:lineRule="auto"/>
              <w:jc w:val="center"/>
              <w:rPr>
                <w:sz w:val="24"/>
                <w:szCs w:val="24"/>
              </w:rPr>
            </w:pPr>
            <w:r w:rsidRPr="00AB0CE3">
              <w:rPr>
                <w:sz w:val="24"/>
                <w:szCs w:val="24"/>
              </w:rPr>
              <w:t>cấp 7</w:t>
            </w:r>
          </w:p>
        </w:tc>
        <w:tc>
          <w:tcPr>
            <w:tcW w:w="891" w:type="dxa"/>
            <w:tcBorders>
              <w:top w:val="single" w:sz="4" w:space="0" w:color="000000"/>
              <w:left w:val="single" w:sz="4" w:space="0" w:color="000000"/>
              <w:bottom w:val="single" w:sz="4" w:space="0" w:color="000000"/>
              <w:right w:val="single" w:sz="4" w:space="0" w:color="000000"/>
            </w:tcBorders>
            <w:vAlign w:val="center"/>
          </w:tcPr>
          <w:p w14:paraId="33616887"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3AF3CA9A"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35B03B54" w14:textId="77777777" w:rsidR="00031F65" w:rsidRPr="00AB0CE3" w:rsidRDefault="00031F65" w:rsidP="008A20F6">
            <w:pPr>
              <w:spacing w:before="0" w:after="0" w:line="240" w:lineRule="auto"/>
              <w:jc w:val="center"/>
              <w:rPr>
                <w:sz w:val="24"/>
                <w:szCs w:val="24"/>
              </w:rPr>
            </w:pPr>
          </w:p>
        </w:tc>
      </w:tr>
      <w:tr w:rsidR="00BE6ADE" w:rsidRPr="00AB0CE3" w14:paraId="50EB00C0" w14:textId="77777777" w:rsidTr="008A20F6">
        <w:trPr>
          <w:trHeight w:val="551"/>
        </w:trPr>
        <w:tc>
          <w:tcPr>
            <w:tcW w:w="751" w:type="dxa"/>
            <w:tcBorders>
              <w:top w:val="single" w:sz="4" w:space="0" w:color="000000"/>
              <w:left w:val="single" w:sz="4" w:space="0" w:color="000000"/>
              <w:bottom w:val="single" w:sz="4" w:space="0" w:color="000000"/>
              <w:right w:val="single" w:sz="4" w:space="0" w:color="000000"/>
            </w:tcBorders>
            <w:vAlign w:val="center"/>
          </w:tcPr>
          <w:p w14:paraId="030AAA8B" w14:textId="77777777" w:rsidR="00031F65" w:rsidRPr="00AB0CE3" w:rsidRDefault="00217C78" w:rsidP="008A20F6">
            <w:pPr>
              <w:spacing w:before="0" w:after="0" w:line="240" w:lineRule="auto"/>
              <w:jc w:val="center"/>
              <w:rPr>
                <w:sz w:val="24"/>
                <w:szCs w:val="24"/>
              </w:rPr>
            </w:pPr>
            <w:r w:rsidRPr="00AB0CE3">
              <w:rPr>
                <w:sz w:val="24"/>
                <w:szCs w:val="24"/>
              </w:rPr>
              <w:t>2013</w:t>
            </w:r>
          </w:p>
        </w:tc>
        <w:tc>
          <w:tcPr>
            <w:tcW w:w="1182" w:type="dxa"/>
            <w:tcBorders>
              <w:top w:val="single" w:sz="4" w:space="0" w:color="000000"/>
              <w:left w:val="single" w:sz="4" w:space="0" w:color="000000"/>
              <w:bottom w:val="single" w:sz="4" w:space="0" w:color="000000"/>
              <w:right w:val="single" w:sz="4" w:space="0" w:color="000000"/>
            </w:tcBorders>
            <w:vAlign w:val="center"/>
          </w:tcPr>
          <w:p w14:paraId="4B3D4B2C" w14:textId="77777777" w:rsidR="00031F65" w:rsidRPr="00AB0CE3" w:rsidRDefault="00217C78" w:rsidP="008A20F6">
            <w:pPr>
              <w:spacing w:before="0" w:after="0" w:line="240" w:lineRule="auto"/>
              <w:jc w:val="center"/>
              <w:rPr>
                <w:sz w:val="24"/>
                <w:szCs w:val="24"/>
              </w:rPr>
            </w:pPr>
            <w:r w:rsidRPr="00AB0CE3">
              <w:rPr>
                <w:sz w:val="24"/>
                <w:szCs w:val="24"/>
              </w:rPr>
              <w:t>Bão số 8</w:t>
            </w:r>
          </w:p>
        </w:tc>
        <w:tc>
          <w:tcPr>
            <w:tcW w:w="2268" w:type="dxa"/>
            <w:tcBorders>
              <w:top w:val="single" w:sz="4" w:space="0" w:color="000000"/>
              <w:left w:val="single" w:sz="4" w:space="0" w:color="000000"/>
              <w:bottom w:val="single" w:sz="4" w:space="0" w:color="000000"/>
              <w:right w:val="single" w:sz="4" w:space="0" w:color="000000"/>
            </w:tcBorders>
            <w:vAlign w:val="center"/>
          </w:tcPr>
          <w:p w14:paraId="0979A511" w14:textId="77777777" w:rsidR="00031F65" w:rsidRPr="00AB0CE3" w:rsidRDefault="00217C78" w:rsidP="008A20F6">
            <w:pPr>
              <w:spacing w:before="0" w:after="0" w:line="240" w:lineRule="auto"/>
              <w:jc w:val="center"/>
              <w:rPr>
                <w:sz w:val="24"/>
                <w:szCs w:val="24"/>
              </w:rPr>
            </w:pPr>
            <w:r w:rsidRPr="00AB0CE3">
              <w:rPr>
                <w:sz w:val="24"/>
                <w:szCs w:val="24"/>
              </w:rPr>
              <w:t>16-18/9/2013: Quảng</w:t>
            </w:r>
          </w:p>
          <w:p w14:paraId="1ABE2BA2" w14:textId="77777777" w:rsidR="00031F65" w:rsidRPr="00AB0CE3" w:rsidRDefault="00217C78" w:rsidP="008A20F6">
            <w:pPr>
              <w:spacing w:before="0" w:after="0" w:line="240" w:lineRule="auto"/>
              <w:jc w:val="center"/>
              <w:rPr>
                <w:sz w:val="24"/>
                <w:szCs w:val="24"/>
              </w:rPr>
            </w:pPr>
            <w:r w:rsidRPr="00AB0CE3">
              <w:rPr>
                <w:sz w:val="24"/>
                <w:szCs w:val="24"/>
              </w:rPr>
              <w:t>Trị đến Quảng Ngãi</w:t>
            </w:r>
          </w:p>
        </w:tc>
        <w:tc>
          <w:tcPr>
            <w:tcW w:w="2409" w:type="dxa"/>
            <w:tcBorders>
              <w:top w:val="single" w:sz="4" w:space="0" w:color="000000"/>
              <w:left w:val="single" w:sz="4" w:space="0" w:color="000000"/>
              <w:bottom w:val="single" w:sz="4" w:space="0" w:color="000000"/>
              <w:right w:val="single" w:sz="4" w:space="0" w:color="000000"/>
            </w:tcBorders>
            <w:vAlign w:val="center"/>
          </w:tcPr>
          <w:p w14:paraId="0C9CB102" w14:textId="77777777" w:rsidR="00031F65" w:rsidRPr="00AB0CE3" w:rsidRDefault="00217C78" w:rsidP="008A20F6">
            <w:pPr>
              <w:spacing w:before="0" w:after="0" w:line="240" w:lineRule="auto"/>
              <w:jc w:val="center"/>
              <w:rPr>
                <w:sz w:val="24"/>
                <w:szCs w:val="24"/>
              </w:rPr>
            </w:pPr>
            <w:r w:rsidRPr="00AB0CE3">
              <w:rPr>
                <w:sz w:val="24"/>
                <w:szCs w:val="24"/>
              </w:rPr>
              <w:t>Cấp 8</w:t>
            </w:r>
          </w:p>
        </w:tc>
        <w:tc>
          <w:tcPr>
            <w:tcW w:w="891" w:type="dxa"/>
            <w:tcBorders>
              <w:top w:val="single" w:sz="4" w:space="0" w:color="000000"/>
              <w:left w:val="single" w:sz="4" w:space="0" w:color="000000"/>
              <w:bottom w:val="single" w:sz="4" w:space="0" w:color="000000"/>
              <w:right w:val="single" w:sz="4" w:space="0" w:color="000000"/>
            </w:tcBorders>
            <w:vAlign w:val="center"/>
          </w:tcPr>
          <w:p w14:paraId="723F5451"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0292A948"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4F74DA64" w14:textId="77777777" w:rsidR="00031F65" w:rsidRPr="00AB0CE3" w:rsidRDefault="00031F65" w:rsidP="008A20F6">
            <w:pPr>
              <w:spacing w:before="0" w:after="0" w:line="240" w:lineRule="auto"/>
              <w:jc w:val="center"/>
              <w:rPr>
                <w:sz w:val="24"/>
                <w:szCs w:val="24"/>
              </w:rPr>
            </w:pPr>
          </w:p>
        </w:tc>
      </w:tr>
      <w:tr w:rsidR="00BE6ADE" w:rsidRPr="00AB0CE3" w14:paraId="140D3FD2" w14:textId="77777777" w:rsidTr="008A20F6">
        <w:trPr>
          <w:trHeight w:val="1127"/>
        </w:trPr>
        <w:tc>
          <w:tcPr>
            <w:tcW w:w="751" w:type="dxa"/>
            <w:tcBorders>
              <w:top w:val="single" w:sz="4" w:space="0" w:color="000000"/>
              <w:left w:val="single" w:sz="4" w:space="0" w:color="000000"/>
              <w:bottom w:val="single" w:sz="4" w:space="0" w:color="000000"/>
              <w:right w:val="single" w:sz="4" w:space="0" w:color="000000"/>
            </w:tcBorders>
            <w:vAlign w:val="center"/>
          </w:tcPr>
          <w:p w14:paraId="6288AF19" w14:textId="77777777" w:rsidR="00031F65" w:rsidRPr="00AB0CE3" w:rsidRDefault="00217C78" w:rsidP="008A20F6">
            <w:pPr>
              <w:spacing w:before="0" w:after="0" w:line="240" w:lineRule="auto"/>
              <w:jc w:val="center"/>
              <w:rPr>
                <w:sz w:val="24"/>
                <w:szCs w:val="24"/>
              </w:rPr>
            </w:pPr>
            <w:r w:rsidRPr="00AB0CE3">
              <w:rPr>
                <w:sz w:val="24"/>
                <w:szCs w:val="24"/>
              </w:rPr>
              <w:t>2013</w:t>
            </w:r>
          </w:p>
        </w:tc>
        <w:tc>
          <w:tcPr>
            <w:tcW w:w="1182" w:type="dxa"/>
            <w:tcBorders>
              <w:top w:val="single" w:sz="4" w:space="0" w:color="000000"/>
              <w:left w:val="single" w:sz="4" w:space="0" w:color="000000"/>
              <w:bottom w:val="single" w:sz="4" w:space="0" w:color="000000"/>
              <w:right w:val="single" w:sz="4" w:space="0" w:color="000000"/>
            </w:tcBorders>
            <w:vAlign w:val="center"/>
          </w:tcPr>
          <w:p w14:paraId="30B23AC2" w14:textId="77777777" w:rsidR="00031F65" w:rsidRPr="00AB0CE3" w:rsidRDefault="00217C78" w:rsidP="008A20F6">
            <w:pPr>
              <w:spacing w:before="0" w:after="0" w:line="240" w:lineRule="auto"/>
              <w:jc w:val="center"/>
              <w:rPr>
                <w:sz w:val="24"/>
                <w:szCs w:val="24"/>
              </w:rPr>
            </w:pPr>
            <w:r w:rsidRPr="00AB0CE3">
              <w:rPr>
                <w:sz w:val="24"/>
                <w:szCs w:val="24"/>
              </w:rPr>
              <w:t>Bão số 10 (Wutip)</w:t>
            </w:r>
          </w:p>
        </w:tc>
        <w:tc>
          <w:tcPr>
            <w:tcW w:w="2268" w:type="dxa"/>
            <w:tcBorders>
              <w:top w:val="single" w:sz="4" w:space="0" w:color="000000"/>
              <w:left w:val="single" w:sz="4" w:space="0" w:color="000000"/>
              <w:bottom w:val="single" w:sz="4" w:space="0" w:color="000000"/>
              <w:right w:val="single" w:sz="4" w:space="0" w:color="000000"/>
            </w:tcBorders>
            <w:vAlign w:val="center"/>
          </w:tcPr>
          <w:p w14:paraId="4084F4CD" w14:textId="77777777" w:rsidR="00031F65" w:rsidRPr="00AB0CE3" w:rsidRDefault="00217C78" w:rsidP="008A20F6">
            <w:pPr>
              <w:spacing w:before="0" w:after="0" w:line="240" w:lineRule="auto"/>
              <w:jc w:val="center"/>
              <w:rPr>
                <w:sz w:val="24"/>
                <w:szCs w:val="24"/>
              </w:rPr>
            </w:pPr>
            <w:r w:rsidRPr="00AB0CE3">
              <w:rPr>
                <w:sz w:val="24"/>
                <w:szCs w:val="24"/>
              </w:rPr>
              <w:t>26/9-30/9/2013: Thanh Hóa - Thừa Thiên Huế</w:t>
            </w:r>
          </w:p>
        </w:tc>
        <w:tc>
          <w:tcPr>
            <w:tcW w:w="2409" w:type="dxa"/>
            <w:tcBorders>
              <w:top w:val="single" w:sz="4" w:space="0" w:color="000000"/>
              <w:left w:val="single" w:sz="4" w:space="0" w:color="000000"/>
              <w:bottom w:val="single" w:sz="4" w:space="0" w:color="000000"/>
              <w:right w:val="single" w:sz="4" w:space="0" w:color="000000"/>
            </w:tcBorders>
            <w:vAlign w:val="center"/>
          </w:tcPr>
          <w:p w14:paraId="47B02B86" w14:textId="77777777" w:rsidR="00031F65" w:rsidRPr="00AB0CE3" w:rsidRDefault="00217C78" w:rsidP="008A20F6">
            <w:pPr>
              <w:spacing w:before="0" w:after="0" w:line="240" w:lineRule="auto"/>
              <w:jc w:val="center"/>
              <w:rPr>
                <w:sz w:val="24"/>
                <w:szCs w:val="24"/>
              </w:rPr>
            </w:pPr>
            <w:r w:rsidRPr="00AB0CE3">
              <w:rPr>
                <w:sz w:val="24"/>
                <w:szCs w:val="24"/>
              </w:rPr>
              <w:t>Cấp 9, 10,</w:t>
            </w:r>
          </w:p>
          <w:p w14:paraId="4C827F5B" w14:textId="77777777" w:rsidR="00031F65" w:rsidRPr="00AB0CE3" w:rsidRDefault="00217C78" w:rsidP="008A20F6">
            <w:pPr>
              <w:spacing w:before="0" w:after="0" w:line="240" w:lineRule="auto"/>
              <w:jc w:val="center"/>
              <w:rPr>
                <w:sz w:val="24"/>
                <w:szCs w:val="24"/>
              </w:rPr>
            </w:pPr>
            <w:r w:rsidRPr="00AB0CE3">
              <w:rPr>
                <w:sz w:val="24"/>
                <w:szCs w:val="24"/>
              </w:rPr>
              <w:t>giật cấp 11; Cồn Cỏ: cấp</w:t>
            </w:r>
          </w:p>
          <w:p w14:paraId="455CB16E" w14:textId="77777777" w:rsidR="00031F65" w:rsidRPr="00AB0CE3" w:rsidRDefault="00217C78" w:rsidP="008A20F6">
            <w:pPr>
              <w:spacing w:before="0" w:after="0" w:line="240" w:lineRule="auto"/>
              <w:jc w:val="center"/>
              <w:rPr>
                <w:sz w:val="24"/>
                <w:szCs w:val="24"/>
              </w:rPr>
            </w:pPr>
            <w:r w:rsidRPr="00AB0CE3">
              <w:rPr>
                <w:sz w:val="24"/>
                <w:szCs w:val="24"/>
              </w:rPr>
              <w:t>14, giật 17</w:t>
            </w:r>
          </w:p>
        </w:tc>
        <w:tc>
          <w:tcPr>
            <w:tcW w:w="891" w:type="dxa"/>
            <w:tcBorders>
              <w:top w:val="single" w:sz="4" w:space="0" w:color="000000"/>
              <w:left w:val="single" w:sz="4" w:space="0" w:color="000000"/>
              <w:bottom w:val="single" w:sz="4" w:space="0" w:color="000000"/>
              <w:right w:val="single" w:sz="4" w:space="0" w:color="000000"/>
            </w:tcBorders>
            <w:vAlign w:val="center"/>
          </w:tcPr>
          <w:p w14:paraId="100FADF8"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4491B0E0"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243B5A8B" w14:textId="77777777" w:rsidR="00031F65" w:rsidRPr="00AB0CE3" w:rsidRDefault="00217C78" w:rsidP="008A20F6">
            <w:pPr>
              <w:spacing w:before="0" w:after="0" w:line="240" w:lineRule="auto"/>
              <w:jc w:val="center"/>
              <w:rPr>
                <w:sz w:val="24"/>
                <w:szCs w:val="24"/>
              </w:rPr>
            </w:pPr>
            <w:r w:rsidRPr="00AB0CE3">
              <w:rPr>
                <w:sz w:val="24"/>
                <w:szCs w:val="24"/>
              </w:rPr>
              <w:t>x</w:t>
            </w:r>
          </w:p>
        </w:tc>
      </w:tr>
      <w:tr w:rsidR="00BE6ADE" w:rsidRPr="00AB0CE3" w14:paraId="6454C63B" w14:textId="77777777" w:rsidTr="008A20F6">
        <w:trPr>
          <w:trHeight w:val="562"/>
        </w:trPr>
        <w:tc>
          <w:tcPr>
            <w:tcW w:w="751" w:type="dxa"/>
            <w:tcBorders>
              <w:top w:val="single" w:sz="4" w:space="0" w:color="000000"/>
              <w:left w:val="single" w:sz="4" w:space="0" w:color="000000"/>
              <w:bottom w:val="single" w:sz="4" w:space="0" w:color="000000"/>
              <w:right w:val="single" w:sz="4" w:space="0" w:color="000000"/>
            </w:tcBorders>
            <w:vAlign w:val="center"/>
          </w:tcPr>
          <w:p w14:paraId="5B560D0A" w14:textId="77777777" w:rsidR="00031F65" w:rsidRPr="00AB0CE3" w:rsidRDefault="00217C78" w:rsidP="008A20F6">
            <w:pPr>
              <w:spacing w:before="0" w:after="0" w:line="240" w:lineRule="auto"/>
              <w:jc w:val="center"/>
              <w:rPr>
                <w:sz w:val="24"/>
                <w:szCs w:val="24"/>
              </w:rPr>
            </w:pPr>
            <w:r w:rsidRPr="00AB0CE3">
              <w:rPr>
                <w:sz w:val="24"/>
                <w:szCs w:val="24"/>
              </w:rPr>
              <w:t>2013</w:t>
            </w:r>
          </w:p>
        </w:tc>
        <w:tc>
          <w:tcPr>
            <w:tcW w:w="1182" w:type="dxa"/>
            <w:tcBorders>
              <w:top w:val="single" w:sz="4" w:space="0" w:color="000000"/>
              <w:left w:val="single" w:sz="4" w:space="0" w:color="000000"/>
              <w:bottom w:val="single" w:sz="4" w:space="0" w:color="000000"/>
              <w:right w:val="single" w:sz="4" w:space="0" w:color="000000"/>
            </w:tcBorders>
            <w:vAlign w:val="center"/>
          </w:tcPr>
          <w:p w14:paraId="0F3F29DA" w14:textId="77777777" w:rsidR="00031F65" w:rsidRPr="00AB0CE3" w:rsidRDefault="00217C78" w:rsidP="008A20F6">
            <w:pPr>
              <w:spacing w:before="0" w:after="0" w:line="240" w:lineRule="auto"/>
              <w:jc w:val="center"/>
              <w:rPr>
                <w:sz w:val="24"/>
                <w:szCs w:val="24"/>
              </w:rPr>
            </w:pPr>
            <w:r w:rsidRPr="00AB0CE3">
              <w:rPr>
                <w:sz w:val="24"/>
                <w:szCs w:val="24"/>
              </w:rPr>
              <w:t>Bão số 11</w:t>
            </w:r>
          </w:p>
          <w:p w14:paraId="05355548" w14:textId="77777777" w:rsidR="00031F65" w:rsidRPr="00AB0CE3" w:rsidRDefault="00217C78" w:rsidP="008A20F6">
            <w:pPr>
              <w:spacing w:before="0" w:after="0" w:line="240" w:lineRule="auto"/>
              <w:jc w:val="center"/>
              <w:rPr>
                <w:sz w:val="24"/>
                <w:szCs w:val="24"/>
              </w:rPr>
            </w:pPr>
            <w:r w:rsidRPr="00AB0CE3">
              <w:rPr>
                <w:sz w:val="24"/>
                <w:szCs w:val="24"/>
              </w:rPr>
              <w:t>(Nari)</w:t>
            </w:r>
          </w:p>
        </w:tc>
        <w:tc>
          <w:tcPr>
            <w:tcW w:w="2268" w:type="dxa"/>
            <w:tcBorders>
              <w:top w:val="single" w:sz="4" w:space="0" w:color="000000"/>
              <w:left w:val="single" w:sz="4" w:space="0" w:color="000000"/>
              <w:bottom w:val="single" w:sz="4" w:space="0" w:color="000000"/>
              <w:right w:val="single" w:sz="4" w:space="0" w:color="000000"/>
            </w:tcBorders>
            <w:vAlign w:val="center"/>
          </w:tcPr>
          <w:p w14:paraId="6A1570C3" w14:textId="77777777" w:rsidR="00031F65" w:rsidRPr="00AB0CE3" w:rsidRDefault="00217C78" w:rsidP="008A20F6">
            <w:pPr>
              <w:spacing w:before="0" w:after="0" w:line="240" w:lineRule="auto"/>
              <w:jc w:val="center"/>
              <w:rPr>
                <w:sz w:val="24"/>
                <w:szCs w:val="24"/>
              </w:rPr>
            </w:pPr>
            <w:r w:rsidRPr="00AB0CE3">
              <w:rPr>
                <w:sz w:val="24"/>
                <w:szCs w:val="24"/>
              </w:rPr>
              <w:t>12-15/10/2013 Quảng</w:t>
            </w:r>
          </w:p>
          <w:p w14:paraId="5393DF3A" w14:textId="77777777" w:rsidR="00031F65" w:rsidRPr="00AB0CE3" w:rsidRDefault="00217C78" w:rsidP="008A20F6">
            <w:pPr>
              <w:spacing w:before="0" w:after="0" w:line="240" w:lineRule="auto"/>
              <w:jc w:val="center"/>
              <w:rPr>
                <w:sz w:val="24"/>
                <w:szCs w:val="24"/>
              </w:rPr>
            </w:pPr>
            <w:r w:rsidRPr="00AB0CE3">
              <w:rPr>
                <w:sz w:val="24"/>
                <w:szCs w:val="24"/>
              </w:rPr>
              <w:t>Trị - Quảng Ngãi</w:t>
            </w:r>
          </w:p>
        </w:tc>
        <w:tc>
          <w:tcPr>
            <w:tcW w:w="2409" w:type="dxa"/>
            <w:tcBorders>
              <w:top w:val="single" w:sz="4" w:space="0" w:color="000000"/>
              <w:left w:val="single" w:sz="4" w:space="0" w:color="000000"/>
              <w:bottom w:val="single" w:sz="4" w:space="0" w:color="000000"/>
              <w:right w:val="single" w:sz="4" w:space="0" w:color="000000"/>
            </w:tcBorders>
            <w:vAlign w:val="center"/>
          </w:tcPr>
          <w:p w14:paraId="6AE78D9B" w14:textId="77777777" w:rsidR="00031F65" w:rsidRPr="00AB0CE3" w:rsidRDefault="00217C78" w:rsidP="008A20F6">
            <w:pPr>
              <w:spacing w:before="0" w:after="0" w:line="240" w:lineRule="auto"/>
              <w:jc w:val="center"/>
              <w:rPr>
                <w:sz w:val="24"/>
                <w:szCs w:val="24"/>
              </w:rPr>
            </w:pPr>
            <w:r w:rsidRPr="00AB0CE3">
              <w:rPr>
                <w:sz w:val="24"/>
                <w:szCs w:val="24"/>
              </w:rPr>
              <w:t>Cấp 8, 9;</w:t>
            </w:r>
          </w:p>
          <w:p w14:paraId="503075D5" w14:textId="77777777" w:rsidR="00031F65" w:rsidRPr="00AB0CE3" w:rsidRDefault="00217C78" w:rsidP="008A20F6">
            <w:pPr>
              <w:spacing w:before="0" w:after="0" w:line="240" w:lineRule="auto"/>
              <w:jc w:val="center"/>
              <w:rPr>
                <w:sz w:val="24"/>
                <w:szCs w:val="24"/>
              </w:rPr>
            </w:pPr>
            <w:r w:rsidRPr="00AB0CE3">
              <w:rPr>
                <w:sz w:val="24"/>
                <w:szCs w:val="24"/>
              </w:rPr>
              <w:t>giật cấp 10</w:t>
            </w:r>
          </w:p>
        </w:tc>
        <w:tc>
          <w:tcPr>
            <w:tcW w:w="891" w:type="dxa"/>
            <w:tcBorders>
              <w:top w:val="single" w:sz="4" w:space="0" w:color="000000"/>
              <w:left w:val="single" w:sz="4" w:space="0" w:color="000000"/>
              <w:bottom w:val="single" w:sz="4" w:space="0" w:color="000000"/>
              <w:right w:val="single" w:sz="4" w:space="0" w:color="000000"/>
            </w:tcBorders>
            <w:vAlign w:val="center"/>
          </w:tcPr>
          <w:p w14:paraId="6E255666"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29708815"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5D215F60" w14:textId="77777777" w:rsidR="00031F65" w:rsidRPr="00AB0CE3" w:rsidRDefault="00217C78" w:rsidP="008A20F6">
            <w:pPr>
              <w:spacing w:before="0" w:after="0" w:line="240" w:lineRule="auto"/>
              <w:jc w:val="center"/>
              <w:rPr>
                <w:sz w:val="24"/>
                <w:szCs w:val="24"/>
              </w:rPr>
            </w:pPr>
            <w:r w:rsidRPr="00AB0CE3">
              <w:rPr>
                <w:sz w:val="24"/>
                <w:szCs w:val="24"/>
              </w:rPr>
              <w:t>x</w:t>
            </w:r>
          </w:p>
        </w:tc>
      </w:tr>
      <w:tr w:rsidR="00BE6ADE" w:rsidRPr="00AB0CE3" w14:paraId="44841067" w14:textId="77777777" w:rsidTr="008A20F6">
        <w:trPr>
          <w:trHeight w:val="555"/>
        </w:trPr>
        <w:tc>
          <w:tcPr>
            <w:tcW w:w="751" w:type="dxa"/>
            <w:tcBorders>
              <w:top w:val="single" w:sz="4" w:space="0" w:color="000000"/>
              <w:left w:val="single" w:sz="4" w:space="0" w:color="000000"/>
              <w:bottom w:val="single" w:sz="4" w:space="0" w:color="000000"/>
              <w:right w:val="single" w:sz="4" w:space="0" w:color="000000"/>
            </w:tcBorders>
            <w:vAlign w:val="center"/>
          </w:tcPr>
          <w:p w14:paraId="2345B5E7" w14:textId="77777777" w:rsidR="00031F65" w:rsidRPr="00AB0CE3" w:rsidRDefault="00217C78" w:rsidP="008A20F6">
            <w:pPr>
              <w:spacing w:before="0" w:after="0" w:line="240" w:lineRule="auto"/>
              <w:jc w:val="center"/>
              <w:rPr>
                <w:sz w:val="24"/>
                <w:szCs w:val="24"/>
              </w:rPr>
            </w:pPr>
            <w:r w:rsidRPr="00AB0CE3">
              <w:rPr>
                <w:sz w:val="24"/>
                <w:szCs w:val="24"/>
              </w:rPr>
              <w:t>2017</w:t>
            </w:r>
          </w:p>
        </w:tc>
        <w:tc>
          <w:tcPr>
            <w:tcW w:w="1182" w:type="dxa"/>
            <w:tcBorders>
              <w:top w:val="single" w:sz="4" w:space="0" w:color="000000"/>
              <w:left w:val="single" w:sz="4" w:space="0" w:color="000000"/>
              <w:bottom w:val="single" w:sz="4" w:space="0" w:color="000000"/>
              <w:right w:val="single" w:sz="4" w:space="0" w:color="000000"/>
            </w:tcBorders>
            <w:vAlign w:val="center"/>
          </w:tcPr>
          <w:p w14:paraId="44602B0C" w14:textId="77777777" w:rsidR="00031F65" w:rsidRPr="00AB0CE3" w:rsidRDefault="00217C78" w:rsidP="008A20F6">
            <w:pPr>
              <w:spacing w:before="0" w:after="0" w:line="240" w:lineRule="auto"/>
              <w:jc w:val="center"/>
              <w:rPr>
                <w:sz w:val="24"/>
                <w:szCs w:val="24"/>
              </w:rPr>
            </w:pPr>
            <w:r w:rsidRPr="00AB0CE3">
              <w:rPr>
                <w:sz w:val="24"/>
                <w:szCs w:val="24"/>
              </w:rPr>
              <w:t>Bão số 04</w:t>
            </w:r>
          </w:p>
          <w:p w14:paraId="386033D1" w14:textId="77777777" w:rsidR="00031F65" w:rsidRPr="00AB0CE3" w:rsidRDefault="00217C78" w:rsidP="008A20F6">
            <w:pPr>
              <w:spacing w:before="0" w:after="0" w:line="240" w:lineRule="auto"/>
              <w:jc w:val="center"/>
              <w:rPr>
                <w:sz w:val="24"/>
                <w:szCs w:val="24"/>
              </w:rPr>
            </w:pPr>
            <w:r w:rsidRPr="00AB0CE3">
              <w:rPr>
                <w:sz w:val="24"/>
                <w:szCs w:val="24"/>
              </w:rPr>
              <w:t>(Sơn Ca)</w:t>
            </w:r>
          </w:p>
        </w:tc>
        <w:tc>
          <w:tcPr>
            <w:tcW w:w="2268" w:type="dxa"/>
            <w:tcBorders>
              <w:top w:val="single" w:sz="4" w:space="0" w:color="000000"/>
              <w:left w:val="single" w:sz="4" w:space="0" w:color="000000"/>
              <w:bottom w:val="single" w:sz="4" w:space="0" w:color="000000"/>
              <w:right w:val="single" w:sz="4" w:space="0" w:color="000000"/>
            </w:tcBorders>
            <w:vAlign w:val="center"/>
          </w:tcPr>
          <w:p w14:paraId="5DB0A534" w14:textId="77777777" w:rsidR="00031F65" w:rsidRPr="00AB0CE3" w:rsidRDefault="00217C78" w:rsidP="008A20F6">
            <w:pPr>
              <w:spacing w:before="0" w:after="0" w:line="240" w:lineRule="auto"/>
              <w:jc w:val="center"/>
              <w:rPr>
                <w:sz w:val="24"/>
                <w:szCs w:val="24"/>
              </w:rPr>
            </w:pPr>
            <w:r w:rsidRPr="00AB0CE3">
              <w:rPr>
                <w:sz w:val="24"/>
                <w:szCs w:val="24"/>
              </w:rPr>
              <w:t>21/7-26/7/2017</w:t>
            </w:r>
          </w:p>
          <w:p w14:paraId="5CBE9248" w14:textId="77777777" w:rsidR="00031F65" w:rsidRPr="00AB0CE3" w:rsidRDefault="00217C78" w:rsidP="008A20F6">
            <w:pPr>
              <w:spacing w:before="0" w:after="0" w:line="240" w:lineRule="auto"/>
              <w:jc w:val="center"/>
              <w:rPr>
                <w:sz w:val="24"/>
                <w:szCs w:val="24"/>
              </w:rPr>
            </w:pPr>
            <w:r w:rsidRPr="00AB0CE3">
              <w:rPr>
                <w:sz w:val="24"/>
                <w:szCs w:val="24"/>
              </w:rPr>
              <w:t>Đổ bộ địa bàn huyện</w:t>
            </w:r>
          </w:p>
        </w:tc>
        <w:tc>
          <w:tcPr>
            <w:tcW w:w="2409" w:type="dxa"/>
            <w:tcBorders>
              <w:top w:val="single" w:sz="4" w:space="0" w:color="000000"/>
              <w:left w:val="single" w:sz="4" w:space="0" w:color="000000"/>
              <w:bottom w:val="single" w:sz="4" w:space="0" w:color="000000"/>
              <w:right w:val="single" w:sz="4" w:space="0" w:color="000000"/>
            </w:tcBorders>
            <w:vAlign w:val="center"/>
          </w:tcPr>
          <w:p w14:paraId="15FEBE8F" w14:textId="77777777" w:rsidR="00031F65" w:rsidRPr="00AB0CE3" w:rsidRDefault="00217C78" w:rsidP="008A20F6">
            <w:pPr>
              <w:spacing w:before="0" w:after="0" w:line="240" w:lineRule="auto"/>
              <w:jc w:val="center"/>
              <w:rPr>
                <w:sz w:val="24"/>
                <w:szCs w:val="24"/>
              </w:rPr>
            </w:pPr>
            <w:r w:rsidRPr="00AB0CE3">
              <w:rPr>
                <w:sz w:val="24"/>
                <w:szCs w:val="24"/>
              </w:rPr>
              <w:t>Cấp 7, giật</w:t>
            </w:r>
          </w:p>
          <w:p w14:paraId="68E124BA" w14:textId="77777777" w:rsidR="00031F65" w:rsidRPr="00AB0CE3" w:rsidRDefault="00217C78" w:rsidP="008A20F6">
            <w:pPr>
              <w:spacing w:before="0" w:after="0" w:line="240" w:lineRule="auto"/>
              <w:jc w:val="center"/>
              <w:rPr>
                <w:sz w:val="24"/>
                <w:szCs w:val="24"/>
              </w:rPr>
            </w:pPr>
            <w:r w:rsidRPr="00AB0CE3">
              <w:rPr>
                <w:sz w:val="24"/>
                <w:szCs w:val="24"/>
              </w:rPr>
              <w:t>cấp 10</w:t>
            </w:r>
          </w:p>
        </w:tc>
        <w:tc>
          <w:tcPr>
            <w:tcW w:w="891" w:type="dxa"/>
            <w:tcBorders>
              <w:top w:val="single" w:sz="4" w:space="0" w:color="000000"/>
              <w:left w:val="single" w:sz="4" w:space="0" w:color="000000"/>
              <w:bottom w:val="single" w:sz="4" w:space="0" w:color="000000"/>
              <w:right w:val="single" w:sz="4" w:space="0" w:color="000000"/>
            </w:tcBorders>
            <w:vAlign w:val="center"/>
          </w:tcPr>
          <w:p w14:paraId="204AD6ED"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72241664"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6D7BE16D" w14:textId="77777777" w:rsidR="00031F65" w:rsidRPr="00AB0CE3" w:rsidRDefault="00031F65" w:rsidP="008A20F6">
            <w:pPr>
              <w:spacing w:before="0" w:after="0" w:line="240" w:lineRule="auto"/>
              <w:jc w:val="center"/>
              <w:rPr>
                <w:sz w:val="24"/>
                <w:szCs w:val="24"/>
              </w:rPr>
            </w:pPr>
          </w:p>
        </w:tc>
      </w:tr>
      <w:tr w:rsidR="00BE6ADE" w:rsidRPr="00AB0CE3" w14:paraId="46D04433" w14:textId="77777777" w:rsidTr="008A20F6">
        <w:trPr>
          <w:trHeight w:val="563"/>
        </w:trPr>
        <w:tc>
          <w:tcPr>
            <w:tcW w:w="751" w:type="dxa"/>
            <w:tcBorders>
              <w:top w:val="single" w:sz="4" w:space="0" w:color="000000"/>
              <w:left w:val="single" w:sz="4" w:space="0" w:color="000000"/>
              <w:bottom w:val="single" w:sz="4" w:space="0" w:color="000000"/>
              <w:right w:val="single" w:sz="4" w:space="0" w:color="000000"/>
            </w:tcBorders>
            <w:vAlign w:val="center"/>
          </w:tcPr>
          <w:p w14:paraId="1976185C" w14:textId="77777777" w:rsidR="00031F65" w:rsidRPr="00AB0CE3" w:rsidRDefault="00217C78" w:rsidP="008A20F6">
            <w:pPr>
              <w:spacing w:before="0" w:after="0" w:line="240" w:lineRule="auto"/>
              <w:jc w:val="center"/>
              <w:rPr>
                <w:sz w:val="24"/>
                <w:szCs w:val="24"/>
              </w:rPr>
            </w:pPr>
            <w:r w:rsidRPr="00AB0CE3">
              <w:rPr>
                <w:sz w:val="24"/>
                <w:szCs w:val="24"/>
              </w:rPr>
              <w:t>2018</w:t>
            </w:r>
          </w:p>
        </w:tc>
        <w:tc>
          <w:tcPr>
            <w:tcW w:w="1182" w:type="dxa"/>
            <w:tcBorders>
              <w:top w:val="single" w:sz="4" w:space="0" w:color="000000"/>
              <w:left w:val="single" w:sz="4" w:space="0" w:color="000000"/>
              <w:bottom w:val="single" w:sz="4" w:space="0" w:color="000000"/>
              <w:right w:val="single" w:sz="4" w:space="0" w:color="000000"/>
            </w:tcBorders>
            <w:vAlign w:val="center"/>
          </w:tcPr>
          <w:p w14:paraId="62914C33" w14:textId="77777777" w:rsidR="00031F65" w:rsidRPr="00AB0CE3" w:rsidRDefault="00217C78" w:rsidP="008A20F6">
            <w:pPr>
              <w:spacing w:before="0" w:after="0" w:line="240" w:lineRule="auto"/>
              <w:jc w:val="center"/>
              <w:rPr>
                <w:sz w:val="24"/>
                <w:szCs w:val="24"/>
              </w:rPr>
            </w:pPr>
            <w:r w:rsidRPr="00AB0CE3">
              <w:rPr>
                <w:sz w:val="24"/>
                <w:szCs w:val="24"/>
              </w:rPr>
              <w:t>ATNĐ</w:t>
            </w:r>
          </w:p>
        </w:tc>
        <w:tc>
          <w:tcPr>
            <w:tcW w:w="2268" w:type="dxa"/>
            <w:tcBorders>
              <w:top w:val="single" w:sz="4" w:space="0" w:color="000000"/>
              <w:left w:val="single" w:sz="4" w:space="0" w:color="000000"/>
              <w:bottom w:val="single" w:sz="4" w:space="0" w:color="000000"/>
              <w:right w:val="single" w:sz="4" w:space="0" w:color="000000"/>
            </w:tcBorders>
            <w:vAlign w:val="center"/>
          </w:tcPr>
          <w:p w14:paraId="7B252501" w14:textId="77777777" w:rsidR="00031F65" w:rsidRPr="00AB0CE3" w:rsidRDefault="00217C78" w:rsidP="008A20F6">
            <w:pPr>
              <w:spacing w:before="0" w:after="0" w:line="240" w:lineRule="auto"/>
              <w:jc w:val="center"/>
              <w:rPr>
                <w:sz w:val="24"/>
                <w:szCs w:val="24"/>
              </w:rPr>
            </w:pPr>
            <w:r w:rsidRPr="00AB0CE3">
              <w:rPr>
                <w:sz w:val="24"/>
                <w:szCs w:val="24"/>
              </w:rPr>
              <w:t>21/7-24/7/2018</w:t>
            </w:r>
          </w:p>
          <w:p w14:paraId="5B098774" w14:textId="77777777" w:rsidR="00031F65" w:rsidRPr="00AB0CE3" w:rsidRDefault="00217C78" w:rsidP="008A20F6">
            <w:pPr>
              <w:spacing w:before="0" w:after="0" w:line="240" w:lineRule="auto"/>
              <w:jc w:val="center"/>
              <w:rPr>
                <w:sz w:val="24"/>
                <w:szCs w:val="24"/>
              </w:rPr>
            </w:pPr>
            <w:r w:rsidRPr="00AB0CE3">
              <w:rPr>
                <w:sz w:val="24"/>
                <w:szCs w:val="24"/>
              </w:rPr>
              <w:t>Ảnh hưởng địa bàn huyện</w:t>
            </w:r>
          </w:p>
        </w:tc>
        <w:tc>
          <w:tcPr>
            <w:tcW w:w="2409" w:type="dxa"/>
            <w:tcBorders>
              <w:top w:val="single" w:sz="4" w:space="0" w:color="000000"/>
              <w:left w:val="single" w:sz="4" w:space="0" w:color="000000"/>
              <w:bottom w:val="single" w:sz="4" w:space="0" w:color="000000"/>
              <w:right w:val="single" w:sz="4" w:space="0" w:color="000000"/>
            </w:tcBorders>
            <w:vAlign w:val="center"/>
          </w:tcPr>
          <w:p w14:paraId="179E6328" w14:textId="77777777" w:rsidR="00031F65" w:rsidRPr="00AB0CE3" w:rsidRDefault="00217C78" w:rsidP="008A20F6">
            <w:pPr>
              <w:spacing w:before="0" w:after="0" w:line="240" w:lineRule="auto"/>
              <w:jc w:val="center"/>
              <w:rPr>
                <w:sz w:val="24"/>
                <w:szCs w:val="24"/>
              </w:rPr>
            </w:pPr>
            <w:r w:rsidRPr="00AB0CE3">
              <w:rPr>
                <w:sz w:val="24"/>
                <w:szCs w:val="24"/>
              </w:rPr>
              <w:t>Cấp 6, giật</w:t>
            </w:r>
          </w:p>
          <w:p w14:paraId="324EAC3B" w14:textId="77777777" w:rsidR="00031F65" w:rsidRPr="00AB0CE3" w:rsidRDefault="00217C78" w:rsidP="008A20F6">
            <w:pPr>
              <w:spacing w:before="0" w:after="0" w:line="240" w:lineRule="auto"/>
              <w:jc w:val="center"/>
              <w:rPr>
                <w:sz w:val="24"/>
                <w:szCs w:val="24"/>
              </w:rPr>
            </w:pPr>
            <w:r w:rsidRPr="00AB0CE3">
              <w:rPr>
                <w:sz w:val="24"/>
                <w:szCs w:val="24"/>
              </w:rPr>
              <w:t>cấp 8</w:t>
            </w:r>
          </w:p>
        </w:tc>
        <w:tc>
          <w:tcPr>
            <w:tcW w:w="891" w:type="dxa"/>
            <w:tcBorders>
              <w:top w:val="single" w:sz="4" w:space="0" w:color="000000"/>
              <w:left w:val="single" w:sz="4" w:space="0" w:color="000000"/>
              <w:bottom w:val="single" w:sz="4" w:space="0" w:color="000000"/>
              <w:right w:val="single" w:sz="4" w:space="0" w:color="000000"/>
            </w:tcBorders>
            <w:vAlign w:val="center"/>
          </w:tcPr>
          <w:p w14:paraId="0F321DD7"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10AF82BF"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3837915C" w14:textId="77777777" w:rsidR="00031F65" w:rsidRPr="00AB0CE3" w:rsidRDefault="00031F65" w:rsidP="008A20F6">
            <w:pPr>
              <w:spacing w:before="0" w:after="0" w:line="240" w:lineRule="auto"/>
              <w:jc w:val="center"/>
              <w:rPr>
                <w:sz w:val="24"/>
                <w:szCs w:val="24"/>
              </w:rPr>
            </w:pPr>
          </w:p>
        </w:tc>
      </w:tr>
      <w:tr w:rsidR="00BE6ADE" w:rsidRPr="00AB0CE3" w14:paraId="09C0D568" w14:textId="77777777" w:rsidTr="008A20F6">
        <w:trPr>
          <w:trHeight w:val="558"/>
        </w:trPr>
        <w:tc>
          <w:tcPr>
            <w:tcW w:w="751" w:type="dxa"/>
            <w:tcBorders>
              <w:top w:val="single" w:sz="4" w:space="0" w:color="000000"/>
              <w:left w:val="single" w:sz="4" w:space="0" w:color="000000"/>
              <w:bottom w:val="single" w:sz="4" w:space="0" w:color="000000"/>
              <w:right w:val="single" w:sz="4" w:space="0" w:color="000000"/>
            </w:tcBorders>
            <w:vAlign w:val="center"/>
          </w:tcPr>
          <w:p w14:paraId="3ED520D5" w14:textId="77777777" w:rsidR="00031F65" w:rsidRPr="00AB0CE3" w:rsidRDefault="00217C78" w:rsidP="008A20F6">
            <w:pPr>
              <w:spacing w:before="0" w:after="0" w:line="240" w:lineRule="auto"/>
              <w:jc w:val="center"/>
              <w:rPr>
                <w:sz w:val="24"/>
                <w:szCs w:val="24"/>
              </w:rPr>
            </w:pPr>
            <w:r w:rsidRPr="00AB0CE3">
              <w:rPr>
                <w:sz w:val="24"/>
                <w:szCs w:val="24"/>
              </w:rPr>
              <w:lastRenderedPageBreak/>
              <w:t>2019</w:t>
            </w:r>
          </w:p>
        </w:tc>
        <w:tc>
          <w:tcPr>
            <w:tcW w:w="1182" w:type="dxa"/>
            <w:tcBorders>
              <w:top w:val="single" w:sz="4" w:space="0" w:color="000000"/>
              <w:left w:val="single" w:sz="4" w:space="0" w:color="000000"/>
              <w:bottom w:val="single" w:sz="4" w:space="0" w:color="000000"/>
              <w:right w:val="single" w:sz="4" w:space="0" w:color="000000"/>
            </w:tcBorders>
            <w:vAlign w:val="center"/>
          </w:tcPr>
          <w:p w14:paraId="11597016" w14:textId="77777777" w:rsidR="00031F65" w:rsidRPr="00AB0CE3" w:rsidRDefault="00217C78" w:rsidP="008A20F6">
            <w:pPr>
              <w:spacing w:before="0" w:after="0" w:line="240" w:lineRule="auto"/>
              <w:jc w:val="center"/>
              <w:rPr>
                <w:sz w:val="24"/>
                <w:szCs w:val="24"/>
              </w:rPr>
            </w:pPr>
            <w:r w:rsidRPr="00AB0CE3">
              <w:rPr>
                <w:sz w:val="24"/>
                <w:szCs w:val="24"/>
              </w:rPr>
              <w:t>Bão số 4</w:t>
            </w:r>
          </w:p>
          <w:p w14:paraId="2F2DB444" w14:textId="77777777" w:rsidR="00031F65" w:rsidRPr="00AB0CE3" w:rsidRDefault="00217C78" w:rsidP="008A20F6">
            <w:pPr>
              <w:spacing w:before="0" w:after="0" w:line="240" w:lineRule="auto"/>
              <w:jc w:val="center"/>
              <w:rPr>
                <w:sz w:val="24"/>
                <w:szCs w:val="24"/>
              </w:rPr>
            </w:pPr>
            <w:r w:rsidRPr="00AB0CE3">
              <w:rPr>
                <w:sz w:val="24"/>
                <w:szCs w:val="24"/>
              </w:rPr>
              <w:t>(Podul)</w:t>
            </w:r>
          </w:p>
        </w:tc>
        <w:tc>
          <w:tcPr>
            <w:tcW w:w="2268" w:type="dxa"/>
            <w:tcBorders>
              <w:top w:val="single" w:sz="4" w:space="0" w:color="000000"/>
              <w:left w:val="single" w:sz="4" w:space="0" w:color="000000"/>
              <w:bottom w:val="single" w:sz="4" w:space="0" w:color="000000"/>
              <w:right w:val="single" w:sz="4" w:space="0" w:color="000000"/>
            </w:tcBorders>
            <w:vAlign w:val="center"/>
          </w:tcPr>
          <w:p w14:paraId="076957FE" w14:textId="77777777" w:rsidR="00031F65" w:rsidRPr="00AB0CE3" w:rsidRDefault="00217C78" w:rsidP="008A20F6">
            <w:pPr>
              <w:spacing w:before="0" w:after="0" w:line="240" w:lineRule="auto"/>
              <w:jc w:val="center"/>
              <w:rPr>
                <w:sz w:val="24"/>
                <w:szCs w:val="24"/>
              </w:rPr>
            </w:pPr>
            <w:r w:rsidRPr="00AB0CE3">
              <w:rPr>
                <w:sz w:val="24"/>
                <w:szCs w:val="24"/>
              </w:rPr>
              <w:t>28/8-30/8/2019</w:t>
            </w:r>
          </w:p>
        </w:tc>
        <w:tc>
          <w:tcPr>
            <w:tcW w:w="2409" w:type="dxa"/>
            <w:tcBorders>
              <w:top w:val="single" w:sz="4" w:space="0" w:color="000000"/>
              <w:left w:val="single" w:sz="4" w:space="0" w:color="000000"/>
              <w:bottom w:val="single" w:sz="4" w:space="0" w:color="000000"/>
              <w:right w:val="single" w:sz="4" w:space="0" w:color="000000"/>
            </w:tcBorders>
            <w:vAlign w:val="center"/>
          </w:tcPr>
          <w:p w14:paraId="6F616318" w14:textId="77777777" w:rsidR="00031F65" w:rsidRPr="00AB0CE3" w:rsidRDefault="00217C78" w:rsidP="008A20F6">
            <w:pPr>
              <w:spacing w:before="0" w:after="0" w:line="240" w:lineRule="auto"/>
              <w:jc w:val="center"/>
              <w:rPr>
                <w:sz w:val="24"/>
                <w:szCs w:val="24"/>
              </w:rPr>
            </w:pPr>
            <w:r w:rsidRPr="00AB0CE3">
              <w:rPr>
                <w:sz w:val="24"/>
                <w:szCs w:val="24"/>
              </w:rPr>
              <w:t>Cấp 9, giật</w:t>
            </w:r>
          </w:p>
          <w:p w14:paraId="062375ED" w14:textId="77777777" w:rsidR="00031F65" w:rsidRPr="00AB0CE3" w:rsidRDefault="00217C78" w:rsidP="008A20F6">
            <w:pPr>
              <w:spacing w:before="0" w:after="0" w:line="240" w:lineRule="auto"/>
              <w:jc w:val="center"/>
              <w:rPr>
                <w:sz w:val="24"/>
                <w:szCs w:val="24"/>
              </w:rPr>
            </w:pPr>
            <w:r w:rsidRPr="00AB0CE3">
              <w:rPr>
                <w:sz w:val="24"/>
                <w:szCs w:val="24"/>
              </w:rPr>
              <w:t>cấp 10</w:t>
            </w:r>
          </w:p>
        </w:tc>
        <w:tc>
          <w:tcPr>
            <w:tcW w:w="891" w:type="dxa"/>
            <w:tcBorders>
              <w:top w:val="single" w:sz="4" w:space="0" w:color="000000"/>
              <w:left w:val="single" w:sz="4" w:space="0" w:color="000000"/>
              <w:bottom w:val="single" w:sz="4" w:space="0" w:color="000000"/>
              <w:right w:val="single" w:sz="4" w:space="0" w:color="000000"/>
            </w:tcBorders>
            <w:vAlign w:val="center"/>
          </w:tcPr>
          <w:p w14:paraId="196FAF49"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6CA4411C"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7462B4D9" w14:textId="77777777" w:rsidR="00031F65" w:rsidRPr="00AB0CE3" w:rsidRDefault="00031F65" w:rsidP="008A20F6">
            <w:pPr>
              <w:spacing w:before="0" w:after="0" w:line="240" w:lineRule="auto"/>
              <w:jc w:val="center"/>
              <w:rPr>
                <w:sz w:val="24"/>
                <w:szCs w:val="24"/>
              </w:rPr>
            </w:pPr>
          </w:p>
        </w:tc>
      </w:tr>
      <w:tr w:rsidR="00BE6ADE" w:rsidRPr="00AB0CE3" w14:paraId="3A60D2DE" w14:textId="77777777" w:rsidTr="008A20F6">
        <w:trPr>
          <w:trHeight w:val="551"/>
        </w:trPr>
        <w:tc>
          <w:tcPr>
            <w:tcW w:w="751" w:type="dxa"/>
            <w:tcBorders>
              <w:top w:val="single" w:sz="4" w:space="0" w:color="000000"/>
              <w:left w:val="single" w:sz="4" w:space="0" w:color="000000"/>
              <w:bottom w:val="single" w:sz="4" w:space="0" w:color="000000"/>
              <w:right w:val="single" w:sz="4" w:space="0" w:color="000000"/>
            </w:tcBorders>
            <w:vAlign w:val="center"/>
          </w:tcPr>
          <w:p w14:paraId="45C7B1E6" w14:textId="77777777" w:rsidR="00031F65" w:rsidRPr="00AB0CE3" w:rsidRDefault="00217C78" w:rsidP="008A20F6">
            <w:pPr>
              <w:spacing w:before="0" w:after="0" w:line="240" w:lineRule="auto"/>
              <w:jc w:val="center"/>
              <w:rPr>
                <w:sz w:val="24"/>
                <w:szCs w:val="24"/>
              </w:rPr>
            </w:pPr>
            <w:r w:rsidRPr="00AB0CE3">
              <w:rPr>
                <w:sz w:val="24"/>
                <w:szCs w:val="24"/>
              </w:rPr>
              <w:t>2019</w:t>
            </w:r>
          </w:p>
        </w:tc>
        <w:tc>
          <w:tcPr>
            <w:tcW w:w="1182" w:type="dxa"/>
            <w:tcBorders>
              <w:top w:val="single" w:sz="4" w:space="0" w:color="000000"/>
              <w:left w:val="single" w:sz="4" w:space="0" w:color="000000"/>
              <w:bottom w:val="single" w:sz="4" w:space="0" w:color="000000"/>
              <w:right w:val="single" w:sz="4" w:space="0" w:color="000000"/>
            </w:tcBorders>
            <w:vAlign w:val="center"/>
          </w:tcPr>
          <w:p w14:paraId="1900AA76" w14:textId="77777777" w:rsidR="00031F65" w:rsidRPr="00AB0CE3" w:rsidRDefault="00217C78" w:rsidP="008A20F6">
            <w:pPr>
              <w:spacing w:before="0" w:after="0" w:line="240" w:lineRule="auto"/>
              <w:jc w:val="center"/>
              <w:rPr>
                <w:sz w:val="24"/>
                <w:szCs w:val="24"/>
              </w:rPr>
            </w:pPr>
            <w:r w:rsidRPr="00AB0CE3">
              <w:rPr>
                <w:sz w:val="24"/>
                <w:szCs w:val="24"/>
              </w:rPr>
              <w:t>ATNĐ</w:t>
            </w:r>
          </w:p>
        </w:tc>
        <w:tc>
          <w:tcPr>
            <w:tcW w:w="2268" w:type="dxa"/>
            <w:tcBorders>
              <w:top w:val="single" w:sz="4" w:space="0" w:color="000000"/>
              <w:left w:val="single" w:sz="4" w:space="0" w:color="000000"/>
              <w:bottom w:val="single" w:sz="4" w:space="0" w:color="000000"/>
              <w:right w:val="single" w:sz="4" w:space="0" w:color="000000"/>
            </w:tcBorders>
            <w:vAlign w:val="center"/>
          </w:tcPr>
          <w:p w14:paraId="4998258B" w14:textId="77777777" w:rsidR="00031F65" w:rsidRPr="00AB0CE3" w:rsidRDefault="00217C78" w:rsidP="008A20F6">
            <w:pPr>
              <w:spacing w:before="0" w:after="0" w:line="240" w:lineRule="auto"/>
              <w:jc w:val="center"/>
              <w:rPr>
                <w:sz w:val="24"/>
                <w:szCs w:val="24"/>
              </w:rPr>
            </w:pPr>
            <w:r w:rsidRPr="00AB0CE3">
              <w:rPr>
                <w:sz w:val="24"/>
                <w:szCs w:val="24"/>
              </w:rPr>
              <w:t>01/9-04/9/2019</w:t>
            </w:r>
          </w:p>
        </w:tc>
        <w:tc>
          <w:tcPr>
            <w:tcW w:w="2409" w:type="dxa"/>
            <w:tcBorders>
              <w:top w:val="single" w:sz="4" w:space="0" w:color="000000"/>
              <w:left w:val="single" w:sz="4" w:space="0" w:color="000000"/>
              <w:bottom w:val="single" w:sz="4" w:space="0" w:color="000000"/>
              <w:right w:val="single" w:sz="4" w:space="0" w:color="000000"/>
            </w:tcBorders>
            <w:vAlign w:val="center"/>
          </w:tcPr>
          <w:p w14:paraId="6CE51392" w14:textId="77777777" w:rsidR="00031F65" w:rsidRPr="00AB0CE3" w:rsidRDefault="00217C78" w:rsidP="008A20F6">
            <w:pPr>
              <w:spacing w:before="0" w:after="0" w:line="240" w:lineRule="auto"/>
              <w:jc w:val="center"/>
              <w:rPr>
                <w:sz w:val="24"/>
                <w:szCs w:val="24"/>
              </w:rPr>
            </w:pPr>
            <w:r w:rsidRPr="00AB0CE3">
              <w:rPr>
                <w:sz w:val="24"/>
                <w:szCs w:val="24"/>
              </w:rPr>
              <w:t>Cấp 6, 7,giật cấp 8</w:t>
            </w:r>
          </w:p>
        </w:tc>
        <w:tc>
          <w:tcPr>
            <w:tcW w:w="891" w:type="dxa"/>
            <w:tcBorders>
              <w:top w:val="single" w:sz="4" w:space="0" w:color="000000"/>
              <w:left w:val="single" w:sz="4" w:space="0" w:color="000000"/>
              <w:bottom w:val="single" w:sz="4" w:space="0" w:color="000000"/>
              <w:right w:val="single" w:sz="4" w:space="0" w:color="000000"/>
            </w:tcBorders>
            <w:vAlign w:val="center"/>
          </w:tcPr>
          <w:p w14:paraId="2B2CAC38"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6BD7B4A3"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4D39B851" w14:textId="77777777" w:rsidR="00031F65" w:rsidRPr="00AB0CE3" w:rsidRDefault="00031F65" w:rsidP="008A20F6">
            <w:pPr>
              <w:spacing w:before="0" w:after="0" w:line="240" w:lineRule="auto"/>
              <w:jc w:val="center"/>
              <w:rPr>
                <w:sz w:val="24"/>
                <w:szCs w:val="24"/>
              </w:rPr>
            </w:pPr>
          </w:p>
        </w:tc>
      </w:tr>
      <w:tr w:rsidR="00BE6ADE" w:rsidRPr="00AB0CE3" w14:paraId="578F481A" w14:textId="77777777" w:rsidTr="008A20F6">
        <w:trPr>
          <w:trHeight w:val="559"/>
        </w:trPr>
        <w:tc>
          <w:tcPr>
            <w:tcW w:w="751" w:type="dxa"/>
            <w:tcBorders>
              <w:top w:val="single" w:sz="4" w:space="0" w:color="000000"/>
              <w:left w:val="single" w:sz="4" w:space="0" w:color="000000"/>
              <w:bottom w:val="single" w:sz="4" w:space="0" w:color="000000"/>
              <w:right w:val="single" w:sz="4" w:space="0" w:color="000000"/>
            </w:tcBorders>
            <w:vAlign w:val="center"/>
          </w:tcPr>
          <w:p w14:paraId="2F866784" w14:textId="77777777" w:rsidR="00031F65" w:rsidRPr="00AB0CE3" w:rsidRDefault="00217C78" w:rsidP="008A20F6">
            <w:pPr>
              <w:spacing w:before="0" w:after="0" w:line="240" w:lineRule="auto"/>
              <w:jc w:val="center"/>
              <w:rPr>
                <w:sz w:val="24"/>
                <w:szCs w:val="24"/>
              </w:rPr>
            </w:pPr>
            <w:r w:rsidRPr="00AB0CE3">
              <w:rPr>
                <w:sz w:val="24"/>
                <w:szCs w:val="24"/>
              </w:rPr>
              <w:t>2019</w:t>
            </w:r>
          </w:p>
        </w:tc>
        <w:tc>
          <w:tcPr>
            <w:tcW w:w="1182" w:type="dxa"/>
            <w:tcBorders>
              <w:top w:val="single" w:sz="4" w:space="0" w:color="000000"/>
              <w:left w:val="single" w:sz="4" w:space="0" w:color="000000"/>
              <w:bottom w:val="single" w:sz="4" w:space="0" w:color="000000"/>
              <w:right w:val="single" w:sz="4" w:space="0" w:color="000000"/>
            </w:tcBorders>
            <w:vAlign w:val="center"/>
          </w:tcPr>
          <w:p w14:paraId="523DF6C3" w14:textId="77777777" w:rsidR="00031F65" w:rsidRPr="00AB0CE3" w:rsidRDefault="00217C78" w:rsidP="008A20F6">
            <w:pPr>
              <w:spacing w:before="0" w:after="0" w:line="240" w:lineRule="auto"/>
              <w:jc w:val="center"/>
              <w:rPr>
                <w:sz w:val="24"/>
                <w:szCs w:val="24"/>
              </w:rPr>
            </w:pPr>
            <w:r w:rsidRPr="00AB0CE3">
              <w:rPr>
                <w:sz w:val="24"/>
                <w:szCs w:val="24"/>
              </w:rPr>
              <w:t>Bão số 5</w:t>
            </w:r>
          </w:p>
          <w:p w14:paraId="2E307F71" w14:textId="77777777" w:rsidR="00031F65" w:rsidRPr="00AB0CE3" w:rsidRDefault="00217C78" w:rsidP="008A20F6">
            <w:pPr>
              <w:spacing w:before="0" w:after="0" w:line="240" w:lineRule="auto"/>
              <w:jc w:val="center"/>
              <w:rPr>
                <w:sz w:val="24"/>
                <w:szCs w:val="24"/>
              </w:rPr>
            </w:pPr>
            <w:r w:rsidRPr="00AB0CE3">
              <w:rPr>
                <w:sz w:val="24"/>
                <w:szCs w:val="24"/>
              </w:rPr>
              <w:t>(Matmo)</w:t>
            </w:r>
          </w:p>
        </w:tc>
        <w:tc>
          <w:tcPr>
            <w:tcW w:w="2268" w:type="dxa"/>
            <w:tcBorders>
              <w:top w:val="single" w:sz="4" w:space="0" w:color="000000"/>
              <w:left w:val="single" w:sz="4" w:space="0" w:color="000000"/>
              <w:bottom w:val="single" w:sz="4" w:space="0" w:color="000000"/>
              <w:right w:val="single" w:sz="4" w:space="0" w:color="000000"/>
            </w:tcBorders>
            <w:vAlign w:val="center"/>
          </w:tcPr>
          <w:p w14:paraId="1595DB69" w14:textId="77777777" w:rsidR="00031F65" w:rsidRPr="00AB0CE3" w:rsidRDefault="00217C78" w:rsidP="008A20F6">
            <w:pPr>
              <w:spacing w:before="0" w:after="0" w:line="240" w:lineRule="auto"/>
              <w:jc w:val="center"/>
              <w:rPr>
                <w:sz w:val="24"/>
                <w:szCs w:val="24"/>
              </w:rPr>
            </w:pPr>
            <w:r w:rsidRPr="00AB0CE3">
              <w:rPr>
                <w:sz w:val="24"/>
                <w:szCs w:val="24"/>
              </w:rPr>
              <w:t>28/10-31/10/2019: Ảnh</w:t>
            </w:r>
          </w:p>
          <w:p w14:paraId="310EF7F4" w14:textId="77777777" w:rsidR="00031F65" w:rsidRPr="00AB0CE3" w:rsidRDefault="00217C78" w:rsidP="008A20F6">
            <w:pPr>
              <w:spacing w:before="0" w:after="0" w:line="240" w:lineRule="auto"/>
              <w:jc w:val="center"/>
              <w:rPr>
                <w:sz w:val="24"/>
                <w:szCs w:val="24"/>
              </w:rPr>
            </w:pPr>
            <w:r w:rsidRPr="00AB0CE3">
              <w:rPr>
                <w:sz w:val="24"/>
                <w:szCs w:val="24"/>
              </w:rPr>
              <w:t>hưởng</w:t>
            </w:r>
          </w:p>
        </w:tc>
        <w:tc>
          <w:tcPr>
            <w:tcW w:w="2409" w:type="dxa"/>
            <w:tcBorders>
              <w:top w:val="single" w:sz="4" w:space="0" w:color="000000"/>
              <w:left w:val="single" w:sz="4" w:space="0" w:color="000000"/>
              <w:bottom w:val="single" w:sz="4" w:space="0" w:color="000000"/>
              <w:right w:val="single" w:sz="4" w:space="0" w:color="000000"/>
            </w:tcBorders>
            <w:vAlign w:val="center"/>
          </w:tcPr>
          <w:p w14:paraId="264B16F2" w14:textId="77777777" w:rsidR="00031F65" w:rsidRPr="00AB0CE3" w:rsidRDefault="00217C78" w:rsidP="008A20F6">
            <w:pPr>
              <w:spacing w:before="0" w:after="0" w:line="240" w:lineRule="auto"/>
              <w:jc w:val="center"/>
              <w:rPr>
                <w:sz w:val="24"/>
                <w:szCs w:val="24"/>
              </w:rPr>
            </w:pPr>
            <w:r w:rsidRPr="00AB0CE3">
              <w:rPr>
                <w:sz w:val="24"/>
                <w:szCs w:val="24"/>
              </w:rPr>
              <w:t>Cấp 6, giật</w:t>
            </w:r>
          </w:p>
          <w:p w14:paraId="29BC0A72" w14:textId="77777777" w:rsidR="00031F65" w:rsidRPr="00AB0CE3" w:rsidRDefault="00217C78" w:rsidP="008A20F6">
            <w:pPr>
              <w:spacing w:before="0" w:after="0" w:line="240" w:lineRule="auto"/>
              <w:jc w:val="center"/>
              <w:rPr>
                <w:sz w:val="24"/>
                <w:szCs w:val="24"/>
              </w:rPr>
            </w:pPr>
            <w:r w:rsidRPr="00AB0CE3">
              <w:rPr>
                <w:sz w:val="24"/>
                <w:szCs w:val="24"/>
              </w:rPr>
              <w:t>cấp 8</w:t>
            </w:r>
          </w:p>
        </w:tc>
        <w:tc>
          <w:tcPr>
            <w:tcW w:w="891" w:type="dxa"/>
            <w:tcBorders>
              <w:top w:val="single" w:sz="4" w:space="0" w:color="000000"/>
              <w:left w:val="single" w:sz="4" w:space="0" w:color="000000"/>
              <w:bottom w:val="single" w:sz="4" w:space="0" w:color="000000"/>
              <w:right w:val="single" w:sz="4" w:space="0" w:color="000000"/>
            </w:tcBorders>
            <w:vAlign w:val="center"/>
          </w:tcPr>
          <w:p w14:paraId="2DE98AA9"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737947AA"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0EBF2F89" w14:textId="77777777" w:rsidR="00031F65" w:rsidRPr="00AB0CE3" w:rsidRDefault="00031F65" w:rsidP="008A20F6">
            <w:pPr>
              <w:spacing w:before="0" w:after="0" w:line="240" w:lineRule="auto"/>
              <w:jc w:val="center"/>
              <w:rPr>
                <w:sz w:val="24"/>
                <w:szCs w:val="24"/>
              </w:rPr>
            </w:pPr>
          </w:p>
        </w:tc>
      </w:tr>
      <w:tr w:rsidR="00BE6ADE" w:rsidRPr="00AB0CE3" w14:paraId="063A9D35" w14:textId="77777777" w:rsidTr="008A20F6">
        <w:trPr>
          <w:trHeight w:val="553"/>
        </w:trPr>
        <w:tc>
          <w:tcPr>
            <w:tcW w:w="751" w:type="dxa"/>
            <w:tcBorders>
              <w:top w:val="single" w:sz="4" w:space="0" w:color="000000"/>
              <w:left w:val="single" w:sz="4" w:space="0" w:color="000000"/>
              <w:bottom w:val="single" w:sz="4" w:space="0" w:color="000000"/>
              <w:right w:val="single" w:sz="4" w:space="0" w:color="000000"/>
            </w:tcBorders>
            <w:vAlign w:val="center"/>
          </w:tcPr>
          <w:p w14:paraId="2ECDE32A" w14:textId="77777777" w:rsidR="00031F65" w:rsidRPr="00AB0CE3" w:rsidRDefault="00217C78" w:rsidP="008A20F6">
            <w:pPr>
              <w:spacing w:before="0" w:after="0" w:line="240" w:lineRule="auto"/>
              <w:jc w:val="center"/>
              <w:rPr>
                <w:sz w:val="24"/>
                <w:szCs w:val="24"/>
              </w:rPr>
            </w:pPr>
            <w:r w:rsidRPr="00AB0CE3">
              <w:rPr>
                <w:sz w:val="24"/>
                <w:szCs w:val="24"/>
              </w:rPr>
              <w:t>2020</w:t>
            </w:r>
          </w:p>
        </w:tc>
        <w:tc>
          <w:tcPr>
            <w:tcW w:w="1182" w:type="dxa"/>
            <w:tcBorders>
              <w:top w:val="single" w:sz="4" w:space="0" w:color="000000"/>
              <w:left w:val="single" w:sz="4" w:space="0" w:color="000000"/>
              <w:bottom w:val="single" w:sz="4" w:space="0" w:color="000000"/>
              <w:right w:val="single" w:sz="4" w:space="0" w:color="000000"/>
            </w:tcBorders>
            <w:vAlign w:val="center"/>
          </w:tcPr>
          <w:p w14:paraId="2B90944E" w14:textId="77777777" w:rsidR="00031F65" w:rsidRPr="00AB0CE3" w:rsidRDefault="00217C78" w:rsidP="008A20F6">
            <w:pPr>
              <w:spacing w:before="0" w:after="0" w:line="240" w:lineRule="auto"/>
              <w:jc w:val="center"/>
              <w:rPr>
                <w:sz w:val="24"/>
                <w:szCs w:val="24"/>
              </w:rPr>
            </w:pPr>
            <w:r w:rsidRPr="00AB0CE3">
              <w:rPr>
                <w:sz w:val="24"/>
                <w:szCs w:val="24"/>
              </w:rPr>
              <w:t>Bão số 5</w:t>
            </w:r>
          </w:p>
          <w:p w14:paraId="64964A34" w14:textId="77777777" w:rsidR="00031F65" w:rsidRPr="00AB0CE3" w:rsidRDefault="00217C78" w:rsidP="008A20F6">
            <w:pPr>
              <w:spacing w:before="0" w:after="0" w:line="240" w:lineRule="auto"/>
              <w:jc w:val="center"/>
              <w:rPr>
                <w:sz w:val="24"/>
                <w:szCs w:val="24"/>
              </w:rPr>
            </w:pPr>
            <w:r w:rsidRPr="00AB0CE3">
              <w:rPr>
                <w:sz w:val="24"/>
                <w:szCs w:val="24"/>
              </w:rPr>
              <w:t>(Noul)</w:t>
            </w:r>
          </w:p>
        </w:tc>
        <w:tc>
          <w:tcPr>
            <w:tcW w:w="2268" w:type="dxa"/>
            <w:tcBorders>
              <w:top w:val="single" w:sz="4" w:space="0" w:color="000000"/>
              <w:left w:val="single" w:sz="4" w:space="0" w:color="000000"/>
              <w:bottom w:val="single" w:sz="4" w:space="0" w:color="000000"/>
              <w:right w:val="single" w:sz="4" w:space="0" w:color="000000"/>
            </w:tcBorders>
            <w:vAlign w:val="center"/>
          </w:tcPr>
          <w:p w14:paraId="74A98CDF" w14:textId="77777777" w:rsidR="00031F65" w:rsidRPr="00AB0CE3" w:rsidRDefault="00217C78" w:rsidP="008A20F6">
            <w:pPr>
              <w:spacing w:before="0" w:after="0" w:line="240" w:lineRule="auto"/>
              <w:jc w:val="center"/>
              <w:rPr>
                <w:sz w:val="24"/>
                <w:szCs w:val="24"/>
              </w:rPr>
            </w:pPr>
            <w:r w:rsidRPr="00AB0CE3">
              <w:rPr>
                <w:sz w:val="24"/>
                <w:szCs w:val="24"/>
              </w:rPr>
              <w:t>15-18/9/2020: Thừa</w:t>
            </w:r>
          </w:p>
          <w:p w14:paraId="278E3B01" w14:textId="77777777" w:rsidR="00031F65" w:rsidRPr="00AB0CE3" w:rsidRDefault="00217C78" w:rsidP="008A20F6">
            <w:pPr>
              <w:spacing w:before="0" w:after="0" w:line="240" w:lineRule="auto"/>
              <w:jc w:val="center"/>
              <w:rPr>
                <w:sz w:val="24"/>
                <w:szCs w:val="24"/>
              </w:rPr>
            </w:pPr>
            <w:r w:rsidRPr="00AB0CE3">
              <w:rPr>
                <w:sz w:val="24"/>
                <w:szCs w:val="24"/>
              </w:rPr>
              <w:t>Thiên Huế- Quảng Trị</w:t>
            </w:r>
          </w:p>
        </w:tc>
        <w:tc>
          <w:tcPr>
            <w:tcW w:w="2409" w:type="dxa"/>
            <w:tcBorders>
              <w:top w:val="single" w:sz="4" w:space="0" w:color="000000"/>
              <w:left w:val="single" w:sz="4" w:space="0" w:color="000000"/>
              <w:bottom w:val="single" w:sz="4" w:space="0" w:color="000000"/>
              <w:right w:val="single" w:sz="4" w:space="0" w:color="000000"/>
            </w:tcBorders>
            <w:vAlign w:val="center"/>
          </w:tcPr>
          <w:p w14:paraId="167A4FBC" w14:textId="77777777" w:rsidR="00031F65" w:rsidRPr="00AB0CE3" w:rsidRDefault="00217C78" w:rsidP="008A20F6">
            <w:pPr>
              <w:spacing w:before="0" w:after="0" w:line="240" w:lineRule="auto"/>
              <w:jc w:val="center"/>
              <w:rPr>
                <w:sz w:val="24"/>
                <w:szCs w:val="24"/>
              </w:rPr>
            </w:pPr>
            <w:r w:rsidRPr="00AB0CE3">
              <w:rPr>
                <w:sz w:val="24"/>
                <w:szCs w:val="24"/>
              </w:rPr>
              <w:t>Cấp 8, 9;</w:t>
            </w:r>
          </w:p>
          <w:p w14:paraId="6D51A5E0" w14:textId="77777777" w:rsidR="00031F65" w:rsidRPr="00AB0CE3" w:rsidRDefault="00217C78" w:rsidP="008A20F6">
            <w:pPr>
              <w:spacing w:before="0" w:after="0" w:line="240" w:lineRule="auto"/>
              <w:jc w:val="center"/>
              <w:rPr>
                <w:sz w:val="24"/>
                <w:szCs w:val="24"/>
              </w:rPr>
            </w:pPr>
            <w:r w:rsidRPr="00AB0CE3">
              <w:rPr>
                <w:sz w:val="24"/>
                <w:szCs w:val="24"/>
              </w:rPr>
              <w:t>giật cấp 10</w:t>
            </w:r>
          </w:p>
        </w:tc>
        <w:tc>
          <w:tcPr>
            <w:tcW w:w="891" w:type="dxa"/>
            <w:tcBorders>
              <w:top w:val="single" w:sz="4" w:space="0" w:color="000000"/>
              <w:left w:val="single" w:sz="4" w:space="0" w:color="000000"/>
              <w:bottom w:val="single" w:sz="4" w:space="0" w:color="000000"/>
              <w:right w:val="single" w:sz="4" w:space="0" w:color="000000"/>
            </w:tcBorders>
            <w:vAlign w:val="center"/>
          </w:tcPr>
          <w:p w14:paraId="7055869F"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1C1A7288"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3DA88D1E" w14:textId="77777777" w:rsidR="00031F65" w:rsidRPr="00AB0CE3" w:rsidRDefault="00217C78" w:rsidP="008A20F6">
            <w:pPr>
              <w:spacing w:before="0" w:after="0" w:line="240" w:lineRule="auto"/>
              <w:jc w:val="center"/>
              <w:rPr>
                <w:sz w:val="24"/>
                <w:szCs w:val="24"/>
              </w:rPr>
            </w:pPr>
            <w:r w:rsidRPr="00AB0CE3">
              <w:rPr>
                <w:sz w:val="24"/>
                <w:szCs w:val="24"/>
              </w:rPr>
              <w:t>x</w:t>
            </w:r>
          </w:p>
        </w:tc>
      </w:tr>
      <w:tr w:rsidR="00BE6ADE" w:rsidRPr="00AB0CE3" w14:paraId="234B76E1" w14:textId="77777777" w:rsidTr="008A20F6">
        <w:trPr>
          <w:trHeight w:val="845"/>
        </w:trPr>
        <w:tc>
          <w:tcPr>
            <w:tcW w:w="751" w:type="dxa"/>
            <w:tcBorders>
              <w:top w:val="single" w:sz="4" w:space="0" w:color="000000"/>
              <w:left w:val="single" w:sz="4" w:space="0" w:color="000000"/>
              <w:bottom w:val="single" w:sz="4" w:space="0" w:color="000000"/>
              <w:right w:val="single" w:sz="4" w:space="0" w:color="000000"/>
            </w:tcBorders>
            <w:vAlign w:val="center"/>
          </w:tcPr>
          <w:p w14:paraId="11AD9D8C" w14:textId="77777777" w:rsidR="00031F65" w:rsidRPr="00AB0CE3" w:rsidRDefault="00031F65" w:rsidP="008A20F6">
            <w:pPr>
              <w:spacing w:before="0" w:after="0" w:line="240" w:lineRule="auto"/>
              <w:jc w:val="center"/>
              <w:rPr>
                <w:sz w:val="24"/>
                <w:szCs w:val="24"/>
              </w:rPr>
            </w:pPr>
          </w:p>
          <w:p w14:paraId="4C81CC8A" w14:textId="77777777" w:rsidR="00031F65" w:rsidRPr="00AB0CE3" w:rsidRDefault="00217C78" w:rsidP="008A20F6">
            <w:pPr>
              <w:spacing w:before="0" w:after="0" w:line="240" w:lineRule="auto"/>
              <w:jc w:val="center"/>
              <w:rPr>
                <w:sz w:val="24"/>
                <w:szCs w:val="24"/>
              </w:rPr>
            </w:pPr>
            <w:r w:rsidRPr="00AB0CE3">
              <w:rPr>
                <w:sz w:val="24"/>
                <w:szCs w:val="24"/>
              </w:rPr>
              <w:t>2020</w:t>
            </w:r>
          </w:p>
        </w:tc>
        <w:tc>
          <w:tcPr>
            <w:tcW w:w="1182" w:type="dxa"/>
            <w:tcBorders>
              <w:top w:val="single" w:sz="4" w:space="0" w:color="000000"/>
              <w:left w:val="single" w:sz="4" w:space="0" w:color="000000"/>
              <w:bottom w:val="single" w:sz="4" w:space="0" w:color="000000"/>
              <w:right w:val="single" w:sz="4" w:space="0" w:color="000000"/>
            </w:tcBorders>
            <w:vAlign w:val="center"/>
          </w:tcPr>
          <w:p w14:paraId="2A90AB51" w14:textId="77777777" w:rsidR="00031F65" w:rsidRPr="00AB0CE3" w:rsidRDefault="00217C78" w:rsidP="008A20F6">
            <w:pPr>
              <w:spacing w:before="0" w:after="0" w:line="240" w:lineRule="auto"/>
              <w:jc w:val="center"/>
              <w:rPr>
                <w:sz w:val="24"/>
                <w:szCs w:val="24"/>
              </w:rPr>
            </w:pPr>
            <w:r w:rsidRPr="00AB0CE3">
              <w:rPr>
                <w:sz w:val="24"/>
                <w:szCs w:val="24"/>
              </w:rPr>
              <w:t>Bão số 9 (Molave)</w:t>
            </w:r>
          </w:p>
        </w:tc>
        <w:tc>
          <w:tcPr>
            <w:tcW w:w="2268" w:type="dxa"/>
            <w:tcBorders>
              <w:top w:val="single" w:sz="4" w:space="0" w:color="000000"/>
              <w:left w:val="single" w:sz="4" w:space="0" w:color="000000"/>
              <w:bottom w:val="single" w:sz="4" w:space="0" w:color="000000"/>
              <w:right w:val="single" w:sz="4" w:space="0" w:color="000000"/>
            </w:tcBorders>
            <w:vAlign w:val="center"/>
          </w:tcPr>
          <w:p w14:paraId="0B090C75" w14:textId="77777777" w:rsidR="00031F65" w:rsidRPr="00AB0CE3" w:rsidRDefault="00217C78" w:rsidP="008A20F6">
            <w:pPr>
              <w:spacing w:before="0" w:after="0" w:line="240" w:lineRule="auto"/>
              <w:jc w:val="center"/>
              <w:rPr>
                <w:sz w:val="24"/>
                <w:szCs w:val="24"/>
              </w:rPr>
            </w:pPr>
            <w:r w:rsidRPr="00AB0CE3">
              <w:rPr>
                <w:sz w:val="24"/>
                <w:szCs w:val="24"/>
              </w:rPr>
              <w:t>26-28/10/2020: Đổ bộ</w:t>
            </w:r>
          </w:p>
          <w:p w14:paraId="752FA9A9" w14:textId="77777777" w:rsidR="00031F65" w:rsidRPr="00AB0CE3" w:rsidRDefault="00217C78" w:rsidP="008A20F6">
            <w:pPr>
              <w:spacing w:before="0" w:after="0" w:line="240" w:lineRule="auto"/>
              <w:jc w:val="center"/>
              <w:rPr>
                <w:sz w:val="24"/>
                <w:szCs w:val="24"/>
              </w:rPr>
            </w:pPr>
            <w:r w:rsidRPr="00AB0CE3">
              <w:rPr>
                <w:sz w:val="24"/>
                <w:szCs w:val="24"/>
              </w:rPr>
              <w:t>Đà Nẵng - Phú Yên, gây ảnh hưởng Quảng Trị</w:t>
            </w:r>
          </w:p>
        </w:tc>
        <w:tc>
          <w:tcPr>
            <w:tcW w:w="2409" w:type="dxa"/>
            <w:tcBorders>
              <w:top w:val="single" w:sz="4" w:space="0" w:color="000000"/>
              <w:left w:val="single" w:sz="4" w:space="0" w:color="000000"/>
              <w:bottom w:val="single" w:sz="4" w:space="0" w:color="000000"/>
              <w:right w:val="single" w:sz="4" w:space="0" w:color="000000"/>
            </w:tcBorders>
            <w:vAlign w:val="center"/>
          </w:tcPr>
          <w:p w14:paraId="408CAB56" w14:textId="77777777" w:rsidR="00031F65" w:rsidRPr="00AB0CE3" w:rsidRDefault="00217C78" w:rsidP="008A20F6">
            <w:pPr>
              <w:spacing w:before="0" w:after="0" w:line="240" w:lineRule="auto"/>
              <w:jc w:val="center"/>
              <w:rPr>
                <w:sz w:val="24"/>
                <w:szCs w:val="24"/>
              </w:rPr>
            </w:pPr>
            <w:r w:rsidRPr="00AB0CE3">
              <w:rPr>
                <w:sz w:val="24"/>
                <w:szCs w:val="24"/>
              </w:rPr>
              <w:t>Cấp 8, 9;</w:t>
            </w:r>
          </w:p>
          <w:p w14:paraId="6F95CE4B" w14:textId="77777777" w:rsidR="00031F65" w:rsidRPr="00AB0CE3" w:rsidRDefault="00217C78" w:rsidP="008A20F6">
            <w:pPr>
              <w:spacing w:before="0" w:after="0" w:line="240" w:lineRule="auto"/>
              <w:jc w:val="center"/>
              <w:rPr>
                <w:sz w:val="24"/>
                <w:szCs w:val="24"/>
              </w:rPr>
            </w:pPr>
            <w:r w:rsidRPr="00AB0CE3">
              <w:rPr>
                <w:sz w:val="24"/>
                <w:szCs w:val="24"/>
              </w:rPr>
              <w:t>giật cấp 10</w:t>
            </w:r>
          </w:p>
        </w:tc>
        <w:tc>
          <w:tcPr>
            <w:tcW w:w="891" w:type="dxa"/>
            <w:tcBorders>
              <w:top w:val="single" w:sz="4" w:space="0" w:color="000000"/>
              <w:left w:val="single" w:sz="4" w:space="0" w:color="000000"/>
              <w:bottom w:val="single" w:sz="4" w:space="0" w:color="000000"/>
              <w:right w:val="single" w:sz="4" w:space="0" w:color="000000"/>
            </w:tcBorders>
            <w:vAlign w:val="center"/>
          </w:tcPr>
          <w:p w14:paraId="6117FB18"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7008BEA1" w14:textId="77777777" w:rsidR="00031F65" w:rsidRPr="00AB0CE3" w:rsidRDefault="00217C78" w:rsidP="008A20F6">
            <w:pPr>
              <w:spacing w:before="0" w:after="0" w:line="240" w:lineRule="auto"/>
              <w:jc w:val="center"/>
              <w:rPr>
                <w:sz w:val="24"/>
                <w:szCs w:val="24"/>
              </w:rPr>
            </w:pPr>
            <w:r w:rsidRPr="00AB0CE3">
              <w:rPr>
                <w:sz w:val="24"/>
                <w:szCs w:val="24"/>
              </w:rPr>
              <w:t>x</w:t>
            </w:r>
          </w:p>
        </w:tc>
        <w:tc>
          <w:tcPr>
            <w:tcW w:w="892" w:type="dxa"/>
            <w:tcBorders>
              <w:top w:val="single" w:sz="4" w:space="0" w:color="000000"/>
              <w:left w:val="single" w:sz="4" w:space="0" w:color="000000"/>
              <w:bottom w:val="single" w:sz="4" w:space="0" w:color="000000"/>
              <w:right w:val="single" w:sz="4" w:space="0" w:color="000000"/>
            </w:tcBorders>
            <w:vAlign w:val="center"/>
          </w:tcPr>
          <w:p w14:paraId="1A860A72" w14:textId="77777777" w:rsidR="00031F65" w:rsidRPr="00AB0CE3" w:rsidRDefault="00031F65" w:rsidP="008A20F6">
            <w:pPr>
              <w:spacing w:before="0" w:after="0" w:line="240" w:lineRule="auto"/>
              <w:jc w:val="center"/>
              <w:rPr>
                <w:sz w:val="24"/>
                <w:szCs w:val="24"/>
              </w:rPr>
            </w:pPr>
          </w:p>
        </w:tc>
      </w:tr>
      <w:tr w:rsidR="00BE6ADE" w:rsidRPr="00AB0CE3" w14:paraId="60802F55" w14:textId="77777777" w:rsidTr="008A20F6">
        <w:trPr>
          <w:trHeight w:val="747"/>
        </w:trPr>
        <w:tc>
          <w:tcPr>
            <w:tcW w:w="751" w:type="dxa"/>
            <w:tcBorders>
              <w:top w:val="single" w:sz="4" w:space="0" w:color="000000"/>
              <w:left w:val="single" w:sz="4" w:space="0" w:color="000000"/>
              <w:bottom w:val="single" w:sz="4" w:space="0" w:color="000000"/>
              <w:right w:val="single" w:sz="4" w:space="0" w:color="000000"/>
            </w:tcBorders>
            <w:vAlign w:val="center"/>
          </w:tcPr>
          <w:p w14:paraId="211C69CF" w14:textId="77777777" w:rsidR="00031F65" w:rsidRPr="00AB0CE3" w:rsidRDefault="00031F65" w:rsidP="008A20F6">
            <w:pPr>
              <w:spacing w:before="0" w:after="0" w:line="240" w:lineRule="auto"/>
              <w:jc w:val="center"/>
              <w:rPr>
                <w:sz w:val="24"/>
                <w:szCs w:val="24"/>
              </w:rPr>
            </w:pPr>
          </w:p>
          <w:p w14:paraId="5A13FC65" w14:textId="77777777" w:rsidR="00031F65" w:rsidRPr="00AB0CE3" w:rsidRDefault="00217C78" w:rsidP="008A20F6">
            <w:pPr>
              <w:spacing w:before="0" w:after="0" w:line="240" w:lineRule="auto"/>
              <w:jc w:val="center"/>
              <w:rPr>
                <w:sz w:val="24"/>
                <w:szCs w:val="24"/>
              </w:rPr>
            </w:pPr>
            <w:r w:rsidRPr="00AB0CE3">
              <w:rPr>
                <w:sz w:val="24"/>
                <w:szCs w:val="24"/>
              </w:rPr>
              <w:t>2020</w:t>
            </w:r>
          </w:p>
        </w:tc>
        <w:tc>
          <w:tcPr>
            <w:tcW w:w="1182" w:type="dxa"/>
            <w:tcBorders>
              <w:top w:val="single" w:sz="4" w:space="0" w:color="000000"/>
              <w:left w:val="single" w:sz="4" w:space="0" w:color="000000"/>
              <w:bottom w:val="single" w:sz="4" w:space="0" w:color="000000"/>
              <w:right w:val="single" w:sz="4" w:space="0" w:color="000000"/>
            </w:tcBorders>
            <w:vAlign w:val="center"/>
          </w:tcPr>
          <w:p w14:paraId="4BC6927F" w14:textId="77777777" w:rsidR="00031F65" w:rsidRPr="00AB0CE3" w:rsidRDefault="00217C78" w:rsidP="008A20F6">
            <w:pPr>
              <w:spacing w:before="0" w:after="0" w:line="240" w:lineRule="auto"/>
              <w:jc w:val="center"/>
              <w:rPr>
                <w:sz w:val="24"/>
                <w:szCs w:val="24"/>
              </w:rPr>
            </w:pPr>
            <w:r w:rsidRPr="00AB0CE3">
              <w:rPr>
                <w:sz w:val="24"/>
                <w:szCs w:val="24"/>
              </w:rPr>
              <w:t>Bão số 13 (Vamco)</w:t>
            </w:r>
          </w:p>
        </w:tc>
        <w:tc>
          <w:tcPr>
            <w:tcW w:w="2268" w:type="dxa"/>
            <w:tcBorders>
              <w:top w:val="single" w:sz="4" w:space="0" w:color="000000"/>
              <w:left w:val="single" w:sz="4" w:space="0" w:color="000000"/>
              <w:bottom w:val="single" w:sz="4" w:space="0" w:color="000000"/>
              <w:right w:val="single" w:sz="4" w:space="0" w:color="000000"/>
            </w:tcBorders>
            <w:vAlign w:val="center"/>
          </w:tcPr>
          <w:p w14:paraId="1BEEE9E1" w14:textId="77777777" w:rsidR="00031F65" w:rsidRPr="00AB0CE3" w:rsidRDefault="00217C78" w:rsidP="008A20F6">
            <w:pPr>
              <w:spacing w:before="0" w:after="0" w:line="240" w:lineRule="auto"/>
              <w:jc w:val="center"/>
              <w:rPr>
                <w:sz w:val="24"/>
                <w:szCs w:val="24"/>
              </w:rPr>
            </w:pPr>
            <w:r w:rsidRPr="00AB0CE3">
              <w:rPr>
                <w:sz w:val="24"/>
                <w:szCs w:val="24"/>
              </w:rPr>
              <w:t>12-15/11/2020 ảnh hưởng từ Nghệ An - Quảng Ngãi.</w:t>
            </w:r>
          </w:p>
        </w:tc>
        <w:tc>
          <w:tcPr>
            <w:tcW w:w="2409" w:type="dxa"/>
            <w:tcBorders>
              <w:top w:val="single" w:sz="4" w:space="0" w:color="000000"/>
              <w:left w:val="single" w:sz="4" w:space="0" w:color="000000"/>
              <w:bottom w:val="single" w:sz="4" w:space="0" w:color="000000"/>
              <w:right w:val="single" w:sz="4" w:space="0" w:color="000000"/>
            </w:tcBorders>
            <w:vAlign w:val="center"/>
          </w:tcPr>
          <w:p w14:paraId="378F2B1D" w14:textId="77777777" w:rsidR="00031F65" w:rsidRPr="00AB0CE3" w:rsidRDefault="00217C78" w:rsidP="008A20F6">
            <w:pPr>
              <w:spacing w:before="0" w:after="0" w:line="240" w:lineRule="auto"/>
              <w:jc w:val="center"/>
              <w:rPr>
                <w:sz w:val="24"/>
                <w:szCs w:val="24"/>
              </w:rPr>
            </w:pPr>
            <w:r w:rsidRPr="00AB0CE3">
              <w:rPr>
                <w:sz w:val="24"/>
                <w:szCs w:val="24"/>
              </w:rPr>
              <w:t>Cấp 8-9,</w:t>
            </w:r>
          </w:p>
          <w:p w14:paraId="0A75D13A" w14:textId="77777777" w:rsidR="00031F65" w:rsidRPr="00AB0CE3" w:rsidRDefault="00217C78" w:rsidP="008A20F6">
            <w:pPr>
              <w:spacing w:before="0" w:after="0" w:line="240" w:lineRule="auto"/>
              <w:jc w:val="center"/>
              <w:rPr>
                <w:sz w:val="24"/>
                <w:szCs w:val="24"/>
              </w:rPr>
            </w:pPr>
            <w:r w:rsidRPr="00AB0CE3">
              <w:rPr>
                <w:sz w:val="24"/>
                <w:szCs w:val="24"/>
              </w:rPr>
              <w:t>vùng biển cấp 12, giậtcấp 14</w:t>
            </w:r>
          </w:p>
        </w:tc>
        <w:tc>
          <w:tcPr>
            <w:tcW w:w="891" w:type="dxa"/>
            <w:tcBorders>
              <w:top w:val="single" w:sz="4" w:space="0" w:color="000000"/>
              <w:left w:val="single" w:sz="4" w:space="0" w:color="000000"/>
              <w:bottom w:val="single" w:sz="4" w:space="0" w:color="000000"/>
              <w:right w:val="single" w:sz="4" w:space="0" w:color="000000"/>
            </w:tcBorders>
            <w:vAlign w:val="center"/>
          </w:tcPr>
          <w:p w14:paraId="64E861CE"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41FCFD78" w14:textId="77777777" w:rsidR="00031F65" w:rsidRPr="00AB0CE3" w:rsidRDefault="00031F65" w:rsidP="008A20F6">
            <w:pPr>
              <w:spacing w:before="0" w:after="0" w:line="240" w:lineRule="auto"/>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14:paraId="2194B212" w14:textId="77777777" w:rsidR="00031F65" w:rsidRPr="00AB0CE3" w:rsidRDefault="00217C78" w:rsidP="008A20F6">
            <w:pPr>
              <w:spacing w:before="0" w:after="0" w:line="240" w:lineRule="auto"/>
              <w:jc w:val="center"/>
              <w:rPr>
                <w:sz w:val="24"/>
                <w:szCs w:val="24"/>
              </w:rPr>
            </w:pPr>
            <w:r w:rsidRPr="00AB0CE3">
              <w:rPr>
                <w:sz w:val="24"/>
                <w:szCs w:val="24"/>
              </w:rPr>
              <w:t>x</w:t>
            </w:r>
          </w:p>
        </w:tc>
      </w:tr>
    </w:tbl>
    <w:p w14:paraId="30A4C511" w14:textId="77777777" w:rsidR="00031F65" w:rsidRPr="00AB0CE3" w:rsidRDefault="00217C78">
      <w:r w:rsidRPr="00AB0CE3">
        <w:tab/>
        <w:t>Đánh giá mức độ ảnh hưởng và tình trạng dễ bị tổn thương do bão: Bão và áp thấp nhiệt đới thường xuất hiện vào mùa mưa từ tháng 9 – 12 hàng năm. Trung bình mỗi năm chịu tác động trực tiếp của 01 - 02 cơn bão.</w:t>
      </w:r>
    </w:p>
    <w:p w14:paraId="3C28FA50" w14:textId="77777777" w:rsidR="00031F65" w:rsidRPr="00AB0CE3" w:rsidRDefault="00217C78">
      <w:r w:rsidRPr="00AB0CE3">
        <w:tab/>
        <w:t>Tính trung bình nhiều năm thì mùa lũ lụt chính vụ thường xảy ra khoảng từ giữa tháng 9 đến đầu tháng tháng 12 hàng năm. Tuy nhiên, những năm gần đây do ảnh hưởng BĐKH toàn cầu nên trên địa bàn huyện thường xảy ra lũ sớm vào giữa tháng 8 đến đầu tháng 9 và lũ muộn từ cuối tháng 12 đến đầu tháng 01.</w:t>
      </w:r>
    </w:p>
    <w:p w14:paraId="0B17A070" w14:textId="53F74DF4" w:rsidR="00031F65" w:rsidRPr="00AB0CE3" w:rsidRDefault="000F6476" w:rsidP="000F6476">
      <w:pPr>
        <w:pStyle w:val="Caption"/>
        <w:rPr>
          <w:color w:val="auto"/>
        </w:rPr>
      </w:pPr>
      <w:bookmarkStart w:id="223" w:name="_Toc106962673"/>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14</w:t>
      </w:r>
      <w:r w:rsidR="00551821" w:rsidRPr="00AB0CE3">
        <w:rPr>
          <w:noProof/>
          <w:color w:val="auto"/>
        </w:rPr>
        <w:fldChar w:fldCharType="end"/>
      </w:r>
      <w:r w:rsidRPr="00AB0CE3">
        <w:rPr>
          <w:color w:val="auto"/>
        </w:rPr>
        <w:t xml:space="preserve"> </w:t>
      </w:r>
      <w:r w:rsidR="00217C78" w:rsidRPr="00AB0CE3">
        <w:rPr>
          <w:color w:val="auto"/>
        </w:rPr>
        <w:t>Thống kê các đợt mưa, lũ ảnh hưởng đến huyện Vĩnh Linh</w:t>
      </w:r>
      <w:bookmarkEnd w:id="223"/>
    </w:p>
    <w:tbl>
      <w:tblPr>
        <w:tblStyle w:val="af"/>
        <w:tblW w:w="9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1130"/>
        <w:gridCol w:w="3082"/>
        <w:gridCol w:w="1261"/>
        <w:gridCol w:w="810"/>
        <w:gridCol w:w="1161"/>
        <w:gridCol w:w="1002"/>
      </w:tblGrid>
      <w:tr w:rsidR="00BE6ADE" w:rsidRPr="00AB0CE3" w14:paraId="3423B009" w14:textId="77777777" w:rsidTr="008A20F6">
        <w:trPr>
          <w:trHeight w:val="778"/>
          <w:tblHeader/>
          <w:jc w:val="center"/>
        </w:trPr>
        <w:tc>
          <w:tcPr>
            <w:tcW w:w="850" w:type="dxa"/>
            <w:vMerge w:val="restart"/>
            <w:vAlign w:val="center"/>
          </w:tcPr>
          <w:p w14:paraId="2472A635" w14:textId="77777777" w:rsidR="00031F65" w:rsidRPr="00AB0CE3" w:rsidRDefault="00031F65" w:rsidP="008A20F6">
            <w:pPr>
              <w:spacing w:before="0" w:after="0" w:line="240" w:lineRule="auto"/>
              <w:jc w:val="center"/>
              <w:rPr>
                <w:sz w:val="26"/>
                <w:szCs w:val="26"/>
              </w:rPr>
            </w:pPr>
          </w:p>
          <w:p w14:paraId="5D5EF799" w14:textId="77777777" w:rsidR="00031F65" w:rsidRPr="00AB0CE3" w:rsidRDefault="00217C78" w:rsidP="008A20F6">
            <w:pPr>
              <w:spacing w:before="0" w:after="0" w:line="240" w:lineRule="auto"/>
              <w:jc w:val="center"/>
              <w:rPr>
                <w:sz w:val="26"/>
                <w:szCs w:val="26"/>
              </w:rPr>
            </w:pPr>
            <w:r w:rsidRPr="00AB0CE3">
              <w:rPr>
                <w:sz w:val="26"/>
                <w:szCs w:val="26"/>
              </w:rPr>
              <w:t>TT</w:t>
            </w:r>
          </w:p>
        </w:tc>
        <w:tc>
          <w:tcPr>
            <w:tcW w:w="1130" w:type="dxa"/>
            <w:vMerge w:val="restart"/>
            <w:vAlign w:val="center"/>
          </w:tcPr>
          <w:p w14:paraId="1F4D9934" w14:textId="77777777" w:rsidR="00031F65" w:rsidRPr="00AB0CE3" w:rsidRDefault="00031F65" w:rsidP="008A20F6">
            <w:pPr>
              <w:spacing w:before="0" w:after="0" w:line="240" w:lineRule="auto"/>
              <w:jc w:val="center"/>
              <w:rPr>
                <w:sz w:val="26"/>
                <w:szCs w:val="26"/>
              </w:rPr>
            </w:pPr>
          </w:p>
          <w:p w14:paraId="7EFB1396" w14:textId="77777777" w:rsidR="00031F65" w:rsidRPr="00AB0CE3" w:rsidRDefault="00217C78" w:rsidP="008A20F6">
            <w:pPr>
              <w:spacing w:before="0" w:after="0" w:line="240" w:lineRule="auto"/>
              <w:jc w:val="center"/>
              <w:rPr>
                <w:sz w:val="26"/>
                <w:szCs w:val="26"/>
              </w:rPr>
            </w:pPr>
            <w:r w:rsidRPr="00AB0CE3">
              <w:rPr>
                <w:sz w:val="26"/>
                <w:szCs w:val="26"/>
              </w:rPr>
              <w:t>Năm</w:t>
            </w:r>
          </w:p>
        </w:tc>
        <w:tc>
          <w:tcPr>
            <w:tcW w:w="3082" w:type="dxa"/>
            <w:vMerge w:val="restart"/>
            <w:vAlign w:val="center"/>
          </w:tcPr>
          <w:p w14:paraId="012B6E70" w14:textId="77777777" w:rsidR="00031F65" w:rsidRPr="00AB0CE3" w:rsidRDefault="00031F65" w:rsidP="008A20F6">
            <w:pPr>
              <w:spacing w:before="0" w:after="0" w:line="240" w:lineRule="auto"/>
              <w:jc w:val="center"/>
              <w:rPr>
                <w:sz w:val="26"/>
                <w:szCs w:val="26"/>
              </w:rPr>
            </w:pPr>
          </w:p>
          <w:p w14:paraId="7A38656C" w14:textId="77777777" w:rsidR="00031F65" w:rsidRPr="00AB0CE3" w:rsidRDefault="00217C78" w:rsidP="008A20F6">
            <w:pPr>
              <w:spacing w:before="0" w:after="0" w:line="240" w:lineRule="auto"/>
              <w:jc w:val="center"/>
              <w:rPr>
                <w:sz w:val="26"/>
                <w:szCs w:val="26"/>
              </w:rPr>
            </w:pPr>
            <w:r w:rsidRPr="00AB0CE3">
              <w:rPr>
                <w:sz w:val="26"/>
                <w:szCs w:val="26"/>
              </w:rPr>
              <w:t>Thời gian lũ</w:t>
            </w:r>
          </w:p>
        </w:tc>
        <w:tc>
          <w:tcPr>
            <w:tcW w:w="1261" w:type="dxa"/>
            <w:vMerge w:val="restart"/>
            <w:vAlign w:val="center"/>
          </w:tcPr>
          <w:p w14:paraId="6097DCEA" w14:textId="77777777" w:rsidR="00031F65" w:rsidRPr="00AB0CE3" w:rsidRDefault="00217C78" w:rsidP="008A20F6">
            <w:pPr>
              <w:spacing w:before="0" w:after="0" w:line="240" w:lineRule="auto"/>
              <w:jc w:val="center"/>
              <w:rPr>
                <w:sz w:val="26"/>
                <w:szCs w:val="26"/>
              </w:rPr>
            </w:pPr>
            <w:r w:rsidRPr="00AB0CE3">
              <w:rPr>
                <w:sz w:val="26"/>
                <w:szCs w:val="26"/>
              </w:rPr>
              <w:t>Lượng mưa (mm)</w:t>
            </w:r>
          </w:p>
        </w:tc>
        <w:tc>
          <w:tcPr>
            <w:tcW w:w="2973" w:type="dxa"/>
            <w:gridSpan w:val="3"/>
            <w:vAlign w:val="center"/>
          </w:tcPr>
          <w:p w14:paraId="3D02EBFA" w14:textId="77777777" w:rsidR="00031F65" w:rsidRPr="00AB0CE3" w:rsidRDefault="00217C78" w:rsidP="008A20F6">
            <w:pPr>
              <w:spacing w:before="0" w:after="0" w:line="240" w:lineRule="auto"/>
              <w:jc w:val="center"/>
              <w:rPr>
                <w:sz w:val="26"/>
                <w:szCs w:val="26"/>
              </w:rPr>
            </w:pPr>
            <w:r w:rsidRPr="00AB0CE3">
              <w:rPr>
                <w:sz w:val="26"/>
                <w:szCs w:val="26"/>
              </w:rPr>
              <w:t>Tình trạng dễ bị tổn thương</w:t>
            </w:r>
          </w:p>
        </w:tc>
      </w:tr>
      <w:tr w:rsidR="00BE6ADE" w:rsidRPr="00AB0CE3" w14:paraId="3F599BF8" w14:textId="77777777" w:rsidTr="008A20F6">
        <w:trPr>
          <w:trHeight w:val="548"/>
          <w:tblHeader/>
          <w:jc w:val="center"/>
        </w:trPr>
        <w:tc>
          <w:tcPr>
            <w:tcW w:w="850" w:type="dxa"/>
            <w:vMerge/>
            <w:vAlign w:val="center"/>
          </w:tcPr>
          <w:p w14:paraId="5825176B"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1130" w:type="dxa"/>
            <w:vMerge/>
            <w:vAlign w:val="center"/>
          </w:tcPr>
          <w:p w14:paraId="22004F05"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3082" w:type="dxa"/>
            <w:vMerge/>
            <w:vAlign w:val="center"/>
          </w:tcPr>
          <w:p w14:paraId="00E442EB"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1261" w:type="dxa"/>
            <w:vMerge/>
            <w:vAlign w:val="center"/>
          </w:tcPr>
          <w:p w14:paraId="4FE7EB84"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810" w:type="dxa"/>
            <w:vAlign w:val="center"/>
          </w:tcPr>
          <w:p w14:paraId="0F42FF00" w14:textId="77777777" w:rsidR="00031F65" w:rsidRPr="00AB0CE3" w:rsidRDefault="00217C78" w:rsidP="008A20F6">
            <w:pPr>
              <w:spacing w:before="0" w:after="0" w:line="240" w:lineRule="auto"/>
              <w:jc w:val="center"/>
              <w:rPr>
                <w:sz w:val="26"/>
                <w:szCs w:val="26"/>
              </w:rPr>
            </w:pPr>
            <w:r w:rsidRPr="00AB0CE3">
              <w:rPr>
                <w:sz w:val="26"/>
                <w:szCs w:val="26"/>
              </w:rPr>
              <w:t>Thấp</w:t>
            </w:r>
          </w:p>
        </w:tc>
        <w:tc>
          <w:tcPr>
            <w:tcW w:w="1161" w:type="dxa"/>
            <w:vAlign w:val="center"/>
          </w:tcPr>
          <w:p w14:paraId="183D4BFD" w14:textId="77777777" w:rsidR="00031F65" w:rsidRPr="00AB0CE3" w:rsidRDefault="00217C78" w:rsidP="008A20F6">
            <w:pPr>
              <w:spacing w:before="0" w:after="0" w:line="240" w:lineRule="auto"/>
              <w:jc w:val="center"/>
              <w:rPr>
                <w:sz w:val="26"/>
                <w:szCs w:val="26"/>
              </w:rPr>
            </w:pPr>
            <w:r w:rsidRPr="00AB0CE3">
              <w:rPr>
                <w:sz w:val="26"/>
                <w:szCs w:val="26"/>
              </w:rPr>
              <w:t>Tr. bình</w:t>
            </w:r>
          </w:p>
        </w:tc>
        <w:tc>
          <w:tcPr>
            <w:tcW w:w="1002" w:type="dxa"/>
            <w:vAlign w:val="center"/>
          </w:tcPr>
          <w:p w14:paraId="0298EA1A" w14:textId="77777777" w:rsidR="00031F65" w:rsidRPr="00AB0CE3" w:rsidRDefault="00217C78">
            <w:pPr>
              <w:spacing w:before="0" w:after="0" w:line="240" w:lineRule="auto"/>
              <w:rPr>
                <w:sz w:val="26"/>
                <w:szCs w:val="26"/>
              </w:rPr>
            </w:pPr>
            <w:r w:rsidRPr="00AB0CE3">
              <w:rPr>
                <w:sz w:val="26"/>
                <w:szCs w:val="26"/>
              </w:rPr>
              <w:t>Cao</w:t>
            </w:r>
          </w:p>
        </w:tc>
      </w:tr>
      <w:tr w:rsidR="00BE6ADE" w:rsidRPr="00AB0CE3" w14:paraId="5D811F0A" w14:textId="77777777" w:rsidTr="008A20F6">
        <w:trPr>
          <w:trHeight w:val="849"/>
          <w:jc w:val="center"/>
        </w:trPr>
        <w:tc>
          <w:tcPr>
            <w:tcW w:w="850" w:type="dxa"/>
            <w:vAlign w:val="center"/>
          </w:tcPr>
          <w:p w14:paraId="6BC15F98" w14:textId="77777777" w:rsidR="00031F65" w:rsidRPr="00AB0CE3" w:rsidRDefault="00217C78" w:rsidP="008A20F6">
            <w:pPr>
              <w:spacing w:before="0" w:after="0" w:line="240" w:lineRule="auto"/>
              <w:jc w:val="center"/>
              <w:rPr>
                <w:sz w:val="26"/>
                <w:szCs w:val="26"/>
              </w:rPr>
            </w:pPr>
            <w:r w:rsidRPr="00AB0CE3">
              <w:rPr>
                <w:sz w:val="26"/>
                <w:szCs w:val="26"/>
              </w:rPr>
              <w:t>1</w:t>
            </w:r>
          </w:p>
        </w:tc>
        <w:tc>
          <w:tcPr>
            <w:tcW w:w="1130" w:type="dxa"/>
          </w:tcPr>
          <w:p w14:paraId="747D4DA4" w14:textId="77777777" w:rsidR="00031F65" w:rsidRPr="00AB0CE3" w:rsidRDefault="00031F65" w:rsidP="008A20F6">
            <w:pPr>
              <w:spacing w:before="0" w:after="0" w:line="240" w:lineRule="auto"/>
              <w:jc w:val="center"/>
              <w:rPr>
                <w:sz w:val="26"/>
                <w:szCs w:val="26"/>
              </w:rPr>
            </w:pPr>
          </w:p>
          <w:p w14:paraId="06187D80" w14:textId="77777777" w:rsidR="00031F65" w:rsidRPr="00AB0CE3" w:rsidRDefault="00217C78" w:rsidP="008A20F6">
            <w:pPr>
              <w:spacing w:before="0" w:after="0" w:line="240" w:lineRule="auto"/>
              <w:jc w:val="center"/>
              <w:rPr>
                <w:sz w:val="26"/>
                <w:szCs w:val="26"/>
              </w:rPr>
            </w:pPr>
            <w:r w:rsidRPr="00AB0CE3">
              <w:rPr>
                <w:sz w:val="26"/>
                <w:szCs w:val="26"/>
              </w:rPr>
              <w:t>2010</w:t>
            </w:r>
          </w:p>
        </w:tc>
        <w:tc>
          <w:tcPr>
            <w:tcW w:w="3082" w:type="dxa"/>
          </w:tcPr>
          <w:p w14:paraId="749340C8" w14:textId="77777777" w:rsidR="00031F65" w:rsidRPr="00AB0CE3" w:rsidRDefault="00217C78">
            <w:pPr>
              <w:spacing w:before="0" w:after="0" w:line="240" w:lineRule="auto"/>
              <w:rPr>
                <w:sz w:val="26"/>
                <w:szCs w:val="26"/>
              </w:rPr>
            </w:pPr>
            <w:r w:rsidRPr="00AB0CE3">
              <w:rPr>
                <w:sz w:val="26"/>
                <w:szCs w:val="26"/>
              </w:rPr>
              <w:t>- Đợt 1 ngày02/6-03/6</w:t>
            </w:r>
          </w:p>
          <w:p w14:paraId="50293C14" w14:textId="77777777" w:rsidR="00031F65" w:rsidRPr="00AB0CE3" w:rsidRDefault="00217C78">
            <w:pPr>
              <w:spacing w:before="0" w:after="0" w:line="240" w:lineRule="auto"/>
              <w:rPr>
                <w:sz w:val="26"/>
                <w:szCs w:val="26"/>
              </w:rPr>
            </w:pPr>
            <w:r w:rsidRPr="00AB0CE3">
              <w:rPr>
                <w:sz w:val="26"/>
                <w:szCs w:val="26"/>
              </w:rPr>
              <w:t>- Đợt 2 ngày21/8-25/8</w:t>
            </w:r>
          </w:p>
          <w:p w14:paraId="58F2BC2E" w14:textId="77777777" w:rsidR="00031F65" w:rsidRPr="00AB0CE3" w:rsidRDefault="00217C78">
            <w:pPr>
              <w:spacing w:before="0" w:after="0" w:line="240" w:lineRule="auto"/>
              <w:rPr>
                <w:sz w:val="26"/>
                <w:szCs w:val="26"/>
              </w:rPr>
            </w:pPr>
            <w:r w:rsidRPr="00AB0CE3">
              <w:rPr>
                <w:sz w:val="26"/>
                <w:szCs w:val="26"/>
              </w:rPr>
              <w:t>- Đợt 3 ngày 29/9-06/10</w:t>
            </w:r>
          </w:p>
        </w:tc>
        <w:tc>
          <w:tcPr>
            <w:tcW w:w="1261" w:type="dxa"/>
          </w:tcPr>
          <w:p w14:paraId="732A26A5" w14:textId="77777777" w:rsidR="00031F65" w:rsidRPr="00AB0CE3" w:rsidRDefault="00217C78" w:rsidP="008A20F6">
            <w:pPr>
              <w:spacing w:before="0" w:after="0" w:line="240" w:lineRule="auto"/>
              <w:jc w:val="center"/>
              <w:rPr>
                <w:sz w:val="26"/>
                <w:szCs w:val="26"/>
              </w:rPr>
            </w:pPr>
            <w:r w:rsidRPr="00AB0CE3">
              <w:rPr>
                <w:sz w:val="26"/>
                <w:szCs w:val="26"/>
              </w:rPr>
              <w:t>80 - 211</w:t>
            </w:r>
          </w:p>
          <w:p w14:paraId="33198466" w14:textId="77777777" w:rsidR="00031F65" w:rsidRPr="00AB0CE3" w:rsidRDefault="00217C78" w:rsidP="008A20F6">
            <w:pPr>
              <w:spacing w:before="0" w:after="0" w:line="240" w:lineRule="auto"/>
              <w:jc w:val="center"/>
              <w:rPr>
                <w:sz w:val="26"/>
                <w:szCs w:val="26"/>
              </w:rPr>
            </w:pPr>
            <w:r w:rsidRPr="00AB0CE3">
              <w:rPr>
                <w:sz w:val="26"/>
                <w:szCs w:val="26"/>
              </w:rPr>
              <w:t>240 -260</w:t>
            </w:r>
          </w:p>
          <w:p w14:paraId="74F90BA7" w14:textId="77777777" w:rsidR="00031F65" w:rsidRPr="00AB0CE3" w:rsidRDefault="00217C78" w:rsidP="008A20F6">
            <w:pPr>
              <w:spacing w:before="0" w:after="0" w:line="240" w:lineRule="auto"/>
              <w:jc w:val="center"/>
              <w:rPr>
                <w:sz w:val="26"/>
                <w:szCs w:val="26"/>
              </w:rPr>
            </w:pPr>
            <w:r w:rsidRPr="00AB0CE3">
              <w:rPr>
                <w:sz w:val="26"/>
                <w:szCs w:val="26"/>
              </w:rPr>
              <w:t>600 -700</w:t>
            </w:r>
          </w:p>
        </w:tc>
        <w:tc>
          <w:tcPr>
            <w:tcW w:w="810" w:type="dxa"/>
          </w:tcPr>
          <w:p w14:paraId="1140F444" w14:textId="77777777" w:rsidR="00031F65" w:rsidRPr="00AB0CE3" w:rsidRDefault="00031F65" w:rsidP="008A20F6">
            <w:pPr>
              <w:spacing w:before="0" w:after="0" w:line="240" w:lineRule="auto"/>
              <w:jc w:val="center"/>
              <w:rPr>
                <w:sz w:val="26"/>
                <w:szCs w:val="26"/>
              </w:rPr>
            </w:pPr>
          </w:p>
        </w:tc>
        <w:tc>
          <w:tcPr>
            <w:tcW w:w="1161" w:type="dxa"/>
          </w:tcPr>
          <w:p w14:paraId="03E78C14" w14:textId="77777777" w:rsidR="00031F65" w:rsidRPr="00AB0CE3" w:rsidRDefault="00031F65" w:rsidP="008A20F6">
            <w:pPr>
              <w:spacing w:before="0" w:after="0" w:line="240" w:lineRule="auto"/>
              <w:jc w:val="center"/>
              <w:rPr>
                <w:sz w:val="26"/>
                <w:szCs w:val="26"/>
              </w:rPr>
            </w:pPr>
          </w:p>
        </w:tc>
        <w:tc>
          <w:tcPr>
            <w:tcW w:w="1002" w:type="dxa"/>
          </w:tcPr>
          <w:p w14:paraId="64F597A8" w14:textId="77777777" w:rsidR="00031F65" w:rsidRPr="00AB0CE3" w:rsidRDefault="00031F65" w:rsidP="008A20F6">
            <w:pPr>
              <w:spacing w:before="0" w:after="0" w:line="240" w:lineRule="auto"/>
              <w:jc w:val="center"/>
              <w:rPr>
                <w:sz w:val="26"/>
                <w:szCs w:val="26"/>
              </w:rPr>
            </w:pPr>
          </w:p>
          <w:p w14:paraId="3CC7F14E" w14:textId="77777777" w:rsidR="00031F65" w:rsidRPr="00AB0CE3" w:rsidRDefault="00217C78" w:rsidP="008A20F6">
            <w:pPr>
              <w:spacing w:before="0" w:after="0" w:line="240" w:lineRule="auto"/>
              <w:jc w:val="center"/>
              <w:rPr>
                <w:sz w:val="26"/>
                <w:szCs w:val="26"/>
              </w:rPr>
            </w:pPr>
            <w:r w:rsidRPr="00AB0CE3">
              <w:rPr>
                <w:sz w:val="26"/>
                <w:szCs w:val="26"/>
              </w:rPr>
              <w:t>x</w:t>
            </w:r>
          </w:p>
        </w:tc>
      </w:tr>
      <w:tr w:rsidR="00BE6ADE" w:rsidRPr="00AB0CE3" w14:paraId="596F6F1E" w14:textId="77777777" w:rsidTr="008A20F6">
        <w:trPr>
          <w:trHeight w:val="1105"/>
          <w:jc w:val="center"/>
        </w:trPr>
        <w:tc>
          <w:tcPr>
            <w:tcW w:w="850" w:type="dxa"/>
            <w:vAlign w:val="center"/>
          </w:tcPr>
          <w:p w14:paraId="3D90BD71" w14:textId="77777777" w:rsidR="00031F65" w:rsidRPr="00AB0CE3" w:rsidRDefault="00217C78" w:rsidP="008A20F6">
            <w:pPr>
              <w:spacing w:before="0" w:after="0" w:line="240" w:lineRule="auto"/>
              <w:jc w:val="center"/>
              <w:rPr>
                <w:sz w:val="26"/>
                <w:szCs w:val="26"/>
              </w:rPr>
            </w:pPr>
            <w:r w:rsidRPr="00AB0CE3">
              <w:rPr>
                <w:sz w:val="26"/>
                <w:szCs w:val="26"/>
              </w:rPr>
              <w:t>2</w:t>
            </w:r>
          </w:p>
        </w:tc>
        <w:tc>
          <w:tcPr>
            <w:tcW w:w="1130" w:type="dxa"/>
          </w:tcPr>
          <w:p w14:paraId="74C066B9" w14:textId="77777777" w:rsidR="00031F65" w:rsidRPr="00AB0CE3" w:rsidRDefault="00031F65" w:rsidP="008A20F6">
            <w:pPr>
              <w:spacing w:before="0" w:after="0" w:line="240" w:lineRule="auto"/>
              <w:jc w:val="center"/>
              <w:rPr>
                <w:sz w:val="26"/>
                <w:szCs w:val="26"/>
              </w:rPr>
            </w:pPr>
          </w:p>
          <w:p w14:paraId="1431BCC6" w14:textId="77777777" w:rsidR="00031F65" w:rsidRPr="00AB0CE3" w:rsidRDefault="00217C78" w:rsidP="008A20F6">
            <w:pPr>
              <w:spacing w:before="0" w:after="0" w:line="240" w:lineRule="auto"/>
              <w:jc w:val="center"/>
              <w:rPr>
                <w:sz w:val="26"/>
                <w:szCs w:val="26"/>
              </w:rPr>
            </w:pPr>
            <w:r w:rsidRPr="00AB0CE3">
              <w:rPr>
                <w:sz w:val="26"/>
                <w:szCs w:val="26"/>
              </w:rPr>
              <w:t>2011</w:t>
            </w:r>
          </w:p>
        </w:tc>
        <w:tc>
          <w:tcPr>
            <w:tcW w:w="3082" w:type="dxa"/>
          </w:tcPr>
          <w:p w14:paraId="5323AB41" w14:textId="77777777" w:rsidR="00031F65" w:rsidRPr="00AB0CE3" w:rsidRDefault="00217C78">
            <w:pPr>
              <w:spacing w:before="0" w:after="0" w:line="240" w:lineRule="auto"/>
              <w:rPr>
                <w:sz w:val="26"/>
                <w:szCs w:val="26"/>
              </w:rPr>
            </w:pPr>
            <w:r w:rsidRPr="00AB0CE3">
              <w:rPr>
                <w:sz w:val="26"/>
                <w:szCs w:val="26"/>
              </w:rPr>
              <w:t>- Đợt 1 ngày 10/9 - 14/9</w:t>
            </w:r>
          </w:p>
          <w:p w14:paraId="1A6DC6B7" w14:textId="77777777" w:rsidR="00031F65" w:rsidRPr="00AB0CE3" w:rsidRDefault="00217C78">
            <w:pPr>
              <w:spacing w:before="0" w:after="0" w:line="240" w:lineRule="auto"/>
              <w:rPr>
                <w:sz w:val="26"/>
                <w:szCs w:val="26"/>
              </w:rPr>
            </w:pPr>
            <w:r w:rsidRPr="00AB0CE3">
              <w:rPr>
                <w:sz w:val="26"/>
                <w:szCs w:val="26"/>
              </w:rPr>
              <w:t>- Đợt 2 ngày 21 - 30/9</w:t>
            </w:r>
          </w:p>
          <w:p w14:paraId="006D15C1" w14:textId="77777777" w:rsidR="00031F65" w:rsidRPr="00AB0CE3" w:rsidRDefault="00217C78">
            <w:pPr>
              <w:spacing w:before="0" w:after="0" w:line="240" w:lineRule="auto"/>
              <w:rPr>
                <w:sz w:val="26"/>
                <w:szCs w:val="26"/>
              </w:rPr>
            </w:pPr>
            <w:r w:rsidRPr="00AB0CE3">
              <w:rPr>
                <w:sz w:val="26"/>
                <w:szCs w:val="26"/>
              </w:rPr>
              <w:t>- Đợt 3 ngày 14 -18/10</w:t>
            </w:r>
          </w:p>
          <w:p w14:paraId="73E83439" w14:textId="77777777" w:rsidR="00031F65" w:rsidRPr="00AB0CE3" w:rsidRDefault="00217C78">
            <w:pPr>
              <w:spacing w:before="0" w:after="0" w:line="240" w:lineRule="auto"/>
              <w:rPr>
                <w:sz w:val="26"/>
                <w:szCs w:val="26"/>
              </w:rPr>
            </w:pPr>
            <w:r w:rsidRPr="00AB0CE3">
              <w:rPr>
                <w:sz w:val="26"/>
                <w:szCs w:val="26"/>
              </w:rPr>
              <w:t>- Đợt 4 ngày 05 -08/11</w:t>
            </w:r>
          </w:p>
        </w:tc>
        <w:tc>
          <w:tcPr>
            <w:tcW w:w="1261" w:type="dxa"/>
          </w:tcPr>
          <w:p w14:paraId="2E2867DE" w14:textId="77777777" w:rsidR="00031F65" w:rsidRPr="00AB0CE3" w:rsidRDefault="00217C78" w:rsidP="008A20F6">
            <w:pPr>
              <w:spacing w:before="0" w:after="0" w:line="240" w:lineRule="auto"/>
              <w:jc w:val="center"/>
              <w:rPr>
                <w:sz w:val="26"/>
                <w:szCs w:val="26"/>
              </w:rPr>
            </w:pPr>
            <w:r w:rsidRPr="00AB0CE3">
              <w:rPr>
                <w:sz w:val="26"/>
                <w:szCs w:val="26"/>
              </w:rPr>
              <w:t>120 -180</w:t>
            </w:r>
          </w:p>
          <w:p w14:paraId="5F258A16" w14:textId="77777777" w:rsidR="00031F65" w:rsidRPr="00AB0CE3" w:rsidRDefault="00217C78" w:rsidP="008A20F6">
            <w:pPr>
              <w:spacing w:before="0" w:after="0" w:line="240" w:lineRule="auto"/>
              <w:jc w:val="center"/>
              <w:rPr>
                <w:sz w:val="26"/>
                <w:szCs w:val="26"/>
              </w:rPr>
            </w:pPr>
            <w:r w:rsidRPr="00AB0CE3">
              <w:rPr>
                <w:sz w:val="26"/>
                <w:szCs w:val="26"/>
              </w:rPr>
              <w:t>340 -440</w:t>
            </w:r>
          </w:p>
          <w:p w14:paraId="3E2F510C" w14:textId="77777777" w:rsidR="00031F65" w:rsidRPr="00AB0CE3" w:rsidRDefault="00217C78" w:rsidP="008A20F6">
            <w:pPr>
              <w:spacing w:before="0" w:after="0" w:line="240" w:lineRule="auto"/>
              <w:jc w:val="center"/>
              <w:rPr>
                <w:sz w:val="26"/>
                <w:szCs w:val="26"/>
              </w:rPr>
            </w:pPr>
            <w:r w:rsidRPr="00AB0CE3">
              <w:rPr>
                <w:sz w:val="26"/>
                <w:szCs w:val="26"/>
              </w:rPr>
              <w:t>500 -600</w:t>
            </w:r>
          </w:p>
          <w:p w14:paraId="38451825" w14:textId="77777777" w:rsidR="00031F65" w:rsidRPr="00AB0CE3" w:rsidRDefault="00217C78" w:rsidP="008A20F6">
            <w:pPr>
              <w:spacing w:before="0" w:after="0" w:line="240" w:lineRule="auto"/>
              <w:jc w:val="center"/>
              <w:rPr>
                <w:sz w:val="26"/>
                <w:szCs w:val="26"/>
              </w:rPr>
            </w:pPr>
            <w:r w:rsidRPr="00AB0CE3">
              <w:rPr>
                <w:sz w:val="26"/>
                <w:szCs w:val="26"/>
              </w:rPr>
              <w:t>270 -330</w:t>
            </w:r>
          </w:p>
        </w:tc>
        <w:tc>
          <w:tcPr>
            <w:tcW w:w="810" w:type="dxa"/>
          </w:tcPr>
          <w:p w14:paraId="4DBC14AA" w14:textId="77777777" w:rsidR="00031F65" w:rsidRPr="00AB0CE3" w:rsidRDefault="00031F65" w:rsidP="008A20F6">
            <w:pPr>
              <w:spacing w:before="0" w:after="0" w:line="240" w:lineRule="auto"/>
              <w:jc w:val="center"/>
              <w:rPr>
                <w:sz w:val="26"/>
                <w:szCs w:val="26"/>
              </w:rPr>
            </w:pPr>
          </w:p>
        </w:tc>
        <w:tc>
          <w:tcPr>
            <w:tcW w:w="1161" w:type="dxa"/>
          </w:tcPr>
          <w:p w14:paraId="437193B3" w14:textId="77777777" w:rsidR="00031F65" w:rsidRPr="00AB0CE3" w:rsidRDefault="00031F65" w:rsidP="008A20F6">
            <w:pPr>
              <w:spacing w:before="0" w:after="0" w:line="240" w:lineRule="auto"/>
              <w:jc w:val="center"/>
              <w:rPr>
                <w:sz w:val="26"/>
                <w:szCs w:val="26"/>
              </w:rPr>
            </w:pPr>
          </w:p>
        </w:tc>
        <w:tc>
          <w:tcPr>
            <w:tcW w:w="1002" w:type="dxa"/>
          </w:tcPr>
          <w:p w14:paraId="773C20FA" w14:textId="77777777" w:rsidR="00031F65" w:rsidRPr="00AB0CE3" w:rsidRDefault="00031F65" w:rsidP="008A20F6">
            <w:pPr>
              <w:spacing w:before="0" w:after="0" w:line="240" w:lineRule="auto"/>
              <w:jc w:val="center"/>
              <w:rPr>
                <w:sz w:val="26"/>
                <w:szCs w:val="26"/>
              </w:rPr>
            </w:pPr>
          </w:p>
          <w:p w14:paraId="58CA06B0" w14:textId="77777777" w:rsidR="00031F65" w:rsidRPr="00AB0CE3" w:rsidRDefault="00217C78" w:rsidP="008A20F6">
            <w:pPr>
              <w:spacing w:before="0" w:after="0" w:line="240" w:lineRule="auto"/>
              <w:jc w:val="center"/>
              <w:rPr>
                <w:sz w:val="26"/>
                <w:szCs w:val="26"/>
              </w:rPr>
            </w:pPr>
            <w:r w:rsidRPr="00AB0CE3">
              <w:rPr>
                <w:sz w:val="26"/>
                <w:szCs w:val="26"/>
              </w:rPr>
              <w:t>x</w:t>
            </w:r>
          </w:p>
        </w:tc>
      </w:tr>
      <w:tr w:rsidR="00BE6ADE" w:rsidRPr="00AB0CE3" w14:paraId="2BA6D310" w14:textId="77777777" w:rsidTr="008A20F6">
        <w:trPr>
          <w:trHeight w:val="551"/>
          <w:jc w:val="center"/>
        </w:trPr>
        <w:tc>
          <w:tcPr>
            <w:tcW w:w="850" w:type="dxa"/>
            <w:vAlign w:val="center"/>
          </w:tcPr>
          <w:p w14:paraId="2306C24B" w14:textId="77777777" w:rsidR="00031F65" w:rsidRPr="00AB0CE3" w:rsidRDefault="00217C78" w:rsidP="008A20F6">
            <w:pPr>
              <w:spacing w:before="0" w:after="0" w:line="240" w:lineRule="auto"/>
              <w:jc w:val="center"/>
              <w:rPr>
                <w:sz w:val="26"/>
                <w:szCs w:val="26"/>
              </w:rPr>
            </w:pPr>
            <w:r w:rsidRPr="00AB0CE3">
              <w:rPr>
                <w:sz w:val="26"/>
                <w:szCs w:val="26"/>
              </w:rPr>
              <w:t>3</w:t>
            </w:r>
          </w:p>
        </w:tc>
        <w:tc>
          <w:tcPr>
            <w:tcW w:w="1130" w:type="dxa"/>
          </w:tcPr>
          <w:p w14:paraId="55587C67" w14:textId="77777777" w:rsidR="00031F65" w:rsidRPr="00AB0CE3" w:rsidRDefault="00217C78" w:rsidP="008A20F6">
            <w:pPr>
              <w:spacing w:before="0" w:after="0" w:line="240" w:lineRule="auto"/>
              <w:jc w:val="center"/>
              <w:rPr>
                <w:sz w:val="26"/>
                <w:szCs w:val="26"/>
              </w:rPr>
            </w:pPr>
            <w:r w:rsidRPr="00AB0CE3">
              <w:rPr>
                <w:sz w:val="26"/>
                <w:szCs w:val="26"/>
              </w:rPr>
              <w:t>2012</w:t>
            </w:r>
          </w:p>
        </w:tc>
        <w:tc>
          <w:tcPr>
            <w:tcW w:w="3082" w:type="dxa"/>
          </w:tcPr>
          <w:p w14:paraId="3EA96E5C" w14:textId="77777777" w:rsidR="00031F65" w:rsidRPr="00AB0CE3" w:rsidRDefault="00217C78">
            <w:pPr>
              <w:spacing w:before="0" w:after="0" w:line="240" w:lineRule="auto"/>
              <w:rPr>
                <w:sz w:val="26"/>
                <w:szCs w:val="26"/>
              </w:rPr>
            </w:pPr>
            <w:r w:rsidRPr="00AB0CE3">
              <w:rPr>
                <w:sz w:val="26"/>
                <w:szCs w:val="26"/>
              </w:rPr>
              <w:t>- Đợt 1 ngày 14-15/9</w:t>
            </w:r>
          </w:p>
          <w:p w14:paraId="04FB8B54" w14:textId="77777777" w:rsidR="00031F65" w:rsidRPr="00AB0CE3" w:rsidRDefault="00217C78">
            <w:pPr>
              <w:spacing w:before="0" w:after="0" w:line="240" w:lineRule="auto"/>
              <w:rPr>
                <w:sz w:val="26"/>
                <w:szCs w:val="26"/>
              </w:rPr>
            </w:pPr>
            <w:r w:rsidRPr="00AB0CE3">
              <w:rPr>
                <w:sz w:val="26"/>
                <w:szCs w:val="26"/>
              </w:rPr>
              <w:t>- Đợt 2 ngày 06 - 08/10</w:t>
            </w:r>
          </w:p>
        </w:tc>
        <w:tc>
          <w:tcPr>
            <w:tcW w:w="1261" w:type="dxa"/>
          </w:tcPr>
          <w:p w14:paraId="411CC911" w14:textId="77777777" w:rsidR="00031F65" w:rsidRPr="00AB0CE3" w:rsidRDefault="00217C78" w:rsidP="008A20F6">
            <w:pPr>
              <w:spacing w:before="0" w:after="0" w:line="240" w:lineRule="auto"/>
              <w:jc w:val="center"/>
              <w:rPr>
                <w:sz w:val="26"/>
                <w:szCs w:val="26"/>
              </w:rPr>
            </w:pPr>
            <w:r w:rsidRPr="00AB0CE3">
              <w:rPr>
                <w:sz w:val="26"/>
                <w:szCs w:val="26"/>
              </w:rPr>
              <w:t>150 -300</w:t>
            </w:r>
          </w:p>
          <w:p w14:paraId="085A69D2" w14:textId="77777777" w:rsidR="00031F65" w:rsidRPr="00AB0CE3" w:rsidRDefault="00217C78" w:rsidP="008A20F6">
            <w:pPr>
              <w:spacing w:before="0" w:after="0" w:line="240" w:lineRule="auto"/>
              <w:jc w:val="center"/>
              <w:rPr>
                <w:sz w:val="26"/>
                <w:szCs w:val="26"/>
              </w:rPr>
            </w:pPr>
            <w:r w:rsidRPr="00AB0CE3">
              <w:rPr>
                <w:sz w:val="26"/>
                <w:szCs w:val="26"/>
              </w:rPr>
              <w:t>150 -250</w:t>
            </w:r>
          </w:p>
        </w:tc>
        <w:tc>
          <w:tcPr>
            <w:tcW w:w="810" w:type="dxa"/>
          </w:tcPr>
          <w:p w14:paraId="0F9A4C33"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161" w:type="dxa"/>
          </w:tcPr>
          <w:p w14:paraId="2D69E8C4" w14:textId="77777777" w:rsidR="00031F65" w:rsidRPr="00AB0CE3" w:rsidRDefault="00031F65" w:rsidP="008A20F6">
            <w:pPr>
              <w:spacing w:before="0" w:after="0" w:line="240" w:lineRule="auto"/>
              <w:jc w:val="center"/>
              <w:rPr>
                <w:sz w:val="26"/>
                <w:szCs w:val="26"/>
              </w:rPr>
            </w:pPr>
          </w:p>
        </w:tc>
        <w:tc>
          <w:tcPr>
            <w:tcW w:w="1002" w:type="dxa"/>
          </w:tcPr>
          <w:p w14:paraId="53136F6F" w14:textId="77777777" w:rsidR="00031F65" w:rsidRPr="00AB0CE3" w:rsidRDefault="00031F65" w:rsidP="008A20F6">
            <w:pPr>
              <w:spacing w:before="0" w:after="0" w:line="240" w:lineRule="auto"/>
              <w:jc w:val="center"/>
              <w:rPr>
                <w:sz w:val="26"/>
                <w:szCs w:val="26"/>
              </w:rPr>
            </w:pPr>
          </w:p>
        </w:tc>
      </w:tr>
      <w:tr w:rsidR="00BE6ADE" w:rsidRPr="00AB0CE3" w14:paraId="6FB14961" w14:textId="77777777" w:rsidTr="008A20F6">
        <w:trPr>
          <w:trHeight w:val="1104"/>
          <w:jc w:val="center"/>
        </w:trPr>
        <w:tc>
          <w:tcPr>
            <w:tcW w:w="850" w:type="dxa"/>
            <w:vAlign w:val="center"/>
          </w:tcPr>
          <w:p w14:paraId="39FBC935" w14:textId="77777777" w:rsidR="00031F65" w:rsidRPr="00AB0CE3" w:rsidRDefault="00217C78" w:rsidP="008A20F6">
            <w:pPr>
              <w:spacing w:before="0" w:after="0" w:line="240" w:lineRule="auto"/>
              <w:jc w:val="center"/>
              <w:rPr>
                <w:sz w:val="26"/>
                <w:szCs w:val="26"/>
              </w:rPr>
            </w:pPr>
            <w:r w:rsidRPr="00AB0CE3">
              <w:rPr>
                <w:sz w:val="26"/>
                <w:szCs w:val="26"/>
              </w:rPr>
              <w:t>4</w:t>
            </w:r>
          </w:p>
        </w:tc>
        <w:tc>
          <w:tcPr>
            <w:tcW w:w="1130" w:type="dxa"/>
          </w:tcPr>
          <w:p w14:paraId="0B62B92B" w14:textId="77777777" w:rsidR="00031F65" w:rsidRPr="00AB0CE3" w:rsidRDefault="00031F65" w:rsidP="008A20F6">
            <w:pPr>
              <w:spacing w:before="0" w:after="0" w:line="240" w:lineRule="auto"/>
              <w:jc w:val="center"/>
              <w:rPr>
                <w:sz w:val="26"/>
                <w:szCs w:val="26"/>
              </w:rPr>
            </w:pPr>
          </w:p>
          <w:p w14:paraId="656661F6" w14:textId="77777777" w:rsidR="00031F65" w:rsidRPr="00AB0CE3" w:rsidRDefault="00217C78" w:rsidP="008A20F6">
            <w:pPr>
              <w:spacing w:before="0" w:after="0" w:line="240" w:lineRule="auto"/>
              <w:jc w:val="center"/>
              <w:rPr>
                <w:sz w:val="26"/>
                <w:szCs w:val="26"/>
              </w:rPr>
            </w:pPr>
            <w:r w:rsidRPr="00AB0CE3">
              <w:rPr>
                <w:sz w:val="26"/>
                <w:szCs w:val="26"/>
              </w:rPr>
              <w:t>2013</w:t>
            </w:r>
          </w:p>
        </w:tc>
        <w:tc>
          <w:tcPr>
            <w:tcW w:w="3082" w:type="dxa"/>
          </w:tcPr>
          <w:p w14:paraId="23C9152D" w14:textId="77777777" w:rsidR="00031F65" w:rsidRPr="00AB0CE3" w:rsidRDefault="00217C78">
            <w:pPr>
              <w:spacing w:before="0" w:after="0" w:line="240" w:lineRule="auto"/>
              <w:rPr>
                <w:sz w:val="26"/>
                <w:szCs w:val="26"/>
              </w:rPr>
            </w:pPr>
            <w:r w:rsidRPr="00AB0CE3">
              <w:rPr>
                <w:sz w:val="26"/>
                <w:szCs w:val="26"/>
              </w:rPr>
              <w:t>- Đợt 1 ngày 16 - 21/9</w:t>
            </w:r>
          </w:p>
          <w:p w14:paraId="743E2E05" w14:textId="77777777" w:rsidR="00031F65" w:rsidRPr="00AB0CE3" w:rsidRDefault="00217C78">
            <w:pPr>
              <w:spacing w:before="0" w:after="0" w:line="240" w:lineRule="auto"/>
              <w:rPr>
                <w:sz w:val="26"/>
                <w:szCs w:val="26"/>
              </w:rPr>
            </w:pPr>
            <w:r w:rsidRPr="00AB0CE3">
              <w:rPr>
                <w:sz w:val="26"/>
                <w:szCs w:val="26"/>
              </w:rPr>
              <w:t>- Đợt 2 ngày 14 -21/10</w:t>
            </w:r>
          </w:p>
          <w:p w14:paraId="10786B62" w14:textId="77777777" w:rsidR="00031F65" w:rsidRPr="00AB0CE3" w:rsidRDefault="00217C78">
            <w:pPr>
              <w:spacing w:before="0" w:after="0" w:line="240" w:lineRule="auto"/>
              <w:rPr>
                <w:sz w:val="26"/>
                <w:szCs w:val="26"/>
              </w:rPr>
            </w:pPr>
            <w:r w:rsidRPr="00AB0CE3">
              <w:rPr>
                <w:sz w:val="26"/>
                <w:szCs w:val="26"/>
              </w:rPr>
              <w:t>- Đợt 3 ngày 05 -10/11</w:t>
            </w:r>
          </w:p>
          <w:p w14:paraId="76BC41ED" w14:textId="77777777" w:rsidR="00031F65" w:rsidRPr="00AB0CE3" w:rsidRDefault="00217C78">
            <w:pPr>
              <w:spacing w:before="0" w:after="0" w:line="240" w:lineRule="auto"/>
              <w:rPr>
                <w:sz w:val="26"/>
                <w:szCs w:val="26"/>
              </w:rPr>
            </w:pPr>
            <w:r w:rsidRPr="00AB0CE3">
              <w:rPr>
                <w:sz w:val="26"/>
                <w:szCs w:val="26"/>
              </w:rPr>
              <w:t>- Đợt 4 ngày 14 -19/11</w:t>
            </w:r>
          </w:p>
        </w:tc>
        <w:tc>
          <w:tcPr>
            <w:tcW w:w="1261" w:type="dxa"/>
          </w:tcPr>
          <w:p w14:paraId="2F3A0B33" w14:textId="77777777" w:rsidR="00031F65" w:rsidRPr="00AB0CE3" w:rsidRDefault="00217C78" w:rsidP="008A20F6">
            <w:pPr>
              <w:spacing w:before="0" w:after="0" w:line="240" w:lineRule="auto"/>
              <w:jc w:val="center"/>
              <w:rPr>
                <w:sz w:val="26"/>
                <w:szCs w:val="26"/>
              </w:rPr>
            </w:pPr>
            <w:r w:rsidRPr="00AB0CE3">
              <w:rPr>
                <w:sz w:val="26"/>
                <w:szCs w:val="26"/>
              </w:rPr>
              <w:t>350 -500</w:t>
            </w:r>
          </w:p>
          <w:p w14:paraId="60CC5ECB" w14:textId="77777777" w:rsidR="00031F65" w:rsidRPr="00AB0CE3" w:rsidRDefault="00217C78" w:rsidP="008A20F6">
            <w:pPr>
              <w:spacing w:before="0" w:after="0" w:line="240" w:lineRule="auto"/>
              <w:jc w:val="center"/>
              <w:rPr>
                <w:sz w:val="26"/>
                <w:szCs w:val="26"/>
              </w:rPr>
            </w:pPr>
            <w:r w:rsidRPr="00AB0CE3">
              <w:rPr>
                <w:sz w:val="26"/>
                <w:szCs w:val="26"/>
              </w:rPr>
              <w:t>300 -400</w:t>
            </w:r>
          </w:p>
          <w:p w14:paraId="1B5D8596" w14:textId="77777777" w:rsidR="00031F65" w:rsidRPr="00AB0CE3" w:rsidRDefault="00217C78" w:rsidP="008A20F6">
            <w:pPr>
              <w:spacing w:before="0" w:after="0" w:line="240" w:lineRule="auto"/>
              <w:jc w:val="center"/>
              <w:rPr>
                <w:sz w:val="26"/>
                <w:szCs w:val="26"/>
              </w:rPr>
            </w:pPr>
            <w:r w:rsidRPr="00AB0CE3">
              <w:rPr>
                <w:sz w:val="26"/>
                <w:szCs w:val="26"/>
              </w:rPr>
              <w:t>150 -250</w:t>
            </w:r>
          </w:p>
          <w:p w14:paraId="6DDA9E49" w14:textId="77777777" w:rsidR="00031F65" w:rsidRPr="00AB0CE3" w:rsidRDefault="00217C78" w:rsidP="008A20F6">
            <w:pPr>
              <w:spacing w:before="0" w:after="0" w:line="240" w:lineRule="auto"/>
              <w:jc w:val="center"/>
              <w:rPr>
                <w:sz w:val="26"/>
                <w:szCs w:val="26"/>
              </w:rPr>
            </w:pPr>
            <w:r w:rsidRPr="00AB0CE3">
              <w:rPr>
                <w:sz w:val="26"/>
                <w:szCs w:val="26"/>
              </w:rPr>
              <w:t>300 -450</w:t>
            </w:r>
          </w:p>
        </w:tc>
        <w:tc>
          <w:tcPr>
            <w:tcW w:w="810" w:type="dxa"/>
          </w:tcPr>
          <w:p w14:paraId="76F74BB4" w14:textId="77777777" w:rsidR="00031F65" w:rsidRPr="00AB0CE3" w:rsidRDefault="00031F65" w:rsidP="008A20F6">
            <w:pPr>
              <w:spacing w:before="0" w:after="0" w:line="240" w:lineRule="auto"/>
              <w:jc w:val="center"/>
              <w:rPr>
                <w:sz w:val="26"/>
                <w:szCs w:val="26"/>
              </w:rPr>
            </w:pPr>
          </w:p>
        </w:tc>
        <w:tc>
          <w:tcPr>
            <w:tcW w:w="1161" w:type="dxa"/>
          </w:tcPr>
          <w:p w14:paraId="08203BE5" w14:textId="77777777" w:rsidR="00031F65" w:rsidRPr="00AB0CE3" w:rsidRDefault="00031F65" w:rsidP="008A20F6">
            <w:pPr>
              <w:spacing w:before="0" w:after="0" w:line="240" w:lineRule="auto"/>
              <w:jc w:val="center"/>
              <w:rPr>
                <w:sz w:val="26"/>
                <w:szCs w:val="26"/>
              </w:rPr>
            </w:pPr>
          </w:p>
          <w:p w14:paraId="57A66B46"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002" w:type="dxa"/>
          </w:tcPr>
          <w:p w14:paraId="266E4748" w14:textId="77777777" w:rsidR="00031F65" w:rsidRPr="00AB0CE3" w:rsidRDefault="00031F65" w:rsidP="008A20F6">
            <w:pPr>
              <w:spacing w:before="0" w:after="0" w:line="240" w:lineRule="auto"/>
              <w:jc w:val="center"/>
              <w:rPr>
                <w:sz w:val="26"/>
                <w:szCs w:val="26"/>
              </w:rPr>
            </w:pPr>
          </w:p>
        </w:tc>
      </w:tr>
      <w:tr w:rsidR="00BE6ADE" w:rsidRPr="00AB0CE3" w14:paraId="43A1E6D9" w14:textId="77777777" w:rsidTr="008A20F6">
        <w:trPr>
          <w:trHeight w:val="1062"/>
          <w:jc w:val="center"/>
        </w:trPr>
        <w:tc>
          <w:tcPr>
            <w:tcW w:w="850" w:type="dxa"/>
            <w:vAlign w:val="center"/>
          </w:tcPr>
          <w:p w14:paraId="7F58FF3A" w14:textId="77777777" w:rsidR="00031F65" w:rsidRPr="00AB0CE3" w:rsidRDefault="00217C78" w:rsidP="008A20F6">
            <w:pPr>
              <w:spacing w:before="0" w:after="0" w:line="240" w:lineRule="auto"/>
              <w:jc w:val="center"/>
              <w:rPr>
                <w:sz w:val="26"/>
                <w:szCs w:val="26"/>
              </w:rPr>
            </w:pPr>
            <w:r w:rsidRPr="00AB0CE3">
              <w:rPr>
                <w:sz w:val="26"/>
                <w:szCs w:val="26"/>
              </w:rPr>
              <w:lastRenderedPageBreak/>
              <w:t>5</w:t>
            </w:r>
          </w:p>
        </w:tc>
        <w:tc>
          <w:tcPr>
            <w:tcW w:w="1130" w:type="dxa"/>
          </w:tcPr>
          <w:p w14:paraId="144450FB" w14:textId="77777777" w:rsidR="00031F65" w:rsidRPr="00AB0CE3" w:rsidRDefault="00031F65" w:rsidP="008A20F6">
            <w:pPr>
              <w:spacing w:before="0" w:after="0" w:line="240" w:lineRule="auto"/>
              <w:jc w:val="center"/>
              <w:rPr>
                <w:sz w:val="26"/>
                <w:szCs w:val="26"/>
              </w:rPr>
            </w:pPr>
          </w:p>
          <w:p w14:paraId="1BE358DF" w14:textId="77777777" w:rsidR="00031F65" w:rsidRPr="00AB0CE3" w:rsidRDefault="00217C78" w:rsidP="008A20F6">
            <w:pPr>
              <w:spacing w:before="0" w:after="0" w:line="240" w:lineRule="auto"/>
              <w:jc w:val="center"/>
              <w:rPr>
                <w:sz w:val="26"/>
                <w:szCs w:val="26"/>
              </w:rPr>
            </w:pPr>
            <w:r w:rsidRPr="00AB0CE3">
              <w:rPr>
                <w:sz w:val="26"/>
                <w:szCs w:val="26"/>
              </w:rPr>
              <w:t>2014</w:t>
            </w:r>
          </w:p>
        </w:tc>
        <w:tc>
          <w:tcPr>
            <w:tcW w:w="3082" w:type="dxa"/>
          </w:tcPr>
          <w:p w14:paraId="7BD51283" w14:textId="77777777" w:rsidR="00031F65" w:rsidRPr="00AB0CE3" w:rsidRDefault="00217C78">
            <w:pPr>
              <w:spacing w:before="0" w:after="0" w:line="240" w:lineRule="auto"/>
              <w:rPr>
                <w:sz w:val="26"/>
                <w:szCs w:val="26"/>
              </w:rPr>
            </w:pPr>
            <w:r w:rsidRPr="00AB0CE3">
              <w:rPr>
                <w:sz w:val="26"/>
                <w:szCs w:val="26"/>
              </w:rPr>
              <w:t>- Đợt 1 ngày 05 -08/10</w:t>
            </w:r>
          </w:p>
          <w:p w14:paraId="383431F0" w14:textId="77777777" w:rsidR="00031F65" w:rsidRPr="00AB0CE3" w:rsidRDefault="00217C78">
            <w:pPr>
              <w:spacing w:before="0" w:after="0" w:line="240" w:lineRule="auto"/>
              <w:rPr>
                <w:sz w:val="26"/>
                <w:szCs w:val="26"/>
              </w:rPr>
            </w:pPr>
            <w:r w:rsidRPr="00AB0CE3">
              <w:rPr>
                <w:sz w:val="26"/>
                <w:szCs w:val="26"/>
              </w:rPr>
              <w:t>- Đợt 2 ngày 03 -05/11</w:t>
            </w:r>
          </w:p>
          <w:p w14:paraId="456C91E3" w14:textId="77777777" w:rsidR="00031F65" w:rsidRPr="00AB0CE3" w:rsidRDefault="00217C78">
            <w:pPr>
              <w:spacing w:before="0" w:after="0" w:line="240" w:lineRule="auto"/>
              <w:rPr>
                <w:sz w:val="26"/>
                <w:szCs w:val="26"/>
              </w:rPr>
            </w:pPr>
            <w:r w:rsidRPr="00AB0CE3">
              <w:rPr>
                <w:sz w:val="26"/>
                <w:szCs w:val="26"/>
              </w:rPr>
              <w:t>- Đợt 3 ngày 12 -15/11</w:t>
            </w:r>
          </w:p>
          <w:p w14:paraId="7125992A" w14:textId="77777777" w:rsidR="00031F65" w:rsidRPr="00AB0CE3" w:rsidRDefault="00217C78">
            <w:pPr>
              <w:spacing w:before="0" w:after="0" w:line="240" w:lineRule="auto"/>
              <w:rPr>
                <w:sz w:val="26"/>
                <w:szCs w:val="26"/>
              </w:rPr>
            </w:pPr>
            <w:r w:rsidRPr="00AB0CE3">
              <w:rPr>
                <w:sz w:val="26"/>
                <w:szCs w:val="26"/>
              </w:rPr>
              <w:t>- Đợt 4 ngày 30/11 - 05/12</w:t>
            </w:r>
          </w:p>
        </w:tc>
        <w:tc>
          <w:tcPr>
            <w:tcW w:w="1261" w:type="dxa"/>
          </w:tcPr>
          <w:p w14:paraId="4A71C915" w14:textId="77777777" w:rsidR="00031F65" w:rsidRPr="00AB0CE3" w:rsidRDefault="00217C78" w:rsidP="008A20F6">
            <w:pPr>
              <w:spacing w:before="0" w:after="0" w:line="240" w:lineRule="auto"/>
              <w:jc w:val="center"/>
              <w:rPr>
                <w:sz w:val="26"/>
                <w:szCs w:val="26"/>
              </w:rPr>
            </w:pPr>
            <w:r w:rsidRPr="00AB0CE3">
              <w:rPr>
                <w:sz w:val="26"/>
                <w:szCs w:val="26"/>
              </w:rPr>
              <w:t>100 -250</w:t>
            </w:r>
          </w:p>
          <w:p w14:paraId="0A3C08F8" w14:textId="77777777" w:rsidR="00031F65" w:rsidRPr="00AB0CE3" w:rsidRDefault="00217C78" w:rsidP="008A20F6">
            <w:pPr>
              <w:spacing w:before="0" w:after="0" w:line="240" w:lineRule="auto"/>
              <w:jc w:val="center"/>
              <w:rPr>
                <w:sz w:val="26"/>
                <w:szCs w:val="26"/>
              </w:rPr>
            </w:pPr>
            <w:r w:rsidRPr="00AB0CE3">
              <w:rPr>
                <w:sz w:val="26"/>
                <w:szCs w:val="26"/>
              </w:rPr>
              <w:t>100 -250</w:t>
            </w:r>
          </w:p>
          <w:p w14:paraId="3C30B982" w14:textId="77777777" w:rsidR="00031F65" w:rsidRPr="00AB0CE3" w:rsidRDefault="00217C78" w:rsidP="008A20F6">
            <w:pPr>
              <w:spacing w:before="0" w:after="0" w:line="240" w:lineRule="auto"/>
              <w:jc w:val="center"/>
              <w:rPr>
                <w:sz w:val="26"/>
                <w:szCs w:val="26"/>
              </w:rPr>
            </w:pPr>
            <w:r w:rsidRPr="00AB0CE3">
              <w:rPr>
                <w:sz w:val="26"/>
                <w:szCs w:val="26"/>
              </w:rPr>
              <w:t>170 -260</w:t>
            </w:r>
          </w:p>
          <w:p w14:paraId="34497889" w14:textId="77777777" w:rsidR="00031F65" w:rsidRPr="00AB0CE3" w:rsidRDefault="00217C78" w:rsidP="008A20F6">
            <w:pPr>
              <w:spacing w:before="0" w:after="0" w:line="240" w:lineRule="auto"/>
              <w:jc w:val="center"/>
              <w:rPr>
                <w:sz w:val="26"/>
                <w:szCs w:val="26"/>
              </w:rPr>
            </w:pPr>
            <w:r w:rsidRPr="00AB0CE3">
              <w:rPr>
                <w:sz w:val="26"/>
                <w:szCs w:val="26"/>
              </w:rPr>
              <w:t>100 - 260</w:t>
            </w:r>
          </w:p>
        </w:tc>
        <w:tc>
          <w:tcPr>
            <w:tcW w:w="810" w:type="dxa"/>
          </w:tcPr>
          <w:p w14:paraId="01A1DE1D" w14:textId="77777777" w:rsidR="00031F65" w:rsidRPr="00AB0CE3" w:rsidRDefault="00031F65" w:rsidP="008A20F6">
            <w:pPr>
              <w:spacing w:before="0" w:after="0" w:line="240" w:lineRule="auto"/>
              <w:jc w:val="center"/>
              <w:rPr>
                <w:sz w:val="26"/>
                <w:szCs w:val="26"/>
              </w:rPr>
            </w:pPr>
          </w:p>
        </w:tc>
        <w:tc>
          <w:tcPr>
            <w:tcW w:w="1161" w:type="dxa"/>
          </w:tcPr>
          <w:p w14:paraId="39D2B6CF" w14:textId="77777777" w:rsidR="00031F65" w:rsidRPr="00AB0CE3" w:rsidRDefault="00031F65" w:rsidP="008A20F6">
            <w:pPr>
              <w:spacing w:before="0" w:after="0" w:line="240" w:lineRule="auto"/>
              <w:jc w:val="center"/>
              <w:rPr>
                <w:sz w:val="26"/>
                <w:szCs w:val="26"/>
              </w:rPr>
            </w:pPr>
          </w:p>
          <w:p w14:paraId="63BBE67C"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002" w:type="dxa"/>
          </w:tcPr>
          <w:p w14:paraId="3A860CB2" w14:textId="77777777" w:rsidR="00031F65" w:rsidRPr="00AB0CE3" w:rsidRDefault="00031F65" w:rsidP="008A20F6">
            <w:pPr>
              <w:spacing w:before="0" w:after="0" w:line="240" w:lineRule="auto"/>
              <w:jc w:val="center"/>
              <w:rPr>
                <w:sz w:val="26"/>
                <w:szCs w:val="26"/>
              </w:rPr>
            </w:pPr>
          </w:p>
        </w:tc>
      </w:tr>
      <w:tr w:rsidR="00BE6ADE" w:rsidRPr="00AB0CE3" w14:paraId="7E20AE6F" w14:textId="77777777" w:rsidTr="008A20F6">
        <w:trPr>
          <w:trHeight w:val="255"/>
          <w:jc w:val="center"/>
        </w:trPr>
        <w:tc>
          <w:tcPr>
            <w:tcW w:w="850" w:type="dxa"/>
            <w:vAlign w:val="center"/>
          </w:tcPr>
          <w:p w14:paraId="3521F909" w14:textId="77777777" w:rsidR="00031F65" w:rsidRPr="00AB0CE3" w:rsidRDefault="00217C78" w:rsidP="008A20F6">
            <w:pPr>
              <w:spacing w:before="0" w:after="0" w:line="240" w:lineRule="auto"/>
              <w:jc w:val="center"/>
              <w:rPr>
                <w:sz w:val="26"/>
                <w:szCs w:val="26"/>
              </w:rPr>
            </w:pPr>
            <w:r w:rsidRPr="00AB0CE3">
              <w:rPr>
                <w:sz w:val="26"/>
                <w:szCs w:val="26"/>
              </w:rPr>
              <w:t>6</w:t>
            </w:r>
          </w:p>
        </w:tc>
        <w:tc>
          <w:tcPr>
            <w:tcW w:w="1130" w:type="dxa"/>
          </w:tcPr>
          <w:p w14:paraId="735B9ED1" w14:textId="77777777" w:rsidR="00031F65" w:rsidRPr="00AB0CE3" w:rsidRDefault="00217C78" w:rsidP="008A20F6">
            <w:pPr>
              <w:spacing w:before="0" w:after="0" w:line="240" w:lineRule="auto"/>
              <w:jc w:val="center"/>
              <w:rPr>
                <w:sz w:val="26"/>
                <w:szCs w:val="26"/>
              </w:rPr>
            </w:pPr>
            <w:r w:rsidRPr="00AB0CE3">
              <w:rPr>
                <w:sz w:val="26"/>
                <w:szCs w:val="26"/>
              </w:rPr>
              <w:t>2015</w:t>
            </w:r>
          </w:p>
        </w:tc>
        <w:tc>
          <w:tcPr>
            <w:tcW w:w="3082" w:type="dxa"/>
          </w:tcPr>
          <w:p w14:paraId="1CE89BE2" w14:textId="77777777" w:rsidR="00031F65" w:rsidRPr="00AB0CE3" w:rsidRDefault="00217C78">
            <w:pPr>
              <w:spacing w:before="0" w:after="0" w:line="240" w:lineRule="auto"/>
              <w:rPr>
                <w:sz w:val="26"/>
                <w:szCs w:val="26"/>
              </w:rPr>
            </w:pPr>
            <w:r w:rsidRPr="00AB0CE3">
              <w:rPr>
                <w:sz w:val="26"/>
                <w:szCs w:val="26"/>
              </w:rPr>
              <w:t>- Đợt ngày 14 - 16/9</w:t>
            </w:r>
          </w:p>
        </w:tc>
        <w:tc>
          <w:tcPr>
            <w:tcW w:w="1261" w:type="dxa"/>
          </w:tcPr>
          <w:p w14:paraId="22B0EC91" w14:textId="77777777" w:rsidR="00031F65" w:rsidRPr="00AB0CE3" w:rsidRDefault="00217C78" w:rsidP="008A20F6">
            <w:pPr>
              <w:spacing w:before="0" w:after="0" w:line="240" w:lineRule="auto"/>
              <w:jc w:val="center"/>
              <w:rPr>
                <w:sz w:val="26"/>
                <w:szCs w:val="26"/>
              </w:rPr>
            </w:pPr>
            <w:r w:rsidRPr="00AB0CE3">
              <w:rPr>
                <w:sz w:val="26"/>
                <w:szCs w:val="26"/>
              </w:rPr>
              <w:t>300 - 500</w:t>
            </w:r>
          </w:p>
        </w:tc>
        <w:tc>
          <w:tcPr>
            <w:tcW w:w="810" w:type="dxa"/>
          </w:tcPr>
          <w:p w14:paraId="78704ABE" w14:textId="77777777" w:rsidR="00031F65" w:rsidRPr="00AB0CE3" w:rsidRDefault="00031F65" w:rsidP="008A20F6">
            <w:pPr>
              <w:spacing w:before="0" w:after="0" w:line="240" w:lineRule="auto"/>
              <w:jc w:val="center"/>
              <w:rPr>
                <w:sz w:val="26"/>
                <w:szCs w:val="26"/>
              </w:rPr>
            </w:pPr>
          </w:p>
        </w:tc>
        <w:tc>
          <w:tcPr>
            <w:tcW w:w="1161" w:type="dxa"/>
          </w:tcPr>
          <w:p w14:paraId="06F05396"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002" w:type="dxa"/>
          </w:tcPr>
          <w:p w14:paraId="4CC35F02" w14:textId="77777777" w:rsidR="00031F65" w:rsidRPr="00AB0CE3" w:rsidRDefault="00031F65" w:rsidP="008A20F6">
            <w:pPr>
              <w:spacing w:before="0" w:after="0" w:line="240" w:lineRule="auto"/>
              <w:jc w:val="center"/>
              <w:rPr>
                <w:sz w:val="26"/>
                <w:szCs w:val="26"/>
              </w:rPr>
            </w:pPr>
          </w:p>
        </w:tc>
      </w:tr>
      <w:tr w:rsidR="00BE6ADE" w:rsidRPr="00AB0CE3" w14:paraId="58C04581" w14:textId="77777777" w:rsidTr="008A20F6">
        <w:trPr>
          <w:trHeight w:val="827"/>
          <w:jc w:val="center"/>
        </w:trPr>
        <w:tc>
          <w:tcPr>
            <w:tcW w:w="850" w:type="dxa"/>
            <w:vAlign w:val="center"/>
          </w:tcPr>
          <w:p w14:paraId="46D0C8F1" w14:textId="77777777" w:rsidR="00031F65" w:rsidRPr="00AB0CE3" w:rsidRDefault="00217C78" w:rsidP="008A20F6">
            <w:pPr>
              <w:spacing w:before="0" w:after="0" w:line="240" w:lineRule="auto"/>
              <w:jc w:val="center"/>
              <w:rPr>
                <w:sz w:val="26"/>
                <w:szCs w:val="26"/>
              </w:rPr>
            </w:pPr>
            <w:r w:rsidRPr="00AB0CE3">
              <w:rPr>
                <w:sz w:val="26"/>
                <w:szCs w:val="26"/>
              </w:rPr>
              <w:t>7</w:t>
            </w:r>
          </w:p>
        </w:tc>
        <w:tc>
          <w:tcPr>
            <w:tcW w:w="1130" w:type="dxa"/>
          </w:tcPr>
          <w:p w14:paraId="52B99FB0" w14:textId="77777777" w:rsidR="00031F65" w:rsidRPr="00AB0CE3" w:rsidRDefault="00031F65" w:rsidP="008A20F6">
            <w:pPr>
              <w:spacing w:before="0" w:after="0" w:line="240" w:lineRule="auto"/>
              <w:jc w:val="center"/>
              <w:rPr>
                <w:sz w:val="26"/>
                <w:szCs w:val="26"/>
              </w:rPr>
            </w:pPr>
          </w:p>
          <w:p w14:paraId="3630107C" w14:textId="77777777" w:rsidR="00031F65" w:rsidRPr="00AB0CE3" w:rsidRDefault="00031F65" w:rsidP="008A20F6">
            <w:pPr>
              <w:spacing w:before="0" w:after="0" w:line="240" w:lineRule="auto"/>
              <w:jc w:val="center"/>
              <w:rPr>
                <w:sz w:val="26"/>
                <w:szCs w:val="26"/>
              </w:rPr>
            </w:pPr>
          </w:p>
          <w:p w14:paraId="6CF52DF3" w14:textId="77777777" w:rsidR="00031F65" w:rsidRPr="00AB0CE3" w:rsidRDefault="00217C78" w:rsidP="008A20F6">
            <w:pPr>
              <w:spacing w:before="0" w:after="0" w:line="240" w:lineRule="auto"/>
              <w:jc w:val="center"/>
              <w:rPr>
                <w:sz w:val="26"/>
                <w:szCs w:val="26"/>
              </w:rPr>
            </w:pPr>
            <w:r w:rsidRPr="00AB0CE3">
              <w:rPr>
                <w:sz w:val="26"/>
                <w:szCs w:val="26"/>
              </w:rPr>
              <w:t>2016</w:t>
            </w:r>
          </w:p>
        </w:tc>
        <w:tc>
          <w:tcPr>
            <w:tcW w:w="3082" w:type="dxa"/>
          </w:tcPr>
          <w:p w14:paraId="14F0B95E" w14:textId="77777777" w:rsidR="00031F65" w:rsidRPr="00AB0CE3" w:rsidRDefault="00217C78">
            <w:pPr>
              <w:spacing w:before="0" w:after="0" w:line="240" w:lineRule="auto"/>
              <w:rPr>
                <w:sz w:val="26"/>
                <w:szCs w:val="26"/>
              </w:rPr>
            </w:pPr>
            <w:r w:rsidRPr="00AB0CE3">
              <w:rPr>
                <w:sz w:val="26"/>
                <w:szCs w:val="26"/>
              </w:rPr>
              <w:t>- Đợt 1 ngày 11 -13/9</w:t>
            </w:r>
          </w:p>
          <w:p w14:paraId="720408D0" w14:textId="77777777" w:rsidR="00031F65" w:rsidRPr="00AB0CE3" w:rsidRDefault="00217C78">
            <w:pPr>
              <w:spacing w:before="0" w:after="0" w:line="240" w:lineRule="auto"/>
              <w:rPr>
                <w:sz w:val="26"/>
                <w:szCs w:val="26"/>
              </w:rPr>
            </w:pPr>
            <w:r w:rsidRPr="00AB0CE3">
              <w:rPr>
                <w:sz w:val="26"/>
                <w:szCs w:val="26"/>
              </w:rPr>
              <w:t>- Đợt 2 ngày 21 -24/9</w:t>
            </w:r>
          </w:p>
          <w:p w14:paraId="1FD30036" w14:textId="77777777" w:rsidR="00031F65" w:rsidRPr="00AB0CE3" w:rsidRDefault="00217C78">
            <w:pPr>
              <w:spacing w:before="0" w:after="0" w:line="240" w:lineRule="auto"/>
              <w:rPr>
                <w:sz w:val="26"/>
                <w:szCs w:val="26"/>
              </w:rPr>
            </w:pPr>
            <w:r w:rsidRPr="00AB0CE3">
              <w:rPr>
                <w:sz w:val="26"/>
                <w:szCs w:val="26"/>
              </w:rPr>
              <w:t>- Đợt 3 ngày 13 - 17/10</w:t>
            </w:r>
          </w:p>
          <w:p w14:paraId="7CBBD9C7" w14:textId="77777777" w:rsidR="00031F65" w:rsidRPr="00AB0CE3" w:rsidRDefault="00217C78">
            <w:pPr>
              <w:spacing w:before="0" w:after="0" w:line="240" w:lineRule="auto"/>
              <w:rPr>
                <w:sz w:val="26"/>
                <w:szCs w:val="26"/>
              </w:rPr>
            </w:pPr>
            <w:r w:rsidRPr="00AB0CE3">
              <w:rPr>
                <w:sz w:val="26"/>
                <w:szCs w:val="26"/>
              </w:rPr>
              <w:t>- Đợt 4 ngày 31/10 - 03/11</w:t>
            </w:r>
          </w:p>
          <w:p w14:paraId="4D9E900B" w14:textId="77777777" w:rsidR="00031F65" w:rsidRPr="00AB0CE3" w:rsidRDefault="00217C78">
            <w:pPr>
              <w:spacing w:before="0" w:after="0" w:line="240" w:lineRule="auto"/>
              <w:rPr>
                <w:sz w:val="26"/>
                <w:szCs w:val="26"/>
              </w:rPr>
            </w:pPr>
            <w:r w:rsidRPr="00AB0CE3">
              <w:rPr>
                <w:sz w:val="26"/>
                <w:szCs w:val="26"/>
              </w:rPr>
              <w:t>- Đợt 5 ngày 14 - 17/12</w:t>
            </w:r>
          </w:p>
        </w:tc>
        <w:tc>
          <w:tcPr>
            <w:tcW w:w="1261" w:type="dxa"/>
          </w:tcPr>
          <w:p w14:paraId="5708CD70" w14:textId="77777777" w:rsidR="00031F65" w:rsidRPr="00AB0CE3" w:rsidRDefault="00217C78" w:rsidP="008A20F6">
            <w:pPr>
              <w:spacing w:before="0" w:after="0" w:line="240" w:lineRule="auto"/>
              <w:jc w:val="center"/>
              <w:rPr>
                <w:sz w:val="26"/>
                <w:szCs w:val="26"/>
              </w:rPr>
            </w:pPr>
            <w:r w:rsidRPr="00AB0CE3">
              <w:rPr>
                <w:sz w:val="26"/>
                <w:szCs w:val="26"/>
              </w:rPr>
              <w:t>140 -200</w:t>
            </w:r>
          </w:p>
          <w:p w14:paraId="07BE1A8E" w14:textId="77777777" w:rsidR="00031F65" w:rsidRPr="00AB0CE3" w:rsidRDefault="00217C78" w:rsidP="008A20F6">
            <w:pPr>
              <w:spacing w:before="0" w:after="0" w:line="240" w:lineRule="auto"/>
              <w:jc w:val="center"/>
              <w:rPr>
                <w:sz w:val="26"/>
                <w:szCs w:val="26"/>
              </w:rPr>
            </w:pPr>
            <w:r w:rsidRPr="00AB0CE3">
              <w:rPr>
                <w:sz w:val="26"/>
                <w:szCs w:val="26"/>
              </w:rPr>
              <w:t>340 -457</w:t>
            </w:r>
          </w:p>
          <w:p w14:paraId="230D7D66" w14:textId="77777777" w:rsidR="00031F65" w:rsidRPr="00AB0CE3" w:rsidRDefault="00217C78" w:rsidP="008A20F6">
            <w:pPr>
              <w:spacing w:before="0" w:after="0" w:line="240" w:lineRule="auto"/>
              <w:jc w:val="center"/>
              <w:rPr>
                <w:sz w:val="26"/>
                <w:szCs w:val="26"/>
              </w:rPr>
            </w:pPr>
            <w:r w:rsidRPr="00AB0CE3">
              <w:rPr>
                <w:sz w:val="26"/>
                <w:szCs w:val="26"/>
              </w:rPr>
              <w:t>300 -550</w:t>
            </w:r>
          </w:p>
          <w:p w14:paraId="5790744A" w14:textId="77777777" w:rsidR="00031F65" w:rsidRPr="00AB0CE3" w:rsidRDefault="00217C78" w:rsidP="008A20F6">
            <w:pPr>
              <w:spacing w:before="0" w:after="0" w:line="240" w:lineRule="auto"/>
              <w:jc w:val="center"/>
              <w:rPr>
                <w:sz w:val="26"/>
                <w:szCs w:val="26"/>
              </w:rPr>
            </w:pPr>
            <w:r w:rsidRPr="00AB0CE3">
              <w:rPr>
                <w:sz w:val="26"/>
                <w:szCs w:val="26"/>
              </w:rPr>
              <w:t>200 -537</w:t>
            </w:r>
          </w:p>
          <w:p w14:paraId="5BCA2A99" w14:textId="77777777" w:rsidR="00031F65" w:rsidRPr="00AB0CE3" w:rsidRDefault="00217C78" w:rsidP="008A20F6">
            <w:pPr>
              <w:spacing w:before="0" w:after="0" w:line="240" w:lineRule="auto"/>
              <w:jc w:val="center"/>
              <w:rPr>
                <w:sz w:val="26"/>
                <w:szCs w:val="26"/>
              </w:rPr>
            </w:pPr>
            <w:r w:rsidRPr="00AB0CE3">
              <w:rPr>
                <w:sz w:val="26"/>
                <w:szCs w:val="26"/>
              </w:rPr>
              <w:t>230 -300</w:t>
            </w:r>
          </w:p>
        </w:tc>
        <w:tc>
          <w:tcPr>
            <w:tcW w:w="810" w:type="dxa"/>
          </w:tcPr>
          <w:p w14:paraId="75D1291D" w14:textId="77777777" w:rsidR="00031F65" w:rsidRPr="00AB0CE3" w:rsidRDefault="00031F65" w:rsidP="008A20F6">
            <w:pPr>
              <w:spacing w:before="0" w:after="0" w:line="240" w:lineRule="auto"/>
              <w:jc w:val="center"/>
              <w:rPr>
                <w:sz w:val="26"/>
                <w:szCs w:val="26"/>
              </w:rPr>
            </w:pPr>
          </w:p>
        </w:tc>
        <w:tc>
          <w:tcPr>
            <w:tcW w:w="1161" w:type="dxa"/>
          </w:tcPr>
          <w:p w14:paraId="74232F33" w14:textId="77777777" w:rsidR="00031F65" w:rsidRPr="00AB0CE3" w:rsidRDefault="00031F65" w:rsidP="008A20F6">
            <w:pPr>
              <w:spacing w:before="0" w:after="0" w:line="240" w:lineRule="auto"/>
              <w:jc w:val="center"/>
              <w:rPr>
                <w:sz w:val="26"/>
                <w:szCs w:val="26"/>
              </w:rPr>
            </w:pPr>
          </w:p>
        </w:tc>
        <w:tc>
          <w:tcPr>
            <w:tcW w:w="1002" w:type="dxa"/>
          </w:tcPr>
          <w:p w14:paraId="04D6A680" w14:textId="77777777" w:rsidR="00031F65" w:rsidRPr="00AB0CE3" w:rsidRDefault="00031F65" w:rsidP="008A20F6">
            <w:pPr>
              <w:spacing w:before="0" w:after="0" w:line="240" w:lineRule="auto"/>
              <w:jc w:val="center"/>
              <w:rPr>
                <w:sz w:val="26"/>
                <w:szCs w:val="26"/>
              </w:rPr>
            </w:pPr>
          </w:p>
          <w:p w14:paraId="39BE306D" w14:textId="77777777" w:rsidR="00031F65" w:rsidRPr="00AB0CE3" w:rsidRDefault="00031F65" w:rsidP="008A20F6">
            <w:pPr>
              <w:spacing w:before="0" w:after="0" w:line="240" w:lineRule="auto"/>
              <w:jc w:val="center"/>
              <w:rPr>
                <w:sz w:val="26"/>
                <w:szCs w:val="26"/>
              </w:rPr>
            </w:pPr>
          </w:p>
          <w:p w14:paraId="50549AB7" w14:textId="77777777" w:rsidR="00031F65" w:rsidRPr="00AB0CE3" w:rsidRDefault="00217C78" w:rsidP="008A20F6">
            <w:pPr>
              <w:spacing w:before="0" w:after="0" w:line="240" w:lineRule="auto"/>
              <w:jc w:val="center"/>
              <w:rPr>
                <w:sz w:val="26"/>
                <w:szCs w:val="26"/>
              </w:rPr>
            </w:pPr>
            <w:r w:rsidRPr="00AB0CE3">
              <w:rPr>
                <w:sz w:val="26"/>
                <w:szCs w:val="26"/>
              </w:rPr>
              <w:t>x</w:t>
            </w:r>
          </w:p>
        </w:tc>
      </w:tr>
      <w:tr w:rsidR="00BE6ADE" w:rsidRPr="00AB0CE3" w14:paraId="716D1315" w14:textId="77777777" w:rsidTr="008A20F6">
        <w:trPr>
          <w:trHeight w:val="827"/>
          <w:jc w:val="center"/>
        </w:trPr>
        <w:tc>
          <w:tcPr>
            <w:tcW w:w="850" w:type="dxa"/>
            <w:vAlign w:val="center"/>
          </w:tcPr>
          <w:p w14:paraId="63375CB3" w14:textId="77777777" w:rsidR="00031F65" w:rsidRPr="00AB0CE3" w:rsidRDefault="00217C78" w:rsidP="008A20F6">
            <w:pPr>
              <w:spacing w:before="0" w:after="0" w:line="240" w:lineRule="auto"/>
              <w:jc w:val="center"/>
              <w:rPr>
                <w:sz w:val="26"/>
                <w:szCs w:val="26"/>
              </w:rPr>
            </w:pPr>
            <w:r w:rsidRPr="00AB0CE3">
              <w:rPr>
                <w:sz w:val="26"/>
                <w:szCs w:val="26"/>
              </w:rPr>
              <w:t>8</w:t>
            </w:r>
          </w:p>
        </w:tc>
        <w:tc>
          <w:tcPr>
            <w:tcW w:w="1130" w:type="dxa"/>
          </w:tcPr>
          <w:p w14:paraId="5DEC1C03" w14:textId="77777777" w:rsidR="00031F65" w:rsidRPr="00AB0CE3" w:rsidRDefault="00031F65" w:rsidP="008A20F6">
            <w:pPr>
              <w:spacing w:before="0" w:after="0" w:line="240" w:lineRule="auto"/>
              <w:jc w:val="center"/>
              <w:rPr>
                <w:sz w:val="26"/>
                <w:szCs w:val="26"/>
              </w:rPr>
            </w:pPr>
          </w:p>
          <w:p w14:paraId="45FB88E3" w14:textId="77777777" w:rsidR="00031F65" w:rsidRPr="00AB0CE3" w:rsidRDefault="00217C78" w:rsidP="008A20F6">
            <w:pPr>
              <w:spacing w:before="0" w:after="0" w:line="240" w:lineRule="auto"/>
              <w:jc w:val="center"/>
              <w:rPr>
                <w:sz w:val="26"/>
                <w:szCs w:val="26"/>
              </w:rPr>
            </w:pPr>
            <w:r w:rsidRPr="00AB0CE3">
              <w:rPr>
                <w:sz w:val="26"/>
                <w:szCs w:val="26"/>
              </w:rPr>
              <w:t>2017</w:t>
            </w:r>
          </w:p>
        </w:tc>
        <w:tc>
          <w:tcPr>
            <w:tcW w:w="3082" w:type="dxa"/>
          </w:tcPr>
          <w:p w14:paraId="5DBF5896" w14:textId="77777777" w:rsidR="00031F65" w:rsidRPr="00AB0CE3" w:rsidRDefault="00217C78">
            <w:pPr>
              <w:spacing w:before="0" w:after="0" w:line="240" w:lineRule="auto"/>
              <w:rPr>
                <w:sz w:val="26"/>
                <w:szCs w:val="26"/>
              </w:rPr>
            </w:pPr>
            <w:r w:rsidRPr="00AB0CE3">
              <w:rPr>
                <w:sz w:val="26"/>
                <w:szCs w:val="26"/>
              </w:rPr>
              <w:t>- Đợt 1 ngày 21 -26/7</w:t>
            </w:r>
          </w:p>
          <w:p w14:paraId="10B65075" w14:textId="77777777" w:rsidR="00031F65" w:rsidRPr="00AB0CE3" w:rsidRDefault="00217C78">
            <w:pPr>
              <w:spacing w:before="0" w:after="0" w:line="240" w:lineRule="auto"/>
              <w:rPr>
                <w:sz w:val="26"/>
                <w:szCs w:val="26"/>
              </w:rPr>
            </w:pPr>
            <w:r w:rsidRPr="00AB0CE3">
              <w:rPr>
                <w:sz w:val="26"/>
                <w:szCs w:val="26"/>
              </w:rPr>
              <w:t>- Đợt 2 ngày 14 -15/9</w:t>
            </w:r>
          </w:p>
          <w:p w14:paraId="3D394370" w14:textId="77777777" w:rsidR="00031F65" w:rsidRPr="00AB0CE3" w:rsidRDefault="00217C78">
            <w:pPr>
              <w:spacing w:before="0" w:after="0" w:line="240" w:lineRule="auto"/>
              <w:rPr>
                <w:sz w:val="26"/>
                <w:szCs w:val="26"/>
              </w:rPr>
            </w:pPr>
            <w:r w:rsidRPr="00AB0CE3">
              <w:rPr>
                <w:sz w:val="26"/>
                <w:szCs w:val="26"/>
              </w:rPr>
              <w:t>- Đợt 3 ngày 04 -11/11</w:t>
            </w:r>
          </w:p>
          <w:p w14:paraId="58DCFC99" w14:textId="77777777" w:rsidR="00031F65" w:rsidRPr="00AB0CE3" w:rsidRDefault="00217C78">
            <w:pPr>
              <w:spacing w:before="0" w:after="0" w:line="240" w:lineRule="auto"/>
              <w:rPr>
                <w:sz w:val="26"/>
                <w:szCs w:val="26"/>
              </w:rPr>
            </w:pPr>
            <w:r w:rsidRPr="00AB0CE3">
              <w:rPr>
                <w:sz w:val="26"/>
                <w:szCs w:val="26"/>
              </w:rPr>
              <w:t>- Đợt 4 ngày 20 -23/11</w:t>
            </w:r>
          </w:p>
        </w:tc>
        <w:tc>
          <w:tcPr>
            <w:tcW w:w="1261" w:type="dxa"/>
          </w:tcPr>
          <w:p w14:paraId="30D35C6A" w14:textId="77777777" w:rsidR="00031F65" w:rsidRPr="00AB0CE3" w:rsidRDefault="00217C78" w:rsidP="008A20F6">
            <w:pPr>
              <w:spacing w:before="0" w:after="0" w:line="240" w:lineRule="auto"/>
              <w:jc w:val="center"/>
              <w:rPr>
                <w:sz w:val="26"/>
                <w:szCs w:val="26"/>
              </w:rPr>
            </w:pPr>
            <w:r w:rsidRPr="00AB0CE3">
              <w:rPr>
                <w:sz w:val="26"/>
                <w:szCs w:val="26"/>
              </w:rPr>
              <w:t>200 -300</w:t>
            </w:r>
          </w:p>
          <w:p w14:paraId="378D1863" w14:textId="77777777" w:rsidR="00031F65" w:rsidRPr="00AB0CE3" w:rsidRDefault="00217C78" w:rsidP="008A20F6">
            <w:pPr>
              <w:spacing w:before="0" w:after="0" w:line="240" w:lineRule="auto"/>
              <w:jc w:val="center"/>
              <w:rPr>
                <w:sz w:val="26"/>
                <w:szCs w:val="26"/>
              </w:rPr>
            </w:pPr>
            <w:r w:rsidRPr="00AB0CE3">
              <w:rPr>
                <w:sz w:val="26"/>
                <w:szCs w:val="26"/>
              </w:rPr>
              <w:t>200 -300</w:t>
            </w:r>
          </w:p>
          <w:p w14:paraId="3AED6B8D" w14:textId="77777777" w:rsidR="00031F65" w:rsidRPr="00AB0CE3" w:rsidRDefault="00217C78" w:rsidP="008A20F6">
            <w:pPr>
              <w:spacing w:before="0" w:after="0" w:line="240" w:lineRule="auto"/>
              <w:jc w:val="center"/>
              <w:rPr>
                <w:sz w:val="26"/>
                <w:szCs w:val="26"/>
              </w:rPr>
            </w:pPr>
            <w:r w:rsidRPr="00AB0CE3">
              <w:rPr>
                <w:sz w:val="26"/>
                <w:szCs w:val="26"/>
              </w:rPr>
              <w:t>150 -260</w:t>
            </w:r>
          </w:p>
          <w:p w14:paraId="4143D50B" w14:textId="77777777" w:rsidR="00031F65" w:rsidRPr="00AB0CE3" w:rsidRDefault="00217C78" w:rsidP="008A20F6">
            <w:pPr>
              <w:spacing w:before="0" w:after="0" w:line="240" w:lineRule="auto"/>
              <w:jc w:val="center"/>
              <w:rPr>
                <w:sz w:val="26"/>
                <w:szCs w:val="26"/>
              </w:rPr>
            </w:pPr>
            <w:r w:rsidRPr="00AB0CE3">
              <w:rPr>
                <w:sz w:val="26"/>
                <w:szCs w:val="26"/>
              </w:rPr>
              <w:t>250 -350</w:t>
            </w:r>
          </w:p>
        </w:tc>
        <w:tc>
          <w:tcPr>
            <w:tcW w:w="810" w:type="dxa"/>
          </w:tcPr>
          <w:p w14:paraId="6250D226" w14:textId="77777777" w:rsidR="00031F65" w:rsidRPr="00AB0CE3" w:rsidRDefault="00031F65" w:rsidP="008A20F6">
            <w:pPr>
              <w:spacing w:before="0" w:after="0" w:line="240" w:lineRule="auto"/>
              <w:jc w:val="center"/>
              <w:rPr>
                <w:sz w:val="26"/>
                <w:szCs w:val="26"/>
              </w:rPr>
            </w:pPr>
          </w:p>
        </w:tc>
        <w:tc>
          <w:tcPr>
            <w:tcW w:w="1161" w:type="dxa"/>
          </w:tcPr>
          <w:p w14:paraId="519ADCC3" w14:textId="77777777" w:rsidR="00031F65" w:rsidRPr="00AB0CE3" w:rsidRDefault="00031F65" w:rsidP="008A20F6">
            <w:pPr>
              <w:spacing w:before="0" w:after="0" w:line="240" w:lineRule="auto"/>
              <w:jc w:val="center"/>
              <w:rPr>
                <w:sz w:val="26"/>
                <w:szCs w:val="26"/>
              </w:rPr>
            </w:pPr>
          </w:p>
          <w:p w14:paraId="3D140054"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002" w:type="dxa"/>
          </w:tcPr>
          <w:p w14:paraId="435D680A" w14:textId="77777777" w:rsidR="00031F65" w:rsidRPr="00AB0CE3" w:rsidRDefault="00031F65" w:rsidP="008A20F6">
            <w:pPr>
              <w:spacing w:before="0" w:after="0" w:line="240" w:lineRule="auto"/>
              <w:jc w:val="center"/>
              <w:rPr>
                <w:sz w:val="26"/>
                <w:szCs w:val="26"/>
              </w:rPr>
            </w:pPr>
          </w:p>
        </w:tc>
      </w:tr>
      <w:tr w:rsidR="00BE6ADE" w:rsidRPr="00AB0CE3" w14:paraId="138BD62C" w14:textId="77777777" w:rsidTr="008A20F6">
        <w:trPr>
          <w:trHeight w:val="827"/>
          <w:jc w:val="center"/>
        </w:trPr>
        <w:tc>
          <w:tcPr>
            <w:tcW w:w="850" w:type="dxa"/>
            <w:vAlign w:val="center"/>
          </w:tcPr>
          <w:p w14:paraId="00820977" w14:textId="77777777" w:rsidR="00031F65" w:rsidRPr="00AB0CE3" w:rsidRDefault="00217C78" w:rsidP="008A20F6">
            <w:pPr>
              <w:spacing w:before="0" w:after="0" w:line="240" w:lineRule="auto"/>
              <w:jc w:val="center"/>
              <w:rPr>
                <w:sz w:val="26"/>
                <w:szCs w:val="26"/>
              </w:rPr>
            </w:pPr>
            <w:r w:rsidRPr="00AB0CE3">
              <w:rPr>
                <w:sz w:val="26"/>
                <w:szCs w:val="26"/>
              </w:rPr>
              <w:t>9</w:t>
            </w:r>
          </w:p>
        </w:tc>
        <w:tc>
          <w:tcPr>
            <w:tcW w:w="1130" w:type="dxa"/>
          </w:tcPr>
          <w:p w14:paraId="17B1BF06" w14:textId="77777777" w:rsidR="00031F65" w:rsidRPr="00AB0CE3" w:rsidRDefault="00031F65" w:rsidP="008A20F6">
            <w:pPr>
              <w:spacing w:before="0" w:after="0" w:line="240" w:lineRule="auto"/>
              <w:jc w:val="center"/>
              <w:rPr>
                <w:sz w:val="26"/>
                <w:szCs w:val="26"/>
              </w:rPr>
            </w:pPr>
          </w:p>
          <w:p w14:paraId="18FA03C7" w14:textId="77777777" w:rsidR="00031F65" w:rsidRPr="00AB0CE3" w:rsidRDefault="00031F65" w:rsidP="008A20F6">
            <w:pPr>
              <w:spacing w:before="0" w:after="0" w:line="240" w:lineRule="auto"/>
              <w:jc w:val="center"/>
              <w:rPr>
                <w:sz w:val="26"/>
                <w:szCs w:val="26"/>
              </w:rPr>
            </w:pPr>
          </w:p>
          <w:p w14:paraId="4A6FA9EB" w14:textId="77777777" w:rsidR="00031F65" w:rsidRPr="00AB0CE3" w:rsidRDefault="00217C78" w:rsidP="008A20F6">
            <w:pPr>
              <w:spacing w:before="0" w:after="0" w:line="240" w:lineRule="auto"/>
              <w:jc w:val="center"/>
              <w:rPr>
                <w:sz w:val="26"/>
                <w:szCs w:val="26"/>
              </w:rPr>
            </w:pPr>
            <w:r w:rsidRPr="00AB0CE3">
              <w:rPr>
                <w:sz w:val="26"/>
                <w:szCs w:val="26"/>
              </w:rPr>
              <w:t>2018</w:t>
            </w:r>
          </w:p>
        </w:tc>
        <w:tc>
          <w:tcPr>
            <w:tcW w:w="3082" w:type="dxa"/>
          </w:tcPr>
          <w:p w14:paraId="38D67C8B" w14:textId="77777777" w:rsidR="00031F65" w:rsidRPr="00AB0CE3" w:rsidRDefault="00217C78">
            <w:pPr>
              <w:spacing w:before="0" w:after="0" w:line="240" w:lineRule="auto"/>
              <w:rPr>
                <w:sz w:val="26"/>
                <w:szCs w:val="26"/>
              </w:rPr>
            </w:pPr>
            <w:r w:rsidRPr="00AB0CE3">
              <w:rPr>
                <w:sz w:val="26"/>
                <w:szCs w:val="26"/>
              </w:rPr>
              <w:t>- Đợt 1 ngày 21 - 24/7</w:t>
            </w:r>
          </w:p>
          <w:p w14:paraId="1774AC54" w14:textId="77777777" w:rsidR="00031F65" w:rsidRPr="00AB0CE3" w:rsidRDefault="00217C78">
            <w:pPr>
              <w:spacing w:before="0" w:after="0" w:line="240" w:lineRule="auto"/>
              <w:rPr>
                <w:sz w:val="26"/>
                <w:szCs w:val="26"/>
              </w:rPr>
            </w:pPr>
            <w:r w:rsidRPr="00AB0CE3">
              <w:rPr>
                <w:sz w:val="26"/>
                <w:szCs w:val="26"/>
              </w:rPr>
              <w:t>- Đợt 2 ngày 10 -13/10</w:t>
            </w:r>
          </w:p>
          <w:p w14:paraId="7203BF18" w14:textId="77777777" w:rsidR="00031F65" w:rsidRPr="00AB0CE3" w:rsidRDefault="00217C78">
            <w:pPr>
              <w:spacing w:before="0" w:after="0" w:line="240" w:lineRule="auto"/>
              <w:rPr>
                <w:sz w:val="26"/>
                <w:szCs w:val="26"/>
              </w:rPr>
            </w:pPr>
            <w:r w:rsidRPr="00AB0CE3">
              <w:rPr>
                <w:sz w:val="26"/>
                <w:szCs w:val="26"/>
              </w:rPr>
              <w:t>- Đợt 3 ngày 08 -10/11</w:t>
            </w:r>
          </w:p>
          <w:p w14:paraId="14C6FED9" w14:textId="77777777" w:rsidR="00031F65" w:rsidRPr="00AB0CE3" w:rsidRDefault="00217C78">
            <w:pPr>
              <w:spacing w:before="0" w:after="0" w:line="240" w:lineRule="auto"/>
              <w:rPr>
                <w:sz w:val="26"/>
                <w:szCs w:val="26"/>
              </w:rPr>
            </w:pPr>
            <w:r w:rsidRPr="00AB0CE3">
              <w:rPr>
                <w:sz w:val="26"/>
                <w:szCs w:val="26"/>
              </w:rPr>
              <w:t>- Đợt 4 ngày 22 -25/11</w:t>
            </w:r>
          </w:p>
          <w:p w14:paraId="312B7983" w14:textId="77777777" w:rsidR="00031F65" w:rsidRPr="00AB0CE3" w:rsidRDefault="00217C78">
            <w:pPr>
              <w:spacing w:before="0" w:after="0" w:line="240" w:lineRule="auto"/>
              <w:rPr>
                <w:sz w:val="26"/>
                <w:szCs w:val="26"/>
              </w:rPr>
            </w:pPr>
            <w:r w:rsidRPr="00AB0CE3">
              <w:rPr>
                <w:sz w:val="26"/>
                <w:szCs w:val="26"/>
              </w:rPr>
              <w:t>- Đợt 5 ngày 08 -12/12</w:t>
            </w:r>
          </w:p>
        </w:tc>
        <w:tc>
          <w:tcPr>
            <w:tcW w:w="1261" w:type="dxa"/>
          </w:tcPr>
          <w:p w14:paraId="6BE176A5" w14:textId="77777777" w:rsidR="00031F65" w:rsidRPr="00AB0CE3" w:rsidRDefault="00217C78" w:rsidP="008A20F6">
            <w:pPr>
              <w:spacing w:before="0" w:after="0" w:line="240" w:lineRule="auto"/>
              <w:jc w:val="center"/>
              <w:rPr>
                <w:sz w:val="26"/>
                <w:szCs w:val="26"/>
              </w:rPr>
            </w:pPr>
            <w:r w:rsidRPr="00AB0CE3">
              <w:rPr>
                <w:sz w:val="26"/>
                <w:szCs w:val="26"/>
              </w:rPr>
              <w:t>100 -150</w:t>
            </w:r>
          </w:p>
          <w:p w14:paraId="439192E6" w14:textId="77777777" w:rsidR="00031F65" w:rsidRPr="00AB0CE3" w:rsidRDefault="00217C78" w:rsidP="008A20F6">
            <w:pPr>
              <w:spacing w:before="0" w:after="0" w:line="240" w:lineRule="auto"/>
              <w:jc w:val="center"/>
              <w:rPr>
                <w:sz w:val="26"/>
                <w:szCs w:val="26"/>
              </w:rPr>
            </w:pPr>
            <w:r w:rsidRPr="00AB0CE3">
              <w:rPr>
                <w:sz w:val="26"/>
                <w:szCs w:val="26"/>
              </w:rPr>
              <w:t>230 -250</w:t>
            </w:r>
          </w:p>
          <w:p w14:paraId="42BD5E3E" w14:textId="77777777" w:rsidR="00031F65" w:rsidRPr="00AB0CE3" w:rsidRDefault="00217C78" w:rsidP="008A20F6">
            <w:pPr>
              <w:spacing w:before="0" w:after="0" w:line="240" w:lineRule="auto"/>
              <w:jc w:val="center"/>
              <w:rPr>
                <w:sz w:val="26"/>
                <w:szCs w:val="26"/>
              </w:rPr>
            </w:pPr>
            <w:r w:rsidRPr="00AB0CE3">
              <w:rPr>
                <w:sz w:val="26"/>
                <w:szCs w:val="26"/>
              </w:rPr>
              <w:t>60 -150</w:t>
            </w:r>
          </w:p>
          <w:p w14:paraId="75D53E72" w14:textId="77777777" w:rsidR="00031F65" w:rsidRPr="00AB0CE3" w:rsidRDefault="00217C78" w:rsidP="008A20F6">
            <w:pPr>
              <w:spacing w:before="0" w:after="0" w:line="240" w:lineRule="auto"/>
              <w:jc w:val="center"/>
              <w:rPr>
                <w:sz w:val="26"/>
                <w:szCs w:val="26"/>
              </w:rPr>
            </w:pPr>
            <w:r w:rsidRPr="00AB0CE3">
              <w:rPr>
                <w:sz w:val="26"/>
                <w:szCs w:val="26"/>
              </w:rPr>
              <w:t>50 -150</w:t>
            </w:r>
          </w:p>
          <w:p w14:paraId="10C99806" w14:textId="77777777" w:rsidR="00031F65" w:rsidRPr="00AB0CE3" w:rsidRDefault="00217C78" w:rsidP="008A20F6">
            <w:pPr>
              <w:spacing w:before="0" w:after="0" w:line="240" w:lineRule="auto"/>
              <w:jc w:val="center"/>
              <w:rPr>
                <w:sz w:val="26"/>
                <w:szCs w:val="26"/>
              </w:rPr>
            </w:pPr>
            <w:r w:rsidRPr="00AB0CE3">
              <w:rPr>
                <w:sz w:val="26"/>
                <w:szCs w:val="26"/>
              </w:rPr>
              <w:t>450 - 840</w:t>
            </w:r>
          </w:p>
        </w:tc>
        <w:tc>
          <w:tcPr>
            <w:tcW w:w="810" w:type="dxa"/>
          </w:tcPr>
          <w:p w14:paraId="20D9D45B" w14:textId="77777777" w:rsidR="00031F65" w:rsidRPr="00AB0CE3" w:rsidRDefault="00031F65" w:rsidP="008A20F6">
            <w:pPr>
              <w:spacing w:before="0" w:after="0" w:line="240" w:lineRule="auto"/>
              <w:jc w:val="center"/>
              <w:rPr>
                <w:sz w:val="26"/>
                <w:szCs w:val="26"/>
              </w:rPr>
            </w:pPr>
          </w:p>
        </w:tc>
        <w:tc>
          <w:tcPr>
            <w:tcW w:w="1161" w:type="dxa"/>
          </w:tcPr>
          <w:p w14:paraId="5FB4670C" w14:textId="77777777" w:rsidR="00031F65" w:rsidRPr="00AB0CE3" w:rsidRDefault="00031F65" w:rsidP="008A20F6">
            <w:pPr>
              <w:spacing w:before="0" w:after="0" w:line="240" w:lineRule="auto"/>
              <w:jc w:val="center"/>
              <w:rPr>
                <w:sz w:val="26"/>
                <w:szCs w:val="26"/>
              </w:rPr>
            </w:pPr>
          </w:p>
          <w:p w14:paraId="26E215D9" w14:textId="77777777" w:rsidR="00031F65" w:rsidRPr="00AB0CE3" w:rsidRDefault="00031F65" w:rsidP="008A20F6">
            <w:pPr>
              <w:spacing w:before="0" w:after="0" w:line="240" w:lineRule="auto"/>
              <w:jc w:val="center"/>
              <w:rPr>
                <w:sz w:val="26"/>
                <w:szCs w:val="26"/>
              </w:rPr>
            </w:pPr>
          </w:p>
          <w:p w14:paraId="4A6CDB2E"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002" w:type="dxa"/>
          </w:tcPr>
          <w:p w14:paraId="4D215A23" w14:textId="77777777" w:rsidR="00031F65" w:rsidRPr="00AB0CE3" w:rsidRDefault="00031F65" w:rsidP="008A20F6">
            <w:pPr>
              <w:spacing w:before="0" w:after="0" w:line="240" w:lineRule="auto"/>
              <w:jc w:val="center"/>
              <w:rPr>
                <w:sz w:val="26"/>
                <w:szCs w:val="26"/>
              </w:rPr>
            </w:pPr>
          </w:p>
        </w:tc>
      </w:tr>
      <w:tr w:rsidR="00BE6ADE" w:rsidRPr="00AB0CE3" w14:paraId="44DE6DF0" w14:textId="77777777" w:rsidTr="008A20F6">
        <w:trPr>
          <w:trHeight w:val="827"/>
          <w:jc w:val="center"/>
        </w:trPr>
        <w:tc>
          <w:tcPr>
            <w:tcW w:w="850" w:type="dxa"/>
            <w:vAlign w:val="center"/>
          </w:tcPr>
          <w:p w14:paraId="76A40736" w14:textId="77777777" w:rsidR="00031F65" w:rsidRPr="00AB0CE3" w:rsidRDefault="00217C78" w:rsidP="008A20F6">
            <w:pPr>
              <w:spacing w:before="0" w:after="0" w:line="240" w:lineRule="auto"/>
              <w:jc w:val="center"/>
              <w:rPr>
                <w:sz w:val="26"/>
                <w:szCs w:val="26"/>
              </w:rPr>
            </w:pPr>
            <w:r w:rsidRPr="00AB0CE3">
              <w:rPr>
                <w:sz w:val="26"/>
                <w:szCs w:val="26"/>
              </w:rPr>
              <w:t>10</w:t>
            </w:r>
          </w:p>
        </w:tc>
        <w:tc>
          <w:tcPr>
            <w:tcW w:w="1130" w:type="dxa"/>
          </w:tcPr>
          <w:p w14:paraId="0DB5896C" w14:textId="77777777" w:rsidR="00031F65" w:rsidRPr="00AB0CE3" w:rsidRDefault="00031F65" w:rsidP="008A20F6">
            <w:pPr>
              <w:spacing w:before="0" w:after="0" w:line="240" w:lineRule="auto"/>
              <w:jc w:val="center"/>
              <w:rPr>
                <w:sz w:val="26"/>
                <w:szCs w:val="26"/>
              </w:rPr>
            </w:pPr>
          </w:p>
          <w:p w14:paraId="0865AFCE" w14:textId="77777777" w:rsidR="00031F65" w:rsidRPr="00AB0CE3" w:rsidRDefault="00217C78" w:rsidP="008A20F6">
            <w:pPr>
              <w:spacing w:before="0" w:after="0" w:line="240" w:lineRule="auto"/>
              <w:jc w:val="center"/>
              <w:rPr>
                <w:sz w:val="26"/>
                <w:szCs w:val="26"/>
              </w:rPr>
            </w:pPr>
            <w:r w:rsidRPr="00AB0CE3">
              <w:rPr>
                <w:sz w:val="26"/>
                <w:szCs w:val="26"/>
              </w:rPr>
              <w:t>2019</w:t>
            </w:r>
          </w:p>
        </w:tc>
        <w:tc>
          <w:tcPr>
            <w:tcW w:w="3082" w:type="dxa"/>
          </w:tcPr>
          <w:p w14:paraId="401634D2" w14:textId="77777777" w:rsidR="00031F65" w:rsidRPr="00AB0CE3" w:rsidRDefault="00217C78">
            <w:pPr>
              <w:spacing w:before="0" w:after="0" w:line="240" w:lineRule="auto"/>
              <w:rPr>
                <w:sz w:val="26"/>
                <w:szCs w:val="26"/>
              </w:rPr>
            </w:pPr>
            <w:r w:rsidRPr="00AB0CE3">
              <w:rPr>
                <w:sz w:val="26"/>
                <w:szCs w:val="26"/>
              </w:rPr>
              <w:t>- Đợt 1 ngày 28 -30/8</w:t>
            </w:r>
          </w:p>
          <w:p w14:paraId="2EF544F7" w14:textId="77777777" w:rsidR="00031F65" w:rsidRPr="00AB0CE3" w:rsidRDefault="00217C78">
            <w:pPr>
              <w:spacing w:before="0" w:after="0" w:line="240" w:lineRule="auto"/>
              <w:rPr>
                <w:sz w:val="26"/>
                <w:szCs w:val="26"/>
              </w:rPr>
            </w:pPr>
            <w:r w:rsidRPr="00AB0CE3">
              <w:rPr>
                <w:sz w:val="26"/>
                <w:szCs w:val="26"/>
              </w:rPr>
              <w:t>- Đợt 2 ngày 02 -05/9</w:t>
            </w:r>
          </w:p>
          <w:p w14:paraId="1263880F" w14:textId="77777777" w:rsidR="00031F65" w:rsidRPr="00AB0CE3" w:rsidRDefault="00217C78">
            <w:pPr>
              <w:spacing w:before="0" w:after="0" w:line="240" w:lineRule="auto"/>
              <w:rPr>
                <w:sz w:val="26"/>
                <w:szCs w:val="26"/>
              </w:rPr>
            </w:pPr>
            <w:r w:rsidRPr="00AB0CE3">
              <w:rPr>
                <w:sz w:val="26"/>
                <w:szCs w:val="26"/>
              </w:rPr>
              <w:t>- Đợt 3 ngày 28/10 - 01/11</w:t>
            </w:r>
          </w:p>
          <w:p w14:paraId="0F675023" w14:textId="77777777" w:rsidR="00031F65" w:rsidRPr="00AB0CE3" w:rsidRDefault="00217C78">
            <w:pPr>
              <w:spacing w:before="0" w:after="0" w:line="240" w:lineRule="auto"/>
              <w:rPr>
                <w:sz w:val="26"/>
                <w:szCs w:val="26"/>
              </w:rPr>
            </w:pPr>
            <w:r w:rsidRPr="00AB0CE3">
              <w:rPr>
                <w:sz w:val="26"/>
                <w:szCs w:val="26"/>
              </w:rPr>
              <w:t>- Đợt 4 ngày 28 - 30/11</w:t>
            </w:r>
          </w:p>
        </w:tc>
        <w:tc>
          <w:tcPr>
            <w:tcW w:w="1261" w:type="dxa"/>
          </w:tcPr>
          <w:p w14:paraId="097A1A65" w14:textId="77777777" w:rsidR="00031F65" w:rsidRPr="00AB0CE3" w:rsidRDefault="00217C78" w:rsidP="008A20F6">
            <w:pPr>
              <w:spacing w:before="0" w:after="0" w:line="240" w:lineRule="auto"/>
              <w:jc w:val="center"/>
              <w:rPr>
                <w:sz w:val="26"/>
                <w:szCs w:val="26"/>
              </w:rPr>
            </w:pPr>
            <w:r w:rsidRPr="00AB0CE3">
              <w:rPr>
                <w:sz w:val="26"/>
                <w:szCs w:val="26"/>
              </w:rPr>
              <w:t>200 -295</w:t>
            </w:r>
          </w:p>
          <w:p w14:paraId="2C5359B4" w14:textId="77777777" w:rsidR="00031F65" w:rsidRPr="00AB0CE3" w:rsidRDefault="00217C78" w:rsidP="008A20F6">
            <w:pPr>
              <w:spacing w:before="0" w:after="0" w:line="240" w:lineRule="auto"/>
              <w:jc w:val="center"/>
              <w:rPr>
                <w:sz w:val="26"/>
                <w:szCs w:val="26"/>
              </w:rPr>
            </w:pPr>
            <w:r w:rsidRPr="00AB0CE3">
              <w:rPr>
                <w:sz w:val="26"/>
                <w:szCs w:val="26"/>
              </w:rPr>
              <w:t>240 -370</w:t>
            </w:r>
          </w:p>
          <w:p w14:paraId="14A50D09" w14:textId="77777777" w:rsidR="00031F65" w:rsidRPr="00AB0CE3" w:rsidRDefault="00217C78" w:rsidP="008A20F6">
            <w:pPr>
              <w:spacing w:before="0" w:after="0" w:line="240" w:lineRule="auto"/>
              <w:jc w:val="center"/>
              <w:rPr>
                <w:sz w:val="26"/>
                <w:szCs w:val="26"/>
              </w:rPr>
            </w:pPr>
            <w:r w:rsidRPr="00AB0CE3">
              <w:rPr>
                <w:sz w:val="26"/>
                <w:szCs w:val="26"/>
              </w:rPr>
              <w:t>110 -240</w:t>
            </w:r>
          </w:p>
          <w:p w14:paraId="1AF1C00E" w14:textId="77777777" w:rsidR="00031F65" w:rsidRPr="00AB0CE3" w:rsidRDefault="00217C78" w:rsidP="008A20F6">
            <w:pPr>
              <w:spacing w:before="0" w:after="0" w:line="240" w:lineRule="auto"/>
              <w:jc w:val="center"/>
              <w:rPr>
                <w:sz w:val="26"/>
                <w:szCs w:val="26"/>
              </w:rPr>
            </w:pPr>
            <w:r w:rsidRPr="00AB0CE3">
              <w:rPr>
                <w:sz w:val="26"/>
                <w:szCs w:val="26"/>
              </w:rPr>
              <w:t>100 -200</w:t>
            </w:r>
          </w:p>
        </w:tc>
        <w:tc>
          <w:tcPr>
            <w:tcW w:w="810" w:type="dxa"/>
          </w:tcPr>
          <w:p w14:paraId="47618BE3" w14:textId="77777777" w:rsidR="00031F65" w:rsidRPr="00AB0CE3" w:rsidRDefault="00031F65" w:rsidP="008A20F6">
            <w:pPr>
              <w:spacing w:before="0" w:after="0" w:line="240" w:lineRule="auto"/>
              <w:jc w:val="center"/>
              <w:rPr>
                <w:sz w:val="26"/>
                <w:szCs w:val="26"/>
              </w:rPr>
            </w:pPr>
          </w:p>
        </w:tc>
        <w:tc>
          <w:tcPr>
            <w:tcW w:w="1161" w:type="dxa"/>
          </w:tcPr>
          <w:p w14:paraId="04406327" w14:textId="77777777" w:rsidR="00031F65" w:rsidRPr="00AB0CE3" w:rsidRDefault="00031F65" w:rsidP="008A20F6">
            <w:pPr>
              <w:spacing w:before="0" w:after="0" w:line="240" w:lineRule="auto"/>
              <w:jc w:val="center"/>
              <w:rPr>
                <w:sz w:val="26"/>
                <w:szCs w:val="26"/>
              </w:rPr>
            </w:pPr>
          </w:p>
          <w:p w14:paraId="352880EC" w14:textId="77777777" w:rsidR="00031F65" w:rsidRPr="00AB0CE3" w:rsidRDefault="00217C78" w:rsidP="008A20F6">
            <w:pPr>
              <w:spacing w:before="0" w:after="0" w:line="240" w:lineRule="auto"/>
              <w:jc w:val="center"/>
              <w:rPr>
                <w:sz w:val="26"/>
                <w:szCs w:val="26"/>
              </w:rPr>
            </w:pPr>
            <w:r w:rsidRPr="00AB0CE3">
              <w:rPr>
                <w:sz w:val="26"/>
                <w:szCs w:val="26"/>
              </w:rPr>
              <w:t>x</w:t>
            </w:r>
          </w:p>
        </w:tc>
        <w:tc>
          <w:tcPr>
            <w:tcW w:w="1002" w:type="dxa"/>
          </w:tcPr>
          <w:p w14:paraId="6DE6A896" w14:textId="77777777" w:rsidR="00031F65" w:rsidRPr="00AB0CE3" w:rsidRDefault="00031F65" w:rsidP="008A20F6">
            <w:pPr>
              <w:spacing w:before="0" w:after="0" w:line="240" w:lineRule="auto"/>
              <w:jc w:val="center"/>
              <w:rPr>
                <w:sz w:val="26"/>
                <w:szCs w:val="26"/>
              </w:rPr>
            </w:pPr>
          </w:p>
        </w:tc>
      </w:tr>
      <w:tr w:rsidR="00BE6ADE" w:rsidRPr="00AB0CE3" w14:paraId="2D984235" w14:textId="77777777" w:rsidTr="008A20F6">
        <w:trPr>
          <w:trHeight w:val="827"/>
          <w:jc w:val="center"/>
        </w:trPr>
        <w:tc>
          <w:tcPr>
            <w:tcW w:w="850" w:type="dxa"/>
            <w:vAlign w:val="center"/>
          </w:tcPr>
          <w:p w14:paraId="242C7C50" w14:textId="77777777" w:rsidR="00031F65" w:rsidRPr="00AB0CE3" w:rsidRDefault="00217C78" w:rsidP="008A20F6">
            <w:pPr>
              <w:spacing w:before="0" w:after="0" w:line="240" w:lineRule="auto"/>
              <w:jc w:val="center"/>
              <w:rPr>
                <w:sz w:val="26"/>
                <w:szCs w:val="26"/>
              </w:rPr>
            </w:pPr>
            <w:r w:rsidRPr="00AB0CE3">
              <w:rPr>
                <w:sz w:val="26"/>
                <w:szCs w:val="26"/>
              </w:rPr>
              <w:t>11</w:t>
            </w:r>
          </w:p>
        </w:tc>
        <w:tc>
          <w:tcPr>
            <w:tcW w:w="1130" w:type="dxa"/>
          </w:tcPr>
          <w:p w14:paraId="59A9C0A8" w14:textId="77777777" w:rsidR="00031F65" w:rsidRPr="00AB0CE3" w:rsidRDefault="00031F65">
            <w:pPr>
              <w:spacing w:before="0" w:after="0" w:line="240" w:lineRule="auto"/>
              <w:rPr>
                <w:sz w:val="26"/>
                <w:szCs w:val="26"/>
              </w:rPr>
            </w:pPr>
          </w:p>
          <w:p w14:paraId="6050E4B1" w14:textId="77777777" w:rsidR="00031F65" w:rsidRPr="00AB0CE3" w:rsidRDefault="00217C78">
            <w:pPr>
              <w:spacing w:before="0" w:after="0" w:line="240" w:lineRule="auto"/>
              <w:rPr>
                <w:sz w:val="26"/>
                <w:szCs w:val="26"/>
              </w:rPr>
            </w:pPr>
            <w:r w:rsidRPr="00AB0CE3">
              <w:rPr>
                <w:sz w:val="26"/>
                <w:szCs w:val="26"/>
              </w:rPr>
              <w:t>2020</w:t>
            </w:r>
          </w:p>
        </w:tc>
        <w:tc>
          <w:tcPr>
            <w:tcW w:w="3082" w:type="dxa"/>
          </w:tcPr>
          <w:p w14:paraId="1A623737" w14:textId="77777777" w:rsidR="00031F65" w:rsidRPr="00AB0CE3" w:rsidRDefault="00217C78">
            <w:pPr>
              <w:spacing w:before="0" w:after="0" w:line="240" w:lineRule="auto"/>
              <w:rPr>
                <w:sz w:val="26"/>
                <w:szCs w:val="26"/>
              </w:rPr>
            </w:pPr>
            <w:r w:rsidRPr="00AB0CE3">
              <w:rPr>
                <w:sz w:val="26"/>
                <w:szCs w:val="26"/>
              </w:rPr>
              <w:t>- Đợt mưa lũ kéo dài từ 06- 21/10 (toàn tỉnh xuất hiện 4</w:t>
            </w:r>
          </w:p>
          <w:p w14:paraId="44ECF573" w14:textId="77777777" w:rsidR="00031F65" w:rsidRPr="00AB0CE3" w:rsidRDefault="00217C78">
            <w:pPr>
              <w:spacing w:before="0" w:after="0" w:line="240" w:lineRule="auto"/>
              <w:rPr>
                <w:sz w:val="26"/>
                <w:szCs w:val="26"/>
              </w:rPr>
            </w:pPr>
            <w:r w:rsidRPr="00AB0CE3">
              <w:rPr>
                <w:sz w:val="26"/>
                <w:szCs w:val="26"/>
              </w:rPr>
              <w:t>đợt lũ liên tục - lũ chồng lũ)</w:t>
            </w:r>
          </w:p>
        </w:tc>
        <w:tc>
          <w:tcPr>
            <w:tcW w:w="1261" w:type="dxa"/>
          </w:tcPr>
          <w:p w14:paraId="519106A8" w14:textId="77777777" w:rsidR="00031F65" w:rsidRPr="00AB0CE3" w:rsidRDefault="00217C78" w:rsidP="008A20F6">
            <w:pPr>
              <w:spacing w:before="0" w:after="0" w:line="240" w:lineRule="auto"/>
              <w:jc w:val="center"/>
              <w:rPr>
                <w:sz w:val="26"/>
                <w:szCs w:val="26"/>
              </w:rPr>
            </w:pPr>
            <w:r w:rsidRPr="00AB0CE3">
              <w:rPr>
                <w:sz w:val="26"/>
                <w:szCs w:val="26"/>
              </w:rPr>
              <w:t>1.500-2.500</w:t>
            </w:r>
          </w:p>
        </w:tc>
        <w:tc>
          <w:tcPr>
            <w:tcW w:w="810" w:type="dxa"/>
          </w:tcPr>
          <w:p w14:paraId="43B9389E" w14:textId="77777777" w:rsidR="00031F65" w:rsidRPr="00AB0CE3" w:rsidRDefault="00031F65" w:rsidP="008A20F6">
            <w:pPr>
              <w:spacing w:before="0" w:after="0" w:line="240" w:lineRule="auto"/>
              <w:jc w:val="center"/>
              <w:rPr>
                <w:sz w:val="26"/>
                <w:szCs w:val="26"/>
              </w:rPr>
            </w:pPr>
          </w:p>
        </w:tc>
        <w:tc>
          <w:tcPr>
            <w:tcW w:w="1161" w:type="dxa"/>
          </w:tcPr>
          <w:p w14:paraId="33BDDA38" w14:textId="77777777" w:rsidR="00031F65" w:rsidRPr="00AB0CE3" w:rsidRDefault="00031F65" w:rsidP="008A20F6">
            <w:pPr>
              <w:spacing w:before="0" w:after="0" w:line="240" w:lineRule="auto"/>
              <w:jc w:val="center"/>
              <w:rPr>
                <w:sz w:val="26"/>
                <w:szCs w:val="26"/>
              </w:rPr>
            </w:pPr>
          </w:p>
        </w:tc>
        <w:tc>
          <w:tcPr>
            <w:tcW w:w="1002" w:type="dxa"/>
          </w:tcPr>
          <w:p w14:paraId="15696180" w14:textId="77777777" w:rsidR="00031F65" w:rsidRPr="00AB0CE3" w:rsidRDefault="00031F65" w:rsidP="008A20F6">
            <w:pPr>
              <w:spacing w:before="0" w:after="0" w:line="240" w:lineRule="auto"/>
              <w:jc w:val="center"/>
              <w:rPr>
                <w:sz w:val="26"/>
                <w:szCs w:val="26"/>
              </w:rPr>
            </w:pPr>
          </w:p>
          <w:p w14:paraId="06CE2619" w14:textId="77777777" w:rsidR="00031F65" w:rsidRPr="00AB0CE3" w:rsidRDefault="00217C78" w:rsidP="008A20F6">
            <w:pPr>
              <w:spacing w:before="0" w:after="0" w:line="240" w:lineRule="auto"/>
              <w:jc w:val="center"/>
              <w:rPr>
                <w:sz w:val="26"/>
                <w:szCs w:val="26"/>
              </w:rPr>
            </w:pPr>
            <w:r w:rsidRPr="00AB0CE3">
              <w:rPr>
                <w:sz w:val="26"/>
                <w:szCs w:val="26"/>
              </w:rPr>
              <w:t>x</w:t>
            </w:r>
          </w:p>
        </w:tc>
      </w:tr>
    </w:tbl>
    <w:p w14:paraId="4530BCC7" w14:textId="77777777" w:rsidR="00031F65" w:rsidRPr="00AB0CE3" w:rsidRDefault="00217C78">
      <w:r w:rsidRPr="00AB0CE3">
        <w:tab/>
        <w:t>Đánh giá mức độ ảnh hưởng và tình trạng dễ bị tổn thương do lũ: Bình quân mỗi năm xảy ra 03 - 04 đợt lũ. Lũ chính vụ xuất hiện vào tháng 10, 11; Lũ tiểu mãn xuất hiện vào tháng 5. Thời gian mưa gây lũ mỗi đợt thường từ 02 - 03 ngày, có đợt lên đến 05 ngày, cá biệt như năm 2020 kéo dài đến 15 ngày.</w:t>
      </w:r>
    </w:p>
    <w:p w14:paraId="79C6E9BE" w14:textId="65790F45" w:rsidR="00031F65" w:rsidRPr="00AB0CE3" w:rsidRDefault="000F6476" w:rsidP="000F6476">
      <w:pPr>
        <w:pStyle w:val="Caption"/>
        <w:rPr>
          <w:color w:val="auto"/>
        </w:rPr>
      </w:pPr>
      <w:bookmarkStart w:id="224" w:name="_Toc106962674"/>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15</w:t>
      </w:r>
      <w:r w:rsidR="00551821" w:rsidRPr="00AB0CE3">
        <w:rPr>
          <w:noProof/>
          <w:color w:val="auto"/>
        </w:rPr>
        <w:fldChar w:fldCharType="end"/>
      </w:r>
      <w:r w:rsidRPr="00AB0CE3">
        <w:rPr>
          <w:color w:val="auto"/>
        </w:rPr>
        <w:t xml:space="preserve"> </w:t>
      </w:r>
      <w:r w:rsidR="00217C78" w:rsidRPr="00AB0CE3">
        <w:rPr>
          <w:color w:val="auto"/>
        </w:rPr>
        <w:t>Thống kê các đỉnh lũ lịch sử khu vực Vĩnh Linh và vùng phụ cận</w:t>
      </w:r>
      <w:bookmarkEnd w:id="224"/>
    </w:p>
    <w:tbl>
      <w:tblPr>
        <w:tblStyle w:val="af0"/>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979"/>
        <w:gridCol w:w="1709"/>
        <w:gridCol w:w="1844"/>
        <w:gridCol w:w="1841"/>
      </w:tblGrid>
      <w:tr w:rsidR="00BE6ADE" w:rsidRPr="00AB0CE3" w14:paraId="55C5486E" w14:textId="77777777" w:rsidTr="008A20F6">
        <w:trPr>
          <w:trHeight w:val="782"/>
          <w:tblHeader/>
          <w:jc w:val="center"/>
        </w:trPr>
        <w:tc>
          <w:tcPr>
            <w:tcW w:w="1702" w:type="dxa"/>
            <w:vAlign w:val="center"/>
          </w:tcPr>
          <w:p w14:paraId="5F021ADA" w14:textId="77777777" w:rsidR="00031F65" w:rsidRPr="00AB0CE3" w:rsidRDefault="00217C78" w:rsidP="008A20F6">
            <w:pPr>
              <w:spacing w:before="0" w:after="0" w:line="240" w:lineRule="auto"/>
              <w:jc w:val="center"/>
              <w:rPr>
                <w:sz w:val="26"/>
                <w:szCs w:val="26"/>
              </w:rPr>
            </w:pPr>
            <w:r w:rsidRPr="00AB0CE3">
              <w:rPr>
                <w:sz w:val="26"/>
                <w:szCs w:val="26"/>
              </w:rPr>
              <w:t>Tên sông</w:t>
            </w:r>
          </w:p>
        </w:tc>
        <w:tc>
          <w:tcPr>
            <w:tcW w:w="1979" w:type="dxa"/>
            <w:vAlign w:val="center"/>
          </w:tcPr>
          <w:p w14:paraId="6ECD0EB6" w14:textId="77777777" w:rsidR="00031F65" w:rsidRPr="00AB0CE3" w:rsidRDefault="00217C78" w:rsidP="008A20F6">
            <w:pPr>
              <w:spacing w:before="0" w:after="0" w:line="240" w:lineRule="auto"/>
              <w:jc w:val="center"/>
              <w:rPr>
                <w:sz w:val="26"/>
                <w:szCs w:val="26"/>
              </w:rPr>
            </w:pPr>
            <w:r w:rsidRPr="00AB0CE3">
              <w:rPr>
                <w:sz w:val="26"/>
                <w:szCs w:val="26"/>
              </w:rPr>
              <w:t>Tên trạm</w:t>
            </w:r>
          </w:p>
        </w:tc>
        <w:tc>
          <w:tcPr>
            <w:tcW w:w="1709" w:type="dxa"/>
            <w:vAlign w:val="center"/>
          </w:tcPr>
          <w:p w14:paraId="4BBA3D13" w14:textId="77777777" w:rsidR="00031F65" w:rsidRPr="00AB0CE3" w:rsidRDefault="00217C78" w:rsidP="008A20F6">
            <w:pPr>
              <w:spacing w:before="0" w:after="0" w:line="240" w:lineRule="auto"/>
              <w:jc w:val="center"/>
              <w:rPr>
                <w:sz w:val="26"/>
                <w:szCs w:val="26"/>
              </w:rPr>
            </w:pPr>
            <w:r w:rsidRPr="00AB0CE3">
              <w:rPr>
                <w:sz w:val="26"/>
                <w:szCs w:val="26"/>
              </w:rPr>
              <w:t>Giá trị lũ lịch sử (m)</w:t>
            </w:r>
          </w:p>
        </w:tc>
        <w:tc>
          <w:tcPr>
            <w:tcW w:w="1844" w:type="dxa"/>
            <w:vAlign w:val="center"/>
          </w:tcPr>
          <w:p w14:paraId="42C5DD8A" w14:textId="77777777" w:rsidR="00031F65" w:rsidRPr="00AB0CE3" w:rsidRDefault="00217C78" w:rsidP="008A20F6">
            <w:pPr>
              <w:spacing w:before="0" w:after="0" w:line="240" w:lineRule="auto"/>
              <w:jc w:val="center"/>
              <w:rPr>
                <w:sz w:val="26"/>
                <w:szCs w:val="26"/>
              </w:rPr>
            </w:pPr>
            <w:r w:rsidRPr="00AB0CE3">
              <w:rPr>
                <w:sz w:val="26"/>
                <w:szCs w:val="26"/>
              </w:rPr>
              <w:t>Thời gian xảy ra lũ lịch sử</w:t>
            </w:r>
          </w:p>
        </w:tc>
        <w:tc>
          <w:tcPr>
            <w:tcW w:w="1841" w:type="dxa"/>
            <w:vAlign w:val="center"/>
          </w:tcPr>
          <w:p w14:paraId="3BD0D698" w14:textId="77777777" w:rsidR="00031F65" w:rsidRPr="00AB0CE3" w:rsidRDefault="00217C78" w:rsidP="008A20F6">
            <w:pPr>
              <w:spacing w:before="0" w:after="0" w:line="240" w:lineRule="auto"/>
              <w:jc w:val="center"/>
              <w:rPr>
                <w:sz w:val="26"/>
                <w:szCs w:val="26"/>
              </w:rPr>
            </w:pPr>
            <w:r w:rsidRPr="00AB0CE3">
              <w:rPr>
                <w:sz w:val="26"/>
                <w:szCs w:val="26"/>
              </w:rPr>
              <w:t>So với cấp báo động lũ (m)</w:t>
            </w:r>
          </w:p>
        </w:tc>
      </w:tr>
      <w:tr w:rsidR="00BE6ADE" w:rsidRPr="00AB0CE3" w14:paraId="0DA5D211" w14:textId="77777777">
        <w:trPr>
          <w:trHeight w:val="378"/>
          <w:jc w:val="center"/>
        </w:trPr>
        <w:tc>
          <w:tcPr>
            <w:tcW w:w="1702" w:type="dxa"/>
            <w:vMerge w:val="restart"/>
            <w:vAlign w:val="center"/>
          </w:tcPr>
          <w:p w14:paraId="0C787B2E" w14:textId="77777777" w:rsidR="00031F65" w:rsidRPr="00AB0CE3" w:rsidRDefault="00217C78" w:rsidP="008A20F6">
            <w:pPr>
              <w:spacing w:before="0" w:after="0" w:line="240" w:lineRule="auto"/>
              <w:jc w:val="center"/>
              <w:rPr>
                <w:sz w:val="26"/>
                <w:szCs w:val="26"/>
              </w:rPr>
            </w:pPr>
            <w:r w:rsidRPr="00AB0CE3">
              <w:rPr>
                <w:sz w:val="26"/>
                <w:szCs w:val="26"/>
              </w:rPr>
              <w:t>Bến Hải</w:t>
            </w:r>
          </w:p>
        </w:tc>
        <w:tc>
          <w:tcPr>
            <w:tcW w:w="1979" w:type="dxa"/>
            <w:vAlign w:val="center"/>
          </w:tcPr>
          <w:p w14:paraId="051A57AD" w14:textId="77777777" w:rsidR="00031F65" w:rsidRPr="00AB0CE3" w:rsidRDefault="00217C78" w:rsidP="008A20F6">
            <w:pPr>
              <w:spacing w:before="0" w:after="0" w:line="240" w:lineRule="auto"/>
              <w:jc w:val="center"/>
              <w:rPr>
                <w:sz w:val="26"/>
                <w:szCs w:val="26"/>
              </w:rPr>
            </w:pPr>
            <w:r w:rsidRPr="00AB0CE3">
              <w:rPr>
                <w:sz w:val="26"/>
                <w:szCs w:val="26"/>
              </w:rPr>
              <w:t>Gia Vòng</w:t>
            </w:r>
          </w:p>
        </w:tc>
        <w:tc>
          <w:tcPr>
            <w:tcW w:w="1709" w:type="dxa"/>
            <w:vAlign w:val="center"/>
          </w:tcPr>
          <w:p w14:paraId="5EA231A8" w14:textId="77777777" w:rsidR="00031F65" w:rsidRPr="00AB0CE3" w:rsidRDefault="00217C78" w:rsidP="008A20F6">
            <w:pPr>
              <w:spacing w:before="0" w:after="0" w:line="240" w:lineRule="auto"/>
              <w:jc w:val="center"/>
              <w:rPr>
                <w:sz w:val="26"/>
                <w:szCs w:val="26"/>
              </w:rPr>
            </w:pPr>
            <w:r w:rsidRPr="00AB0CE3">
              <w:rPr>
                <w:sz w:val="26"/>
                <w:szCs w:val="26"/>
              </w:rPr>
              <w:t>17.41</w:t>
            </w:r>
          </w:p>
        </w:tc>
        <w:tc>
          <w:tcPr>
            <w:tcW w:w="1844" w:type="dxa"/>
            <w:vAlign w:val="center"/>
          </w:tcPr>
          <w:p w14:paraId="0F57E183" w14:textId="77777777" w:rsidR="00031F65" w:rsidRPr="00AB0CE3" w:rsidRDefault="00217C78" w:rsidP="008A20F6">
            <w:pPr>
              <w:spacing w:before="0" w:after="0" w:line="240" w:lineRule="auto"/>
              <w:jc w:val="center"/>
              <w:rPr>
                <w:sz w:val="26"/>
                <w:szCs w:val="26"/>
              </w:rPr>
            </w:pPr>
            <w:r w:rsidRPr="00AB0CE3">
              <w:rPr>
                <w:sz w:val="26"/>
                <w:szCs w:val="26"/>
              </w:rPr>
              <w:t>08/10/2005</w:t>
            </w:r>
          </w:p>
        </w:tc>
        <w:tc>
          <w:tcPr>
            <w:tcW w:w="1841" w:type="dxa"/>
            <w:vAlign w:val="center"/>
          </w:tcPr>
          <w:p w14:paraId="39730C26" w14:textId="77777777" w:rsidR="00031F65" w:rsidRPr="00AB0CE3" w:rsidRDefault="00217C78" w:rsidP="008A20F6">
            <w:pPr>
              <w:spacing w:before="0" w:after="0" w:line="240" w:lineRule="auto"/>
              <w:jc w:val="center"/>
              <w:rPr>
                <w:sz w:val="26"/>
                <w:szCs w:val="26"/>
              </w:rPr>
            </w:pPr>
            <w:r w:rsidRPr="00AB0CE3">
              <w:rPr>
                <w:sz w:val="26"/>
                <w:szCs w:val="26"/>
              </w:rPr>
              <w:t>&gt; BĐ3: 7.41</w:t>
            </w:r>
          </w:p>
        </w:tc>
      </w:tr>
      <w:tr w:rsidR="00BE6ADE" w:rsidRPr="00AB0CE3" w14:paraId="2A9D8AE0" w14:textId="77777777">
        <w:trPr>
          <w:trHeight w:val="445"/>
          <w:jc w:val="center"/>
        </w:trPr>
        <w:tc>
          <w:tcPr>
            <w:tcW w:w="1702" w:type="dxa"/>
            <w:vMerge/>
            <w:vAlign w:val="center"/>
          </w:tcPr>
          <w:p w14:paraId="2D789BDC"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1979" w:type="dxa"/>
            <w:vAlign w:val="center"/>
          </w:tcPr>
          <w:p w14:paraId="07001DEB" w14:textId="77777777" w:rsidR="00031F65" w:rsidRPr="00AB0CE3" w:rsidRDefault="00217C78" w:rsidP="008A20F6">
            <w:pPr>
              <w:spacing w:before="0" w:after="0" w:line="240" w:lineRule="auto"/>
              <w:jc w:val="center"/>
              <w:rPr>
                <w:sz w:val="26"/>
                <w:szCs w:val="26"/>
              </w:rPr>
            </w:pPr>
            <w:r w:rsidRPr="00AB0CE3">
              <w:rPr>
                <w:sz w:val="26"/>
                <w:szCs w:val="26"/>
              </w:rPr>
              <w:t>Hiền Lương</w:t>
            </w:r>
          </w:p>
        </w:tc>
        <w:tc>
          <w:tcPr>
            <w:tcW w:w="1709" w:type="dxa"/>
            <w:vAlign w:val="center"/>
          </w:tcPr>
          <w:p w14:paraId="2A886F6D" w14:textId="77777777" w:rsidR="00031F65" w:rsidRPr="00AB0CE3" w:rsidRDefault="00217C78" w:rsidP="008A20F6">
            <w:pPr>
              <w:spacing w:before="0" w:after="0" w:line="240" w:lineRule="auto"/>
              <w:jc w:val="center"/>
              <w:rPr>
                <w:sz w:val="26"/>
                <w:szCs w:val="26"/>
              </w:rPr>
            </w:pPr>
            <w:r w:rsidRPr="00AB0CE3">
              <w:rPr>
                <w:sz w:val="26"/>
                <w:szCs w:val="26"/>
              </w:rPr>
              <w:t>2.96</w:t>
            </w:r>
          </w:p>
        </w:tc>
        <w:tc>
          <w:tcPr>
            <w:tcW w:w="1844" w:type="dxa"/>
            <w:vAlign w:val="center"/>
          </w:tcPr>
          <w:p w14:paraId="4F278522" w14:textId="77777777" w:rsidR="00031F65" w:rsidRPr="00AB0CE3" w:rsidRDefault="00217C78" w:rsidP="008A20F6">
            <w:pPr>
              <w:spacing w:before="0" w:after="0" w:line="240" w:lineRule="auto"/>
              <w:jc w:val="center"/>
              <w:rPr>
                <w:sz w:val="26"/>
                <w:szCs w:val="26"/>
              </w:rPr>
            </w:pPr>
            <w:r w:rsidRPr="00AB0CE3">
              <w:rPr>
                <w:sz w:val="26"/>
                <w:szCs w:val="26"/>
              </w:rPr>
              <w:t>18/10/2020</w:t>
            </w:r>
          </w:p>
        </w:tc>
        <w:tc>
          <w:tcPr>
            <w:tcW w:w="1841" w:type="dxa"/>
            <w:vAlign w:val="center"/>
          </w:tcPr>
          <w:p w14:paraId="3A2B4FB4" w14:textId="77777777" w:rsidR="00031F65" w:rsidRPr="00AB0CE3" w:rsidRDefault="00217C78" w:rsidP="008A20F6">
            <w:pPr>
              <w:spacing w:before="0" w:after="0" w:line="240" w:lineRule="auto"/>
              <w:jc w:val="center"/>
              <w:rPr>
                <w:sz w:val="26"/>
                <w:szCs w:val="26"/>
              </w:rPr>
            </w:pPr>
            <w:r w:rsidRPr="00AB0CE3">
              <w:rPr>
                <w:sz w:val="26"/>
                <w:szCs w:val="26"/>
              </w:rPr>
              <w:t>&gt; BĐ3: 0.46</w:t>
            </w:r>
          </w:p>
        </w:tc>
      </w:tr>
    </w:tbl>
    <w:p w14:paraId="78E58F16" w14:textId="77777777" w:rsidR="00031F65" w:rsidRPr="00AB0CE3" w:rsidRDefault="00217C78" w:rsidP="008A20F6">
      <w:pPr>
        <w:pStyle w:val="Muca"/>
      </w:pPr>
      <w:r w:rsidRPr="00AB0CE3">
        <w:t>Tình hình hạn hán</w:t>
      </w:r>
    </w:p>
    <w:p w14:paraId="19AF256C" w14:textId="77777777" w:rsidR="00031F65" w:rsidRPr="00AB0CE3" w:rsidRDefault="00217C78" w:rsidP="008A20F6">
      <w:pPr>
        <w:ind w:firstLine="720"/>
      </w:pPr>
      <w:r w:rsidRPr="00AB0CE3">
        <w:t xml:space="preserve">Huyện Vĩnh Linh chịu ảnh hưởng lớn của gió Tây Nam khô nóng hàng năm, trong đó tập trung chủ yếu từ tháng 4 đến tháng 7 </w:t>
      </w:r>
      <w:r w:rsidRPr="00AB0CE3">
        <w:rPr>
          <w:i/>
        </w:rPr>
        <w:t xml:space="preserve">(thời gian xảy ra hạn </w:t>
      </w:r>
      <w:r w:rsidRPr="00AB0CE3">
        <w:rPr>
          <w:i/>
        </w:rPr>
        <w:lastRenderedPageBreak/>
        <w:t>hán tập trung chủ yếu vào các tháng 3 - 4 và 7 - 8)</w:t>
      </w:r>
      <w:r w:rsidRPr="00AB0CE3">
        <w:t xml:space="preserve">. Gió nóng làm tăng lượng bốc hơi, giảm độ ẩm, làm cạn nguồn nước ảnh hưởng trực tiếp đến đời sống và sản xuất của người dân </w:t>
      </w:r>
      <w:r w:rsidRPr="00AB0CE3">
        <w:rPr>
          <w:i/>
        </w:rPr>
        <w:t>(số ngày có gió Tây Nam khô nóng trung bình 44,9 ngày/năm)</w:t>
      </w:r>
      <w:r w:rsidRPr="00AB0CE3">
        <w:t xml:space="preserve">. </w:t>
      </w:r>
    </w:p>
    <w:p w14:paraId="6F3B5F65" w14:textId="77777777" w:rsidR="00031F65" w:rsidRPr="00AB0CE3" w:rsidRDefault="00217C78" w:rsidP="008A20F6">
      <w:r w:rsidRPr="00AB0CE3">
        <w:tab/>
        <w:t>Thời gian hạn hán thường trùng với thời kỳ nhiệt độ cao, độ ẩm thấp dẫn tới tăng lượng bốc hơi, trong khi lượng mưa nhỏ, làm mực nước các hồ chứa xuống rất thấp, những năm hạn nặng như 2014, 2015, 2016 và năm 2019, hầu hết các hồ chứa đều thiếu nước để phục vụ nước tưới sản xuất trầm trọng, thậm chí hồ chứa nước có dung tích lớn như hồ La Ngà, Bảo Đài vẫn bị thiếu nước.</w:t>
      </w:r>
    </w:p>
    <w:p w14:paraId="53C7AA9D" w14:textId="77777777" w:rsidR="00031F65" w:rsidRPr="00AB0CE3" w:rsidRDefault="00217C78" w:rsidP="008A20F6">
      <w:r w:rsidRPr="00AB0CE3">
        <w:tab/>
        <w:t>Ngoài việc gây cạn kiệt các hồ chứa, sông suối, dẫn đến xâm nhập mặn và thiếu nước cho sản xuất nông nghiệp, hạn hán còn gây dịch bệnh về người, gia súc.</w:t>
      </w:r>
    </w:p>
    <w:p w14:paraId="2DE92BDE" w14:textId="2A5BDFEE" w:rsidR="00031F65" w:rsidRPr="00AB0CE3" w:rsidRDefault="000F6476" w:rsidP="000F6476">
      <w:pPr>
        <w:pStyle w:val="Caption"/>
        <w:rPr>
          <w:color w:val="auto"/>
        </w:rPr>
      </w:pPr>
      <w:bookmarkStart w:id="225" w:name="_Toc106962675"/>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16</w:t>
      </w:r>
      <w:r w:rsidR="00551821" w:rsidRPr="00AB0CE3">
        <w:rPr>
          <w:noProof/>
          <w:color w:val="auto"/>
        </w:rPr>
        <w:fldChar w:fldCharType="end"/>
      </w:r>
      <w:r w:rsidRPr="00AB0CE3">
        <w:rPr>
          <w:color w:val="auto"/>
        </w:rPr>
        <w:t xml:space="preserve"> </w:t>
      </w:r>
      <w:r w:rsidR="00217C78" w:rsidRPr="00AB0CE3">
        <w:rPr>
          <w:color w:val="auto"/>
        </w:rPr>
        <w:t>Thống kê các xã thường chịu rủi ro hạn hán huyện Vĩnh Linh</w:t>
      </w:r>
      <w:bookmarkEnd w:id="225"/>
    </w:p>
    <w:tbl>
      <w:tblPr>
        <w:tblStyle w:val="af1"/>
        <w:tblW w:w="873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899"/>
        <w:gridCol w:w="1425"/>
        <w:gridCol w:w="1722"/>
        <w:gridCol w:w="1701"/>
      </w:tblGrid>
      <w:tr w:rsidR="00BE6ADE" w:rsidRPr="00AB0CE3" w14:paraId="17FD1B28" w14:textId="77777777">
        <w:trPr>
          <w:trHeight w:val="297"/>
          <w:tblHeader/>
        </w:trPr>
        <w:tc>
          <w:tcPr>
            <w:tcW w:w="990" w:type="dxa"/>
            <w:vMerge w:val="restart"/>
            <w:shd w:val="clear" w:color="auto" w:fill="auto"/>
            <w:vAlign w:val="center"/>
          </w:tcPr>
          <w:p w14:paraId="6544AD87" w14:textId="77777777" w:rsidR="00031F65" w:rsidRPr="00AB0CE3" w:rsidRDefault="00217C78" w:rsidP="008A20F6">
            <w:pPr>
              <w:spacing w:before="0" w:after="0" w:line="240" w:lineRule="auto"/>
              <w:jc w:val="center"/>
              <w:rPr>
                <w:sz w:val="26"/>
                <w:szCs w:val="26"/>
              </w:rPr>
            </w:pPr>
            <w:r w:rsidRPr="00AB0CE3">
              <w:rPr>
                <w:sz w:val="26"/>
                <w:szCs w:val="26"/>
              </w:rPr>
              <w:t>TT</w:t>
            </w:r>
          </w:p>
        </w:tc>
        <w:tc>
          <w:tcPr>
            <w:tcW w:w="2899" w:type="dxa"/>
            <w:vMerge w:val="restart"/>
            <w:shd w:val="clear" w:color="auto" w:fill="auto"/>
            <w:vAlign w:val="center"/>
          </w:tcPr>
          <w:p w14:paraId="16C1F1A2" w14:textId="77777777" w:rsidR="00031F65" w:rsidRPr="00AB0CE3" w:rsidRDefault="00217C78" w:rsidP="008A20F6">
            <w:pPr>
              <w:spacing w:before="0" w:after="0" w:line="240" w:lineRule="auto"/>
              <w:jc w:val="center"/>
              <w:rPr>
                <w:sz w:val="26"/>
                <w:szCs w:val="26"/>
              </w:rPr>
            </w:pPr>
            <w:r w:rsidRPr="00AB0CE3">
              <w:rPr>
                <w:sz w:val="26"/>
                <w:szCs w:val="26"/>
              </w:rPr>
              <w:t>Xã</w:t>
            </w:r>
          </w:p>
        </w:tc>
        <w:tc>
          <w:tcPr>
            <w:tcW w:w="1425" w:type="dxa"/>
            <w:vMerge w:val="restart"/>
            <w:vAlign w:val="center"/>
          </w:tcPr>
          <w:p w14:paraId="295F824F" w14:textId="77777777" w:rsidR="00031F65" w:rsidRPr="00AB0CE3" w:rsidRDefault="00217C78" w:rsidP="008A20F6">
            <w:pPr>
              <w:spacing w:before="0" w:after="0" w:line="240" w:lineRule="auto"/>
              <w:jc w:val="center"/>
              <w:rPr>
                <w:sz w:val="26"/>
                <w:szCs w:val="26"/>
              </w:rPr>
            </w:pPr>
            <w:r w:rsidRPr="00AB0CE3">
              <w:rPr>
                <w:sz w:val="26"/>
                <w:szCs w:val="26"/>
              </w:rPr>
              <w:t>Đơn vị</w:t>
            </w:r>
          </w:p>
        </w:tc>
        <w:tc>
          <w:tcPr>
            <w:tcW w:w="3423" w:type="dxa"/>
            <w:gridSpan w:val="2"/>
            <w:shd w:val="clear" w:color="auto" w:fill="auto"/>
            <w:vAlign w:val="center"/>
          </w:tcPr>
          <w:p w14:paraId="5016DBDA" w14:textId="77777777" w:rsidR="00031F65" w:rsidRPr="00AB0CE3" w:rsidRDefault="00217C78" w:rsidP="008A20F6">
            <w:pPr>
              <w:spacing w:before="0" w:after="0" w:line="240" w:lineRule="auto"/>
              <w:jc w:val="center"/>
              <w:rPr>
                <w:sz w:val="26"/>
                <w:szCs w:val="26"/>
              </w:rPr>
            </w:pPr>
            <w:r w:rsidRPr="00AB0CE3">
              <w:rPr>
                <w:sz w:val="26"/>
                <w:szCs w:val="26"/>
              </w:rPr>
              <w:t>Mức độ rủi ro hạn hán</w:t>
            </w:r>
          </w:p>
        </w:tc>
      </w:tr>
      <w:tr w:rsidR="00BE6ADE" w:rsidRPr="00AB0CE3" w14:paraId="65319BCC" w14:textId="77777777">
        <w:trPr>
          <w:trHeight w:val="297"/>
        </w:trPr>
        <w:tc>
          <w:tcPr>
            <w:tcW w:w="990" w:type="dxa"/>
            <w:vMerge/>
            <w:shd w:val="clear" w:color="auto" w:fill="auto"/>
            <w:vAlign w:val="center"/>
          </w:tcPr>
          <w:p w14:paraId="640782A7"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2899" w:type="dxa"/>
            <w:vMerge/>
            <w:shd w:val="clear" w:color="auto" w:fill="auto"/>
            <w:vAlign w:val="center"/>
          </w:tcPr>
          <w:p w14:paraId="0F2C388E"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1425" w:type="dxa"/>
            <w:vMerge/>
            <w:vAlign w:val="center"/>
          </w:tcPr>
          <w:p w14:paraId="2E826B0A" w14:textId="77777777" w:rsidR="00031F65" w:rsidRPr="00AB0CE3" w:rsidRDefault="00031F65" w:rsidP="008A20F6">
            <w:pPr>
              <w:pBdr>
                <w:top w:val="nil"/>
                <w:left w:val="nil"/>
                <w:bottom w:val="nil"/>
                <w:right w:val="nil"/>
                <w:between w:val="nil"/>
              </w:pBdr>
              <w:spacing w:before="0" w:after="0" w:line="276" w:lineRule="auto"/>
              <w:jc w:val="center"/>
              <w:rPr>
                <w:sz w:val="26"/>
                <w:szCs w:val="26"/>
              </w:rPr>
            </w:pPr>
          </w:p>
        </w:tc>
        <w:tc>
          <w:tcPr>
            <w:tcW w:w="1722" w:type="dxa"/>
            <w:shd w:val="clear" w:color="auto" w:fill="auto"/>
            <w:vAlign w:val="center"/>
          </w:tcPr>
          <w:p w14:paraId="5C513519" w14:textId="77777777" w:rsidR="00031F65" w:rsidRPr="00AB0CE3" w:rsidRDefault="00217C78" w:rsidP="008A20F6">
            <w:pPr>
              <w:spacing w:before="0" w:after="0" w:line="240" w:lineRule="auto"/>
              <w:jc w:val="center"/>
              <w:rPr>
                <w:sz w:val="26"/>
                <w:szCs w:val="26"/>
              </w:rPr>
            </w:pPr>
            <w:r w:rsidRPr="00AB0CE3">
              <w:rPr>
                <w:sz w:val="26"/>
                <w:szCs w:val="26"/>
              </w:rPr>
              <w:t>Cao</w:t>
            </w:r>
          </w:p>
        </w:tc>
        <w:tc>
          <w:tcPr>
            <w:tcW w:w="1701" w:type="dxa"/>
            <w:shd w:val="clear" w:color="auto" w:fill="auto"/>
            <w:vAlign w:val="center"/>
          </w:tcPr>
          <w:p w14:paraId="326EF173" w14:textId="77777777" w:rsidR="00031F65" w:rsidRPr="00AB0CE3" w:rsidRDefault="00217C78" w:rsidP="008A20F6">
            <w:pPr>
              <w:spacing w:before="0" w:after="0" w:line="240" w:lineRule="auto"/>
              <w:jc w:val="center"/>
              <w:rPr>
                <w:sz w:val="26"/>
                <w:szCs w:val="26"/>
              </w:rPr>
            </w:pPr>
            <w:r w:rsidRPr="00AB0CE3">
              <w:rPr>
                <w:sz w:val="26"/>
                <w:szCs w:val="26"/>
              </w:rPr>
              <w:t>Rất cao</w:t>
            </w:r>
          </w:p>
        </w:tc>
      </w:tr>
      <w:tr w:rsidR="00BE6ADE" w:rsidRPr="00AB0CE3" w14:paraId="0581FBA0" w14:textId="77777777">
        <w:trPr>
          <w:trHeight w:val="297"/>
        </w:trPr>
        <w:tc>
          <w:tcPr>
            <w:tcW w:w="990" w:type="dxa"/>
            <w:shd w:val="clear" w:color="auto" w:fill="auto"/>
            <w:vAlign w:val="center"/>
          </w:tcPr>
          <w:p w14:paraId="3B32C4D7" w14:textId="77777777" w:rsidR="00031F65" w:rsidRPr="00AB0CE3" w:rsidRDefault="00217C78" w:rsidP="008A20F6">
            <w:pPr>
              <w:spacing w:before="0" w:after="0" w:line="240" w:lineRule="auto"/>
              <w:jc w:val="center"/>
              <w:rPr>
                <w:sz w:val="26"/>
                <w:szCs w:val="26"/>
              </w:rPr>
            </w:pPr>
            <w:r w:rsidRPr="00AB0CE3">
              <w:rPr>
                <w:sz w:val="26"/>
                <w:szCs w:val="26"/>
              </w:rPr>
              <w:t>1</w:t>
            </w:r>
          </w:p>
        </w:tc>
        <w:tc>
          <w:tcPr>
            <w:tcW w:w="2899" w:type="dxa"/>
            <w:shd w:val="clear" w:color="auto" w:fill="auto"/>
            <w:vAlign w:val="center"/>
          </w:tcPr>
          <w:p w14:paraId="25B63CE1" w14:textId="77777777" w:rsidR="00031F65" w:rsidRPr="00AB0CE3" w:rsidRDefault="00217C78" w:rsidP="008A20F6">
            <w:pPr>
              <w:spacing w:before="0" w:after="0" w:line="240" w:lineRule="auto"/>
              <w:jc w:val="left"/>
              <w:rPr>
                <w:sz w:val="26"/>
                <w:szCs w:val="26"/>
              </w:rPr>
            </w:pPr>
            <w:r w:rsidRPr="00AB0CE3">
              <w:rPr>
                <w:sz w:val="26"/>
                <w:szCs w:val="26"/>
              </w:rPr>
              <w:t>Hồ Xá</w:t>
            </w:r>
          </w:p>
        </w:tc>
        <w:tc>
          <w:tcPr>
            <w:tcW w:w="1425" w:type="dxa"/>
            <w:vAlign w:val="center"/>
          </w:tcPr>
          <w:p w14:paraId="5B4A563C"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4DDB151C" w14:textId="77777777" w:rsidR="00031F65" w:rsidRPr="00AB0CE3" w:rsidRDefault="00217C78" w:rsidP="008A20F6">
            <w:pPr>
              <w:spacing w:before="0" w:after="0" w:line="240" w:lineRule="auto"/>
              <w:jc w:val="center"/>
              <w:rPr>
                <w:sz w:val="26"/>
                <w:szCs w:val="26"/>
              </w:rPr>
            </w:pPr>
            <w:r w:rsidRPr="00AB0CE3">
              <w:rPr>
                <w:sz w:val="26"/>
                <w:szCs w:val="26"/>
              </w:rPr>
              <w:t>11,2</w:t>
            </w:r>
          </w:p>
        </w:tc>
        <w:tc>
          <w:tcPr>
            <w:tcW w:w="1701" w:type="dxa"/>
            <w:shd w:val="clear" w:color="auto" w:fill="auto"/>
            <w:vAlign w:val="center"/>
          </w:tcPr>
          <w:p w14:paraId="68C5C0CA" w14:textId="77777777" w:rsidR="00031F65" w:rsidRPr="00AB0CE3" w:rsidRDefault="00217C78" w:rsidP="008A20F6">
            <w:pPr>
              <w:spacing w:before="0" w:after="0" w:line="240" w:lineRule="auto"/>
              <w:jc w:val="center"/>
              <w:rPr>
                <w:sz w:val="26"/>
                <w:szCs w:val="26"/>
              </w:rPr>
            </w:pPr>
            <w:r w:rsidRPr="00AB0CE3">
              <w:rPr>
                <w:sz w:val="26"/>
                <w:szCs w:val="26"/>
              </w:rPr>
              <w:t>663,8</w:t>
            </w:r>
          </w:p>
        </w:tc>
      </w:tr>
      <w:tr w:rsidR="00BE6ADE" w:rsidRPr="00AB0CE3" w14:paraId="457EE91D" w14:textId="77777777">
        <w:trPr>
          <w:trHeight w:val="297"/>
        </w:trPr>
        <w:tc>
          <w:tcPr>
            <w:tcW w:w="990" w:type="dxa"/>
            <w:shd w:val="clear" w:color="auto" w:fill="auto"/>
            <w:vAlign w:val="center"/>
          </w:tcPr>
          <w:p w14:paraId="669ECE5D" w14:textId="77777777" w:rsidR="00031F65" w:rsidRPr="00AB0CE3" w:rsidRDefault="00217C78" w:rsidP="008A20F6">
            <w:pPr>
              <w:spacing w:before="0" w:after="0" w:line="240" w:lineRule="auto"/>
              <w:jc w:val="center"/>
              <w:rPr>
                <w:sz w:val="26"/>
                <w:szCs w:val="26"/>
              </w:rPr>
            </w:pPr>
            <w:r w:rsidRPr="00AB0CE3">
              <w:rPr>
                <w:sz w:val="26"/>
                <w:szCs w:val="26"/>
              </w:rPr>
              <w:t>2</w:t>
            </w:r>
          </w:p>
        </w:tc>
        <w:tc>
          <w:tcPr>
            <w:tcW w:w="2899" w:type="dxa"/>
            <w:shd w:val="clear" w:color="auto" w:fill="auto"/>
            <w:vAlign w:val="center"/>
          </w:tcPr>
          <w:p w14:paraId="755FAA30" w14:textId="77777777" w:rsidR="00031F65" w:rsidRPr="00AB0CE3" w:rsidRDefault="00217C78" w:rsidP="008A20F6">
            <w:pPr>
              <w:spacing w:before="0" w:after="0" w:line="240" w:lineRule="auto"/>
              <w:jc w:val="left"/>
              <w:rPr>
                <w:sz w:val="26"/>
                <w:szCs w:val="26"/>
              </w:rPr>
            </w:pPr>
            <w:r w:rsidRPr="00AB0CE3">
              <w:rPr>
                <w:sz w:val="26"/>
                <w:szCs w:val="26"/>
              </w:rPr>
              <w:t>Vĩnh Chấp</w:t>
            </w:r>
          </w:p>
        </w:tc>
        <w:tc>
          <w:tcPr>
            <w:tcW w:w="1425" w:type="dxa"/>
            <w:vAlign w:val="center"/>
          </w:tcPr>
          <w:p w14:paraId="7210DC8F"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0BEA5429" w14:textId="77777777" w:rsidR="00031F65" w:rsidRPr="00AB0CE3" w:rsidRDefault="00217C78" w:rsidP="008A20F6">
            <w:pPr>
              <w:spacing w:before="0" w:after="0" w:line="240" w:lineRule="auto"/>
              <w:jc w:val="center"/>
              <w:rPr>
                <w:sz w:val="26"/>
                <w:szCs w:val="26"/>
              </w:rPr>
            </w:pPr>
            <w:r w:rsidRPr="00AB0CE3">
              <w:rPr>
                <w:sz w:val="26"/>
                <w:szCs w:val="26"/>
              </w:rPr>
              <w:t>193,6</w:t>
            </w:r>
          </w:p>
        </w:tc>
        <w:tc>
          <w:tcPr>
            <w:tcW w:w="1701" w:type="dxa"/>
            <w:shd w:val="clear" w:color="auto" w:fill="auto"/>
            <w:vAlign w:val="center"/>
          </w:tcPr>
          <w:p w14:paraId="37AB6643" w14:textId="77777777" w:rsidR="00031F65" w:rsidRPr="00AB0CE3" w:rsidRDefault="00217C78" w:rsidP="008A20F6">
            <w:pPr>
              <w:spacing w:before="0" w:after="0" w:line="240" w:lineRule="auto"/>
              <w:jc w:val="center"/>
              <w:rPr>
                <w:sz w:val="26"/>
                <w:szCs w:val="26"/>
              </w:rPr>
            </w:pPr>
            <w:r w:rsidRPr="00AB0CE3">
              <w:rPr>
                <w:sz w:val="26"/>
                <w:szCs w:val="26"/>
              </w:rPr>
              <w:t>1.445,4</w:t>
            </w:r>
          </w:p>
        </w:tc>
      </w:tr>
      <w:tr w:rsidR="00BE6ADE" w:rsidRPr="00AB0CE3" w14:paraId="67153C1F" w14:textId="77777777">
        <w:trPr>
          <w:trHeight w:val="297"/>
        </w:trPr>
        <w:tc>
          <w:tcPr>
            <w:tcW w:w="990" w:type="dxa"/>
            <w:shd w:val="clear" w:color="auto" w:fill="auto"/>
            <w:vAlign w:val="center"/>
          </w:tcPr>
          <w:p w14:paraId="30C1D008" w14:textId="77777777" w:rsidR="00031F65" w:rsidRPr="00AB0CE3" w:rsidRDefault="00217C78" w:rsidP="008A20F6">
            <w:pPr>
              <w:spacing w:before="0" w:after="0" w:line="240" w:lineRule="auto"/>
              <w:jc w:val="center"/>
              <w:rPr>
                <w:sz w:val="26"/>
                <w:szCs w:val="26"/>
              </w:rPr>
            </w:pPr>
            <w:r w:rsidRPr="00AB0CE3">
              <w:rPr>
                <w:sz w:val="26"/>
                <w:szCs w:val="26"/>
              </w:rPr>
              <w:t>3</w:t>
            </w:r>
          </w:p>
        </w:tc>
        <w:tc>
          <w:tcPr>
            <w:tcW w:w="2899" w:type="dxa"/>
            <w:shd w:val="clear" w:color="auto" w:fill="auto"/>
            <w:vAlign w:val="center"/>
          </w:tcPr>
          <w:p w14:paraId="16569C39" w14:textId="77777777" w:rsidR="00031F65" w:rsidRPr="00AB0CE3" w:rsidRDefault="00217C78" w:rsidP="008A20F6">
            <w:pPr>
              <w:spacing w:before="0" w:after="0" w:line="240" w:lineRule="auto"/>
              <w:jc w:val="left"/>
              <w:rPr>
                <w:sz w:val="26"/>
                <w:szCs w:val="26"/>
              </w:rPr>
            </w:pPr>
            <w:r w:rsidRPr="00AB0CE3">
              <w:rPr>
                <w:sz w:val="26"/>
                <w:szCs w:val="26"/>
              </w:rPr>
              <w:t>Vĩnh Giang</w:t>
            </w:r>
          </w:p>
        </w:tc>
        <w:tc>
          <w:tcPr>
            <w:tcW w:w="1425" w:type="dxa"/>
            <w:vAlign w:val="center"/>
          </w:tcPr>
          <w:p w14:paraId="13B3FDF8"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7B22BC9A" w14:textId="77777777" w:rsidR="00031F65" w:rsidRPr="00AB0CE3" w:rsidRDefault="00217C78" w:rsidP="008A20F6">
            <w:pPr>
              <w:spacing w:before="0" w:after="0" w:line="240" w:lineRule="auto"/>
              <w:jc w:val="center"/>
              <w:rPr>
                <w:sz w:val="26"/>
                <w:szCs w:val="26"/>
              </w:rPr>
            </w:pPr>
            <w:r w:rsidRPr="00AB0CE3">
              <w:rPr>
                <w:sz w:val="26"/>
                <w:szCs w:val="26"/>
              </w:rPr>
              <w:t>9,3</w:t>
            </w:r>
          </w:p>
        </w:tc>
        <w:tc>
          <w:tcPr>
            <w:tcW w:w="1701" w:type="dxa"/>
            <w:shd w:val="clear" w:color="auto" w:fill="auto"/>
            <w:vAlign w:val="center"/>
          </w:tcPr>
          <w:p w14:paraId="7EAA51E8" w14:textId="77777777" w:rsidR="00031F65" w:rsidRPr="00AB0CE3" w:rsidRDefault="00217C78" w:rsidP="008A20F6">
            <w:pPr>
              <w:spacing w:before="0" w:after="0" w:line="240" w:lineRule="auto"/>
              <w:jc w:val="center"/>
              <w:rPr>
                <w:sz w:val="26"/>
                <w:szCs w:val="26"/>
              </w:rPr>
            </w:pPr>
            <w:r w:rsidRPr="00AB0CE3">
              <w:rPr>
                <w:sz w:val="26"/>
                <w:szCs w:val="26"/>
              </w:rPr>
              <w:t>805,9</w:t>
            </w:r>
          </w:p>
        </w:tc>
      </w:tr>
      <w:tr w:rsidR="00BE6ADE" w:rsidRPr="00AB0CE3" w14:paraId="76B4E015" w14:textId="77777777">
        <w:trPr>
          <w:trHeight w:val="297"/>
        </w:trPr>
        <w:tc>
          <w:tcPr>
            <w:tcW w:w="990" w:type="dxa"/>
            <w:shd w:val="clear" w:color="auto" w:fill="auto"/>
            <w:vAlign w:val="center"/>
          </w:tcPr>
          <w:p w14:paraId="34B0616E" w14:textId="77777777" w:rsidR="00031F65" w:rsidRPr="00AB0CE3" w:rsidRDefault="00217C78" w:rsidP="008A20F6">
            <w:pPr>
              <w:spacing w:before="0" w:after="0" w:line="240" w:lineRule="auto"/>
              <w:jc w:val="center"/>
              <w:rPr>
                <w:sz w:val="26"/>
                <w:szCs w:val="26"/>
              </w:rPr>
            </w:pPr>
            <w:r w:rsidRPr="00AB0CE3">
              <w:rPr>
                <w:sz w:val="26"/>
                <w:szCs w:val="26"/>
              </w:rPr>
              <w:t>4</w:t>
            </w:r>
          </w:p>
        </w:tc>
        <w:tc>
          <w:tcPr>
            <w:tcW w:w="2899" w:type="dxa"/>
            <w:shd w:val="clear" w:color="auto" w:fill="auto"/>
            <w:vAlign w:val="center"/>
          </w:tcPr>
          <w:p w14:paraId="6D968F93" w14:textId="77777777" w:rsidR="00031F65" w:rsidRPr="00AB0CE3" w:rsidRDefault="00217C78" w:rsidP="008A20F6">
            <w:pPr>
              <w:spacing w:before="0" w:after="0" w:line="240" w:lineRule="auto"/>
              <w:jc w:val="left"/>
              <w:rPr>
                <w:sz w:val="26"/>
                <w:szCs w:val="26"/>
              </w:rPr>
            </w:pPr>
            <w:r w:rsidRPr="00AB0CE3">
              <w:rPr>
                <w:sz w:val="26"/>
                <w:szCs w:val="26"/>
              </w:rPr>
              <w:t>Vĩnh Hà</w:t>
            </w:r>
          </w:p>
        </w:tc>
        <w:tc>
          <w:tcPr>
            <w:tcW w:w="1425" w:type="dxa"/>
            <w:vAlign w:val="center"/>
          </w:tcPr>
          <w:p w14:paraId="440EF9B5"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0D8E5F9C" w14:textId="77777777" w:rsidR="00031F65" w:rsidRPr="00AB0CE3" w:rsidRDefault="00217C78" w:rsidP="008A20F6">
            <w:pPr>
              <w:spacing w:before="0" w:after="0" w:line="240" w:lineRule="auto"/>
              <w:jc w:val="center"/>
              <w:rPr>
                <w:sz w:val="26"/>
                <w:szCs w:val="26"/>
              </w:rPr>
            </w:pPr>
            <w:r w:rsidRPr="00AB0CE3">
              <w:rPr>
                <w:sz w:val="26"/>
                <w:szCs w:val="26"/>
              </w:rPr>
              <w:t>34,6</w:t>
            </w:r>
          </w:p>
        </w:tc>
        <w:tc>
          <w:tcPr>
            <w:tcW w:w="1701" w:type="dxa"/>
            <w:shd w:val="clear" w:color="auto" w:fill="auto"/>
            <w:vAlign w:val="center"/>
          </w:tcPr>
          <w:p w14:paraId="29F6A8C2" w14:textId="77777777" w:rsidR="00031F65" w:rsidRPr="00AB0CE3" w:rsidRDefault="00217C78" w:rsidP="008A20F6">
            <w:pPr>
              <w:spacing w:before="0" w:after="0" w:line="240" w:lineRule="auto"/>
              <w:jc w:val="center"/>
              <w:rPr>
                <w:sz w:val="26"/>
                <w:szCs w:val="26"/>
              </w:rPr>
            </w:pPr>
            <w:r w:rsidRPr="00AB0CE3">
              <w:rPr>
                <w:sz w:val="26"/>
                <w:szCs w:val="26"/>
              </w:rPr>
              <w:t>2.643,3</w:t>
            </w:r>
          </w:p>
        </w:tc>
      </w:tr>
      <w:tr w:rsidR="00BE6ADE" w:rsidRPr="00AB0CE3" w14:paraId="74330A73" w14:textId="77777777">
        <w:trPr>
          <w:trHeight w:val="297"/>
        </w:trPr>
        <w:tc>
          <w:tcPr>
            <w:tcW w:w="990" w:type="dxa"/>
            <w:shd w:val="clear" w:color="auto" w:fill="auto"/>
            <w:vAlign w:val="center"/>
          </w:tcPr>
          <w:p w14:paraId="14057C05" w14:textId="77777777" w:rsidR="00031F65" w:rsidRPr="00AB0CE3" w:rsidRDefault="00217C78" w:rsidP="008A20F6">
            <w:pPr>
              <w:spacing w:before="0" w:after="0" w:line="240" w:lineRule="auto"/>
              <w:jc w:val="center"/>
              <w:rPr>
                <w:sz w:val="26"/>
                <w:szCs w:val="26"/>
              </w:rPr>
            </w:pPr>
            <w:r w:rsidRPr="00AB0CE3">
              <w:rPr>
                <w:sz w:val="26"/>
                <w:szCs w:val="26"/>
              </w:rPr>
              <w:t>5</w:t>
            </w:r>
          </w:p>
        </w:tc>
        <w:tc>
          <w:tcPr>
            <w:tcW w:w="2899" w:type="dxa"/>
            <w:shd w:val="clear" w:color="auto" w:fill="auto"/>
            <w:vAlign w:val="center"/>
          </w:tcPr>
          <w:p w14:paraId="31737EFE" w14:textId="77777777" w:rsidR="00031F65" w:rsidRPr="00AB0CE3" w:rsidRDefault="00217C78" w:rsidP="008A20F6">
            <w:pPr>
              <w:spacing w:before="0" w:after="0" w:line="240" w:lineRule="auto"/>
              <w:jc w:val="left"/>
              <w:rPr>
                <w:sz w:val="26"/>
                <w:szCs w:val="26"/>
              </w:rPr>
            </w:pPr>
            <w:r w:rsidRPr="00AB0CE3">
              <w:rPr>
                <w:sz w:val="26"/>
                <w:szCs w:val="26"/>
              </w:rPr>
              <w:t>Hiền Thành</w:t>
            </w:r>
          </w:p>
        </w:tc>
        <w:tc>
          <w:tcPr>
            <w:tcW w:w="1425" w:type="dxa"/>
            <w:vAlign w:val="center"/>
          </w:tcPr>
          <w:p w14:paraId="36DBB270"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25593633" w14:textId="77777777" w:rsidR="00031F65" w:rsidRPr="00AB0CE3" w:rsidRDefault="00217C78" w:rsidP="008A20F6">
            <w:pPr>
              <w:spacing w:before="0" w:after="0" w:line="240" w:lineRule="auto"/>
              <w:jc w:val="center"/>
              <w:rPr>
                <w:sz w:val="26"/>
                <w:szCs w:val="26"/>
              </w:rPr>
            </w:pPr>
            <w:r w:rsidRPr="00AB0CE3">
              <w:rPr>
                <w:sz w:val="26"/>
                <w:szCs w:val="26"/>
              </w:rPr>
              <w:t>10,7</w:t>
            </w:r>
          </w:p>
        </w:tc>
        <w:tc>
          <w:tcPr>
            <w:tcW w:w="1701" w:type="dxa"/>
            <w:shd w:val="clear" w:color="auto" w:fill="auto"/>
            <w:vAlign w:val="center"/>
          </w:tcPr>
          <w:p w14:paraId="6A810F40" w14:textId="77777777" w:rsidR="00031F65" w:rsidRPr="00AB0CE3" w:rsidRDefault="00217C78" w:rsidP="008A20F6">
            <w:pPr>
              <w:spacing w:before="0" w:after="0" w:line="240" w:lineRule="auto"/>
              <w:jc w:val="center"/>
              <w:rPr>
                <w:sz w:val="26"/>
                <w:szCs w:val="26"/>
              </w:rPr>
            </w:pPr>
            <w:r w:rsidRPr="00AB0CE3">
              <w:rPr>
                <w:sz w:val="26"/>
                <w:szCs w:val="26"/>
              </w:rPr>
              <w:t>1.481,1</w:t>
            </w:r>
          </w:p>
        </w:tc>
      </w:tr>
      <w:tr w:rsidR="00BE6ADE" w:rsidRPr="00AB0CE3" w14:paraId="68D2FC4F" w14:textId="77777777">
        <w:trPr>
          <w:trHeight w:val="297"/>
        </w:trPr>
        <w:tc>
          <w:tcPr>
            <w:tcW w:w="990" w:type="dxa"/>
            <w:shd w:val="clear" w:color="auto" w:fill="auto"/>
            <w:vAlign w:val="center"/>
          </w:tcPr>
          <w:p w14:paraId="6524D5CF" w14:textId="77777777" w:rsidR="00031F65" w:rsidRPr="00AB0CE3" w:rsidRDefault="00217C78" w:rsidP="008A20F6">
            <w:pPr>
              <w:spacing w:before="0" w:after="0" w:line="240" w:lineRule="auto"/>
              <w:jc w:val="center"/>
              <w:rPr>
                <w:sz w:val="26"/>
                <w:szCs w:val="26"/>
              </w:rPr>
            </w:pPr>
            <w:r w:rsidRPr="00AB0CE3">
              <w:rPr>
                <w:sz w:val="26"/>
                <w:szCs w:val="26"/>
              </w:rPr>
              <w:t>6</w:t>
            </w:r>
          </w:p>
        </w:tc>
        <w:tc>
          <w:tcPr>
            <w:tcW w:w="2899" w:type="dxa"/>
            <w:shd w:val="clear" w:color="auto" w:fill="auto"/>
            <w:vAlign w:val="center"/>
          </w:tcPr>
          <w:p w14:paraId="512B661A" w14:textId="77777777" w:rsidR="00031F65" w:rsidRPr="00AB0CE3" w:rsidRDefault="00217C78" w:rsidP="008A20F6">
            <w:pPr>
              <w:spacing w:before="0" w:after="0" w:line="240" w:lineRule="auto"/>
              <w:jc w:val="left"/>
              <w:rPr>
                <w:sz w:val="26"/>
                <w:szCs w:val="26"/>
              </w:rPr>
            </w:pPr>
            <w:r w:rsidRPr="00AB0CE3">
              <w:rPr>
                <w:sz w:val="26"/>
                <w:szCs w:val="26"/>
              </w:rPr>
              <w:t>Vĩnh Hòa</w:t>
            </w:r>
          </w:p>
        </w:tc>
        <w:tc>
          <w:tcPr>
            <w:tcW w:w="1425" w:type="dxa"/>
            <w:vAlign w:val="center"/>
          </w:tcPr>
          <w:p w14:paraId="08F8CF9C"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4C41572F" w14:textId="77777777" w:rsidR="00031F65" w:rsidRPr="00AB0CE3" w:rsidRDefault="00217C78" w:rsidP="008A20F6">
            <w:pPr>
              <w:spacing w:before="0" w:after="0" w:line="240" w:lineRule="auto"/>
              <w:jc w:val="center"/>
              <w:rPr>
                <w:sz w:val="26"/>
                <w:szCs w:val="26"/>
              </w:rPr>
            </w:pPr>
            <w:r w:rsidRPr="00AB0CE3">
              <w:rPr>
                <w:sz w:val="26"/>
                <w:szCs w:val="26"/>
              </w:rPr>
              <w:t>6,8</w:t>
            </w:r>
          </w:p>
        </w:tc>
        <w:tc>
          <w:tcPr>
            <w:tcW w:w="1701" w:type="dxa"/>
            <w:shd w:val="clear" w:color="auto" w:fill="auto"/>
            <w:vAlign w:val="center"/>
          </w:tcPr>
          <w:p w14:paraId="01BA72CE" w14:textId="77777777" w:rsidR="00031F65" w:rsidRPr="00AB0CE3" w:rsidRDefault="00217C78" w:rsidP="008A20F6">
            <w:pPr>
              <w:spacing w:before="0" w:after="0" w:line="240" w:lineRule="auto"/>
              <w:jc w:val="center"/>
              <w:rPr>
                <w:sz w:val="26"/>
                <w:szCs w:val="26"/>
              </w:rPr>
            </w:pPr>
            <w:r w:rsidRPr="00AB0CE3">
              <w:rPr>
                <w:sz w:val="26"/>
                <w:szCs w:val="26"/>
              </w:rPr>
              <w:t>1.315,0</w:t>
            </w:r>
          </w:p>
        </w:tc>
      </w:tr>
      <w:tr w:rsidR="00BE6ADE" w:rsidRPr="00AB0CE3" w14:paraId="05F91B7C" w14:textId="77777777">
        <w:trPr>
          <w:trHeight w:val="297"/>
        </w:trPr>
        <w:tc>
          <w:tcPr>
            <w:tcW w:w="990" w:type="dxa"/>
            <w:shd w:val="clear" w:color="auto" w:fill="auto"/>
            <w:vAlign w:val="center"/>
          </w:tcPr>
          <w:p w14:paraId="01265ABE" w14:textId="77777777" w:rsidR="00031F65" w:rsidRPr="00AB0CE3" w:rsidRDefault="00217C78" w:rsidP="008A20F6">
            <w:pPr>
              <w:spacing w:before="0" w:after="0" w:line="240" w:lineRule="auto"/>
              <w:jc w:val="center"/>
              <w:rPr>
                <w:sz w:val="26"/>
                <w:szCs w:val="26"/>
              </w:rPr>
            </w:pPr>
            <w:r w:rsidRPr="00AB0CE3">
              <w:rPr>
                <w:sz w:val="26"/>
                <w:szCs w:val="26"/>
              </w:rPr>
              <w:t>7</w:t>
            </w:r>
          </w:p>
        </w:tc>
        <w:tc>
          <w:tcPr>
            <w:tcW w:w="2899" w:type="dxa"/>
            <w:shd w:val="clear" w:color="auto" w:fill="auto"/>
            <w:vAlign w:val="center"/>
          </w:tcPr>
          <w:p w14:paraId="3773CEB1" w14:textId="77777777" w:rsidR="00031F65" w:rsidRPr="00AB0CE3" w:rsidRDefault="00217C78" w:rsidP="008A20F6">
            <w:pPr>
              <w:spacing w:before="0" w:after="0" w:line="240" w:lineRule="auto"/>
              <w:jc w:val="left"/>
              <w:rPr>
                <w:sz w:val="26"/>
                <w:szCs w:val="26"/>
              </w:rPr>
            </w:pPr>
            <w:r w:rsidRPr="00AB0CE3">
              <w:rPr>
                <w:sz w:val="26"/>
                <w:szCs w:val="26"/>
              </w:rPr>
              <w:t>Vĩnh Khê</w:t>
            </w:r>
          </w:p>
        </w:tc>
        <w:tc>
          <w:tcPr>
            <w:tcW w:w="1425" w:type="dxa"/>
            <w:vAlign w:val="center"/>
          </w:tcPr>
          <w:p w14:paraId="70CD2175"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088983E9" w14:textId="77777777" w:rsidR="00031F65" w:rsidRPr="00AB0CE3" w:rsidRDefault="00217C78" w:rsidP="008A20F6">
            <w:pPr>
              <w:spacing w:before="0" w:after="0" w:line="240" w:lineRule="auto"/>
              <w:jc w:val="center"/>
              <w:rPr>
                <w:sz w:val="26"/>
                <w:szCs w:val="26"/>
              </w:rPr>
            </w:pPr>
            <w:r w:rsidRPr="00AB0CE3">
              <w:rPr>
                <w:sz w:val="26"/>
                <w:szCs w:val="26"/>
              </w:rPr>
              <w:t>230,6</w:t>
            </w:r>
          </w:p>
        </w:tc>
        <w:tc>
          <w:tcPr>
            <w:tcW w:w="1701" w:type="dxa"/>
            <w:shd w:val="clear" w:color="auto" w:fill="auto"/>
            <w:vAlign w:val="center"/>
          </w:tcPr>
          <w:p w14:paraId="1E96459B" w14:textId="77777777" w:rsidR="00031F65" w:rsidRPr="00AB0CE3" w:rsidRDefault="00217C78" w:rsidP="008A20F6">
            <w:pPr>
              <w:spacing w:before="0" w:after="0" w:line="240" w:lineRule="auto"/>
              <w:jc w:val="center"/>
              <w:rPr>
                <w:sz w:val="26"/>
                <w:szCs w:val="26"/>
              </w:rPr>
            </w:pPr>
            <w:r w:rsidRPr="00AB0CE3">
              <w:rPr>
                <w:sz w:val="26"/>
                <w:szCs w:val="26"/>
              </w:rPr>
              <w:t>1.181,7</w:t>
            </w:r>
          </w:p>
        </w:tc>
      </w:tr>
      <w:tr w:rsidR="00BE6ADE" w:rsidRPr="00AB0CE3" w14:paraId="3E9FB508" w14:textId="77777777">
        <w:trPr>
          <w:trHeight w:val="297"/>
        </w:trPr>
        <w:tc>
          <w:tcPr>
            <w:tcW w:w="990" w:type="dxa"/>
            <w:shd w:val="clear" w:color="auto" w:fill="auto"/>
            <w:vAlign w:val="center"/>
          </w:tcPr>
          <w:p w14:paraId="40A02529" w14:textId="77777777" w:rsidR="00031F65" w:rsidRPr="00AB0CE3" w:rsidRDefault="00217C78" w:rsidP="008A20F6">
            <w:pPr>
              <w:spacing w:before="0" w:after="0" w:line="240" w:lineRule="auto"/>
              <w:jc w:val="center"/>
              <w:rPr>
                <w:sz w:val="26"/>
                <w:szCs w:val="26"/>
              </w:rPr>
            </w:pPr>
            <w:r w:rsidRPr="00AB0CE3">
              <w:rPr>
                <w:sz w:val="26"/>
                <w:szCs w:val="26"/>
              </w:rPr>
              <w:t>8</w:t>
            </w:r>
          </w:p>
        </w:tc>
        <w:tc>
          <w:tcPr>
            <w:tcW w:w="2899" w:type="dxa"/>
            <w:shd w:val="clear" w:color="auto" w:fill="auto"/>
            <w:vAlign w:val="center"/>
          </w:tcPr>
          <w:p w14:paraId="5ABE69D0" w14:textId="77777777" w:rsidR="00031F65" w:rsidRPr="00AB0CE3" w:rsidRDefault="00217C78" w:rsidP="008A20F6">
            <w:pPr>
              <w:spacing w:before="0" w:after="0" w:line="240" w:lineRule="auto"/>
              <w:jc w:val="left"/>
              <w:rPr>
                <w:sz w:val="26"/>
                <w:szCs w:val="26"/>
              </w:rPr>
            </w:pPr>
            <w:r w:rsidRPr="00AB0CE3">
              <w:rPr>
                <w:sz w:val="26"/>
                <w:szCs w:val="26"/>
              </w:rPr>
              <w:t>Kim Thạch</w:t>
            </w:r>
          </w:p>
        </w:tc>
        <w:tc>
          <w:tcPr>
            <w:tcW w:w="1425" w:type="dxa"/>
            <w:vAlign w:val="center"/>
          </w:tcPr>
          <w:p w14:paraId="55EE3B2F"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2F61661F" w14:textId="77777777" w:rsidR="00031F65" w:rsidRPr="00AB0CE3" w:rsidRDefault="00217C78" w:rsidP="008A20F6">
            <w:pPr>
              <w:spacing w:before="0" w:after="0" w:line="240" w:lineRule="auto"/>
              <w:jc w:val="center"/>
              <w:rPr>
                <w:sz w:val="26"/>
                <w:szCs w:val="26"/>
              </w:rPr>
            </w:pPr>
            <w:r w:rsidRPr="00AB0CE3">
              <w:rPr>
                <w:sz w:val="26"/>
                <w:szCs w:val="26"/>
              </w:rPr>
              <w:t>1,4</w:t>
            </w:r>
          </w:p>
        </w:tc>
        <w:tc>
          <w:tcPr>
            <w:tcW w:w="1701" w:type="dxa"/>
            <w:shd w:val="clear" w:color="auto" w:fill="auto"/>
            <w:vAlign w:val="center"/>
          </w:tcPr>
          <w:p w14:paraId="46978A41" w14:textId="77777777" w:rsidR="00031F65" w:rsidRPr="00AB0CE3" w:rsidRDefault="00217C78" w:rsidP="008A20F6">
            <w:pPr>
              <w:spacing w:before="0" w:after="0" w:line="240" w:lineRule="auto"/>
              <w:jc w:val="center"/>
              <w:rPr>
                <w:sz w:val="26"/>
                <w:szCs w:val="26"/>
              </w:rPr>
            </w:pPr>
            <w:r w:rsidRPr="00AB0CE3">
              <w:rPr>
                <w:sz w:val="26"/>
                <w:szCs w:val="26"/>
              </w:rPr>
              <w:t>1.059,7</w:t>
            </w:r>
          </w:p>
        </w:tc>
      </w:tr>
      <w:tr w:rsidR="00BE6ADE" w:rsidRPr="00AB0CE3" w14:paraId="7B961B75" w14:textId="77777777">
        <w:trPr>
          <w:trHeight w:val="297"/>
        </w:trPr>
        <w:tc>
          <w:tcPr>
            <w:tcW w:w="990" w:type="dxa"/>
            <w:shd w:val="clear" w:color="auto" w:fill="auto"/>
            <w:vAlign w:val="center"/>
          </w:tcPr>
          <w:p w14:paraId="0FF0D072" w14:textId="77777777" w:rsidR="00031F65" w:rsidRPr="00AB0CE3" w:rsidRDefault="00217C78" w:rsidP="008A20F6">
            <w:pPr>
              <w:spacing w:before="0" w:after="0" w:line="240" w:lineRule="auto"/>
              <w:jc w:val="center"/>
              <w:rPr>
                <w:sz w:val="26"/>
                <w:szCs w:val="26"/>
              </w:rPr>
            </w:pPr>
            <w:r w:rsidRPr="00AB0CE3">
              <w:rPr>
                <w:sz w:val="26"/>
                <w:szCs w:val="26"/>
              </w:rPr>
              <w:t>9</w:t>
            </w:r>
          </w:p>
        </w:tc>
        <w:tc>
          <w:tcPr>
            <w:tcW w:w="2899" w:type="dxa"/>
            <w:shd w:val="clear" w:color="auto" w:fill="auto"/>
            <w:vAlign w:val="center"/>
          </w:tcPr>
          <w:p w14:paraId="24796568" w14:textId="77777777" w:rsidR="00031F65" w:rsidRPr="00AB0CE3" w:rsidRDefault="00217C78" w:rsidP="008A20F6">
            <w:pPr>
              <w:spacing w:before="0" w:after="0" w:line="240" w:lineRule="auto"/>
              <w:jc w:val="left"/>
              <w:rPr>
                <w:sz w:val="26"/>
                <w:szCs w:val="26"/>
              </w:rPr>
            </w:pPr>
            <w:r w:rsidRPr="00AB0CE3">
              <w:rPr>
                <w:sz w:val="26"/>
                <w:szCs w:val="26"/>
              </w:rPr>
              <w:t>Vĩnh Lâm</w:t>
            </w:r>
          </w:p>
        </w:tc>
        <w:tc>
          <w:tcPr>
            <w:tcW w:w="1425" w:type="dxa"/>
            <w:vAlign w:val="center"/>
          </w:tcPr>
          <w:p w14:paraId="6033FEE7"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45C6BFA1" w14:textId="77777777" w:rsidR="00031F65" w:rsidRPr="00AB0CE3" w:rsidRDefault="00217C78" w:rsidP="008A20F6">
            <w:pPr>
              <w:spacing w:before="0" w:after="0" w:line="240" w:lineRule="auto"/>
              <w:jc w:val="center"/>
              <w:rPr>
                <w:sz w:val="26"/>
                <w:szCs w:val="26"/>
              </w:rPr>
            </w:pPr>
            <w:r w:rsidRPr="00AB0CE3">
              <w:rPr>
                <w:sz w:val="26"/>
                <w:szCs w:val="26"/>
              </w:rPr>
              <w:t>5,2</w:t>
            </w:r>
          </w:p>
        </w:tc>
        <w:tc>
          <w:tcPr>
            <w:tcW w:w="1701" w:type="dxa"/>
            <w:shd w:val="clear" w:color="auto" w:fill="auto"/>
            <w:vAlign w:val="center"/>
          </w:tcPr>
          <w:p w14:paraId="74B269EA" w14:textId="77777777" w:rsidR="00031F65" w:rsidRPr="00AB0CE3" w:rsidRDefault="00217C78" w:rsidP="008A20F6">
            <w:pPr>
              <w:spacing w:before="0" w:after="0" w:line="240" w:lineRule="auto"/>
              <w:jc w:val="center"/>
              <w:rPr>
                <w:sz w:val="26"/>
                <w:szCs w:val="26"/>
              </w:rPr>
            </w:pPr>
            <w:r w:rsidRPr="00AB0CE3">
              <w:rPr>
                <w:sz w:val="26"/>
                <w:szCs w:val="26"/>
              </w:rPr>
              <w:t>1.356,4</w:t>
            </w:r>
          </w:p>
        </w:tc>
      </w:tr>
      <w:tr w:rsidR="00BE6ADE" w:rsidRPr="00AB0CE3" w14:paraId="4BA26D57" w14:textId="77777777">
        <w:trPr>
          <w:trHeight w:val="297"/>
        </w:trPr>
        <w:tc>
          <w:tcPr>
            <w:tcW w:w="990" w:type="dxa"/>
            <w:shd w:val="clear" w:color="auto" w:fill="auto"/>
            <w:vAlign w:val="center"/>
          </w:tcPr>
          <w:p w14:paraId="48A8559C" w14:textId="77777777" w:rsidR="00031F65" w:rsidRPr="00AB0CE3" w:rsidRDefault="00217C78" w:rsidP="008A20F6">
            <w:pPr>
              <w:spacing w:before="0" w:after="0" w:line="240" w:lineRule="auto"/>
              <w:jc w:val="center"/>
              <w:rPr>
                <w:sz w:val="26"/>
                <w:szCs w:val="26"/>
              </w:rPr>
            </w:pPr>
            <w:r w:rsidRPr="00AB0CE3">
              <w:rPr>
                <w:sz w:val="26"/>
                <w:szCs w:val="26"/>
              </w:rPr>
              <w:t>10</w:t>
            </w:r>
          </w:p>
        </w:tc>
        <w:tc>
          <w:tcPr>
            <w:tcW w:w="2899" w:type="dxa"/>
            <w:shd w:val="clear" w:color="auto" w:fill="auto"/>
            <w:vAlign w:val="center"/>
          </w:tcPr>
          <w:p w14:paraId="7CE9101E" w14:textId="77777777" w:rsidR="00031F65" w:rsidRPr="00AB0CE3" w:rsidRDefault="00217C78" w:rsidP="008A20F6">
            <w:pPr>
              <w:spacing w:before="0" w:after="0" w:line="240" w:lineRule="auto"/>
              <w:jc w:val="left"/>
              <w:rPr>
                <w:sz w:val="26"/>
                <w:szCs w:val="26"/>
              </w:rPr>
            </w:pPr>
            <w:r w:rsidRPr="00AB0CE3">
              <w:rPr>
                <w:sz w:val="26"/>
                <w:szCs w:val="26"/>
              </w:rPr>
              <w:t>Vĩnh Long</w:t>
            </w:r>
          </w:p>
        </w:tc>
        <w:tc>
          <w:tcPr>
            <w:tcW w:w="1425" w:type="dxa"/>
            <w:vAlign w:val="center"/>
          </w:tcPr>
          <w:p w14:paraId="141C55EC"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1E18FE80" w14:textId="77777777" w:rsidR="00031F65" w:rsidRPr="00AB0CE3" w:rsidRDefault="00217C78" w:rsidP="008A20F6">
            <w:pPr>
              <w:spacing w:before="0" w:after="0" w:line="240" w:lineRule="auto"/>
              <w:jc w:val="center"/>
              <w:rPr>
                <w:sz w:val="26"/>
                <w:szCs w:val="26"/>
              </w:rPr>
            </w:pPr>
            <w:r w:rsidRPr="00AB0CE3">
              <w:rPr>
                <w:sz w:val="26"/>
                <w:szCs w:val="26"/>
              </w:rPr>
              <w:t>20,7</w:t>
            </w:r>
          </w:p>
        </w:tc>
        <w:tc>
          <w:tcPr>
            <w:tcW w:w="1701" w:type="dxa"/>
            <w:shd w:val="clear" w:color="auto" w:fill="auto"/>
            <w:vAlign w:val="center"/>
          </w:tcPr>
          <w:p w14:paraId="3FE83E14" w14:textId="77777777" w:rsidR="00031F65" w:rsidRPr="00AB0CE3" w:rsidRDefault="00217C78" w:rsidP="008A20F6">
            <w:pPr>
              <w:spacing w:before="0" w:after="0" w:line="240" w:lineRule="auto"/>
              <w:jc w:val="center"/>
              <w:rPr>
                <w:sz w:val="26"/>
                <w:szCs w:val="26"/>
              </w:rPr>
            </w:pPr>
            <w:r w:rsidRPr="00AB0CE3">
              <w:rPr>
                <w:sz w:val="26"/>
                <w:szCs w:val="26"/>
              </w:rPr>
              <w:t>2.139,9</w:t>
            </w:r>
          </w:p>
        </w:tc>
      </w:tr>
      <w:tr w:rsidR="00BE6ADE" w:rsidRPr="00AB0CE3" w14:paraId="1EEEB303" w14:textId="77777777">
        <w:trPr>
          <w:trHeight w:val="297"/>
        </w:trPr>
        <w:tc>
          <w:tcPr>
            <w:tcW w:w="990" w:type="dxa"/>
            <w:shd w:val="clear" w:color="auto" w:fill="auto"/>
            <w:vAlign w:val="center"/>
          </w:tcPr>
          <w:p w14:paraId="314987E9" w14:textId="77777777" w:rsidR="00031F65" w:rsidRPr="00AB0CE3" w:rsidRDefault="00217C78" w:rsidP="008A20F6">
            <w:pPr>
              <w:spacing w:before="0" w:after="0" w:line="240" w:lineRule="auto"/>
              <w:jc w:val="center"/>
              <w:rPr>
                <w:sz w:val="26"/>
                <w:szCs w:val="26"/>
              </w:rPr>
            </w:pPr>
            <w:r w:rsidRPr="00AB0CE3">
              <w:rPr>
                <w:sz w:val="26"/>
                <w:szCs w:val="26"/>
              </w:rPr>
              <w:t>11</w:t>
            </w:r>
          </w:p>
        </w:tc>
        <w:tc>
          <w:tcPr>
            <w:tcW w:w="2899" w:type="dxa"/>
            <w:shd w:val="clear" w:color="auto" w:fill="auto"/>
            <w:vAlign w:val="center"/>
          </w:tcPr>
          <w:p w14:paraId="6CEFBF4C" w14:textId="77777777" w:rsidR="00031F65" w:rsidRPr="00AB0CE3" w:rsidRDefault="00217C78" w:rsidP="008A20F6">
            <w:pPr>
              <w:spacing w:before="0" w:after="0" w:line="240" w:lineRule="auto"/>
              <w:jc w:val="left"/>
              <w:rPr>
                <w:sz w:val="26"/>
                <w:szCs w:val="26"/>
              </w:rPr>
            </w:pPr>
            <w:r w:rsidRPr="00AB0CE3">
              <w:rPr>
                <w:sz w:val="26"/>
                <w:szCs w:val="26"/>
              </w:rPr>
              <w:t>Trung Nam</w:t>
            </w:r>
          </w:p>
        </w:tc>
        <w:tc>
          <w:tcPr>
            <w:tcW w:w="1425" w:type="dxa"/>
            <w:vAlign w:val="center"/>
          </w:tcPr>
          <w:p w14:paraId="448AB5A7"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1867A901" w14:textId="77777777" w:rsidR="00031F65" w:rsidRPr="00AB0CE3" w:rsidRDefault="00217C78" w:rsidP="008A20F6">
            <w:pPr>
              <w:spacing w:before="0" w:after="0" w:line="240" w:lineRule="auto"/>
              <w:jc w:val="center"/>
              <w:rPr>
                <w:sz w:val="26"/>
                <w:szCs w:val="26"/>
              </w:rPr>
            </w:pPr>
            <w:r w:rsidRPr="00AB0CE3">
              <w:rPr>
                <w:sz w:val="26"/>
                <w:szCs w:val="26"/>
              </w:rPr>
              <w:t>4,1</w:t>
            </w:r>
          </w:p>
        </w:tc>
        <w:tc>
          <w:tcPr>
            <w:tcW w:w="1701" w:type="dxa"/>
            <w:shd w:val="clear" w:color="auto" w:fill="auto"/>
            <w:vAlign w:val="center"/>
          </w:tcPr>
          <w:p w14:paraId="5BCB3CF7" w14:textId="77777777" w:rsidR="00031F65" w:rsidRPr="00AB0CE3" w:rsidRDefault="00217C78" w:rsidP="008A20F6">
            <w:pPr>
              <w:spacing w:before="0" w:after="0" w:line="240" w:lineRule="auto"/>
              <w:jc w:val="center"/>
              <w:rPr>
                <w:sz w:val="26"/>
                <w:szCs w:val="26"/>
              </w:rPr>
            </w:pPr>
            <w:r w:rsidRPr="00AB0CE3">
              <w:rPr>
                <w:sz w:val="26"/>
                <w:szCs w:val="26"/>
              </w:rPr>
              <w:t>798,3</w:t>
            </w:r>
          </w:p>
        </w:tc>
      </w:tr>
      <w:tr w:rsidR="00BE6ADE" w:rsidRPr="00AB0CE3" w14:paraId="7C859EBE" w14:textId="77777777">
        <w:trPr>
          <w:trHeight w:val="297"/>
        </w:trPr>
        <w:tc>
          <w:tcPr>
            <w:tcW w:w="990" w:type="dxa"/>
            <w:shd w:val="clear" w:color="auto" w:fill="auto"/>
            <w:vAlign w:val="center"/>
          </w:tcPr>
          <w:p w14:paraId="4656476A" w14:textId="77777777" w:rsidR="00031F65" w:rsidRPr="00AB0CE3" w:rsidRDefault="00217C78" w:rsidP="008A20F6">
            <w:pPr>
              <w:spacing w:before="0" w:after="0" w:line="240" w:lineRule="auto"/>
              <w:jc w:val="center"/>
              <w:rPr>
                <w:sz w:val="26"/>
                <w:szCs w:val="26"/>
              </w:rPr>
            </w:pPr>
            <w:r w:rsidRPr="00AB0CE3">
              <w:rPr>
                <w:sz w:val="26"/>
                <w:szCs w:val="26"/>
              </w:rPr>
              <w:t>12</w:t>
            </w:r>
          </w:p>
        </w:tc>
        <w:tc>
          <w:tcPr>
            <w:tcW w:w="2899" w:type="dxa"/>
            <w:shd w:val="clear" w:color="auto" w:fill="auto"/>
            <w:vAlign w:val="center"/>
          </w:tcPr>
          <w:p w14:paraId="76FE98BA" w14:textId="77777777" w:rsidR="00031F65" w:rsidRPr="00AB0CE3" w:rsidRDefault="00217C78" w:rsidP="008A20F6">
            <w:pPr>
              <w:spacing w:before="0" w:after="0" w:line="240" w:lineRule="auto"/>
              <w:jc w:val="left"/>
              <w:rPr>
                <w:sz w:val="26"/>
                <w:szCs w:val="26"/>
              </w:rPr>
            </w:pPr>
            <w:r w:rsidRPr="00AB0CE3">
              <w:rPr>
                <w:sz w:val="26"/>
                <w:szCs w:val="26"/>
              </w:rPr>
              <w:t>Vĩnh Ô</w:t>
            </w:r>
          </w:p>
        </w:tc>
        <w:tc>
          <w:tcPr>
            <w:tcW w:w="1425" w:type="dxa"/>
            <w:vAlign w:val="center"/>
          </w:tcPr>
          <w:p w14:paraId="20361501"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55D07D89" w14:textId="77777777" w:rsidR="00031F65" w:rsidRPr="00AB0CE3" w:rsidRDefault="00217C78" w:rsidP="008A20F6">
            <w:pPr>
              <w:spacing w:before="0" w:after="0" w:line="240" w:lineRule="auto"/>
              <w:jc w:val="center"/>
              <w:rPr>
                <w:sz w:val="26"/>
                <w:szCs w:val="26"/>
              </w:rPr>
            </w:pPr>
            <w:r w:rsidRPr="00AB0CE3">
              <w:rPr>
                <w:sz w:val="26"/>
                <w:szCs w:val="26"/>
              </w:rPr>
              <w:t>0,0</w:t>
            </w:r>
          </w:p>
        </w:tc>
        <w:tc>
          <w:tcPr>
            <w:tcW w:w="1701" w:type="dxa"/>
            <w:shd w:val="clear" w:color="auto" w:fill="auto"/>
            <w:vAlign w:val="center"/>
          </w:tcPr>
          <w:p w14:paraId="3A6CD71F" w14:textId="77777777" w:rsidR="00031F65" w:rsidRPr="00AB0CE3" w:rsidRDefault="00217C78" w:rsidP="008A20F6">
            <w:pPr>
              <w:spacing w:before="0" w:after="0" w:line="240" w:lineRule="auto"/>
              <w:jc w:val="center"/>
              <w:rPr>
                <w:sz w:val="26"/>
                <w:szCs w:val="26"/>
              </w:rPr>
            </w:pPr>
            <w:r w:rsidRPr="00AB0CE3">
              <w:rPr>
                <w:sz w:val="26"/>
                <w:szCs w:val="26"/>
              </w:rPr>
              <w:t>105,2</w:t>
            </w:r>
          </w:p>
        </w:tc>
      </w:tr>
      <w:tr w:rsidR="00BE6ADE" w:rsidRPr="00AB0CE3" w14:paraId="55299224" w14:textId="77777777">
        <w:trPr>
          <w:trHeight w:val="297"/>
        </w:trPr>
        <w:tc>
          <w:tcPr>
            <w:tcW w:w="990" w:type="dxa"/>
            <w:shd w:val="clear" w:color="auto" w:fill="auto"/>
            <w:vAlign w:val="center"/>
          </w:tcPr>
          <w:p w14:paraId="2D27E11A" w14:textId="77777777" w:rsidR="00031F65" w:rsidRPr="00AB0CE3" w:rsidRDefault="00217C78" w:rsidP="008A20F6">
            <w:pPr>
              <w:spacing w:before="0" w:after="0" w:line="240" w:lineRule="auto"/>
              <w:jc w:val="center"/>
              <w:rPr>
                <w:sz w:val="26"/>
                <w:szCs w:val="26"/>
              </w:rPr>
            </w:pPr>
            <w:r w:rsidRPr="00AB0CE3">
              <w:rPr>
                <w:sz w:val="26"/>
                <w:szCs w:val="26"/>
              </w:rPr>
              <w:t>13</w:t>
            </w:r>
          </w:p>
        </w:tc>
        <w:tc>
          <w:tcPr>
            <w:tcW w:w="2899" w:type="dxa"/>
            <w:shd w:val="clear" w:color="auto" w:fill="auto"/>
            <w:vAlign w:val="center"/>
          </w:tcPr>
          <w:p w14:paraId="6DF36282" w14:textId="77777777" w:rsidR="00031F65" w:rsidRPr="00AB0CE3" w:rsidRDefault="00217C78" w:rsidP="008A20F6">
            <w:pPr>
              <w:spacing w:before="0" w:after="0" w:line="240" w:lineRule="auto"/>
              <w:jc w:val="left"/>
              <w:rPr>
                <w:sz w:val="26"/>
                <w:szCs w:val="26"/>
              </w:rPr>
            </w:pPr>
            <w:r w:rsidRPr="00AB0CE3">
              <w:rPr>
                <w:sz w:val="26"/>
                <w:szCs w:val="26"/>
              </w:rPr>
              <w:t>Vĩnh Sơn</w:t>
            </w:r>
          </w:p>
        </w:tc>
        <w:tc>
          <w:tcPr>
            <w:tcW w:w="1425" w:type="dxa"/>
            <w:vAlign w:val="center"/>
          </w:tcPr>
          <w:p w14:paraId="2D16FAAE"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659BBCF3" w14:textId="77777777" w:rsidR="00031F65" w:rsidRPr="00AB0CE3" w:rsidRDefault="00217C78" w:rsidP="008A20F6">
            <w:pPr>
              <w:spacing w:before="0" w:after="0" w:line="240" w:lineRule="auto"/>
              <w:jc w:val="center"/>
              <w:rPr>
                <w:sz w:val="26"/>
                <w:szCs w:val="26"/>
              </w:rPr>
            </w:pPr>
            <w:r w:rsidRPr="00AB0CE3">
              <w:rPr>
                <w:sz w:val="26"/>
                <w:szCs w:val="26"/>
              </w:rPr>
              <w:t>22,8</w:t>
            </w:r>
          </w:p>
        </w:tc>
        <w:tc>
          <w:tcPr>
            <w:tcW w:w="1701" w:type="dxa"/>
            <w:shd w:val="clear" w:color="auto" w:fill="auto"/>
            <w:vAlign w:val="center"/>
          </w:tcPr>
          <w:p w14:paraId="22ACAB05" w14:textId="77777777" w:rsidR="00031F65" w:rsidRPr="00AB0CE3" w:rsidRDefault="00217C78" w:rsidP="008A20F6">
            <w:pPr>
              <w:spacing w:before="0" w:after="0" w:line="240" w:lineRule="auto"/>
              <w:jc w:val="center"/>
              <w:rPr>
                <w:sz w:val="26"/>
                <w:szCs w:val="26"/>
              </w:rPr>
            </w:pPr>
            <w:r w:rsidRPr="00AB0CE3">
              <w:rPr>
                <w:sz w:val="26"/>
                <w:szCs w:val="26"/>
              </w:rPr>
              <w:t>1.793,5</w:t>
            </w:r>
          </w:p>
        </w:tc>
      </w:tr>
      <w:tr w:rsidR="00BE6ADE" w:rsidRPr="00AB0CE3" w14:paraId="128CC144" w14:textId="77777777">
        <w:trPr>
          <w:trHeight w:val="297"/>
        </w:trPr>
        <w:tc>
          <w:tcPr>
            <w:tcW w:w="990" w:type="dxa"/>
            <w:shd w:val="clear" w:color="auto" w:fill="auto"/>
            <w:vAlign w:val="center"/>
          </w:tcPr>
          <w:p w14:paraId="36D8592D" w14:textId="77777777" w:rsidR="00031F65" w:rsidRPr="00AB0CE3" w:rsidRDefault="00217C78" w:rsidP="008A20F6">
            <w:pPr>
              <w:spacing w:before="0" w:after="0" w:line="240" w:lineRule="auto"/>
              <w:jc w:val="center"/>
              <w:rPr>
                <w:sz w:val="26"/>
                <w:szCs w:val="26"/>
              </w:rPr>
            </w:pPr>
            <w:r w:rsidRPr="00AB0CE3">
              <w:rPr>
                <w:sz w:val="26"/>
                <w:szCs w:val="26"/>
              </w:rPr>
              <w:t>14</w:t>
            </w:r>
          </w:p>
        </w:tc>
        <w:tc>
          <w:tcPr>
            <w:tcW w:w="2899" w:type="dxa"/>
            <w:shd w:val="clear" w:color="auto" w:fill="auto"/>
            <w:vAlign w:val="center"/>
          </w:tcPr>
          <w:p w14:paraId="24E1F4FB" w14:textId="77777777" w:rsidR="00031F65" w:rsidRPr="00AB0CE3" w:rsidRDefault="00217C78" w:rsidP="008A20F6">
            <w:pPr>
              <w:spacing w:before="0" w:after="0" w:line="240" w:lineRule="auto"/>
              <w:jc w:val="left"/>
              <w:rPr>
                <w:sz w:val="26"/>
                <w:szCs w:val="26"/>
              </w:rPr>
            </w:pPr>
            <w:r w:rsidRPr="00AB0CE3">
              <w:rPr>
                <w:sz w:val="26"/>
                <w:szCs w:val="26"/>
              </w:rPr>
              <w:t>Vĩnh Thủy</w:t>
            </w:r>
          </w:p>
        </w:tc>
        <w:tc>
          <w:tcPr>
            <w:tcW w:w="1425" w:type="dxa"/>
            <w:vAlign w:val="center"/>
          </w:tcPr>
          <w:p w14:paraId="0B800EAA"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4ABF3C31" w14:textId="77777777" w:rsidR="00031F65" w:rsidRPr="00AB0CE3" w:rsidRDefault="00217C78" w:rsidP="008A20F6">
            <w:pPr>
              <w:spacing w:before="0" w:after="0" w:line="240" w:lineRule="auto"/>
              <w:jc w:val="center"/>
              <w:rPr>
                <w:sz w:val="26"/>
                <w:szCs w:val="26"/>
              </w:rPr>
            </w:pPr>
            <w:r w:rsidRPr="00AB0CE3">
              <w:rPr>
                <w:sz w:val="26"/>
                <w:szCs w:val="26"/>
              </w:rPr>
              <w:t>302,1</w:t>
            </w:r>
          </w:p>
        </w:tc>
        <w:tc>
          <w:tcPr>
            <w:tcW w:w="1701" w:type="dxa"/>
            <w:shd w:val="clear" w:color="auto" w:fill="auto"/>
            <w:vAlign w:val="center"/>
          </w:tcPr>
          <w:p w14:paraId="2574F2A1" w14:textId="77777777" w:rsidR="00031F65" w:rsidRPr="00AB0CE3" w:rsidRDefault="00217C78" w:rsidP="008A20F6">
            <w:pPr>
              <w:spacing w:before="0" w:after="0" w:line="240" w:lineRule="auto"/>
              <w:jc w:val="center"/>
              <w:rPr>
                <w:sz w:val="26"/>
                <w:szCs w:val="26"/>
              </w:rPr>
            </w:pPr>
            <w:r w:rsidRPr="00AB0CE3">
              <w:rPr>
                <w:sz w:val="26"/>
                <w:szCs w:val="26"/>
              </w:rPr>
              <w:t>2.481,6</w:t>
            </w:r>
          </w:p>
        </w:tc>
      </w:tr>
      <w:tr w:rsidR="00BE6ADE" w:rsidRPr="00AB0CE3" w14:paraId="02CE4C51" w14:textId="77777777">
        <w:trPr>
          <w:trHeight w:val="297"/>
        </w:trPr>
        <w:tc>
          <w:tcPr>
            <w:tcW w:w="990" w:type="dxa"/>
            <w:shd w:val="clear" w:color="auto" w:fill="auto"/>
            <w:vAlign w:val="center"/>
          </w:tcPr>
          <w:p w14:paraId="3CDEF8B6" w14:textId="77777777" w:rsidR="00031F65" w:rsidRPr="00AB0CE3" w:rsidRDefault="00217C78" w:rsidP="008A20F6">
            <w:pPr>
              <w:spacing w:before="0" w:after="0" w:line="240" w:lineRule="auto"/>
              <w:jc w:val="center"/>
              <w:rPr>
                <w:sz w:val="26"/>
                <w:szCs w:val="26"/>
              </w:rPr>
            </w:pPr>
            <w:r w:rsidRPr="00AB0CE3">
              <w:rPr>
                <w:sz w:val="26"/>
                <w:szCs w:val="26"/>
              </w:rPr>
              <w:t>15</w:t>
            </w:r>
          </w:p>
        </w:tc>
        <w:tc>
          <w:tcPr>
            <w:tcW w:w="2899" w:type="dxa"/>
            <w:shd w:val="clear" w:color="auto" w:fill="auto"/>
            <w:vAlign w:val="center"/>
          </w:tcPr>
          <w:p w14:paraId="50F841FF" w14:textId="77777777" w:rsidR="00031F65" w:rsidRPr="00AB0CE3" w:rsidRDefault="00217C78" w:rsidP="008A20F6">
            <w:pPr>
              <w:spacing w:before="0" w:after="0" w:line="240" w:lineRule="auto"/>
              <w:jc w:val="left"/>
              <w:rPr>
                <w:sz w:val="26"/>
                <w:szCs w:val="26"/>
              </w:rPr>
            </w:pPr>
            <w:r w:rsidRPr="00AB0CE3">
              <w:rPr>
                <w:sz w:val="26"/>
                <w:szCs w:val="26"/>
              </w:rPr>
              <w:t>Vĩnh Tú</w:t>
            </w:r>
          </w:p>
        </w:tc>
        <w:tc>
          <w:tcPr>
            <w:tcW w:w="1425" w:type="dxa"/>
            <w:vAlign w:val="center"/>
          </w:tcPr>
          <w:p w14:paraId="5F08B258"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1722" w:type="dxa"/>
            <w:shd w:val="clear" w:color="auto" w:fill="auto"/>
            <w:vAlign w:val="center"/>
          </w:tcPr>
          <w:p w14:paraId="6BAECA95" w14:textId="77777777" w:rsidR="00031F65" w:rsidRPr="00AB0CE3" w:rsidRDefault="00217C78" w:rsidP="008A20F6">
            <w:pPr>
              <w:spacing w:before="0" w:after="0" w:line="240" w:lineRule="auto"/>
              <w:jc w:val="center"/>
              <w:rPr>
                <w:sz w:val="26"/>
                <w:szCs w:val="26"/>
              </w:rPr>
            </w:pPr>
            <w:r w:rsidRPr="00AB0CE3">
              <w:rPr>
                <w:sz w:val="26"/>
                <w:szCs w:val="26"/>
              </w:rPr>
              <w:t>77,1</w:t>
            </w:r>
          </w:p>
        </w:tc>
        <w:tc>
          <w:tcPr>
            <w:tcW w:w="1701" w:type="dxa"/>
            <w:shd w:val="clear" w:color="auto" w:fill="auto"/>
            <w:vAlign w:val="center"/>
          </w:tcPr>
          <w:p w14:paraId="2B9EB68F" w14:textId="77777777" w:rsidR="00031F65" w:rsidRPr="00AB0CE3" w:rsidRDefault="00217C78" w:rsidP="008A20F6">
            <w:pPr>
              <w:spacing w:before="0" w:after="0" w:line="240" w:lineRule="auto"/>
              <w:jc w:val="center"/>
              <w:rPr>
                <w:sz w:val="26"/>
                <w:szCs w:val="26"/>
              </w:rPr>
            </w:pPr>
            <w:r w:rsidRPr="00AB0CE3">
              <w:rPr>
                <w:sz w:val="26"/>
                <w:szCs w:val="26"/>
              </w:rPr>
              <w:t>1.230,7</w:t>
            </w:r>
          </w:p>
        </w:tc>
      </w:tr>
    </w:tbl>
    <w:p w14:paraId="3F527407" w14:textId="77777777" w:rsidR="00031F65" w:rsidRPr="00AB0CE3" w:rsidRDefault="00217C78" w:rsidP="0020475B">
      <w:pPr>
        <w:pStyle w:val="Muca"/>
      </w:pPr>
      <w:r w:rsidRPr="00AB0CE3">
        <w:t>Tình hình xâm nhập mặn</w:t>
      </w:r>
    </w:p>
    <w:p w14:paraId="5939F7A7" w14:textId="77777777" w:rsidR="00031F65" w:rsidRPr="00AB0CE3" w:rsidRDefault="00217C78">
      <w:r w:rsidRPr="00AB0CE3">
        <w:tab/>
        <w:t>Theo kết quả quan trắc của Trung tâm Quan trắc Tài nguyên và Môi trường (Sở Tài nguyên và Môi trường Quảng Trị) có kết quả như sau:</w:t>
      </w:r>
    </w:p>
    <w:p w14:paraId="1FDE9A9C" w14:textId="77777777" w:rsidR="00031F65" w:rsidRPr="00AB0CE3" w:rsidRDefault="00217C78">
      <w:r w:rsidRPr="00AB0CE3">
        <w:tab/>
        <w:t xml:space="preserve">- Trong đợt quan trắc tháng 6/2016: trên sông Bến Hải, xâm nhập mặn đã vượt xa khu vực cầu Tiên An từ 05 - 07 km. Thời điểm triều cao, độ mặn đo được tại cầu Tiên An đạt 16,7 (g/l), thời điểm thấp nhất đạt 14,0 (g/l). </w:t>
      </w:r>
    </w:p>
    <w:p w14:paraId="39DE1D73" w14:textId="77777777" w:rsidR="00031F65" w:rsidRPr="00AB0CE3" w:rsidRDefault="00217C78">
      <w:r w:rsidRPr="00AB0CE3">
        <w:tab/>
        <w:t xml:space="preserve">Trên sông Sa Lung: Thời điểm triều cao, độ mặn đo được tại cầu đường sắt Sa Lung đạt 15,4 (g/l), thời điểm thấp nhất đạt 13,2 (g/l). Đoạn hạ lưu cầu Sa </w:t>
      </w:r>
      <w:r w:rsidRPr="00AB0CE3">
        <w:lastRenderedPageBreak/>
        <w:t>Lung, độ mặn đo được tại khu vực cách cầu Hiền Lương 02 km dao động từ 16,3 - 18,8 (g/l).</w:t>
      </w:r>
    </w:p>
    <w:p w14:paraId="191CA942" w14:textId="77777777" w:rsidR="00031F65" w:rsidRPr="00AB0CE3" w:rsidRDefault="00217C78">
      <w:r w:rsidRPr="00AB0CE3">
        <w:tab/>
        <w:t xml:space="preserve">- Sông Bến Hải : Xâm nhập mặn đã vượt qua khu vực cầu Tiên An, dao động từ 7,9 - 9,7‰; điểm cách cầu Hiền Lương 2km về phía thượng lưu độ mặn dao động từ 10,4 - 12,8‰; điểm cách cầu Hiền Lương 5km ở phía hạ lưu dao động từ 20,6 - 23‰. </w:t>
      </w:r>
    </w:p>
    <w:p w14:paraId="7B9612B4" w14:textId="77777777" w:rsidR="00031F65" w:rsidRPr="00AB0CE3" w:rsidRDefault="00217C78">
      <w:r w:rsidRPr="00AB0CE3">
        <w:tab/>
        <w:t>- Những địa phương thường chịu rủi ro cao về xâm nhập mặn của huyện Vĩnh Linh là các xã nằm dọc theo bờ sông Bến Hải như Vĩnh Giang, Hiền Thành, Vĩnh Sơn.</w:t>
      </w:r>
    </w:p>
    <w:p w14:paraId="47587967" w14:textId="77777777" w:rsidR="00031F65" w:rsidRPr="00AB0CE3" w:rsidRDefault="00217C78" w:rsidP="0020475B">
      <w:pPr>
        <w:pStyle w:val="Muca"/>
      </w:pPr>
      <w:r w:rsidRPr="00AB0CE3">
        <w:t>Tình hình sạt lở bờ sông, bờ biển</w:t>
      </w:r>
    </w:p>
    <w:p w14:paraId="2836418E" w14:textId="77777777" w:rsidR="00031F65" w:rsidRPr="00AB0CE3" w:rsidRDefault="00217C78">
      <w:pPr>
        <w:spacing w:line="340" w:lineRule="auto"/>
        <w:ind w:firstLine="720"/>
      </w:pPr>
      <w:r w:rsidRPr="00AB0CE3">
        <w:t>Hiện tượng sạt lở bờ sông, bờ biển trên địa bàn huyện Vĩnh Linh trong những năm qua có những diễn biến hết sức phức tạp, tốc độ xói lở nhanh hơn và hướng sạt lở thường xuyên thay đổi. Dưới tác động của thiên tai, tình trạng sạt lở càng trở nên nghiêm trọng và khó lường. Qua rà soát, đánh giá, tổng chiều dài sạt lở bờ sông, bờ biển trên địa bàn toàn huyện hiện nay là 24,08 km.</w:t>
      </w:r>
    </w:p>
    <w:p w14:paraId="447DB5F5" w14:textId="50E76A86" w:rsidR="00031F65" w:rsidRPr="00AB0CE3" w:rsidRDefault="000F6476" w:rsidP="000F6476">
      <w:pPr>
        <w:pStyle w:val="Caption"/>
        <w:rPr>
          <w:color w:val="auto"/>
        </w:rPr>
      </w:pPr>
      <w:bookmarkStart w:id="226" w:name="_Toc106962676"/>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17</w:t>
      </w:r>
      <w:r w:rsidR="00551821" w:rsidRPr="00AB0CE3">
        <w:rPr>
          <w:noProof/>
          <w:color w:val="auto"/>
        </w:rPr>
        <w:fldChar w:fldCharType="end"/>
      </w:r>
      <w:r w:rsidRPr="00AB0CE3">
        <w:rPr>
          <w:color w:val="auto"/>
        </w:rPr>
        <w:t xml:space="preserve"> </w:t>
      </w:r>
      <w:r w:rsidR="00217C78" w:rsidRPr="00AB0CE3">
        <w:rPr>
          <w:color w:val="auto"/>
        </w:rPr>
        <w:t>Thực trạng sạt lở bờ sông, bờ biển trên địa bàn huyện Vĩnh Linh</w:t>
      </w:r>
      <w:bookmarkEnd w:id="226"/>
    </w:p>
    <w:tbl>
      <w:tblPr>
        <w:tblStyle w:val="af2"/>
        <w:tblW w:w="96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715"/>
        <w:gridCol w:w="2343"/>
        <w:gridCol w:w="1111"/>
        <w:gridCol w:w="955"/>
        <w:gridCol w:w="1651"/>
        <w:gridCol w:w="1263"/>
      </w:tblGrid>
      <w:tr w:rsidR="00BE6ADE" w:rsidRPr="00AB0CE3" w14:paraId="22DCBB1F" w14:textId="77777777">
        <w:trPr>
          <w:tblHeader/>
        </w:trPr>
        <w:tc>
          <w:tcPr>
            <w:tcW w:w="568" w:type="dxa"/>
            <w:vAlign w:val="center"/>
          </w:tcPr>
          <w:p w14:paraId="25BA5BE3" w14:textId="77777777" w:rsidR="00031F65" w:rsidRPr="00AB0CE3" w:rsidRDefault="00217C78" w:rsidP="008A20F6">
            <w:pPr>
              <w:spacing w:before="0" w:after="0" w:line="240" w:lineRule="auto"/>
              <w:jc w:val="center"/>
              <w:rPr>
                <w:sz w:val="26"/>
                <w:szCs w:val="26"/>
              </w:rPr>
            </w:pPr>
            <w:r w:rsidRPr="00AB0CE3">
              <w:rPr>
                <w:sz w:val="26"/>
                <w:szCs w:val="26"/>
              </w:rPr>
              <w:t>TT</w:t>
            </w:r>
          </w:p>
        </w:tc>
        <w:tc>
          <w:tcPr>
            <w:tcW w:w="1715" w:type="dxa"/>
            <w:vAlign w:val="center"/>
          </w:tcPr>
          <w:p w14:paraId="7963CBCF" w14:textId="77777777" w:rsidR="00031F65" w:rsidRPr="00AB0CE3" w:rsidRDefault="00217C78" w:rsidP="008A20F6">
            <w:pPr>
              <w:spacing w:before="0" w:after="0" w:line="240" w:lineRule="auto"/>
              <w:jc w:val="center"/>
              <w:rPr>
                <w:sz w:val="26"/>
                <w:szCs w:val="26"/>
              </w:rPr>
            </w:pPr>
            <w:r w:rsidRPr="00AB0CE3">
              <w:rPr>
                <w:sz w:val="26"/>
                <w:szCs w:val="26"/>
              </w:rPr>
              <w:t>Tuyến bờ sông, bờ biển bị sạt lở</w:t>
            </w:r>
          </w:p>
        </w:tc>
        <w:tc>
          <w:tcPr>
            <w:tcW w:w="2343" w:type="dxa"/>
            <w:vAlign w:val="center"/>
          </w:tcPr>
          <w:p w14:paraId="048EB4D2" w14:textId="77777777" w:rsidR="00031F65" w:rsidRPr="00AB0CE3" w:rsidRDefault="00217C78" w:rsidP="008A20F6">
            <w:pPr>
              <w:spacing w:before="0" w:after="0" w:line="240" w:lineRule="auto"/>
              <w:jc w:val="center"/>
              <w:rPr>
                <w:sz w:val="26"/>
                <w:szCs w:val="26"/>
              </w:rPr>
            </w:pPr>
            <w:r w:rsidRPr="00AB0CE3">
              <w:rPr>
                <w:sz w:val="26"/>
                <w:szCs w:val="26"/>
              </w:rPr>
              <w:t>Vị trí sạt lở</w:t>
            </w:r>
          </w:p>
        </w:tc>
        <w:tc>
          <w:tcPr>
            <w:tcW w:w="1111" w:type="dxa"/>
            <w:vAlign w:val="center"/>
          </w:tcPr>
          <w:p w14:paraId="71BB9010" w14:textId="77777777" w:rsidR="00031F65" w:rsidRPr="00AB0CE3" w:rsidRDefault="00217C78" w:rsidP="008A20F6">
            <w:pPr>
              <w:spacing w:before="0" w:after="0" w:line="240" w:lineRule="auto"/>
              <w:jc w:val="center"/>
              <w:rPr>
                <w:sz w:val="26"/>
                <w:szCs w:val="26"/>
              </w:rPr>
            </w:pPr>
            <w:r w:rsidRPr="00AB0CE3">
              <w:rPr>
                <w:sz w:val="26"/>
                <w:szCs w:val="26"/>
              </w:rPr>
              <w:t>Tên sông/bờ biển</w:t>
            </w:r>
          </w:p>
        </w:tc>
        <w:tc>
          <w:tcPr>
            <w:tcW w:w="955" w:type="dxa"/>
            <w:vAlign w:val="center"/>
          </w:tcPr>
          <w:p w14:paraId="4392A35C" w14:textId="77777777" w:rsidR="00031F65" w:rsidRPr="00AB0CE3" w:rsidRDefault="00217C78" w:rsidP="008A20F6">
            <w:pPr>
              <w:spacing w:before="0" w:after="0" w:line="240" w:lineRule="auto"/>
              <w:jc w:val="center"/>
              <w:rPr>
                <w:sz w:val="26"/>
                <w:szCs w:val="26"/>
              </w:rPr>
            </w:pPr>
            <w:r w:rsidRPr="00AB0CE3">
              <w:rPr>
                <w:sz w:val="26"/>
                <w:szCs w:val="26"/>
              </w:rPr>
              <w:t>Chiều dài sạt lở (km)</w:t>
            </w:r>
          </w:p>
        </w:tc>
        <w:tc>
          <w:tcPr>
            <w:tcW w:w="1651" w:type="dxa"/>
            <w:vAlign w:val="center"/>
          </w:tcPr>
          <w:p w14:paraId="6B91C97A" w14:textId="77777777" w:rsidR="00031F65" w:rsidRPr="00AB0CE3" w:rsidRDefault="00217C78" w:rsidP="008A20F6">
            <w:pPr>
              <w:spacing w:before="0" w:after="0" w:line="240" w:lineRule="auto"/>
              <w:jc w:val="center"/>
              <w:rPr>
                <w:sz w:val="26"/>
                <w:szCs w:val="26"/>
              </w:rPr>
            </w:pPr>
            <w:r w:rsidRPr="00AB0CE3">
              <w:rPr>
                <w:sz w:val="26"/>
                <w:szCs w:val="26"/>
              </w:rPr>
              <w:t>Đối tượng bị ảnh hưởng</w:t>
            </w:r>
          </w:p>
        </w:tc>
        <w:tc>
          <w:tcPr>
            <w:tcW w:w="1263" w:type="dxa"/>
            <w:vAlign w:val="center"/>
          </w:tcPr>
          <w:p w14:paraId="52EB2AFB" w14:textId="77777777" w:rsidR="00031F65" w:rsidRPr="00AB0CE3" w:rsidRDefault="00217C78" w:rsidP="008A20F6">
            <w:pPr>
              <w:spacing w:before="0" w:after="0" w:line="240" w:lineRule="auto"/>
              <w:jc w:val="center"/>
              <w:rPr>
                <w:sz w:val="26"/>
                <w:szCs w:val="26"/>
              </w:rPr>
            </w:pPr>
            <w:r w:rsidRPr="00AB0CE3">
              <w:rPr>
                <w:sz w:val="26"/>
                <w:szCs w:val="26"/>
              </w:rPr>
              <w:t>Cấp độ nguy hiểm</w:t>
            </w:r>
          </w:p>
        </w:tc>
      </w:tr>
      <w:tr w:rsidR="00BE6ADE" w:rsidRPr="00AB0CE3" w14:paraId="4E3A3368" w14:textId="77777777">
        <w:tc>
          <w:tcPr>
            <w:tcW w:w="568" w:type="dxa"/>
            <w:vAlign w:val="center"/>
          </w:tcPr>
          <w:p w14:paraId="0903693C" w14:textId="77777777" w:rsidR="00031F65" w:rsidRPr="00AB0CE3" w:rsidRDefault="00217C78">
            <w:pPr>
              <w:spacing w:before="0" w:after="0" w:line="240" w:lineRule="auto"/>
              <w:rPr>
                <w:sz w:val="26"/>
                <w:szCs w:val="26"/>
              </w:rPr>
            </w:pPr>
            <w:r w:rsidRPr="00AB0CE3">
              <w:rPr>
                <w:sz w:val="26"/>
                <w:szCs w:val="26"/>
              </w:rPr>
              <w:t>1</w:t>
            </w:r>
          </w:p>
        </w:tc>
        <w:tc>
          <w:tcPr>
            <w:tcW w:w="1715" w:type="dxa"/>
            <w:vAlign w:val="center"/>
          </w:tcPr>
          <w:p w14:paraId="62E8D586" w14:textId="77777777" w:rsidR="00031F65" w:rsidRPr="00AB0CE3" w:rsidRDefault="00217C78" w:rsidP="008A20F6">
            <w:pPr>
              <w:spacing w:before="0" w:after="0" w:line="240" w:lineRule="auto"/>
              <w:jc w:val="left"/>
              <w:rPr>
                <w:sz w:val="26"/>
                <w:szCs w:val="26"/>
              </w:rPr>
            </w:pPr>
            <w:r w:rsidRPr="00AB0CE3">
              <w:rPr>
                <w:sz w:val="26"/>
                <w:szCs w:val="26"/>
              </w:rPr>
              <w:t>Bờ tả tại Khóm Nam Hải chợ Huyện thị trấn Hồ Xá</w:t>
            </w:r>
          </w:p>
        </w:tc>
        <w:tc>
          <w:tcPr>
            <w:tcW w:w="2343" w:type="dxa"/>
            <w:vAlign w:val="center"/>
          </w:tcPr>
          <w:p w14:paraId="19544E66" w14:textId="77777777" w:rsidR="00031F65" w:rsidRPr="00AB0CE3" w:rsidRDefault="00217C78" w:rsidP="008A20F6">
            <w:pPr>
              <w:spacing w:before="0" w:after="0" w:line="240" w:lineRule="auto"/>
              <w:jc w:val="center"/>
              <w:rPr>
                <w:sz w:val="26"/>
                <w:szCs w:val="26"/>
              </w:rPr>
            </w:pPr>
            <w:r w:rsidRPr="00AB0CE3">
              <w:rPr>
                <w:sz w:val="26"/>
                <w:szCs w:val="26"/>
              </w:rPr>
              <w:t>Khóm Nam Hải - chợ Huyện thị trấn Hồ Xá</w:t>
            </w:r>
          </w:p>
        </w:tc>
        <w:tc>
          <w:tcPr>
            <w:tcW w:w="1111" w:type="dxa"/>
            <w:vAlign w:val="center"/>
          </w:tcPr>
          <w:p w14:paraId="525054ED" w14:textId="77777777" w:rsidR="00031F65" w:rsidRPr="00AB0CE3" w:rsidRDefault="00217C78" w:rsidP="008A20F6">
            <w:pPr>
              <w:spacing w:before="0" w:after="0" w:line="240" w:lineRule="auto"/>
              <w:jc w:val="center"/>
              <w:rPr>
                <w:sz w:val="26"/>
                <w:szCs w:val="26"/>
              </w:rPr>
            </w:pPr>
            <w:r w:rsidRPr="00AB0CE3">
              <w:rPr>
                <w:sz w:val="26"/>
                <w:szCs w:val="26"/>
              </w:rPr>
              <w:t>Hồ Xá</w:t>
            </w:r>
          </w:p>
        </w:tc>
        <w:tc>
          <w:tcPr>
            <w:tcW w:w="955" w:type="dxa"/>
            <w:vAlign w:val="center"/>
          </w:tcPr>
          <w:p w14:paraId="6ED6F8F0" w14:textId="77777777" w:rsidR="00031F65" w:rsidRPr="00AB0CE3" w:rsidRDefault="00217C78" w:rsidP="008A20F6">
            <w:pPr>
              <w:spacing w:before="0" w:after="0" w:line="240" w:lineRule="auto"/>
              <w:jc w:val="center"/>
              <w:rPr>
                <w:sz w:val="26"/>
                <w:szCs w:val="26"/>
              </w:rPr>
            </w:pPr>
            <w:r w:rsidRPr="00AB0CE3">
              <w:rPr>
                <w:sz w:val="26"/>
                <w:szCs w:val="26"/>
              </w:rPr>
              <w:t>1,00</w:t>
            </w:r>
          </w:p>
        </w:tc>
        <w:tc>
          <w:tcPr>
            <w:tcW w:w="1651" w:type="dxa"/>
            <w:vAlign w:val="center"/>
          </w:tcPr>
          <w:p w14:paraId="4818FE28" w14:textId="77777777" w:rsidR="00031F65" w:rsidRPr="00AB0CE3" w:rsidRDefault="00217C78" w:rsidP="008A20F6">
            <w:pPr>
              <w:spacing w:before="0" w:after="0" w:line="240" w:lineRule="auto"/>
              <w:jc w:val="center"/>
              <w:rPr>
                <w:sz w:val="26"/>
                <w:szCs w:val="26"/>
              </w:rPr>
            </w:pPr>
            <w:r w:rsidRPr="00AB0CE3">
              <w:rPr>
                <w:sz w:val="26"/>
                <w:szCs w:val="26"/>
              </w:rPr>
              <w:t>Đất thổ cư, nhà ở, đường thôn</w:t>
            </w:r>
          </w:p>
        </w:tc>
        <w:tc>
          <w:tcPr>
            <w:tcW w:w="1263" w:type="dxa"/>
            <w:vAlign w:val="center"/>
          </w:tcPr>
          <w:p w14:paraId="01DB1ED3" w14:textId="77777777" w:rsidR="00031F65" w:rsidRPr="00AB0CE3" w:rsidRDefault="00217C78" w:rsidP="008A20F6">
            <w:pPr>
              <w:spacing w:before="0" w:after="0" w:line="240" w:lineRule="auto"/>
              <w:jc w:val="center"/>
              <w:rPr>
                <w:sz w:val="26"/>
                <w:szCs w:val="26"/>
              </w:rPr>
            </w:pPr>
            <w:r w:rsidRPr="00AB0CE3">
              <w:rPr>
                <w:sz w:val="26"/>
                <w:szCs w:val="26"/>
              </w:rPr>
              <w:t>Đặc biệt nguy hiểm</w:t>
            </w:r>
          </w:p>
        </w:tc>
      </w:tr>
      <w:tr w:rsidR="00BE6ADE" w:rsidRPr="00AB0CE3" w14:paraId="5D82CB55" w14:textId="77777777">
        <w:tc>
          <w:tcPr>
            <w:tcW w:w="568" w:type="dxa"/>
            <w:vAlign w:val="center"/>
          </w:tcPr>
          <w:p w14:paraId="29D303D0" w14:textId="77777777" w:rsidR="00031F65" w:rsidRPr="00AB0CE3" w:rsidRDefault="00217C78">
            <w:pPr>
              <w:spacing w:before="0" w:after="0" w:line="240" w:lineRule="auto"/>
              <w:rPr>
                <w:sz w:val="26"/>
                <w:szCs w:val="26"/>
              </w:rPr>
            </w:pPr>
            <w:r w:rsidRPr="00AB0CE3">
              <w:rPr>
                <w:sz w:val="26"/>
                <w:szCs w:val="26"/>
              </w:rPr>
              <w:t>2</w:t>
            </w:r>
          </w:p>
        </w:tc>
        <w:tc>
          <w:tcPr>
            <w:tcW w:w="1715" w:type="dxa"/>
            <w:vAlign w:val="center"/>
          </w:tcPr>
          <w:p w14:paraId="1F4603AD" w14:textId="77777777" w:rsidR="00031F65" w:rsidRPr="00AB0CE3" w:rsidRDefault="00217C78" w:rsidP="008A20F6">
            <w:pPr>
              <w:spacing w:before="0" w:after="0" w:line="240" w:lineRule="auto"/>
              <w:jc w:val="left"/>
              <w:rPr>
                <w:sz w:val="26"/>
                <w:szCs w:val="26"/>
              </w:rPr>
            </w:pPr>
            <w:r w:rsidRPr="00AB0CE3">
              <w:rPr>
                <w:sz w:val="26"/>
                <w:szCs w:val="26"/>
              </w:rPr>
              <w:t>Bờ tả thôn Gia Phúc xã Vĩnh Long</w:t>
            </w:r>
          </w:p>
        </w:tc>
        <w:tc>
          <w:tcPr>
            <w:tcW w:w="2343" w:type="dxa"/>
            <w:vAlign w:val="center"/>
          </w:tcPr>
          <w:p w14:paraId="5C07D7C4" w14:textId="77777777" w:rsidR="00031F65" w:rsidRPr="00AB0CE3" w:rsidRDefault="00217C78" w:rsidP="008A20F6">
            <w:pPr>
              <w:spacing w:before="0" w:after="0" w:line="240" w:lineRule="auto"/>
              <w:jc w:val="center"/>
              <w:rPr>
                <w:sz w:val="26"/>
                <w:szCs w:val="26"/>
              </w:rPr>
            </w:pPr>
            <w:r w:rsidRPr="00AB0CE3">
              <w:rPr>
                <w:sz w:val="26"/>
                <w:szCs w:val="26"/>
              </w:rPr>
              <w:t>Thôn Gia Phúc, xã Vĩnh Long</w:t>
            </w:r>
          </w:p>
        </w:tc>
        <w:tc>
          <w:tcPr>
            <w:tcW w:w="1111" w:type="dxa"/>
            <w:vAlign w:val="center"/>
          </w:tcPr>
          <w:p w14:paraId="33ED64D4" w14:textId="77777777" w:rsidR="00031F65" w:rsidRPr="00AB0CE3" w:rsidRDefault="00217C78" w:rsidP="008A20F6">
            <w:pPr>
              <w:spacing w:before="0" w:after="0" w:line="240" w:lineRule="auto"/>
              <w:jc w:val="center"/>
              <w:rPr>
                <w:sz w:val="26"/>
                <w:szCs w:val="26"/>
              </w:rPr>
            </w:pPr>
            <w:r w:rsidRPr="00AB0CE3">
              <w:rPr>
                <w:sz w:val="26"/>
                <w:szCs w:val="26"/>
              </w:rPr>
              <w:t>Sa Lung</w:t>
            </w:r>
          </w:p>
        </w:tc>
        <w:tc>
          <w:tcPr>
            <w:tcW w:w="955" w:type="dxa"/>
            <w:vAlign w:val="center"/>
          </w:tcPr>
          <w:p w14:paraId="3541DEB3" w14:textId="77777777" w:rsidR="00031F65" w:rsidRPr="00AB0CE3" w:rsidRDefault="00217C78" w:rsidP="008A20F6">
            <w:pPr>
              <w:spacing w:before="0" w:after="0" w:line="240" w:lineRule="auto"/>
              <w:jc w:val="center"/>
              <w:rPr>
                <w:sz w:val="26"/>
                <w:szCs w:val="26"/>
              </w:rPr>
            </w:pPr>
            <w:r w:rsidRPr="00AB0CE3">
              <w:rPr>
                <w:sz w:val="26"/>
                <w:szCs w:val="26"/>
              </w:rPr>
              <w:t>1,58</w:t>
            </w:r>
          </w:p>
        </w:tc>
        <w:tc>
          <w:tcPr>
            <w:tcW w:w="1651" w:type="dxa"/>
            <w:vAlign w:val="center"/>
          </w:tcPr>
          <w:p w14:paraId="3B095005" w14:textId="77777777" w:rsidR="00031F65" w:rsidRPr="00AB0CE3" w:rsidRDefault="00217C78" w:rsidP="008A20F6">
            <w:pPr>
              <w:spacing w:before="0" w:after="0" w:line="240" w:lineRule="auto"/>
              <w:jc w:val="center"/>
              <w:rPr>
                <w:sz w:val="26"/>
                <w:szCs w:val="26"/>
              </w:rPr>
            </w:pPr>
            <w:r w:rsidRPr="00AB0CE3">
              <w:rPr>
                <w:sz w:val="26"/>
                <w:szCs w:val="26"/>
              </w:rPr>
              <w:t>Đất thổ cư, nhà ở, đường liên xã</w:t>
            </w:r>
          </w:p>
        </w:tc>
        <w:tc>
          <w:tcPr>
            <w:tcW w:w="1263" w:type="dxa"/>
            <w:vAlign w:val="center"/>
          </w:tcPr>
          <w:p w14:paraId="6F4FA53B"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5D2BFE64" w14:textId="77777777">
        <w:tc>
          <w:tcPr>
            <w:tcW w:w="568" w:type="dxa"/>
            <w:vAlign w:val="center"/>
          </w:tcPr>
          <w:p w14:paraId="7DBF624D" w14:textId="77777777" w:rsidR="00031F65" w:rsidRPr="00AB0CE3" w:rsidRDefault="00217C78">
            <w:pPr>
              <w:spacing w:before="0" w:after="0" w:line="240" w:lineRule="auto"/>
              <w:rPr>
                <w:sz w:val="26"/>
                <w:szCs w:val="26"/>
              </w:rPr>
            </w:pPr>
            <w:r w:rsidRPr="00AB0CE3">
              <w:rPr>
                <w:sz w:val="26"/>
                <w:szCs w:val="26"/>
              </w:rPr>
              <w:t>3</w:t>
            </w:r>
          </w:p>
        </w:tc>
        <w:tc>
          <w:tcPr>
            <w:tcW w:w="1715" w:type="dxa"/>
            <w:vAlign w:val="center"/>
          </w:tcPr>
          <w:p w14:paraId="322B2FCA" w14:textId="77777777" w:rsidR="00031F65" w:rsidRPr="00AB0CE3" w:rsidRDefault="00217C78" w:rsidP="008A20F6">
            <w:pPr>
              <w:spacing w:before="0" w:after="0" w:line="240" w:lineRule="auto"/>
              <w:jc w:val="left"/>
              <w:rPr>
                <w:sz w:val="26"/>
                <w:szCs w:val="26"/>
              </w:rPr>
            </w:pPr>
            <w:r w:rsidRPr="00AB0CE3">
              <w:rPr>
                <w:sz w:val="26"/>
                <w:szCs w:val="26"/>
              </w:rPr>
              <w:t>Bờ tả thôn Sa Nam xã Vĩnh Long</w:t>
            </w:r>
          </w:p>
        </w:tc>
        <w:tc>
          <w:tcPr>
            <w:tcW w:w="2343" w:type="dxa"/>
            <w:vAlign w:val="center"/>
          </w:tcPr>
          <w:p w14:paraId="3DD53020" w14:textId="77777777" w:rsidR="00031F65" w:rsidRPr="00AB0CE3" w:rsidRDefault="00217C78" w:rsidP="008A20F6">
            <w:pPr>
              <w:spacing w:before="0" w:after="0" w:line="240" w:lineRule="auto"/>
              <w:jc w:val="center"/>
              <w:rPr>
                <w:sz w:val="26"/>
                <w:szCs w:val="26"/>
              </w:rPr>
            </w:pPr>
            <w:r w:rsidRPr="00AB0CE3">
              <w:rPr>
                <w:sz w:val="26"/>
                <w:szCs w:val="26"/>
              </w:rPr>
              <w:t>Thôn Sa Nam, xã Vĩnh Long</w:t>
            </w:r>
          </w:p>
        </w:tc>
        <w:tc>
          <w:tcPr>
            <w:tcW w:w="1111" w:type="dxa"/>
            <w:vAlign w:val="center"/>
          </w:tcPr>
          <w:p w14:paraId="36A40A00" w14:textId="77777777" w:rsidR="00031F65" w:rsidRPr="00AB0CE3" w:rsidRDefault="00217C78" w:rsidP="008A20F6">
            <w:pPr>
              <w:spacing w:before="0" w:after="0" w:line="240" w:lineRule="auto"/>
              <w:jc w:val="center"/>
              <w:rPr>
                <w:sz w:val="26"/>
                <w:szCs w:val="26"/>
              </w:rPr>
            </w:pPr>
            <w:r w:rsidRPr="00AB0CE3">
              <w:rPr>
                <w:sz w:val="26"/>
                <w:szCs w:val="26"/>
              </w:rPr>
              <w:t>Sa Lung</w:t>
            </w:r>
          </w:p>
        </w:tc>
        <w:tc>
          <w:tcPr>
            <w:tcW w:w="955" w:type="dxa"/>
            <w:vAlign w:val="center"/>
          </w:tcPr>
          <w:p w14:paraId="4E207BB0" w14:textId="77777777" w:rsidR="00031F65" w:rsidRPr="00AB0CE3" w:rsidRDefault="00217C78" w:rsidP="008A20F6">
            <w:pPr>
              <w:spacing w:before="0" w:after="0" w:line="240" w:lineRule="auto"/>
              <w:jc w:val="center"/>
              <w:rPr>
                <w:sz w:val="26"/>
                <w:szCs w:val="26"/>
              </w:rPr>
            </w:pPr>
            <w:r w:rsidRPr="00AB0CE3">
              <w:rPr>
                <w:sz w:val="26"/>
                <w:szCs w:val="26"/>
              </w:rPr>
              <w:t>2,00</w:t>
            </w:r>
          </w:p>
        </w:tc>
        <w:tc>
          <w:tcPr>
            <w:tcW w:w="1651" w:type="dxa"/>
            <w:vAlign w:val="center"/>
          </w:tcPr>
          <w:p w14:paraId="4F35F909" w14:textId="77777777" w:rsidR="00031F65" w:rsidRPr="00AB0CE3" w:rsidRDefault="00217C78" w:rsidP="008A20F6">
            <w:pPr>
              <w:spacing w:before="0" w:after="0" w:line="240" w:lineRule="auto"/>
              <w:jc w:val="center"/>
              <w:rPr>
                <w:sz w:val="26"/>
                <w:szCs w:val="26"/>
              </w:rPr>
            </w:pPr>
            <w:r w:rsidRPr="00AB0CE3">
              <w:rPr>
                <w:sz w:val="26"/>
                <w:szCs w:val="26"/>
              </w:rPr>
              <w:t>Đất thổ cư, nhà ở, đường liên xã</w:t>
            </w:r>
          </w:p>
        </w:tc>
        <w:tc>
          <w:tcPr>
            <w:tcW w:w="1263" w:type="dxa"/>
            <w:vAlign w:val="center"/>
          </w:tcPr>
          <w:p w14:paraId="649FAFE6"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37631BCB" w14:textId="77777777">
        <w:tc>
          <w:tcPr>
            <w:tcW w:w="568" w:type="dxa"/>
            <w:vAlign w:val="center"/>
          </w:tcPr>
          <w:p w14:paraId="7BCB3B7C" w14:textId="77777777" w:rsidR="00031F65" w:rsidRPr="00AB0CE3" w:rsidRDefault="00217C78">
            <w:pPr>
              <w:spacing w:before="0" w:after="0" w:line="240" w:lineRule="auto"/>
              <w:rPr>
                <w:sz w:val="26"/>
                <w:szCs w:val="26"/>
              </w:rPr>
            </w:pPr>
            <w:r w:rsidRPr="00AB0CE3">
              <w:rPr>
                <w:sz w:val="26"/>
                <w:szCs w:val="26"/>
              </w:rPr>
              <w:t>4</w:t>
            </w:r>
          </w:p>
        </w:tc>
        <w:tc>
          <w:tcPr>
            <w:tcW w:w="1715" w:type="dxa"/>
            <w:vAlign w:val="center"/>
          </w:tcPr>
          <w:p w14:paraId="3EB5F93C" w14:textId="77777777" w:rsidR="00031F65" w:rsidRPr="00AB0CE3" w:rsidRDefault="00217C78" w:rsidP="008A20F6">
            <w:pPr>
              <w:spacing w:before="0" w:after="0" w:line="240" w:lineRule="auto"/>
              <w:jc w:val="left"/>
              <w:rPr>
                <w:sz w:val="26"/>
                <w:szCs w:val="26"/>
              </w:rPr>
            </w:pPr>
            <w:r w:rsidRPr="00AB0CE3">
              <w:rPr>
                <w:sz w:val="26"/>
                <w:szCs w:val="26"/>
              </w:rPr>
              <w:t>Bờ tả thôn Dục Đức, xã Vĩnh Sơn</w:t>
            </w:r>
          </w:p>
        </w:tc>
        <w:tc>
          <w:tcPr>
            <w:tcW w:w="2343" w:type="dxa"/>
            <w:vAlign w:val="center"/>
          </w:tcPr>
          <w:p w14:paraId="66274FEE" w14:textId="77777777" w:rsidR="00031F65" w:rsidRPr="00AB0CE3" w:rsidRDefault="00217C78" w:rsidP="008A20F6">
            <w:pPr>
              <w:spacing w:before="0" w:after="0" w:line="240" w:lineRule="auto"/>
              <w:jc w:val="center"/>
              <w:rPr>
                <w:sz w:val="26"/>
                <w:szCs w:val="26"/>
              </w:rPr>
            </w:pPr>
            <w:r w:rsidRPr="00AB0CE3">
              <w:rPr>
                <w:sz w:val="26"/>
                <w:szCs w:val="26"/>
              </w:rPr>
              <w:t>Thôn Dục Đức, xã Vĩnh Sơn</w:t>
            </w:r>
          </w:p>
        </w:tc>
        <w:tc>
          <w:tcPr>
            <w:tcW w:w="1111" w:type="dxa"/>
            <w:vAlign w:val="center"/>
          </w:tcPr>
          <w:p w14:paraId="0D325533" w14:textId="77777777" w:rsidR="00031F65" w:rsidRPr="00AB0CE3" w:rsidRDefault="00217C78" w:rsidP="008A20F6">
            <w:pPr>
              <w:spacing w:before="0" w:after="0" w:line="240" w:lineRule="auto"/>
              <w:jc w:val="center"/>
              <w:rPr>
                <w:sz w:val="26"/>
                <w:szCs w:val="26"/>
              </w:rPr>
            </w:pPr>
            <w:r w:rsidRPr="00AB0CE3">
              <w:rPr>
                <w:sz w:val="26"/>
                <w:szCs w:val="26"/>
              </w:rPr>
              <w:t>Bến Hải</w:t>
            </w:r>
          </w:p>
        </w:tc>
        <w:tc>
          <w:tcPr>
            <w:tcW w:w="955" w:type="dxa"/>
            <w:vAlign w:val="center"/>
          </w:tcPr>
          <w:p w14:paraId="5EFB430B" w14:textId="77777777" w:rsidR="00031F65" w:rsidRPr="00AB0CE3" w:rsidRDefault="00217C78" w:rsidP="008A20F6">
            <w:pPr>
              <w:spacing w:before="0" w:after="0" w:line="240" w:lineRule="auto"/>
              <w:jc w:val="center"/>
              <w:rPr>
                <w:sz w:val="26"/>
                <w:szCs w:val="26"/>
              </w:rPr>
            </w:pPr>
            <w:r w:rsidRPr="00AB0CE3">
              <w:rPr>
                <w:sz w:val="26"/>
                <w:szCs w:val="26"/>
              </w:rPr>
              <w:t>0,50</w:t>
            </w:r>
          </w:p>
        </w:tc>
        <w:tc>
          <w:tcPr>
            <w:tcW w:w="1651" w:type="dxa"/>
            <w:vAlign w:val="center"/>
          </w:tcPr>
          <w:p w14:paraId="6847DBB4" w14:textId="77777777" w:rsidR="00031F65" w:rsidRPr="00AB0CE3" w:rsidRDefault="00217C78" w:rsidP="008A20F6">
            <w:pPr>
              <w:spacing w:before="0" w:after="0" w:line="240" w:lineRule="auto"/>
              <w:jc w:val="center"/>
              <w:rPr>
                <w:sz w:val="26"/>
                <w:szCs w:val="26"/>
              </w:rPr>
            </w:pPr>
            <w:r w:rsidRPr="00AB0CE3">
              <w:rPr>
                <w:sz w:val="26"/>
                <w:szCs w:val="26"/>
              </w:rPr>
              <w:t>Đất thổ cư, nhà ở</w:t>
            </w:r>
          </w:p>
        </w:tc>
        <w:tc>
          <w:tcPr>
            <w:tcW w:w="1263" w:type="dxa"/>
            <w:vAlign w:val="center"/>
          </w:tcPr>
          <w:p w14:paraId="27C47902"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50212402" w14:textId="77777777">
        <w:tc>
          <w:tcPr>
            <w:tcW w:w="568" w:type="dxa"/>
            <w:vAlign w:val="center"/>
          </w:tcPr>
          <w:p w14:paraId="702DFAF5" w14:textId="77777777" w:rsidR="00031F65" w:rsidRPr="00AB0CE3" w:rsidRDefault="00217C78">
            <w:pPr>
              <w:spacing w:before="0" w:after="0" w:line="240" w:lineRule="auto"/>
              <w:rPr>
                <w:sz w:val="26"/>
                <w:szCs w:val="26"/>
              </w:rPr>
            </w:pPr>
            <w:r w:rsidRPr="00AB0CE3">
              <w:rPr>
                <w:sz w:val="26"/>
                <w:szCs w:val="26"/>
              </w:rPr>
              <w:t>5</w:t>
            </w:r>
          </w:p>
        </w:tc>
        <w:tc>
          <w:tcPr>
            <w:tcW w:w="1715" w:type="dxa"/>
            <w:vAlign w:val="center"/>
          </w:tcPr>
          <w:p w14:paraId="2F017C65" w14:textId="77777777" w:rsidR="00031F65" w:rsidRPr="00AB0CE3" w:rsidRDefault="00217C78" w:rsidP="008A20F6">
            <w:pPr>
              <w:spacing w:before="0" w:after="0" w:line="240" w:lineRule="auto"/>
              <w:jc w:val="left"/>
              <w:rPr>
                <w:sz w:val="26"/>
                <w:szCs w:val="26"/>
              </w:rPr>
            </w:pPr>
            <w:r w:rsidRPr="00AB0CE3">
              <w:rPr>
                <w:sz w:val="26"/>
                <w:szCs w:val="26"/>
              </w:rPr>
              <w:t>Bờ tả thôn Huỳnh Thượng xã Vĩnh Sơn</w:t>
            </w:r>
          </w:p>
        </w:tc>
        <w:tc>
          <w:tcPr>
            <w:tcW w:w="2343" w:type="dxa"/>
            <w:vAlign w:val="center"/>
          </w:tcPr>
          <w:p w14:paraId="670DFE0A" w14:textId="77777777" w:rsidR="00031F65" w:rsidRPr="00AB0CE3" w:rsidRDefault="00217C78" w:rsidP="008A20F6">
            <w:pPr>
              <w:spacing w:before="0" w:after="0" w:line="240" w:lineRule="auto"/>
              <w:jc w:val="center"/>
              <w:rPr>
                <w:sz w:val="26"/>
                <w:szCs w:val="26"/>
              </w:rPr>
            </w:pPr>
            <w:r w:rsidRPr="00AB0CE3">
              <w:rPr>
                <w:sz w:val="26"/>
                <w:szCs w:val="26"/>
              </w:rPr>
              <w:t>Thôn Huỳnh Thượng, xã Vĩnh Sơn</w:t>
            </w:r>
          </w:p>
        </w:tc>
        <w:tc>
          <w:tcPr>
            <w:tcW w:w="1111" w:type="dxa"/>
            <w:vAlign w:val="center"/>
          </w:tcPr>
          <w:p w14:paraId="1ED7AD30" w14:textId="77777777" w:rsidR="00031F65" w:rsidRPr="00AB0CE3" w:rsidRDefault="00217C78" w:rsidP="008A20F6">
            <w:pPr>
              <w:spacing w:before="0" w:after="0" w:line="240" w:lineRule="auto"/>
              <w:jc w:val="center"/>
              <w:rPr>
                <w:sz w:val="26"/>
                <w:szCs w:val="26"/>
              </w:rPr>
            </w:pPr>
            <w:r w:rsidRPr="00AB0CE3">
              <w:rPr>
                <w:sz w:val="26"/>
                <w:szCs w:val="26"/>
              </w:rPr>
              <w:t>Bến Hải</w:t>
            </w:r>
          </w:p>
        </w:tc>
        <w:tc>
          <w:tcPr>
            <w:tcW w:w="955" w:type="dxa"/>
            <w:vAlign w:val="center"/>
          </w:tcPr>
          <w:p w14:paraId="531BBEF6" w14:textId="77777777" w:rsidR="00031F65" w:rsidRPr="00AB0CE3" w:rsidRDefault="00217C78" w:rsidP="008A20F6">
            <w:pPr>
              <w:spacing w:before="0" w:after="0" w:line="240" w:lineRule="auto"/>
              <w:jc w:val="center"/>
              <w:rPr>
                <w:sz w:val="26"/>
                <w:szCs w:val="26"/>
              </w:rPr>
            </w:pPr>
            <w:r w:rsidRPr="00AB0CE3">
              <w:rPr>
                <w:sz w:val="26"/>
                <w:szCs w:val="26"/>
              </w:rPr>
              <w:t>1,50</w:t>
            </w:r>
          </w:p>
        </w:tc>
        <w:tc>
          <w:tcPr>
            <w:tcW w:w="1651" w:type="dxa"/>
            <w:vAlign w:val="center"/>
          </w:tcPr>
          <w:p w14:paraId="6A79C9DE" w14:textId="77777777" w:rsidR="00031F65" w:rsidRPr="00AB0CE3" w:rsidRDefault="00217C78" w:rsidP="008A20F6">
            <w:pPr>
              <w:spacing w:before="0" w:after="0" w:line="240" w:lineRule="auto"/>
              <w:jc w:val="center"/>
              <w:rPr>
                <w:sz w:val="26"/>
                <w:szCs w:val="26"/>
              </w:rPr>
            </w:pPr>
            <w:r w:rsidRPr="00AB0CE3">
              <w:rPr>
                <w:sz w:val="26"/>
                <w:szCs w:val="26"/>
              </w:rPr>
              <w:t>Đất thổ cư, nhà ở</w:t>
            </w:r>
          </w:p>
        </w:tc>
        <w:tc>
          <w:tcPr>
            <w:tcW w:w="1263" w:type="dxa"/>
            <w:vAlign w:val="center"/>
          </w:tcPr>
          <w:p w14:paraId="5D423611"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3288F69D" w14:textId="77777777">
        <w:tc>
          <w:tcPr>
            <w:tcW w:w="568" w:type="dxa"/>
            <w:vAlign w:val="center"/>
          </w:tcPr>
          <w:p w14:paraId="226F47E8" w14:textId="77777777" w:rsidR="00031F65" w:rsidRPr="00AB0CE3" w:rsidRDefault="00217C78">
            <w:pPr>
              <w:spacing w:before="0" w:after="0" w:line="240" w:lineRule="auto"/>
              <w:rPr>
                <w:sz w:val="26"/>
                <w:szCs w:val="26"/>
              </w:rPr>
            </w:pPr>
            <w:r w:rsidRPr="00AB0CE3">
              <w:rPr>
                <w:sz w:val="26"/>
                <w:szCs w:val="26"/>
              </w:rPr>
              <w:t>6</w:t>
            </w:r>
          </w:p>
        </w:tc>
        <w:tc>
          <w:tcPr>
            <w:tcW w:w="1715" w:type="dxa"/>
            <w:vAlign w:val="center"/>
          </w:tcPr>
          <w:p w14:paraId="22264754" w14:textId="77777777" w:rsidR="00031F65" w:rsidRPr="00AB0CE3" w:rsidRDefault="00217C78" w:rsidP="008A20F6">
            <w:pPr>
              <w:spacing w:before="0" w:after="0" w:line="240" w:lineRule="auto"/>
              <w:jc w:val="left"/>
              <w:rPr>
                <w:sz w:val="26"/>
                <w:szCs w:val="26"/>
              </w:rPr>
            </w:pPr>
            <w:r w:rsidRPr="00AB0CE3">
              <w:rPr>
                <w:sz w:val="26"/>
                <w:szCs w:val="26"/>
              </w:rPr>
              <w:t xml:space="preserve">Bờ tả thôn Gia Lâm xã </w:t>
            </w:r>
            <w:r w:rsidRPr="00AB0CE3">
              <w:rPr>
                <w:sz w:val="26"/>
                <w:szCs w:val="26"/>
              </w:rPr>
              <w:lastRenderedPageBreak/>
              <w:t>Vĩnh Long</w:t>
            </w:r>
          </w:p>
        </w:tc>
        <w:tc>
          <w:tcPr>
            <w:tcW w:w="2343" w:type="dxa"/>
            <w:vAlign w:val="center"/>
          </w:tcPr>
          <w:p w14:paraId="318B3643" w14:textId="77777777" w:rsidR="00031F65" w:rsidRPr="00AB0CE3" w:rsidRDefault="00217C78" w:rsidP="008A20F6">
            <w:pPr>
              <w:spacing w:before="0" w:after="0" w:line="240" w:lineRule="auto"/>
              <w:jc w:val="center"/>
              <w:rPr>
                <w:sz w:val="26"/>
                <w:szCs w:val="26"/>
              </w:rPr>
            </w:pPr>
            <w:r w:rsidRPr="00AB0CE3">
              <w:rPr>
                <w:sz w:val="26"/>
                <w:szCs w:val="26"/>
              </w:rPr>
              <w:lastRenderedPageBreak/>
              <w:t>Thôn Gia Lâm, xã Vĩnh Long</w:t>
            </w:r>
          </w:p>
        </w:tc>
        <w:tc>
          <w:tcPr>
            <w:tcW w:w="1111" w:type="dxa"/>
            <w:vAlign w:val="center"/>
          </w:tcPr>
          <w:p w14:paraId="44AD6C86" w14:textId="77777777" w:rsidR="00031F65" w:rsidRPr="00AB0CE3" w:rsidRDefault="00217C78" w:rsidP="008A20F6">
            <w:pPr>
              <w:spacing w:before="0" w:after="0" w:line="240" w:lineRule="auto"/>
              <w:jc w:val="center"/>
              <w:rPr>
                <w:sz w:val="26"/>
                <w:szCs w:val="26"/>
              </w:rPr>
            </w:pPr>
            <w:r w:rsidRPr="00AB0CE3">
              <w:rPr>
                <w:sz w:val="26"/>
                <w:szCs w:val="26"/>
              </w:rPr>
              <w:t>Sa Lung</w:t>
            </w:r>
          </w:p>
        </w:tc>
        <w:tc>
          <w:tcPr>
            <w:tcW w:w="955" w:type="dxa"/>
            <w:vAlign w:val="center"/>
          </w:tcPr>
          <w:p w14:paraId="4C2935C2" w14:textId="77777777" w:rsidR="00031F65" w:rsidRPr="00AB0CE3" w:rsidRDefault="00217C78" w:rsidP="008A20F6">
            <w:pPr>
              <w:spacing w:before="0" w:after="0" w:line="240" w:lineRule="auto"/>
              <w:jc w:val="center"/>
              <w:rPr>
                <w:sz w:val="26"/>
                <w:szCs w:val="26"/>
              </w:rPr>
            </w:pPr>
            <w:r w:rsidRPr="00AB0CE3">
              <w:rPr>
                <w:sz w:val="26"/>
                <w:szCs w:val="26"/>
              </w:rPr>
              <w:t>0,80</w:t>
            </w:r>
          </w:p>
        </w:tc>
        <w:tc>
          <w:tcPr>
            <w:tcW w:w="1651" w:type="dxa"/>
            <w:vAlign w:val="center"/>
          </w:tcPr>
          <w:p w14:paraId="64002E96" w14:textId="77777777" w:rsidR="00031F65" w:rsidRPr="00AB0CE3" w:rsidRDefault="00217C78" w:rsidP="008A20F6">
            <w:pPr>
              <w:spacing w:before="0" w:after="0" w:line="240" w:lineRule="auto"/>
              <w:jc w:val="center"/>
              <w:rPr>
                <w:sz w:val="26"/>
                <w:szCs w:val="26"/>
              </w:rPr>
            </w:pPr>
            <w:r w:rsidRPr="00AB0CE3">
              <w:rPr>
                <w:sz w:val="26"/>
                <w:szCs w:val="26"/>
              </w:rPr>
              <w:t>Đất sản xuất</w:t>
            </w:r>
          </w:p>
        </w:tc>
        <w:tc>
          <w:tcPr>
            <w:tcW w:w="1263" w:type="dxa"/>
            <w:vAlign w:val="center"/>
          </w:tcPr>
          <w:p w14:paraId="76082BE5" w14:textId="77777777" w:rsidR="00031F65" w:rsidRPr="00AB0CE3" w:rsidRDefault="00217C78" w:rsidP="008A20F6">
            <w:pPr>
              <w:spacing w:before="0" w:after="0" w:line="240" w:lineRule="auto"/>
              <w:jc w:val="center"/>
              <w:rPr>
                <w:sz w:val="26"/>
                <w:szCs w:val="26"/>
              </w:rPr>
            </w:pPr>
            <w:r w:rsidRPr="00AB0CE3">
              <w:rPr>
                <w:sz w:val="26"/>
                <w:szCs w:val="26"/>
              </w:rPr>
              <w:t>Bình thường</w:t>
            </w:r>
          </w:p>
        </w:tc>
      </w:tr>
      <w:tr w:rsidR="00BE6ADE" w:rsidRPr="00AB0CE3" w14:paraId="0B5A0703" w14:textId="77777777">
        <w:tc>
          <w:tcPr>
            <w:tcW w:w="568" w:type="dxa"/>
            <w:vAlign w:val="center"/>
          </w:tcPr>
          <w:p w14:paraId="4B69B9C7" w14:textId="77777777" w:rsidR="00031F65" w:rsidRPr="00AB0CE3" w:rsidRDefault="00217C78">
            <w:pPr>
              <w:spacing w:before="0" w:after="0" w:line="240" w:lineRule="auto"/>
              <w:rPr>
                <w:sz w:val="26"/>
                <w:szCs w:val="26"/>
              </w:rPr>
            </w:pPr>
            <w:r w:rsidRPr="00AB0CE3">
              <w:rPr>
                <w:sz w:val="26"/>
                <w:szCs w:val="26"/>
              </w:rPr>
              <w:lastRenderedPageBreak/>
              <w:t>7</w:t>
            </w:r>
          </w:p>
        </w:tc>
        <w:tc>
          <w:tcPr>
            <w:tcW w:w="1715" w:type="dxa"/>
            <w:vAlign w:val="center"/>
          </w:tcPr>
          <w:p w14:paraId="3208F1D8" w14:textId="77777777" w:rsidR="00031F65" w:rsidRPr="00AB0CE3" w:rsidRDefault="00217C78" w:rsidP="008A20F6">
            <w:pPr>
              <w:spacing w:before="0" w:after="0" w:line="240" w:lineRule="auto"/>
              <w:jc w:val="left"/>
              <w:rPr>
                <w:sz w:val="26"/>
                <w:szCs w:val="26"/>
              </w:rPr>
            </w:pPr>
            <w:r w:rsidRPr="00AB0CE3">
              <w:rPr>
                <w:sz w:val="26"/>
                <w:szCs w:val="26"/>
              </w:rPr>
              <w:t>Bờ hữu thôn Đức Xá xã Vĩnh Thủy</w:t>
            </w:r>
          </w:p>
        </w:tc>
        <w:tc>
          <w:tcPr>
            <w:tcW w:w="2343" w:type="dxa"/>
            <w:vAlign w:val="center"/>
          </w:tcPr>
          <w:p w14:paraId="1C32AA30" w14:textId="77777777" w:rsidR="00031F65" w:rsidRPr="00AB0CE3" w:rsidRDefault="00217C78" w:rsidP="008A20F6">
            <w:pPr>
              <w:spacing w:before="0" w:after="0" w:line="240" w:lineRule="auto"/>
              <w:jc w:val="center"/>
              <w:rPr>
                <w:sz w:val="26"/>
                <w:szCs w:val="26"/>
              </w:rPr>
            </w:pPr>
            <w:r w:rsidRPr="00AB0CE3">
              <w:rPr>
                <w:sz w:val="26"/>
                <w:szCs w:val="26"/>
              </w:rPr>
              <w:t>Thôn Đức Xá, xã Vĩnh Thủy</w:t>
            </w:r>
          </w:p>
        </w:tc>
        <w:tc>
          <w:tcPr>
            <w:tcW w:w="1111" w:type="dxa"/>
            <w:vAlign w:val="center"/>
          </w:tcPr>
          <w:p w14:paraId="5EB7A82F" w14:textId="77777777" w:rsidR="00031F65" w:rsidRPr="00AB0CE3" w:rsidRDefault="00217C78" w:rsidP="008A20F6">
            <w:pPr>
              <w:spacing w:before="0" w:after="0" w:line="240" w:lineRule="auto"/>
              <w:jc w:val="center"/>
              <w:rPr>
                <w:sz w:val="26"/>
                <w:szCs w:val="26"/>
              </w:rPr>
            </w:pPr>
            <w:r w:rsidRPr="00AB0CE3">
              <w:rPr>
                <w:sz w:val="26"/>
                <w:szCs w:val="26"/>
              </w:rPr>
              <w:t>Sa Lung</w:t>
            </w:r>
          </w:p>
        </w:tc>
        <w:tc>
          <w:tcPr>
            <w:tcW w:w="955" w:type="dxa"/>
            <w:vAlign w:val="center"/>
          </w:tcPr>
          <w:p w14:paraId="46BC0E7B" w14:textId="77777777" w:rsidR="00031F65" w:rsidRPr="00AB0CE3" w:rsidRDefault="00217C78" w:rsidP="008A20F6">
            <w:pPr>
              <w:spacing w:before="0" w:after="0" w:line="240" w:lineRule="auto"/>
              <w:jc w:val="center"/>
              <w:rPr>
                <w:sz w:val="26"/>
                <w:szCs w:val="26"/>
              </w:rPr>
            </w:pPr>
            <w:r w:rsidRPr="00AB0CE3">
              <w:rPr>
                <w:sz w:val="26"/>
                <w:szCs w:val="26"/>
              </w:rPr>
              <w:t>1,70</w:t>
            </w:r>
          </w:p>
        </w:tc>
        <w:tc>
          <w:tcPr>
            <w:tcW w:w="1651" w:type="dxa"/>
            <w:vAlign w:val="center"/>
          </w:tcPr>
          <w:p w14:paraId="378464BE" w14:textId="77777777" w:rsidR="00031F65" w:rsidRPr="00AB0CE3" w:rsidRDefault="00217C78" w:rsidP="008A20F6">
            <w:pPr>
              <w:spacing w:before="0" w:after="0" w:line="240" w:lineRule="auto"/>
              <w:jc w:val="center"/>
              <w:rPr>
                <w:sz w:val="26"/>
                <w:szCs w:val="26"/>
              </w:rPr>
            </w:pPr>
            <w:r w:rsidRPr="00AB0CE3">
              <w:rPr>
                <w:sz w:val="26"/>
                <w:szCs w:val="26"/>
              </w:rPr>
              <w:t>Đất sản xuất</w:t>
            </w:r>
          </w:p>
        </w:tc>
        <w:tc>
          <w:tcPr>
            <w:tcW w:w="1263" w:type="dxa"/>
            <w:vAlign w:val="center"/>
          </w:tcPr>
          <w:p w14:paraId="6D19A19D" w14:textId="77777777" w:rsidR="00031F65" w:rsidRPr="00AB0CE3" w:rsidRDefault="00217C78" w:rsidP="008A20F6">
            <w:pPr>
              <w:spacing w:before="0" w:after="0" w:line="240" w:lineRule="auto"/>
              <w:jc w:val="center"/>
              <w:rPr>
                <w:sz w:val="26"/>
                <w:szCs w:val="26"/>
              </w:rPr>
            </w:pPr>
            <w:r w:rsidRPr="00AB0CE3">
              <w:rPr>
                <w:sz w:val="26"/>
                <w:szCs w:val="26"/>
              </w:rPr>
              <w:t>Bình thường</w:t>
            </w:r>
          </w:p>
        </w:tc>
      </w:tr>
      <w:tr w:rsidR="00BE6ADE" w:rsidRPr="00AB0CE3" w14:paraId="6D7DF4D3" w14:textId="77777777">
        <w:tc>
          <w:tcPr>
            <w:tcW w:w="568" w:type="dxa"/>
            <w:vAlign w:val="center"/>
          </w:tcPr>
          <w:p w14:paraId="17CBC50D" w14:textId="77777777" w:rsidR="00031F65" w:rsidRPr="00AB0CE3" w:rsidRDefault="00217C78">
            <w:pPr>
              <w:spacing w:before="0" w:after="0" w:line="240" w:lineRule="auto"/>
              <w:rPr>
                <w:sz w:val="26"/>
                <w:szCs w:val="26"/>
              </w:rPr>
            </w:pPr>
            <w:r w:rsidRPr="00AB0CE3">
              <w:rPr>
                <w:sz w:val="26"/>
                <w:szCs w:val="26"/>
              </w:rPr>
              <w:t>8</w:t>
            </w:r>
          </w:p>
        </w:tc>
        <w:tc>
          <w:tcPr>
            <w:tcW w:w="1715" w:type="dxa"/>
            <w:vAlign w:val="center"/>
          </w:tcPr>
          <w:p w14:paraId="7F5337B8" w14:textId="77777777" w:rsidR="00031F65" w:rsidRPr="00AB0CE3" w:rsidRDefault="00217C78" w:rsidP="008A20F6">
            <w:pPr>
              <w:spacing w:before="0" w:after="0" w:line="240" w:lineRule="auto"/>
              <w:jc w:val="left"/>
              <w:rPr>
                <w:sz w:val="26"/>
                <w:szCs w:val="26"/>
              </w:rPr>
            </w:pPr>
            <w:r w:rsidRPr="00AB0CE3">
              <w:rPr>
                <w:sz w:val="26"/>
                <w:szCs w:val="26"/>
              </w:rPr>
              <w:t>Bờ hữu thôn Duy Viên - Quang Xá xã Vĩnh Lâm</w:t>
            </w:r>
          </w:p>
        </w:tc>
        <w:tc>
          <w:tcPr>
            <w:tcW w:w="2343" w:type="dxa"/>
            <w:vAlign w:val="center"/>
          </w:tcPr>
          <w:p w14:paraId="368D904B" w14:textId="77777777" w:rsidR="00031F65" w:rsidRPr="00AB0CE3" w:rsidRDefault="00217C78" w:rsidP="008A20F6">
            <w:pPr>
              <w:spacing w:before="0" w:after="0" w:line="240" w:lineRule="auto"/>
              <w:jc w:val="center"/>
              <w:rPr>
                <w:sz w:val="26"/>
                <w:szCs w:val="26"/>
              </w:rPr>
            </w:pPr>
            <w:r w:rsidRPr="00AB0CE3">
              <w:rPr>
                <w:sz w:val="26"/>
                <w:szCs w:val="26"/>
              </w:rPr>
              <w:t>Thôn Duy Viên - Quang Xá, xã Vinh Lâm</w:t>
            </w:r>
          </w:p>
        </w:tc>
        <w:tc>
          <w:tcPr>
            <w:tcW w:w="1111" w:type="dxa"/>
            <w:vAlign w:val="center"/>
          </w:tcPr>
          <w:p w14:paraId="6FE57039" w14:textId="77777777" w:rsidR="00031F65" w:rsidRPr="00AB0CE3" w:rsidRDefault="00217C78" w:rsidP="008A20F6">
            <w:pPr>
              <w:spacing w:before="0" w:after="0" w:line="240" w:lineRule="auto"/>
              <w:jc w:val="center"/>
              <w:rPr>
                <w:sz w:val="26"/>
                <w:szCs w:val="26"/>
              </w:rPr>
            </w:pPr>
            <w:r w:rsidRPr="00AB0CE3">
              <w:rPr>
                <w:sz w:val="26"/>
                <w:szCs w:val="26"/>
              </w:rPr>
              <w:t>Sa Lung</w:t>
            </w:r>
          </w:p>
        </w:tc>
        <w:tc>
          <w:tcPr>
            <w:tcW w:w="955" w:type="dxa"/>
            <w:vAlign w:val="center"/>
          </w:tcPr>
          <w:p w14:paraId="500F38E3" w14:textId="77777777" w:rsidR="00031F65" w:rsidRPr="00AB0CE3" w:rsidRDefault="00217C78" w:rsidP="008A20F6">
            <w:pPr>
              <w:spacing w:before="0" w:after="0" w:line="240" w:lineRule="auto"/>
              <w:jc w:val="center"/>
              <w:rPr>
                <w:sz w:val="26"/>
                <w:szCs w:val="26"/>
              </w:rPr>
            </w:pPr>
            <w:r w:rsidRPr="00AB0CE3">
              <w:rPr>
                <w:sz w:val="26"/>
                <w:szCs w:val="26"/>
              </w:rPr>
              <w:t>6,00</w:t>
            </w:r>
          </w:p>
        </w:tc>
        <w:tc>
          <w:tcPr>
            <w:tcW w:w="1651" w:type="dxa"/>
            <w:vAlign w:val="center"/>
          </w:tcPr>
          <w:p w14:paraId="730631CE" w14:textId="77777777" w:rsidR="00031F65" w:rsidRPr="00AB0CE3" w:rsidRDefault="00217C78" w:rsidP="008A20F6">
            <w:pPr>
              <w:spacing w:before="0" w:after="0" w:line="240" w:lineRule="auto"/>
              <w:jc w:val="center"/>
              <w:rPr>
                <w:sz w:val="26"/>
                <w:szCs w:val="26"/>
              </w:rPr>
            </w:pPr>
            <w:r w:rsidRPr="00AB0CE3">
              <w:rPr>
                <w:sz w:val="26"/>
                <w:szCs w:val="26"/>
              </w:rPr>
              <w:t>Đất sản xuất</w:t>
            </w:r>
          </w:p>
        </w:tc>
        <w:tc>
          <w:tcPr>
            <w:tcW w:w="1263" w:type="dxa"/>
            <w:vAlign w:val="center"/>
          </w:tcPr>
          <w:p w14:paraId="4FB1A7C4" w14:textId="77777777" w:rsidR="00031F65" w:rsidRPr="00AB0CE3" w:rsidRDefault="00217C78" w:rsidP="008A20F6">
            <w:pPr>
              <w:spacing w:before="0" w:after="0" w:line="240" w:lineRule="auto"/>
              <w:jc w:val="center"/>
              <w:rPr>
                <w:sz w:val="26"/>
                <w:szCs w:val="26"/>
              </w:rPr>
            </w:pPr>
            <w:r w:rsidRPr="00AB0CE3">
              <w:rPr>
                <w:sz w:val="26"/>
                <w:szCs w:val="26"/>
              </w:rPr>
              <w:t>Bình thường</w:t>
            </w:r>
          </w:p>
        </w:tc>
      </w:tr>
      <w:tr w:rsidR="00BE6ADE" w:rsidRPr="00AB0CE3" w14:paraId="66E60A5D" w14:textId="77777777">
        <w:tc>
          <w:tcPr>
            <w:tcW w:w="568" w:type="dxa"/>
            <w:vAlign w:val="center"/>
          </w:tcPr>
          <w:p w14:paraId="14262EB4" w14:textId="77777777" w:rsidR="00031F65" w:rsidRPr="00AB0CE3" w:rsidRDefault="00217C78">
            <w:pPr>
              <w:spacing w:before="0" w:after="0" w:line="240" w:lineRule="auto"/>
              <w:rPr>
                <w:sz w:val="26"/>
                <w:szCs w:val="26"/>
              </w:rPr>
            </w:pPr>
            <w:r w:rsidRPr="00AB0CE3">
              <w:rPr>
                <w:sz w:val="26"/>
                <w:szCs w:val="26"/>
              </w:rPr>
              <w:t>9</w:t>
            </w:r>
          </w:p>
        </w:tc>
        <w:tc>
          <w:tcPr>
            <w:tcW w:w="1715" w:type="dxa"/>
            <w:vAlign w:val="center"/>
          </w:tcPr>
          <w:p w14:paraId="17DA602C" w14:textId="77777777" w:rsidR="00031F65" w:rsidRPr="00AB0CE3" w:rsidRDefault="00217C78" w:rsidP="008A20F6">
            <w:pPr>
              <w:spacing w:before="0" w:after="0" w:line="240" w:lineRule="auto"/>
              <w:jc w:val="left"/>
              <w:rPr>
                <w:sz w:val="26"/>
                <w:szCs w:val="26"/>
              </w:rPr>
            </w:pPr>
            <w:r w:rsidRPr="00AB0CE3">
              <w:rPr>
                <w:sz w:val="26"/>
                <w:szCs w:val="26"/>
              </w:rPr>
              <w:t>Bờ biển đoạn qua xã Kim Thạch</w:t>
            </w:r>
          </w:p>
        </w:tc>
        <w:tc>
          <w:tcPr>
            <w:tcW w:w="2343" w:type="dxa"/>
            <w:vAlign w:val="center"/>
          </w:tcPr>
          <w:p w14:paraId="2FA834FA" w14:textId="77777777" w:rsidR="00031F65" w:rsidRPr="00AB0CE3" w:rsidRDefault="00217C78" w:rsidP="008A20F6">
            <w:pPr>
              <w:spacing w:before="0" w:after="0" w:line="240" w:lineRule="auto"/>
              <w:jc w:val="center"/>
              <w:rPr>
                <w:sz w:val="26"/>
                <w:szCs w:val="26"/>
              </w:rPr>
            </w:pPr>
            <w:r w:rsidRPr="00AB0CE3">
              <w:rPr>
                <w:sz w:val="26"/>
                <w:szCs w:val="26"/>
              </w:rPr>
              <w:t>Đoạn qua khu di tích địa đạo Vịnh Mốc</w:t>
            </w:r>
          </w:p>
        </w:tc>
        <w:tc>
          <w:tcPr>
            <w:tcW w:w="1111" w:type="dxa"/>
            <w:vAlign w:val="center"/>
          </w:tcPr>
          <w:p w14:paraId="63052F1D" w14:textId="77777777" w:rsidR="00031F65" w:rsidRPr="00AB0CE3" w:rsidRDefault="00217C78" w:rsidP="008A20F6">
            <w:pPr>
              <w:spacing w:before="0" w:after="0" w:line="240" w:lineRule="auto"/>
              <w:jc w:val="center"/>
              <w:rPr>
                <w:sz w:val="26"/>
                <w:szCs w:val="26"/>
              </w:rPr>
            </w:pPr>
            <w:r w:rsidRPr="00AB0CE3">
              <w:rPr>
                <w:sz w:val="26"/>
                <w:szCs w:val="26"/>
              </w:rPr>
              <w:t>Bờ biển Kim Thạch</w:t>
            </w:r>
          </w:p>
        </w:tc>
        <w:tc>
          <w:tcPr>
            <w:tcW w:w="955" w:type="dxa"/>
            <w:vAlign w:val="center"/>
          </w:tcPr>
          <w:p w14:paraId="58ED52A3" w14:textId="77777777" w:rsidR="00031F65" w:rsidRPr="00AB0CE3" w:rsidRDefault="00217C78" w:rsidP="008A20F6">
            <w:pPr>
              <w:spacing w:before="0" w:after="0" w:line="240" w:lineRule="auto"/>
              <w:jc w:val="center"/>
              <w:rPr>
                <w:sz w:val="26"/>
                <w:szCs w:val="26"/>
              </w:rPr>
            </w:pPr>
            <w:r w:rsidRPr="00AB0CE3">
              <w:rPr>
                <w:sz w:val="26"/>
                <w:szCs w:val="26"/>
              </w:rPr>
              <w:t>3,0</w:t>
            </w:r>
          </w:p>
        </w:tc>
        <w:tc>
          <w:tcPr>
            <w:tcW w:w="1651" w:type="dxa"/>
            <w:vAlign w:val="center"/>
          </w:tcPr>
          <w:p w14:paraId="23880EA9" w14:textId="77777777" w:rsidR="00031F65" w:rsidRPr="00AB0CE3" w:rsidRDefault="00217C78" w:rsidP="008A20F6">
            <w:pPr>
              <w:spacing w:before="0" w:after="0" w:line="240" w:lineRule="auto"/>
              <w:jc w:val="center"/>
              <w:rPr>
                <w:sz w:val="26"/>
                <w:szCs w:val="26"/>
              </w:rPr>
            </w:pPr>
            <w:r w:rsidRPr="00AB0CE3">
              <w:rPr>
                <w:sz w:val="26"/>
                <w:szCs w:val="26"/>
              </w:rPr>
              <w:t>Đất thổ cư, nhà ở, khu di tích, đường tỉnh lộ</w:t>
            </w:r>
          </w:p>
        </w:tc>
        <w:tc>
          <w:tcPr>
            <w:tcW w:w="1263" w:type="dxa"/>
            <w:vAlign w:val="center"/>
          </w:tcPr>
          <w:p w14:paraId="35A71BE6"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53877362" w14:textId="77777777">
        <w:tc>
          <w:tcPr>
            <w:tcW w:w="568" w:type="dxa"/>
            <w:vAlign w:val="center"/>
          </w:tcPr>
          <w:p w14:paraId="22287A63" w14:textId="77777777" w:rsidR="00031F65" w:rsidRPr="00AB0CE3" w:rsidRDefault="00217C78">
            <w:pPr>
              <w:spacing w:before="0" w:after="0" w:line="240" w:lineRule="auto"/>
              <w:rPr>
                <w:sz w:val="26"/>
                <w:szCs w:val="26"/>
              </w:rPr>
            </w:pPr>
            <w:r w:rsidRPr="00AB0CE3">
              <w:rPr>
                <w:sz w:val="26"/>
                <w:szCs w:val="26"/>
              </w:rPr>
              <w:t>10</w:t>
            </w:r>
          </w:p>
        </w:tc>
        <w:tc>
          <w:tcPr>
            <w:tcW w:w="1715" w:type="dxa"/>
            <w:vAlign w:val="center"/>
          </w:tcPr>
          <w:p w14:paraId="05EBF153" w14:textId="77777777" w:rsidR="00031F65" w:rsidRPr="00AB0CE3" w:rsidRDefault="00217C78" w:rsidP="008A20F6">
            <w:pPr>
              <w:spacing w:before="0" w:after="0" w:line="240" w:lineRule="auto"/>
              <w:jc w:val="left"/>
              <w:rPr>
                <w:sz w:val="26"/>
                <w:szCs w:val="26"/>
              </w:rPr>
            </w:pPr>
            <w:r w:rsidRPr="00AB0CE3">
              <w:rPr>
                <w:sz w:val="26"/>
                <w:szCs w:val="26"/>
              </w:rPr>
              <w:t>Bờ biển đoạn xã Vĩnh Thái</w:t>
            </w:r>
          </w:p>
        </w:tc>
        <w:tc>
          <w:tcPr>
            <w:tcW w:w="2343" w:type="dxa"/>
            <w:vAlign w:val="center"/>
          </w:tcPr>
          <w:p w14:paraId="4795A9F6" w14:textId="77777777" w:rsidR="00031F65" w:rsidRPr="00AB0CE3" w:rsidRDefault="00217C78" w:rsidP="008A20F6">
            <w:pPr>
              <w:spacing w:before="0" w:after="0" w:line="240" w:lineRule="auto"/>
              <w:jc w:val="center"/>
              <w:rPr>
                <w:sz w:val="26"/>
                <w:szCs w:val="26"/>
              </w:rPr>
            </w:pPr>
            <w:r w:rsidRPr="00AB0CE3">
              <w:rPr>
                <w:sz w:val="26"/>
                <w:szCs w:val="26"/>
              </w:rPr>
              <w:t>Thôn Thái Lai, Tân Mạch, Thử Luật, Tân Hòa, xã Vĩnh Thái</w:t>
            </w:r>
          </w:p>
        </w:tc>
        <w:tc>
          <w:tcPr>
            <w:tcW w:w="1111" w:type="dxa"/>
            <w:vAlign w:val="center"/>
          </w:tcPr>
          <w:p w14:paraId="53A60DAB" w14:textId="77777777" w:rsidR="00031F65" w:rsidRPr="00AB0CE3" w:rsidRDefault="00217C78" w:rsidP="008A20F6">
            <w:pPr>
              <w:spacing w:before="0" w:after="0" w:line="240" w:lineRule="auto"/>
              <w:jc w:val="center"/>
              <w:rPr>
                <w:sz w:val="26"/>
                <w:szCs w:val="26"/>
              </w:rPr>
            </w:pPr>
            <w:r w:rsidRPr="00AB0CE3">
              <w:rPr>
                <w:sz w:val="26"/>
                <w:szCs w:val="26"/>
              </w:rPr>
              <w:t>Bờ biển Vĩnh Thái</w:t>
            </w:r>
          </w:p>
        </w:tc>
        <w:tc>
          <w:tcPr>
            <w:tcW w:w="955" w:type="dxa"/>
            <w:vAlign w:val="center"/>
          </w:tcPr>
          <w:p w14:paraId="24674804" w14:textId="77777777" w:rsidR="00031F65" w:rsidRPr="00AB0CE3" w:rsidRDefault="00217C78" w:rsidP="008A20F6">
            <w:pPr>
              <w:spacing w:before="0" w:after="0" w:line="240" w:lineRule="auto"/>
              <w:jc w:val="center"/>
              <w:rPr>
                <w:sz w:val="26"/>
                <w:szCs w:val="26"/>
              </w:rPr>
            </w:pPr>
            <w:r w:rsidRPr="00AB0CE3">
              <w:rPr>
                <w:sz w:val="26"/>
                <w:szCs w:val="26"/>
              </w:rPr>
              <w:t>3,0</w:t>
            </w:r>
          </w:p>
        </w:tc>
        <w:tc>
          <w:tcPr>
            <w:tcW w:w="1651" w:type="dxa"/>
            <w:vAlign w:val="center"/>
          </w:tcPr>
          <w:p w14:paraId="294294B3" w14:textId="77777777" w:rsidR="00031F65" w:rsidRPr="00AB0CE3" w:rsidRDefault="00217C78" w:rsidP="008A20F6">
            <w:pPr>
              <w:spacing w:before="0" w:after="0" w:line="240" w:lineRule="auto"/>
              <w:jc w:val="center"/>
              <w:rPr>
                <w:sz w:val="26"/>
                <w:szCs w:val="26"/>
              </w:rPr>
            </w:pPr>
            <w:r w:rsidRPr="00AB0CE3">
              <w:rPr>
                <w:sz w:val="26"/>
                <w:szCs w:val="26"/>
              </w:rPr>
              <w:t>Đê điều, đất thổ cư, nhà ở, đất sản xuất</w:t>
            </w:r>
          </w:p>
        </w:tc>
        <w:tc>
          <w:tcPr>
            <w:tcW w:w="1263" w:type="dxa"/>
            <w:vAlign w:val="center"/>
          </w:tcPr>
          <w:p w14:paraId="7A4F694C"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087BED49" w14:textId="77777777">
        <w:tc>
          <w:tcPr>
            <w:tcW w:w="568" w:type="dxa"/>
            <w:vAlign w:val="center"/>
          </w:tcPr>
          <w:p w14:paraId="0E624A4D" w14:textId="77777777" w:rsidR="00031F65" w:rsidRPr="00AB0CE3" w:rsidRDefault="00217C78">
            <w:pPr>
              <w:spacing w:before="0" w:after="0" w:line="240" w:lineRule="auto"/>
              <w:rPr>
                <w:sz w:val="26"/>
                <w:szCs w:val="26"/>
              </w:rPr>
            </w:pPr>
            <w:r w:rsidRPr="00AB0CE3">
              <w:rPr>
                <w:sz w:val="26"/>
                <w:szCs w:val="26"/>
              </w:rPr>
              <w:t>11</w:t>
            </w:r>
          </w:p>
        </w:tc>
        <w:tc>
          <w:tcPr>
            <w:tcW w:w="1715" w:type="dxa"/>
            <w:vAlign w:val="center"/>
          </w:tcPr>
          <w:p w14:paraId="6BC91B53" w14:textId="77777777" w:rsidR="00031F65" w:rsidRPr="00AB0CE3" w:rsidRDefault="00217C78" w:rsidP="008A20F6">
            <w:pPr>
              <w:spacing w:before="0" w:after="0" w:line="240" w:lineRule="auto"/>
              <w:jc w:val="left"/>
              <w:rPr>
                <w:sz w:val="26"/>
                <w:szCs w:val="26"/>
              </w:rPr>
            </w:pPr>
            <w:r w:rsidRPr="00AB0CE3">
              <w:rPr>
                <w:sz w:val="26"/>
                <w:szCs w:val="26"/>
              </w:rPr>
              <w:t>Bờ sông suối qua xã Vĩnh Ô</w:t>
            </w:r>
          </w:p>
        </w:tc>
        <w:tc>
          <w:tcPr>
            <w:tcW w:w="2343" w:type="dxa"/>
            <w:vAlign w:val="center"/>
          </w:tcPr>
          <w:p w14:paraId="1D2A3791" w14:textId="77777777" w:rsidR="00031F65" w:rsidRPr="00AB0CE3" w:rsidRDefault="00217C78" w:rsidP="008A20F6">
            <w:pPr>
              <w:spacing w:before="0" w:after="0" w:line="240" w:lineRule="auto"/>
              <w:jc w:val="center"/>
              <w:rPr>
                <w:sz w:val="26"/>
                <w:szCs w:val="26"/>
              </w:rPr>
            </w:pPr>
            <w:r w:rsidRPr="00AB0CE3">
              <w:rPr>
                <w:sz w:val="26"/>
                <w:szCs w:val="26"/>
              </w:rPr>
              <w:t>Xã Vĩnh Ô</w:t>
            </w:r>
          </w:p>
        </w:tc>
        <w:tc>
          <w:tcPr>
            <w:tcW w:w="1111" w:type="dxa"/>
            <w:vAlign w:val="center"/>
          </w:tcPr>
          <w:p w14:paraId="77A26541" w14:textId="77777777" w:rsidR="00031F65" w:rsidRPr="00AB0CE3" w:rsidRDefault="00217C78" w:rsidP="008A20F6">
            <w:pPr>
              <w:spacing w:before="0" w:after="0" w:line="240" w:lineRule="auto"/>
              <w:jc w:val="center"/>
              <w:rPr>
                <w:sz w:val="26"/>
                <w:szCs w:val="26"/>
              </w:rPr>
            </w:pPr>
            <w:r w:rsidRPr="00AB0CE3">
              <w:rPr>
                <w:sz w:val="26"/>
                <w:szCs w:val="26"/>
              </w:rPr>
              <w:t>Thượng nguồn sông Bến Hải</w:t>
            </w:r>
          </w:p>
        </w:tc>
        <w:tc>
          <w:tcPr>
            <w:tcW w:w="955" w:type="dxa"/>
            <w:vAlign w:val="center"/>
          </w:tcPr>
          <w:p w14:paraId="2C135591" w14:textId="77777777" w:rsidR="00031F65" w:rsidRPr="00AB0CE3" w:rsidRDefault="00217C78" w:rsidP="008A20F6">
            <w:pPr>
              <w:spacing w:before="0" w:after="0" w:line="240" w:lineRule="auto"/>
              <w:jc w:val="center"/>
              <w:rPr>
                <w:sz w:val="26"/>
                <w:szCs w:val="26"/>
              </w:rPr>
            </w:pPr>
            <w:r w:rsidRPr="00AB0CE3">
              <w:rPr>
                <w:sz w:val="26"/>
                <w:szCs w:val="26"/>
              </w:rPr>
              <w:t>3,0</w:t>
            </w:r>
          </w:p>
        </w:tc>
        <w:tc>
          <w:tcPr>
            <w:tcW w:w="1651" w:type="dxa"/>
            <w:vAlign w:val="center"/>
          </w:tcPr>
          <w:p w14:paraId="7CC66554" w14:textId="77777777" w:rsidR="00031F65" w:rsidRPr="00AB0CE3" w:rsidRDefault="00217C78" w:rsidP="008A20F6">
            <w:pPr>
              <w:spacing w:before="0" w:after="0" w:line="240" w:lineRule="auto"/>
              <w:jc w:val="center"/>
              <w:rPr>
                <w:sz w:val="26"/>
                <w:szCs w:val="26"/>
              </w:rPr>
            </w:pPr>
            <w:r w:rsidRPr="00AB0CE3">
              <w:rPr>
                <w:sz w:val="26"/>
                <w:szCs w:val="26"/>
              </w:rPr>
              <w:t>Đất ở, đất sản xuất</w:t>
            </w:r>
          </w:p>
        </w:tc>
        <w:tc>
          <w:tcPr>
            <w:tcW w:w="1263" w:type="dxa"/>
            <w:vAlign w:val="center"/>
          </w:tcPr>
          <w:p w14:paraId="622A368F" w14:textId="77777777" w:rsidR="00031F65" w:rsidRPr="00AB0CE3" w:rsidRDefault="00217C78" w:rsidP="008A20F6">
            <w:pPr>
              <w:spacing w:before="0" w:after="0" w:line="240" w:lineRule="auto"/>
              <w:jc w:val="center"/>
              <w:rPr>
                <w:sz w:val="26"/>
                <w:szCs w:val="26"/>
              </w:rPr>
            </w:pPr>
            <w:r w:rsidRPr="00AB0CE3">
              <w:rPr>
                <w:sz w:val="26"/>
                <w:szCs w:val="26"/>
              </w:rPr>
              <w:t>Nguy hiểm</w:t>
            </w:r>
          </w:p>
        </w:tc>
      </w:tr>
      <w:tr w:rsidR="00BE6ADE" w:rsidRPr="00AB0CE3" w14:paraId="47695354" w14:textId="77777777">
        <w:tc>
          <w:tcPr>
            <w:tcW w:w="568" w:type="dxa"/>
            <w:vAlign w:val="center"/>
          </w:tcPr>
          <w:p w14:paraId="154ABB20" w14:textId="77777777" w:rsidR="00031F65" w:rsidRPr="00AB0CE3" w:rsidRDefault="00031F65">
            <w:pPr>
              <w:spacing w:before="0" w:after="0" w:line="240" w:lineRule="auto"/>
              <w:rPr>
                <w:sz w:val="26"/>
                <w:szCs w:val="26"/>
              </w:rPr>
            </w:pPr>
          </w:p>
        </w:tc>
        <w:tc>
          <w:tcPr>
            <w:tcW w:w="4058" w:type="dxa"/>
            <w:gridSpan w:val="2"/>
            <w:vAlign w:val="center"/>
          </w:tcPr>
          <w:p w14:paraId="6EF9778A" w14:textId="77777777" w:rsidR="00031F65" w:rsidRPr="00AB0CE3" w:rsidRDefault="00217C78">
            <w:pPr>
              <w:spacing w:before="0" w:after="0" w:line="240" w:lineRule="auto"/>
              <w:rPr>
                <w:sz w:val="26"/>
                <w:szCs w:val="26"/>
              </w:rPr>
            </w:pPr>
            <w:r w:rsidRPr="00AB0CE3">
              <w:rPr>
                <w:sz w:val="26"/>
                <w:szCs w:val="26"/>
              </w:rPr>
              <w:t>Tổng</w:t>
            </w:r>
          </w:p>
        </w:tc>
        <w:tc>
          <w:tcPr>
            <w:tcW w:w="1111" w:type="dxa"/>
            <w:vAlign w:val="center"/>
          </w:tcPr>
          <w:p w14:paraId="736BDCD2" w14:textId="77777777" w:rsidR="00031F65" w:rsidRPr="00AB0CE3" w:rsidRDefault="00031F65" w:rsidP="008A20F6">
            <w:pPr>
              <w:spacing w:before="0" w:after="0" w:line="240" w:lineRule="auto"/>
              <w:jc w:val="center"/>
              <w:rPr>
                <w:sz w:val="26"/>
                <w:szCs w:val="26"/>
              </w:rPr>
            </w:pPr>
          </w:p>
        </w:tc>
        <w:tc>
          <w:tcPr>
            <w:tcW w:w="955" w:type="dxa"/>
            <w:vAlign w:val="center"/>
          </w:tcPr>
          <w:p w14:paraId="0C034F84" w14:textId="77777777" w:rsidR="00031F65" w:rsidRPr="00AB0CE3" w:rsidRDefault="00217C78" w:rsidP="008A20F6">
            <w:pPr>
              <w:spacing w:before="0" w:after="0" w:line="240" w:lineRule="auto"/>
              <w:jc w:val="center"/>
              <w:rPr>
                <w:sz w:val="26"/>
                <w:szCs w:val="26"/>
              </w:rPr>
            </w:pPr>
            <w:r w:rsidRPr="00AB0CE3">
              <w:rPr>
                <w:sz w:val="26"/>
                <w:szCs w:val="26"/>
              </w:rPr>
              <w:t>24,08</w:t>
            </w:r>
          </w:p>
        </w:tc>
        <w:tc>
          <w:tcPr>
            <w:tcW w:w="1651" w:type="dxa"/>
            <w:vAlign w:val="center"/>
          </w:tcPr>
          <w:p w14:paraId="760E2BBA" w14:textId="77777777" w:rsidR="00031F65" w:rsidRPr="00AB0CE3" w:rsidRDefault="00031F65" w:rsidP="008A20F6">
            <w:pPr>
              <w:spacing w:before="0" w:after="0" w:line="240" w:lineRule="auto"/>
              <w:jc w:val="center"/>
              <w:rPr>
                <w:sz w:val="26"/>
                <w:szCs w:val="26"/>
              </w:rPr>
            </w:pPr>
          </w:p>
        </w:tc>
        <w:tc>
          <w:tcPr>
            <w:tcW w:w="1263" w:type="dxa"/>
            <w:vAlign w:val="center"/>
          </w:tcPr>
          <w:p w14:paraId="18B0884B" w14:textId="77777777" w:rsidR="00031F65" w:rsidRPr="00AB0CE3" w:rsidRDefault="00031F65" w:rsidP="008A20F6">
            <w:pPr>
              <w:spacing w:before="0" w:after="0" w:line="240" w:lineRule="auto"/>
              <w:jc w:val="center"/>
              <w:rPr>
                <w:sz w:val="26"/>
                <w:szCs w:val="26"/>
              </w:rPr>
            </w:pPr>
          </w:p>
        </w:tc>
      </w:tr>
    </w:tbl>
    <w:p w14:paraId="2EAE8C31" w14:textId="77777777" w:rsidR="00031F65" w:rsidRPr="00AB0CE3" w:rsidRDefault="00217C78">
      <w:r w:rsidRPr="00AB0CE3">
        <w:tab/>
        <w:t>Ngoài các loại hình thiên tai trên, huyện Vĩnh Linh cũng thường chịu sự tác động của các loại hình thiên tai khác như sạt lở núi, rét đậm, rét hại, gió tây khô nóng… với mức độ ngày càng gia tăng về cường độ.</w:t>
      </w:r>
    </w:p>
    <w:p w14:paraId="794502FF" w14:textId="77777777" w:rsidR="00031F65" w:rsidRPr="00AB0CE3" w:rsidRDefault="00217C78" w:rsidP="0020475B">
      <w:pPr>
        <w:pStyle w:val="Muca"/>
      </w:pPr>
      <w:r w:rsidRPr="00AB0CE3">
        <w:t xml:space="preserve">Tình hình thiệt hại do thiên tai </w:t>
      </w:r>
    </w:p>
    <w:p w14:paraId="6790F09D" w14:textId="77777777" w:rsidR="00031F65" w:rsidRPr="00AB0CE3" w:rsidRDefault="00217C78">
      <w:r w:rsidRPr="00AB0CE3">
        <w:tab/>
        <w:t>Do yếu tố địa hình và vị trí nên huyện Vĩnh Linh hàng năm thường chịu ảnh hưởng của hầu hết các loại thiên tai như: bão, lũ, lốc xoáy, hạn hán, xâm nhập mặn, nước biển dâng do bão, sạt lở, xói lở bờ sông, bờ biển. Trên địa bàn huyện hiện tượng thời tiết cực đoan xuất hiện ngày càng nhiều, thiệt hại do thiên tai, cháy nổ, cháy rừng thường xuyên xảy ra gây ảnh hưởng không nhỏ đến sự phát triển kinh tế xã hội của huyện và đời sống Nhân dân. Tình hình thiệt hại do thiên tai gây ra trên địa bàn như sau:</w:t>
      </w:r>
    </w:p>
    <w:p w14:paraId="3E6B9A2A" w14:textId="31C43632" w:rsidR="00031F65" w:rsidRPr="00AB0CE3" w:rsidRDefault="000F6476" w:rsidP="000F6476">
      <w:pPr>
        <w:pStyle w:val="Caption"/>
        <w:rPr>
          <w:color w:val="auto"/>
        </w:rPr>
      </w:pPr>
      <w:bookmarkStart w:id="227" w:name="_Toc106962677"/>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18</w:t>
      </w:r>
      <w:r w:rsidR="00551821" w:rsidRPr="00AB0CE3">
        <w:rPr>
          <w:noProof/>
          <w:color w:val="auto"/>
        </w:rPr>
        <w:fldChar w:fldCharType="end"/>
      </w:r>
      <w:r w:rsidRPr="00AB0CE3">
        <w:rPr>
          <w:color w:val="auto"/>
        </w:rPr>
        <w:t xml:space="preserve"> </w:t>
      </w:r>
      <w:r w:rsidR="00217C78" w:rsidRPr="00AB0CE3">
        <w:rPr>
          <w:color w:val="auto"/>
        </w:rPr>
        <w:t>Thống kê thiệt hại do thiên tai gây ra trên địa bàn huyện Vĩnh Linh</w:t>
      </w:r>
      <w:bookmarkEnd w:id="227"/>
    </w:p>
    <w:tbl>
      <w:tblPr>
        <w:tblStyle w:val="af3"/>
        <w:tblW w:w="9072" w:type="dxa"/>
        <w:tblInd w:w="-5" w:type="dxa"/>
        <w:tblLayout w:type="fixed"/>
        <w:tblLook w:val="0400" w:firstRow="0" w:lastRow="0" w:firstColumn="0" w:lastColumn="0" w:noHBand="0" w:noVBand="1"/>
      </w:tblPr>
      <w:tblGrid>
        <w:gridCol w:w="567"/>
        <w:gridCol w:w="2274"/>
        <w:gridCol w:w="992"/>
        <w:gridCol w:w="851"/>
        <w:gridCol w:w="850"/>
        <w:gridCol w:w="851"/>
        <w:gridCol w:w="850"/>
        <w:gridCol w:w="851"/>
        <w:gridCol w:w="986"/>
      </w:tblGrid>
      <w:tr w:rsidR="00BE6ADE" w:rsidRPr="00AB0CE3" w14:paraId="0C774147" w14:textId="77777777" w:rsidTr="008A20F6">
        <w:trPr>
          <w:trHeight w:val="302"/>
          <w:tblHead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062303" w14:textId="77777777" w:rsidR="00031F65" w:rsidRPr="00AB0CE3" w:rsidRDefault="00217C78" w:rsidP="008A20F6">
            <w:pPr>
              <w:spacing w:before="0" w:after="0" w:line="240" w:lineRule="auto"/>
              <w:jc w:val="center"/>
              <w:rPr>
                <w:sz w:val="26"/>
                <w:szCs w:val="26"/>
              </w:rPr>
            </w:pPr>
            <w:r w:rsidRPr="00AB0CE3">
              <w:rPr>
                <w:sz w:val="26"/>
                <w:szCs w:val="26"/>
              </w:rPr>
              <w:t>TT</w:t>
            </w: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79F731" w14:textId="77777777" w:rsidR="00031F65" w:rsidRPr="00AB0CE3" w:rsidRDefault="00217C78" w:rsidP="008A20F6">
            <w:pPr>
              <w:spacing w:before="0" w:after="0" w:line="240" w:lineRule="auto"/>
              <w:jc w:val="center"/>
              <w:rPr>
                <w:sz w:val="26"/>
                <w:szCs w:val="26"/>
              </w:rPr>
            </w:pPr>
            <w:r w:rsidRPr="00AB0CE3">
              <w:rPr>
                <w:sz w:val="26"/>
                <w:szCs w:val="26"/>
              </w:rPr>
              <w:t>Nội dung</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0CE91F" w14:textId="77777777" w:rsidR="00031F65" w:rsidRPr="00AB0CE3" w:rsidRDefault="00217C78" w:rsidP="008A20F6">
            <w:pPr>
              <w:spacing w:before="0" w:after="0" w:line="240" w:lineRule="auto"/>
              <w:jc w:val="center"/>
              <w:rPr>
                <w:sz w:val="26"/>
                <w:szCs w:val="26"/>
              </w:rPr>
            </w:pPr>
            <w:r w:rsidRPr="00AB0CE3">
              <w:rPr>
                <w:sz w:val="26"/>
                <w:szCs w:val="26"/>
              </w:rPr>
              <w:t>Đơn vị</w:t>
            </w:r>
          </w:p>
        </w:tc>
        <w:tc>
          <w:tcPr>
            <w:tcW w:w="4253" w:type="dxa"/>
            <w:gridSpan w:val="5"/>
            <w:tcBorders>
              <w:top w:val="single" w:sz="4" w:space="0" w:color="000000"/>
              <w:left w:val="nil"/>
              <w:bottom w:val="single" w:sz="4" w:space="0" w:color="000000"/>
              <w:right w:val="single" w:sz="4" w:space="0" w:color="000000"/>
            </w:tcBorders>
          </w:tcPr>
          <w:p w14:paraId="1F580755" w14:textId="77777777" w:rsidR="00031F65" w:rsidRPr="00AB0CE3" w:rsidRDefault="00217C78" w:rsidP="008A20F6">
            <w:pPr>
              <w:spacing w:before="0" w:after="0" w:line="240" w:lineRule="auto"/>
              <w:jc w:val="center"/>
              <w:rPr>
                <w:sz w:val="26"/>
                <w:szCs w:val="26"/>
              </w:rPr>
            </w:pPr>
            <w:r w:rsidRPr="00AB0CE3">
              <w:rPr>
                <w:sz w:val="26"/>
                <w:szCs w:val="26"/>
              </w:rPr>
              <w:t>Năm</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1DFCC8" w14:textId="77777777" w:rsidR="00031F65" w:rsidRPr="00AB0CE3" w:rsidRDefault="00217C78" w:rsidP="008A20F6">
            <w:pPr>
              <w:spacing w:before="0" w:after="0" w:line="240" w:lineRule="auto"/>
              <w:jc w:val="center"/>
              <w:rPr>
                <w:sz w:val="26"/>
                <w:szCs w:val="26"/>
              </w:rPr>
            </w:pPr>
            <w:r w:rsidRPr="00AB0CE3">
              <w:rPr>
                <w:sz w:val="26"/>
                <w:szCs w:val="26"/>
              </w:rPr>
              <w:t>Tổng</w:t>
            </w:r>
          </w:p>
        </w:tc>
      </w:tr>
      <w:tr w:rsidR="00BE6ADE" w:rsidRPr="00AB0CE3" w14:paraId="747CE166" w14:textId="77777777" w:rsidTr="008A20F6">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0FF23F"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CD303B"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01D01"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851" w:type="dxa"/>
            <w:tcBorders>
              <w:top w:val="single" w:sz="4" w:space="0" w:color="000000"/>
              <w:left w:val="nil"/>
              <w:bottom w:val="single" w:sz="4" w:space="0" w:color="000000"/>
              <w:right w:val="single" w:sz="4" w:space="0" w:color="000000"/>
            </w:tcBorders>
          </w:tcPr>
          <w:p w14:paraId="33257379" w14:textId="77777777" w:rsidR="00031F65" w:rsidRPr="00AB0CE3" w:rsidRDefault="00217C78" w:rsidP="008A20F6">
            <w:pPr>
              <w:spacing w:before="0" w:after="0" w:line="240" w:lineRule="auto"/>
              <w:jc w:val="center"/>
              <w:rPr>
                <w:sz w:val="26"/>
                <w:szCs w:val="26"/>
              </w:rPr>
            </w:pPr>
            <w:r w:rsidRPr="00AB0CE3">
              <w:rPr>
                <w:sz w:val="26"/>
                <w:szCs w:val="26"/>
              </w:rPr>
              <w:t>2015</w:t>
            </w:r>
          </w:p>
        </w:tc>
        <w:tc>
          <w:tcPr>
            <w:tcW w:w="850" w:type="dxa"/>
            <w:tcBorders>
              <w:top w:val="nil"/>
              <w:left w:val="single" w:sz="4" w:space="0" w:color="000000"/>
              <w:bottom w:val="single" w:sz="4" w:space="0" w:color="000000"/>
              <w:right w:val="single" w:sz="4" w:space="0" w:color="000000"/>
            </w:tcBorders>
            <w:shd w:val="clear" w:color="auto" w:fill="auto"/>
            <w:vAlign w:val="bottom"/>
          </w:tcPr>
          <w:p w14:paraId="3ECBC711" w14:textId="77777777" w:rsidR="00031F65" w:rsidRPr="00AB0CE3" w:rsidRDefault="00217C78" w:rsidP="008A20F6">
            <w:pPr>
              <w:spacing w:before="0" w:after="0" w:line="240" w:lineRule="auto"/>
              <w:jc w:val="center"/>
              <w:rPr>
                <w:sz w:val="26"/>
                <w:szCs w:val="26"/>
              </w:rPr>
            </w:pPr>
            <w:r w:rsidRPr="00AB0CE3">
              <w:rPr>
                <w:sz w:val="26"/>
                <w:szCs w:val="26"/>
              </w:rPr>
              <w:t>2016</w:t>
            </w:r>
          </w:p>
        </w:tc>
        <w:tc>
          <w:tcPr>
            <w:tcW w:w="851" w:type="dxa"/>
            <w:tcBorders>
              <w:top w:val="nil"/>
              <w:left w:val="nil"/>
              <w:bottom w:val="single" w:sz="4" w:space="0" w:color="000000"/>
              <w:right w:val="single" w:sz="4" w:space="0" w:color="000000"/>
            </w:tcBorders>
            <w:shd w:val="clear" w:color="auto" w:fill="auto"/>
            <w:vAlign w:val="bottom"/>
          </w:tcPr>
          <w:p w14:paraId="2AA0B669" w14:textId="77777777" w:rsidR="00031F65" w:rsidRPr="00AB0CE3" w:rsidRDefault="00217C78" w:rsidP="008A20F6">
            <w:pPr>
              <w:spacing w:before="0" w:after="0" w:line="240" w:lineRule="auto"/>
              <w:jc w:val="center"/>
              <w:rPr>
                <w:sz w:val="26"/>
                <w:szCs w:val="26"/>
              </w:rPr>
            </w:pPr>
            <w:r w:rsidRPr="00AB0CE3">
              <w:rPr>
                <w:sz w:val="26"/>
                <w:szCs w:val="26"/>
              </w:rPr>
              <w:t>2017</w:t>
            </w:r>
          </w:p>
        </w:tc>
        <w:tc>
          <w:tcPr>
            <w:tcW w:w="850" w:type="dxa"/>
            <w:tcBorders>
              <w:top w:val="nil"/>
              <w:left w:val="nil"/>
              <w:bottom w:val="single" w:sz="4" w:space="0" w:color="000000"/>
              <w:right w:val="single" w:sz="4" w:space="0" w:color="000000"/>
            </w:tcBorders>
            <w:shd w:val="clear" w:color="auto" w:fill="auto"/>
            <w:vAlign w:val="bottom"/>
          </w:tcPr>
          <w:p w14:paraId="7282AED0" w14:textId="77777777" w:rsidR="00031F65" w:rsidRPr="00AB0CE3" w:rsidRDefault="00217C78" w:rsidP="008A20F6">
            <w:pPr>
              <w:spacing w:before="0" w:after="0" w:line="240" w:lineRule="auto"/>
              <w:jc w:val="center"/>
              <w:rPr>
                <w:sz w:val="26"/>
                <w:szCs w:val="26"/>
              </w:rPr>
            </w:pPr>
            <w:r w:rsidRPr="00AB0CE3">
              <w:rPr>
                <w:sz w:val="26"/>
                <w:szCs w:val="26"/>
              </w:rPr>
              <w:t>2018</w:t>
            </w:r>
          </w:p>
        </w:tc>
        <w:tc>
          <w:tcPr>
            <w:tcW w:w="851" w:type="dxa"/>
            <w:tcBorders>
              <w:top w:val="nil"/>
              <w:left w:val="nil"/>
              <w:bottom w:val="single" w:sz="4" w:space="0" w:color="000000"/>
              <w:right w:val="single" w:sz="4" w:space="0" w:color="000000"/>
            </w:tcBorders>
            <w:shd w:val="clear" w:color="auto" w:fill="auto"/>
            <w:vAlign w:val="bottom"/>
          </w:tcPr>
          <w:p w14:paraId="1A794525" w14:textId="77777777" w:rsidR="00031F65" w:rsidRPr="00AB0CE3" w:rsidRDefault="00217C78" w:rsidP="008A20F6">
            <w:pPr>
              <w:spacing w:before="0" w:after="0" w:line="240" w:lineRule="auto"/>
              <w:jc w:val="center"/>
              <w:rPr>
                <w:sz w:val="26"/>
                <w:szCs w:val="26"/>
              </w:rPr>
            </w:pPr>
            <w:r w:rsidRPr="00AB0CE3">
              <w:rPr>
                <w:sz w:val="26"/>
                <w:szCs w:val="26"/>
              </w:rPr>
              <w:t>2019</w:t>
            </w: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5E5F5A" w14:textId="77777777" w:rsidR="00031F65" w:rsidRPr="00AB0CE3" w:rsidRDefault="00031F65">
            <w:pPr>
              <w:pBdr>
                <w:top w:val="nil"/>
                <w:left w:val="nil"/>
                <w:bottom w:val="nil"/>
                <w:right w:val="nil"/>
                <w:between w:val="nil"/>
              </w:pBdr>
              <w:spacing w:before="0" w:after="0" w:line="276" w:lineRule="auto"/>
              <w:jc w:val="left"/>
              <w:rPr>
                <w:sz w:val="26"/>
                <w:szCs w:val="26"/>
              </w:rPr>
            </w:pPr>
          </w:p>
        </w:tc>
      </w:tr>
      <w:tr w:rsidR="00BE6ADE" w:rsidRPr="00AB0CE3" w14:paraId="3629A365" w14:textId="77777777" w:rsidTr="008A20F6">
        <w:trPr>
          <w:trHeight w:val="290"/>
        </w:trPr>
        <w:tc>
          <w:tcPr>
            <w:tcW w:w="567" w:type="dxa"/>
            <w:tcBorders>
              <w:top w:val="nil"/>
              <w:left w:val="single" w:sz="4" w:space="0" w:color="000000"/>
              <w:bottom w:val="single" w:sz="4" w:space="0" w:color="000000"/>
              <w:right w:val="single" w:sz="4" w:space="0" w:color="000000"/>
            </w:tcBorders>
            <w:shd w:val="clear" w:color="auto" w:fill="auto"/>
            <w:vAlign w:val="bottom"/>
          </w:tcPr>
          <w:p w14:paraId="75E000DC" w14:textId="77777777" w:rsidR="00031F65" w:rsidRPr="00AB0CE3" w:rsidRDefault="00217C78" w:rsidP="008A20F6">
            <w:pPr>
              <w:spacing w:before="0" w:after="0" w:line="240" w:lineRule="auto"/>
              <w:jc w:val="center"/>
              <w:rPr>
                <w:sz w:val="26"/>
                <w:szCs w:val="26"/>
              </w:rPr>
            </w:pPr>
            <w:r w:rsidRPr="00AB0CE3">
              <w:rPr>
                <w:sz w:val="26"/>
                <w:szCs w:val="26"/>
              </w:rPr>
              <w:t>1</w:t>
            </w:r>
          </w:p>
        </w:tc>
        <w:tc>
          <w:tcPr>
            <w:tcW w:w="2274" w:type="dxa"/>
            <w:tcBorders>
              <w:top w:val="nil"/>
              <w:left w:val="nil"/>
              <w:bottom w:val="single" w:sz="4" w:space="0" w:color="000000"/>
              <w:right w:val="single" w:sz="4" w:space="0" w:color="000000"/>
            </w:tcBorders>
            <w:shd w:val="clear" w:color="auto" w:fill="auto"/>
            <w:vAlign w:val="bottom"/>
          </w:tcPr>
          <w:p w14:paraId="2D8DED09" w14:textId="77777777" w:rsidR="00031F65" w:rsidRPr="00AB0CE3" w:rsidRDefault="00217C78" w:rsidP="008A20F6">
            <w:pPr>
              <w:spacing w:before="0" w:after="0" w:line="240" w:lineRule="auto"/>
              <w:jc w:val="left"/>
              <w:rPr>
                <w:sz w:val="26"/>
                <w:szCs w:val="26"/>
              </w:rPr>
            </w:pPr>
            <w:r w:rsidRPr="00AB0CE3">
              <w:rPr>
                <w:sz w:val="26"/>
                <w:szCs w:val="26"/>
              </w:rPr>
              <w:t>Số người chết</w:t>
            </w:r>
          </w:p>
        </w:tc>
        <w:tc>
          <w:tcPr>
            <w:tcW w:w="992" w:type="dxa"/>
            <w:tcBorders>
              <w:top w:val="nil"/>
              <w:left w:val="nil"/>
              <w:bottom w:val="single" w:sz="4" w:space="0" w:color="000000"/>
              <w:right w:val="single" w:sz="4" w:space="0" w:color="000000"/>
            </w:tcBorders>
            <w:shd w:val="clear" w:color="auto" w:fill="auto"/>
            <w:vAlign w:val="bottom"/>
          </w:tcPr>
          <w:p w14:paraId="38CB4883" w14:textId="77777777" w:rsidR="00031F65" w:rsidRPr="00AB0CE3" w:rsidRDefault="00217C78" w:rsidP="008A20F6">
            <w:pPr>
              <w:spacing w:before="0" w:after="0" w:line="240" w:lineRule="auto"/>
              <w:jc w:val="center"/>
              <w:rPr>
                <w:sz w:val="26"/>
                <w:szCs w:val="26"/>
              </w:rPr>
            </w:pPr>
            <w:r w:rsidRPr="00AB0CE3">
              <w:rPr>
                <w:sz w:val="26"/>
                <w:szCs w:val="26"/>
              </w:rPr>
              <w:t>Người</w:t>
            </w:r>
          </w:p>
        </w:tc>
        <w:tc>
          <w:tcPr>
            <w:tcW w:w="851" w:type="dxa"/>
            <w:tcBorders>
              <w:top w:val="single" w:sz="4" w:space="0" w:color="000000"/>
              <w:left w:val="nil"/>
              <w:bottom w:val="single" w:sz="4" w:space="0" w:color="000000"/>
              <w:right w:val="single" w:sz="4" w:space="0" w:color="000000"/>
            </w:tcBorders>
            <w:vAlign w:val="center"/>
          </w:tcPr>
          <w:p w14:paraId="69A9A60D"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2C54201C"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851" w:type="dxa"/>
            <w:tcBorders>
              <w:top w:val="nil"/>
              <w:left w:val="nil"/>
              <w:bottom w:val="single" w:sz="4" w:space="0" w:color="000000"/>
              <w:right w:val="single" w:sz="4" w:space="0" w:color="000000"/>
            </w:tcBorders>
            <w:shd w:val="clear" w:color="auto" w:fill="auto"/>
            <w:vAlign w:val="center"/>
          </w:tcPr>
          <w:p w14:paraId="32608E6A"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850" w:type="dxa"/>
            <w:tcBorders>
              <w:top w:val="nil"/>
              <w:left w:val="nil"/>
              <w:bottom w:val="single" w:sz="4" w:space="0" w:color="000000"/>
              <w:right w:val="single" w:sz="4" w:space="0" w:color="000000"/>
            </w:tcBorders>
            <w:shd w:val="clear" w:color="auto" w:fill="auto"/>
            <w:vAlign w:val="center"/>
          </w:tcPr>
          <w:p w14:paraId="3D4453D9"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851" w:type="dxa"/>
            <w:tcBorders>
              <w:top w:val="nil"/>
              <w:left w:val="nil"/>
              <w:bottom w:val="single" w:sz="4" w:space="0" w:color="000000"/>
              <w:right w:val="single" w:sz="4" w:space="0" w:color="000000"/>
            </w:tcBorders>
            <w:shd w:val="clear" w:color="auto" w:fill="auto"/>
            <w:vAlign w:val="center"/>
          </w:tcPr>
          <w:p w14:paraId="01516F6C"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986" w:type="dxa"/>
            <w:tcBorders>
              <w:top w:val="nil"/>
              <w:left w:val="nil"/>
              <w:bottom w:val="single" w:sz="4" w:space="0" w:color="000000"/>
              <w:right w:val="single" w:sz="4" w:space="0" w:color="000000"/>
            </w:tcBorders>
            <w:shd w:val="clear" w:color="auto" w:fill="auto"/>
            <w:vAlign w:val="center"/>
          </w:tcPr>
          <w:p w14:paraId="2C2C2F91" w14:textId="77777777" w:rsidR="00031F65" w:rsidRPr="00AB0CE3" w:rsidRDefault="00217C78" w:rsidP="008A20F6">
            <w:pPr>
              <w:spacing w:before="0" w:after="0" w:line="240" w:lineRule="auto"/>
              <w:jc w:val="center"/>
              <w:rPr>
                <w:sz w:val="26"/>
                <w:szCs w:val="26"/>
              </w:rPr>
            </w:pPr>
            <w:r w:rsidRPr="00AB0CE3">
              <w:rPr>
                <w:sz w:val="26"/>
                <w:szCs w:val="26"/>
              </w:rPr>
              <w:t>0</w:t>
            </w:r>
          </w:p>
        </w:tc>
      </w:tr>
      <w:tr w:rsidR="00BE6ADE" w:rsidRPr="00AB0CE3" w14:paraId="0E7B1AB6" w14:textId="77777777" w:rsidTr="008A20F6">
        <w:trPr>
          <w:trHeight w:val="290"/>
        </w:trPr>
        <w:tc>
          <w:tcPr>
            <w:tcW w:w="567" w:type="dxa"/>
            <w:tcBorders>
              <w:top w:val="nil"/>
              <w:left w:val="single" w:sz="4" w:space="0" w:color="000000"/>
              <w:bottom w:val="single" w:sz="4" w:space="0" w:color="000000"/>
              <w:right w:val="single" w:sz="4" w:space="0" w:color="000000"/>
            </w:tcBorders>
            <w:shd w:val="clear" w:color="auto" w:fill="auto"/>
            <w:vAlign w:val="bottom"/>
          </w:tcPr>
          <w:p w14:paraId="766E373D" w14:textId="77777777" w:rsidR="00031F65" w:rsidRPr="00AB0CE3" w:rsidRDefault="00217C78" w:rsidP="008A20F6">
            <w:pPr>
              <w:spacing w:before="0" w:after="0" w:line="240" w:lineRule="auto"/>
              <w:jc w:val="center"/>
              <w:rPr>
                <w:sz w:val="26"/>
                <w:szCs w:val="26"/>
              </w:rPr>
            </w:pPr>
            <w:r w:rsidRPr="00AB0CE3">
              <w:rPr>
                <w:sz w:val="26"/>
                <w:szCs w:val="26"/>
              </w:rPr>
              <w:t>2</w:t>
            </w:r>
          </w:p>
        </w:tc>
        <w:tc>
          <w:tcPr>
            <w:tcW w:w="2274" w:type="dxa"/>
            <w:tcBorders>
              <w:top w:val="nil"/>
              <w:left w:val="nil"/>
              <w:bottom w:val="single" w:sz="4" w:space="0" w:color="000000"/>
              <w:right w:val="single" w:sz="4" w:space="0" w:color="000000"/>
            </w:tcBorders>
            <w:shd w:val="clear" w:color="auto" w:fill="auto"/>
            <w:vAlign w:val="bottom"/>
          </w:tcPr>
          <w:p w14:paraId="7D4A03B6" w14:textId="77777777" w:rsidR="00031F65" w:rsidRPr="00AB0CE3" w:rsidRDefault="00217C78" w:rsidP="008A20F6">
            <w:pPr>
              <w:spacing w:before="0" w:after="0" w:line="240" w:lineRule="auto"/>
              <w:jc w:val="left"/>
              <w:rPr>
                <w:sz w:val="26"/>
                <w:szCs w:val="26"/>
              </w:rPr>
            </w:pPr>
            <w:r w:rsidRPr="00AB0CE3">
              <w:rPr>
                <w:sz w:val="26"/>
                <w:szCs w:val="26"/>
              </w:rPr>
              <w:t>Số người bị thương</w:t>
            </w:r>
          </w:p>
        </w:tc>
        <w:tc>
          <w:tcPr>
            <w:tcW w:w="992" w:type="dxa"/>
            <w:tcBorders>
              <w:top w:val="nil"/>
              <w:left w:val="nil"/>
              <w:bottom w:val="single" w:sz="4" w:space="0" w:color="000000"/>
              <w:right w:val="single" w:sz="4" w:space="0" w:color="000000"/>
            </w:tcBorders>
            <w:shd w:val="clear" w:color="auto" w:fill="auto"/>
            <w:vAlign w:val="bottom"/>
          </w:tcPr>
          <w:p w14:paraId="1B7D5455" w14:textId="77777777" w:rsidR="00031F65" w:rsidRPr="00AB0CE3" w:rsidRDefault="00217C78" w:rsidP="008A20F6">
            <w:pPr>
              <w:spacing w:before="0" w:after="0" w:line="240" w:lineRule="auto"/>
              <w:jc w:val="center"/>
              <w:rPr>
                <w:sz w:val="26"/>
                <w:szCs w:val="26"/>
              </w:rPr>
            </w:pPr>
            <w:r w:rsidRPr="00AB0CE3">
              <w:rPr>
                <w:sz w:val="26"/>
                <w:szCs w:val="26"/>
              </w:rPr>
              <w:t>Người</w:t>
            </w:r>
          </w:p>
        </w:tc>
        <w:tc>
          <w:tcPr>
            <w:tcW w:w="851" w:type="dxa"/>
            <w:tcBorders>
              <w:top w:val="single" w:sz="4" w:space="0" w:color="000000"/>
              <w:left w:val="nil"/>
              <w:bottom w:val="single" w:sz="4" w:space="0" w:color="000000"/>
              <w:right w:val="single" w:sz="4" w:space="0" w:color="000000"/>
            </w:tcBorders>
            <w:vAlign w:val="center"/>
          </w:tcPr>
          <w:p w14:paraId="3218F40E" w14:textId="77777777" w:rsidR="00031F65" w:rsidRPr="00AB0CE3" w:rsidRDefault="00217C78" w:rsidP="008A20F6">
            <w:pPr>
              <w:spacing w:before="0" w:after="0" w:line="240" w:lineRule="auto"/>
              <w:jc w:val="center"/>
              <w:rPr>
                <w:sz w:val="26"/>
                <w:szCs w:val="26"/>
              </w:rPr>
            </w:pPr>
            <w:r w:rsidRPr="00AB0CE3">
              <w:rPr>
                <w:sz w:val="26"/>
                <w:szCs w:val="26"/>
              </w:rPr>
              <w:t>4</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02579940"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851" w:type="dxa"/>
            <w:tcBorders>
              <w:top w:val="nil"/>
              <w:left w:val="nil"/>
              <w:bottom w:val="single" w:sz="4" w:space="0" w:color="000000"/>
              <w:right w:val="single" w:sz="4" w:space="0" w:color="000000"/>
            </w:tcBorders>
            <w:shd w:val="clear" w:color="auto" w:fill="auto"/>
            <w:vAlign w:val="center"/>
          </w:tcPr>
          <w:p w14:paraId="759EEFC2" w14:textId="77777777" w:rsidR="00031F65" w:rsidRPr="00AB0CE3" w:rsidRDefault="00217C78" w:rsidP="008A20F6">
            <w:pPr>
              <w:spacing w:before="0" w:after="0" w:line="240" w:lineRule="auto"/>
              <w:jc w:val="center"/>
              <w:rPr>
                <w:sz w:val="26"/>
                <w:szCs w:val="26"/>
              </w:rPr>
            </w:pPr>
            <w:r w:rsidRPr="00AB0CE3">
              <w:rPr>
                <w:sz w:val="26"/>
                <w:szCs w:val="26"/>
              </w:rPr>
              <w:t>10</w:t>
            </w:r>
          </w:p>
        </w:tc>
        <w:tc>
          <w:tcPr>
            <w:tcW w:w="850" w:type="dxa"/>
            <w:tcBorders>
              <w:top w:val="nil"/>
              <w:left w:val="nil"/>
              <w:bottom w:val="single" w:sz="4" w:space="0" w:color="000000"/>
              <w:right w:val="single" w:sz="4" w:space="0" w:color="000000"/>
            </w:tcBorders>
            <w:shd w:val="clear" w:color="auto" w:fill="auto"/>
            <w:vAlign w:val="center"/>
          </w:tcPr>
          <w:p w14:paraId="6D60D891" w14:textId="77777777" w:rsidR="00031F65" w:rsidRPr="00AB0CE3" w:rsidRDefault="00217C78" w:rsidP="008A20F6">
            <w:pPr>
              <w:spacing w:before="0" w:after="0" w:line="240" w:lineRule="auto"/>
              <w:jc w:val="center"/>
              <w:rPr>
                <w:sz w:val="26"/>
                <w:szCs w:val="26"/>
              </w:rPr>
            </w:pPr>
            <w:r w:rsidRPr="00AB0CE3">
              <w:rPr>
                <w:sz w:val="26"/>
                <w:szCs w:val="26"/>
              </w:rPr>
              <w:t>1</w:t>
            </w:r>
          </w:p>
        </w:tc>
        <w:tc>
          <w:tcPr>
            <w:tcW w:w="851" w:type="dxa"/>
            <w:tcBorders>
              <w:top w:val="nil"/>
              <w:left w:val="nil"/>
              <w:bottom w:val="single" w:sz="4" w:space="0" w:color="000000"/>
              <w:right w:val="single" w:sz="4" w:space="0" w:color="000000"/>
            </w:tcBorders>
            <w:shd w:val="clear" w:color="auto" w:fill="auto"/>
            <w:vAlign w:val="center"/>
          </w:tcPr>
          <w:p w14:paraId="37612398"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986" w:type="dxa"/>
            <w:tcBorders>
              <w:top w:val="nil"/>
              <w:left w:val="nil"/>
              <w:bottom w:val="single" w:sz="4" w:space="0" w:color="000000"/>
              <w:right w:val="single" w:sz="4" w:space="0" w:color="000000"/>
            </w:tcBorders>
            <w:shd w:val="clear" w:color="auto" w:fill="auto"/>
            <w:vAlign w:val="center"/>
          </w:tcPr>
          <w:p w14:paraId="249F4DDF" w14:textId="77777777" w:rsidR="00031F65" w:rsidRPr="00AB0CE3" w:rsidRDefault="00217C78" w:rsidP="008A20F6">
            <w:pPr>
              <w:spacing w:before="0" w:after="0" w:line="240" w:lineRule="auto"/>
              <w:jc w:val="center"/>
              <w:rPr>
                <w:sz w:val="26"/>
                <w:szCs w:val="26"/>
              </w:rPr>
            </w:pPr>
            <w:r w:rsidRPr="00AB0CE3">
              <w:rPr>
                <w:sz w:val="26"/>
                <w:szCs w:val="26"/>
              </w:rPr>
              <w:t>15</w:t>
            </w:r>
          </w:p>
        </w:tc>
      </w:tr>
      <w:tr w:rsidR="00BE6ADE" w:rsidRPr="00AB0CE3" w14:paraId="0DE45EBE" w14:textId="77777777" w:rsidTr="008A20F6">
        <w:trPr>
          <w:trHeight w:val="290"/>
        </w:trPr>
        <w:tc>
          <w:tcPr>
            <w:tcW w:w="567" w:type="dxa"/>
            <w:tcBorders>
              <w:top w:val="nil"/>
              <w:left w:val="single" w:sz="4" w:space="0" w:color="000000"/>
              <w:bottom w:val="single" w:sz="4" w:space="0" w:color="000000"/>
              <w:right w:val="single" w:sz="4" w:space="0" w:color="000000"/>
            </w:tcBorders>
            <w:shd w:val="clear" w:color="auto" w:fill="auto"/>
            <w:vAlign w:val="bottom"/>
          </w:tcPr>
          <w:p w14:paraId="23BC8286" w14:textId="77777777" w:rsidR="00031F65" w:rsidRPr="00AB0CE3" w:rsidRDefault="00217C78" w:rsidP="008A20F6">
            <w:pPr>
              <w:spacing w:before="0" w:after="0" w:line="240" w:lineRule="auto"/>
              <w:jc w:val="center"/>
              <w:rPr>
                <w:sz w:val="26"/>
                <w:szCs w:val="26"/>
              </w:rPr>
            </w:pPr>
            <w:r w:rsidRPr="00AB0CE3">
              <w:rPr>
                <w:sz w:val="26"/>
                <w:szCs w:val="26"/>
              </w:rPr>
              <w:t>3</w:t>
            </w:r>
          </w:p>
        </w:tc>
        <w:tc>
          <w:tcPr>
            <w:tcW w:w="2274" w:type="dxa"/>
            <w:tcBorders>
              <w:top w:val="nil"/>
              <w:left w:val="nil"/>
              <w:bottom w:val="single" w:sz="4" w:space="0" w:color="000000"/>
              <w:right w:val="single" w:sz="4" w:space="0" w:color="000000"/>
            </w:tcBorders>
            <w:shd w:val="clear" w:color="auto" w:fill="auto"/>
            <w:vAlign w:val="bottom"/>
          </w:tcPr>
          <w:p w14:paraId="11E81052" w14:textId="77777777" w:rsidR="00031F65" w:rsidRPr="00AB0CE3" w:rsidRDefault="00217C78" w:rsidP="008A20F6">
            <w:pPr>
              <w:spacing w:before="0" w:after="0" w:line="240" w:lineRule="auto"/>
              <w:jc w:val="left"/>
              <w:rPr>
                <w:sz w:val="26"/>
                <w:szCs w:val="26"/>
              </w:rPr>
            </w:pPr>
            <w:r w:rsidRPr="00AB0CE3">
              <w:rPr>
                <w:sz w:val="26"/>
                <w:szCs w:val="26"/>
              </w:rPr>
              <w:t>Số nhà, trụ sở bị ảnh hưởng</w:t>
            </w:r>
          </w:p>
        </w:tc>
        <w:tc>
          <w:tcPr>
            <w:tcW w:w="992" w:type="dxa"/>
            <w:tcBorders>
              <w:top w:val="nil"/>
              <w:left w:val="nil"/>
              <w:bottom w:val="single" w:sz="4" w:space="0" w:color="000000"/>
              <w:right w:val="single" w:sz="4" w:space="0" w:color="000000"/>
            </w:tcBorders>
            <w:shd w:val="clear" w:color="auto" w:fill="auto"/>
            <w:vAlign w:val="bottom"/>
          </w:tcPr>
          <w:p w14:paraId="0EC6D1C4" w14:textId="77777777" w:rsidR="00031F65" w:rsidRPr="00AB0CE3" w:rsidRDefault="00217C78" w:rsidP="008A20F6">
            <w:pPr>
              <w:spacing w:before="0" w:after="0" w:line="240" w:lineRule="auto"/>
              <w:jc w:val="center"/>
              <w:rPr>
                <w:sz w:val="26"/>
                <w:szCs w:val="26"/>
              </w:rPr>
            </w:pPr>
            <w:r w:rsidRPr="00AB0CE3">
              <w:rPr>
                <w:sz w:val="26"/>
                <w:szCs w:val="26"/>
              </w:rPr>
              <w:t>Nhà</w:t>
            </w:r>
          </w:p>
        </w:tc>
        <w:tc>
          <w:tcPr>
            <w:tcW w:w="851" w:type="dxa"/>
            <w:tcBorders>
              <w:top w:val="single" w:sz="4" w:space="0" w:color="000000"/>
              <w:left w:val="nil"/>
              <w:bottom w:val="single" w:sz="4" w:space="0" w:color="000000"/>
              <w:right w:val="single" w:sz="4" w:space="0" w:color="000000"/>
            </w:tcBorders>
            <w:vAlign w:val="center"/>
          </w:tcPr>
          <w:p w14:paraId="7C69F39D" w14:textId="77777777" w:rsidR="00031F65" w:rsidRPr="00AB0CE3" w:rsidRDefault="00217C78" w:rsidP="008A20F6">
            <w:pPr>
              <w:spacing w:before="0" w:after="0" w:line="240" w:lineRule="auto"/>
              <w:jc w:val="center"/>
              <w:rPr>
                <w:sz w:val="26"/>
                <w:szCs w:val="26"/>
              </w:rPr>
            </w:pPr>
            <w:r w:rsidRPr="00AB0CE3">
              <w:rPr>
                <w:sz w:val="26"/>
                <w:szCs w:val="26"/>
              </w:rPr>
              <w:t>204</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07B3BCB5" w14:textId="77777777" w:rsidR="00031F65" w:rsidRPr="00AB0CE3" w:rsidRDefault="00217C78" w:rsidP="008A20F6">
            <w:pPr>
              <w:spacing w:before="0" w:after="0" w:line="240" w:lineRule="auto"/>
              <w:jc w:val="center"/>
              <w:rPr>
                <w:sz w:val="26"/>
                <w:szCs w:val="26"/>
              </w:rPr>
            </w:pPr>
            <w:r w:rsidRPr="00AB0CE3">
              <w:rPr>
                <w:sz w:val="26"/>
                <w:szCs w:val="26"/>
              </w:rPr>
              <w:t>972</w:t>
            </w:r>
          </w:p>
        </w:tc>
        <w:tc>
          <w:tcPr>
            <w:tcW w:w="851" w:type="dxa"/>
            <w:tcBorders>
              <w:top w:val="nil"/>
              <w:left w:val="nil"/>
              <w:bottom w:val="single" w:sz="4" w:space="0" w:color="000000"/>
              <w:right w:val="single" w:sz="4" w:space="0" w:color="000000"/>
            </w:tcBorders>
            <w:shd w:val="clear" w:color="auto" w:fill="auto"/>
            <w:vAlign w:val="center"/>
          </w:tcPr>
          <w:p w14:paraId="155B2A2C" w14:textId="77777777" w:rsidR="00031F65" w:rsidRPr="00AB0CE3" w:rsidRDefault="00217C78" w:rsidP="008A20F6">
            <w:pPr>
              <w:spacing w:before="0" w:after="0" w:line="240" w:lineRule="auto"/>
              <w:jc w:val="center"/>
              <w:rPr>
                <w:sz w:val="26"/>
                <w:szCs w:val="26"/>
              </w:rPr>
            </w:pPr>
            <w:r w:rsidRPr="00AB0CE3">
              <w:rPr>
                <w:sz w:val="26"/>
                <w:szCs w:val="26"/>
              </w:rPr>
              <w:t>2.189</w:t>
            </w:r>
          </w:p>
        </w:tc>
        <w:tc>
          <w:tcPr>
            <w:tcW w:w="850" w:type="dxa"/>
            <w:tcBorders>
              <w:top w:val="nil"/>
              <w:left w:val="nil"/>
              <w:bottom w:val="single" w:sz="4" w:space="0" w:color="000000"/>
              <w:right w:val="single" w:sz="4" w:space="0" w:color="000000"/>
            </w:tcBorders>
            <w:shd w:val="clear" w:color="auto" w:fill="auto"/>
            <w:vAlign w:val="center"/>
          </w:tcPr>
          <w:p w14:paraId="656D9939" w14:textId="77777777" w:rsidR="00031F65" w:rsidRPr="00AB0CE3" w:rsidRDefault="00217C78" w:rsidP="008A20F6">
            <w:pPr>
              <w:spacing w:before="0" w:after="0" w:line="240" w:lineRule="auto"/>
              <w:jc w:val="center"/>
              <w:rPr>
                <w:sz w:val="26"/>
                <w:szCs w:val="26"/>
              </w:rPr>
            </w:pPr>
            <w:r w:rsidRPr="00AB0CE3">
              <w:rPr>
                <w:sz w:val="26"/>
                <w:szCs w:val="26"/>
              </w:rPr>
              <w:t>395</w:t>
            </w:r>
          </w:p>
        </w:tc>
        <w:tc>
          <w:tcPr>
            <w:tcW w:w="851" w:type="dxa"/>
            <w:tcBorders>
              <w:top w:val="nil"/>
              <w:left w:val="nil"/>
              <w:bottom w:val="single" w:sz="4" w:space="0" w:color="000000"/>
              <w:right w:val="single" w:sz="4" w:space="0" w:color="000000"/>
            </w:tcBorders>
            <w:shd w:val="clear" w:color="auto" w:fill="auto"/>
            <w:vAlign w:val="center"/>
          </w:tcPr>
          <w:p w14:paraId="389C053C" w14:textId="77777777" w:rsidR="00031F65" w:rsidRPr="00AB0CE3" w:rsidRDefault="00217C78" w:rsidP="008A20F6">
            <w:pPr>
              <w:spacing w:before="0" w:after="0" w:line="240" w:lineRule="auto"/>
              <w:jc w:val="center"/>
              <w:rPr>
                <w:sz w:val="26"/>
                <w:szCs w:val="26"/>
              </w:rPr>
            </w:pPr>
            <w:r w:rsidRPr="00AB0CE3">
              <w:rPr>
                <w:sz w:val="26"/>
                <w:szCs w:val="26"/>
              </w:rPr>
              <w:t>1</w:t>
            </w:r>
          </w:p>
        </w:tc>
        <w:tc>
          <w:tcPr>
            <w:tcW w:w="986" w:type="dxa"/>
            <w:tcBorders>
              <w:top w:val="nil"/>
              <w:left w:val="nil"/>
              <w:bottom w:val="single" w:sz="4" w:space="0" w:color="000000"/>
              <w:right w:val="single" w:sz="4" w:space="0" w:color="000000"/>
            </w:tcBorders>
            <w:shd w:val="clear" w:color="auto" w:fill="auto"/>
            <w:vAlign w:val="center"/>
          </w:tcPr>
          <w:p w14:paraId="5481AD5B" w14:textId="77777777" w:rsidR="00031F65" w:rsidRPr="00AB0CE3" w:rsidRDefault="00217C78" w:rsidP="008A20F6">
            <w:pPr>
              <w:spacing w:before="0" w:after="0" w:line="240" w:lineRule="auto"/>
              <w:jc w:val="center"/>
              <w:rPr>
                <w:sz w:val="26"/>
                <w:szCs w:val="26"/>
              </w:rPr>
            </w:pPr>
            <w:r w:rsidRPr="00AB0CE3">
              <w:rPr>
                <w:sz w:val="26"/>
                <w:szCs w:val="26"/>
              </w:rPr>
              <w:t>3.761</w:t>
            </w:r>
          </w:p>
        </w:tc>
      </w:tr>
      <w:tr w:rsidR="00BE6ADE" w:rsidRPr="00AB0CE3" w14:paraId="490EDEE6" w14:textId="77777777" w:rsidTr="008A20F6">
        <w:trPr>
          <w:trHeight w:val="290"/>
        </w:trPr>
        <w:tc>
          <w:tcPr>
            <w:tcW w:w="567" w:type="dxa"/>
            <w:tcBorders>
              <w:top w:val="nil"/>
              <w:left w:val="single" w:sz="4" w:space="0" w:color="000000"/>
              <w:bottom w:val="single" w:sz="4" w:space="0" w:color="000000"/>
              <w:right w:val="single" w:sz="4" w:space="0" w:color="000000"/>
            </w:tcBorders>
            <w:shd w:val="clear" w:color="auto" w:fill="auto"/>
            <w:vAlign w:val="bottom"/>
          </w:tcPr>
          <w:p w14:paraId="0D135AF8" w14:textId="77777777" w:rsidR="00031F65" w:rsidRPr="00AB0CE3" w:rsidRDefault="00217C78" w:rsidP="008A20F6">
            <w:pPr>
              <w:spacing w:before="0" w:after="0" w:line="240" w:lineRule="auto"/>
              <w:jc w:val="center"/>
              <w:rPr>
                <w:sz w:val="26"/>
                <w:szCs w:val="26"/>
              </w:rPr>
            </w:pPr>
            <w:r w:rsidRPr="00AB0CE3">
              <w:rPr>
                <w:sz w:val="26"/>
                <w:szCs w:val="26"/>
              </w:rPr>
              <w:lastRenderedPageBreak/>
              <w:t>4</w:t>
            </w:r>
          </w:p>
        </w:tc>
        <w:tc>
          <w:tcPr>
            <w:tcW w:w="2274" w:type="dxa"/>
            <w:tcBorders>
              <w:top w:val="nil"/>
              <w:left w:val="nil"/>
              <w:bottom w:val="single" w:sz="4" w:space="0" w:color="000000"/>
              <w:right w:val="single" w:sz="4" w:space="0" w:color="000000"/>
            </w:tcBorders>
            <w:shd w:val="clear" w:color="auto" w:fill="auto"/>
            <w:vAlign w:val="bottom"/>
          </w:tcPr>
          <w:p w14:paraId="3A959B8F" w14:textId="77777777" w:rsidR="00031F65" w:rsidRPr="00AB0CE3" w:rsidRDefault="00217C78" w:rsidP="008A20F6">
            <w:pPr>
              <w:spacing w:before="0" w:after="0" w:line="240" w:lineRule="auto"/>
              <w:jc w:val="left"/>
              <w:rPr>
                <w:sz w:val="26"/>
                <w:szCs w:val="26"/>
              </w:rPr>
            </w:pPr>
            <w:r w:rsidRPr="00AB0CE3">
              <w:rPr>
                <w:sz w:val="26"/>
                <w:szCs w:val="26"/>
              </w:rPr>
              <w:t>Diện tích cây trồng bị thiệt hại</w:t>
            </w:r>
          </w:p>
        </w:tc>
        <w:tc>
          <w:tcPr>
            <w:tcW w:w="992" w:type="dxa"/>
            <w:tcBorders>
              <w:top w:val="nil"/>
              <w:left w:val="nil"/>
              <w:bottom w:val="single" w:sz="4" w:space="0" w:color="000000"/>
              <w:right w:val="single" w:sz="4" w:space="0" w:color="000000"/>
            </w:tcBorders>
            <w:shd w:val="clear" w:color="auto" w:fill="auto"/>
            <w:vAlign w:val="bottom"/>
          </w:tcPr>
          <w:p w14:paraId="187D9106" w14:textId="77777777" w:rsidR="00031F65" w:rsidRPr="00AB0CE3" w:rsidRDefault="00217C78" w:rsidP="008A20F6">
            <w:pPr>
              <w:spacing w:before="0" w:after="0" w:line="240" w:lineRule="auto"/>
              <w:jc w:val="center"/>
              <w:rPr>
                <w:sz w:val="26"/>
                <w:szCs w:val="26"/>
              </w:rPr>
            </w:pPr>
            <w:r w:rsidRPr="00AB0CE3">
              <w:rPr>
                <w:sz w:val="26"/>
                <w:szCs w:val="26"/>
              </w:rPr>
              <w:t>Ha</w:t>
            </w:r>
          </w:p>
        </w:tc>
        <w:tc>
          <w:tcPr>
            <w:tcW w:w="851" w:type="dxa"/>
            <w:tcBorders>
              <w:top w:val="single" w:sz="4" w:space="0" w:color="000000"/>
              <w:left w:val="nil"/>
              <w:bottom w:val="single" w:sz="4" w:space="0" w:color="000000"/>
              <w:right w:val="single" w:sz="4" w:space="0" w:color="000000"/>
            </w:tcBorders>
            <w:vAlign w:val="center"/>
          </w:tcPr>
          <w:p w14:paraId="24313F04"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104B39E6" w14:textId="77777777" w:rsidR="00031F65" w:rsidRPr="00AB0CE3" w:rsidRDefault="00217C78" w:rsidP="008A20F6">
            <w:pPr>
              <w:spacing w:before="0" w:after="0" w:line="240" w:lineRule="auto"/>
              <w:jc w:val="center"/>
              <w:rPr>
                <w:sz w:val="26"/>
                <w:szCs w:val="26"/>
              </w:rPr>
            </w:pPr>
            <w:r w:rsidRPr="00AB0CE3">
              <w:rPr>
                <w:sz w:val="26"/>
                <w:szCs w:val="26"/>
              </w:rPr>
              <w:t>478</w:t>
            </w:r>
          </w:p>
        </w:tc>
        <w:tc>
          <w:tcPr>
            <w:tcW w:w="851" w:type="dxa"/>
            <w:tcBorders>
              <w:top w:val="nil"/>
              <w:left w:val="nil"/>
              <w:bottom w:val="single" w:sz="4" w:space="0" w:color="000000"/>
              <w:right w:val="single" w:sz="4" w:space="0" w:color="000000"/>
            </w:tcBorders>
            <w:shd w:val="clear" w:color="auto" w:fill="auto"/>
            <w:vAlign w:val="center"/>
          </w:tcPr>
          <w:p w14:paraId="30F8DDEF" w14:textId="77777777" w:rsidR="00031F65" w:rsidRPr="00AB0CE3" w:rsidRDefault="00217C78" w:rsidP="008A20F6">
            <w:pPr>
              <w:spacing w:before="0" w:after="0" w:line="240" w:lineRule="auto"/>
              <w:jc w:val="center"/>
              <w:rPr>
                <w:sz w:val="26"/>
                <w:szCs w:val="26"/>
              </w:rPr>
            </w:pPr>
            <w:r w:rsidRPr="00AB0CE3">
              <w:rPr>
                <w:sz w:val="26"/>
                <w:szCs w:val="26"/>
              </w:rPr>
              <w:t>1.719</w:t>
            </w:r>
          </w:p>
        </w:tc>
        <w:tc>
          <w:tcPr>
            <w:tcW w:w="850" w:type="dxa"/>
            <w:tcBorders>
              <w:top w:val="nil"/>
              <w:left w:val="nil"/>
              <w:bottom w:val="single" w:sz="4" w:space="0" w:color="000000"/>
              <w:right w:val="single" w:sz="4" w:space="0" w:color="000000"/>
            </w:tcBorders>
            <w:shd w:val="clear" w:color="auto" w:fill="auto"/>
            <w:vAlign w:val="center"/>
          </w:tcPr>
          <w:p w14:paraId="5666E833" w14:textId="77777777" w:rsidR="00031F65" w:rsidRPr="00AB0CE3" w:rsidRDefault="00217C78" w:rsidP="008A20F6">
            <w:pPr>
              <w:spacing w:before="0" w:after="0" w:line="240" w:lineRule="auto"/>
              <w:jc w:val="center"/>
              <w:rPr>
                <w:sz w:val="26"/>
                <w:szCs w:val="26"/>
              </w:rPr>
            </w:pPr>
            <w:r w:rsidRPr="00AB0CE3">
              <w:rPr>
                <w:sz w:val="26"/>
                <w:szCs w:val="26"/>
              </w:rPr>
              <w:t>128</w:t>
            </w:r>
          </w:p>
        </w:tc>
        <w:tc>
          <w:tcPr>
            <w:tcW w:w="851" w:type="dxa"/>
            <w:tcBorders>
              <w:top w:val="nil"/>
              <w:left w:val="nil"/>
              <w:bottom w:val="single" w:sz="4" w:space="0" w:color="000000"/>
              <w:right w:val="single" w:sz="4" w:space="0" w:color="000000"/>
            </w:tcBorders>
            <w:shd w:val="clear" w:color="auto" w:fill="auto"/>
            <w:vAlign w:val="center"/>
          </w:tcPr>
          <w:p w14:paraId="44E6C637" w14:textId="77777777" w:rsidR="00031F65" w:rsidRPr="00AB0CE3" w:rsidRDefault="00217C78" w:rsidP="008A20F6">
            <w:pPr>
              <w:spacing w:before="0" w:after="0" w:line="240" w:lineRule="auto"/>
              <w:jc w:val="center"/>
              <w:rPr>
                <w:sz w:val="26"/>
                <w:szCs w:val="26"/>
              </w:rPr>
            </w:pPr>
            <w:r w:rsidRPr="00AB0CE3">
              <w:rPr>
                <w:sz w:val="26"/>
                <w:szCs w:val="26"/>
              </w:rPr>
              <w:t>0</w:t>
            </w:r>
          </w:p>
        </w:tc>
        <w:tc>
          <w:tcPr>
            <w:tcW w:w="986" w:type="dxa"/>
            <w:tcBorders>
              <w:top w:val="nil"/>
              <w:left w:val="nil"/>
              <w:bottom w:val="single" w:sz="4" w:space="0" w:color="000000"/>
              <w:right w:val="single" w:sz="4" w:space="0" w:color="000000"/>
            </w:tcBorders>
            <w:shd w:val="clear" w:color="auto" w:fill="auto"/>
            <w:vAlign w:val="center"/>
          </w:tcPr>
          <w:p w14:paraId="644F1614" w14:textId="77777777" w:rsidR="00031F65" w:rsidRPr="00AB0CE3" w:rsidRDefault="00217C78" w:rsidP="008A20F6">
            <w:pPr>
              <w:spacing w:before="0" w:after="0" w:line="240" w:lineRule="auto"/>
              <w:jc w:val="center"/>
              <w:rPr>
                <w:sz w:val="26"/>
                <w:szCs w:val="26"/>
              </w:rPr>
            </w:pPr>
            <w:r w:rsidRPr="00AB0CE3">
              <w:rPr>
                <w:sz w:val="26"/>
                <w:szCs w:val="26"/>
              </w:rPr>
              <w:t>2.325</w:t>
            </w:r>
          </w:p>
        </w:tc>
      </w:tr>
      <w:tr w:rsidR="00BE6ADE" w:rsidRPr="00AB0CE3" w14:paraId="5BCC4E8C" w14:textId="77777777" w:rsidTr="008A20F6">
        <w:trPr>
          <w:trHeight w:val="290"/>
        </w:trPr>
        <w:tc>
          <w:tcPr>
            <w:tcW w:w="567" w:type="dxa"/>
            <w:tcBorders>
              <w:top w:val="nil"/>
              <w:left w:val="single" w:sz="4" w:space="0" w:color="000000"/>
              <w:bottom w:val="single" w:sz="4" w:space="0" w:color="000000"/>
              <w:right w:val="single" w:sz="4" w:space="0" w:color="000000"/>
            </w:tcBorders>
            <w:shd w:val="clear" w:color="auto" w:fill="auto"/>
            <w:vAlign w:val="bottom"/>
          </w:tcPr>
          <w:p w14:paraId="5A89EB07" w14:textId="77777777" w:rsidR="00031F65" w:rsidRPr="00AB0CE3" w:rsidRDefault="00217C78" w:rsidP="008A20F6">
            <w:pPr>
              <w:spacing w:before="0" w:after="0" w:line="240" w:lineRule="auto"/>
              <w:jc w:val="center"/>
              <w:rPr>
                <w:sz w:val="26"/>
                <w:szCs w:val="26"/>
              </w:rPr>
            </w:pPr>
            <w:r w:rsidRPr="00AB0CE3">
              <w:rPr>
                <w:sz w:val="26"/>
                <w:szCs w:val="26"/>
              </w:rPr>
              <w:t>5</w:t>
            </w:r>
          </w:p>
        </w:tc>
        <w:tc>
          <w:tcPr>
            <w:tcW w:w="2274" w:type="dxa"/>
            <w:tcBorders>
              <w:top w:val="nil"/>
              <w:left w:val="nil"/>
              <w:bottom w:val="single" w:sz="4" w:space="0" w:color="000000"/>
              <w:right w:val="single" w:sz="4" w:space="0" w:color="000000"/>
            </w:tcBorders>
            <w:shd w:val="clear" w:color="auto" w:fill="auto"/>
            <w:vAlign w:val="center"/>
          </w:tcPr>
          <w:p w14:paraId="780A64B3" w14:textId="77777777" w:rsidR="00031F65" w:rsidRPr="00AB0CE3" w:rsidRDefault="00217C78" w:rsidP="008A20F6">
            <w:pPr>
              <w:spacing w:before="0" w:after="0" w:line="240" w:lineRule="auto"/>
              <w:jc w:val="left"/>
              <w:rPr>
                <w:sz w:val="26"/>
                <w:szCs w:val="26"/>
              </w:rPr>
            </w:pPr>
            <w:r w:rsidRPr="00AB0CE3">
              <w:rPr>
                <w:sz w:val="26"/>
                <w:szCs w:val="26"/>
              </w:rPr>
              <w:t>Giá trị thiệt hại</w:t>
            </w:r>
          </w:p>
        </w:tc>
        <w:tc>
          <w:tcPr>
            <w:tcW w:w="992" w:type="dxa"/>
            <w:tcBorders>
              <w:top w:val="nil"/>
              <w:left w:val="nil"/>
              <w:bottom w:val="single" w:sz="4" w:space="0" w:color="000000"/>
              <w:right w:val="single" w:sz="4" w:space="0" w:color="000000"/>
            </w:tcBorders>
            <w:shd w:val="clear" w:color="auto" w:fill="auto"/>
            <w:vAlign w:val="bottom"/>
          </w:tcPr>
          <w:p w14:paraId="41C61C37" w14:textId="77777777" w:rsidR="00031F65" w:rsidRPr="00AB0CE3" w:rsidRDefault="00217C78" w:rsidP="008A20F6">
            <w:pPr>
              <w:spacing w:before="0" w:after="0" w:line="240" w:lineRule="auto"/>
              <w:jc w:val="center"/>
              <w:rPr>
                <w:sz w:val="26"/>
                <w:szCs w:val="26"/>
              </w:rPr>
            </w:pPr>
            <w:r w:rsidRPr="00AB0CE3">
              <w:rPr>
                <w:sz w:val="26"/>
                <w:szCs w:val="26"/>
              </w:rPr>
              <w:t>Tỷ đồng</w:t>
            </w:r>
          </w:p>
        </w:tc>
        <w:tc>
          <w:tcPr>
            <w:tcW w:w="851" w:type="dxa"/>
            <w:tcBorders>
              <w:top w:val="single" w:sz="4" w:space="0" w:color="000000"/>
              <w:left w:val="nil"/>
              <w:bottom w:val="single" w:sz="4" w:space="0" w:color="000000"/>
              <w:right w:val="single" w:sz="4" w:space="0" w:color="000000"/>
            </w:tcBorders>
            <w:vAlign w:val="center"/>
          </w:tcPr>
          <w:p w14:paraId="6835471D" w14:textId="77777777" w:rsidR="00031F65" w:rsidRPr="00AB0CE3" w:rsidRDefault="00217C78" w:rsidP="008A20F6">
            <w:pPr>
              <w:spacing w:before="0" w:after="0" w:line="240" w:lineRule="auto"/>
              <w:jc w:val="center"/>
              <w:rPr>
                <w:sz w:val="26"/>
                <w:szCs w:val="26"/>
              </w:rPr>
            </w:pPr>
            <w:r w:rsidRPr="00AB0CE3">
              <w:rPr>
                <w:sz w:val="26"/>
                <w:szCs w:val="26"/>
              </w:rPr>
              <w:t>1,16</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5EF61B45" w14:textId="77777777" w:rsidR="00031F65" w:rsidRPr="00AB0CE3" w:rsidRDefault="00217C78" w:rsidP="008A20F6">
            <w:pPr>
              <w:spacing w:before="0" w:after="0" w:line="240" w:lineRule="auto"/>
              <w:jc w:val="center"/>
              <w:rPr>
                <w:sz w:val="26"/>
                <w:szCs w:val="26"/>
              </w:rPr>
            </w:pPr>
            <w:r w:rsidRPr="00AB0CE3">
              <w:rPr>
                <w:sz w:val="26"/>
                <w:szCs w:val="26"/>
              </w:rPr>
              <w:t>10,71</w:t>
            </w:r>
          </w:p>
        </w:tc>
        <w:tc>
          <w:tcPr>
            <w:tcW w:w="851" w:type="dxa"/>
            <w:tcBorders>
              <w:top w:val="nil"/>
              <w:left w:val="nil"/>
              <w:bottom w:val="single" w:sz="4" w:space="0" w:color="000000"/>
              <w:right w:val="single" w:sz="4" w:space="0" w:color="000000"/>
            </w:tcBorders>
            <w:shd w:val="clear" w:color="auto" w:fill="auto"/>
            <w:vAlign w:val="center"/>
          </w:tcPr>
          <w:p w14:paraId="228109F3" w14:textId="77777777" w:rsidR="00031F65" w:rsidRPr="00AB0CE3" w:rsidRDefault="00217C78" w:rsidP="008A20F6">
            <w:pPr>
              <w:spacing w:before="0" w:after="0" w:line="240" w:lineRule="auto"/>
              <w:jc w:val="center"/>
              <w:rPr>
                <w:sz w:val="26"/>
                <w:szCs w:val="26"/>
              </w:rPr>
            </w:pPr>
            <w:r w:rsidRPr="00AB0CE3">
              <w:rPr>
                <w:sz w:val="26"/>
                <w:szCs w:val="26"/>
              </w:rPr>
              <w:t>514,7</w:t>
            </w:r>
          </w:p>
        </w:tc>
        <w:tc>
          <w:tcPr>
            <w:tcW w:w="850" w:type="dxa"/>
            <w:tcBorders>
              <w:top w:val="nil"/>
              <w:left w:val="nil"/>
              <w:bottom w:val="single" w:sz="4" w:space="0" w:color="000000"/>
              <w:right w:val="single" w:sz="4" w:space="0" w:color="000000"/>
            </w:tcBorders>
            <w:shd w:val="clear" w:color="auto" w:fill="auto"/>
            <w:vAlign w:val="center"/>
          </w:tcPr>
          <w:p w14:paraId="4B6767A0" w14:textId="77777777" w:rsidR="00031F65" w:rsidRPr="00AB0CE3" w:rsidRDefault="00217C78" w:rsidP="008A20F6">
            <w:pPr>
              <w:spacing w:before="0" w:after="0" w:line="240" w:lineRule="auto"/>
              <w:jc w:val="center"/>
              <w:rPr>
                <w:sz w:val="26"/>
                <w:szCs w:val="26"/>
              </w:rPr>
            </w:pPr>
            <w:r w:rsidRPr="00AB0CE3">
              <w:rPr>
                <w:sz w:val="26"/>
                <w:szCs w:val="26"/>
              </w:rPr>
              <w:t>79,90</w:t>
            </w:r>
          </w:p>
        </w:tc>
        <w:tc>
          <w:tcPr>
            <w:tcW w:w="851" w:type="dxa"/>
            <w:tcBorders>
              <w:top w:val="nil"/>
              <w:left w:val="nil"/>
              <w:bottom w:val="single" w:sz="4" w:space="0" w:color="000000"/>
              <w:right w:val="single" w:sz="4" w:space="0" w:color="000000"/>
            </w:tcBorders>
            <w:shd w:val="clear" w:color="auto" w:fill="auto"/>
            <w:vAlign w:val="center"/>
          </w:tcPr>
          <w:p w14:paraId="58FF2F61" w14:textId="77777777" w:rsidR="00031F65" w:rsidRPr="00AB0CE3" w:rsidRDefault="00217C78" w:rsidP="008A20F6">
            <w:pPr>
              <w:spacing w:before="0" w:after="0" w:line="240" w:lineRule="auto"/>
              <w:jc w:val="center"/>
              <w:rPr>
                <w:sz w:val="26"/>
                <w:szCs w:val="26"/>
              </w:rPr>
            </w:pPr>
            <w:r w:rsidRPr="00AB0CE3">
              <w:rPr>
                <w:sz w:val="26"/>
                <w:szCs w:val="26"/>
              </w:rPr>
              <w:t>0,15</w:t>
            </w:r>
          </w:p>
        </w:tc>
        <w:tc>
          <w:tcPr>
            <w:tcW w:w="986" w:type="dxa"/>
            <w:tcBorders>
              <w:top w:val="nil"/>
              <w:left w:val="nil"/>
              <w:bottom w:val="single" w:sz="4" w:space="0" w:color="000000"/>
              <w:right w:val="single" w:sz="4" w:space="0" w:color="000000"/>
            </w:tcBorders>
            <w:shd w:val="clear" w:color="auto" w:fill="auto"/>
            <w:vAlign w:val="center"/>
          </w:tcPr>
          <w:p w14:paraId="50C9764D" w14:textId="77777777" w:rsidR="00031F65" w:rsidRPr="00AB0CE3" w:rsidRDefault="00217C78" w:rsidP="008A20F6">
            <w:pPr>
              <w:spacing w:before="0" w:after="0" w:line="240" w:lineRule="auto"/>
              <w:jc w:val="center"/>
              <w:rPr>
                <w:sz w:val="26"/>
                <w:szCs w:val="26"/>
              </w:rPr>
            </w:pPr>
            <w:r w:rsidRPr="00AB0CE3">
              <w:rPr>
                <w:sz w:val="26"/>
                <w:szCs w:val="26"/>
              </w:rPr>
              <w:t>606,62</w:t>
            </w:r>
          </w:p>
        </w:tc>
      </w:tr>
    </w:tbl>
    <w:p w14:paraId="47EE4440" w14:textId="77777777" w:rsidR="00031F65" w:rsidRPr="00AB0CE3" w:rsidRDefault="00217C78">
      <w:pPr>
        <w:jc w:val="right"/>
        <w:rPr>
          <w:i/>
        </w:rPr>
      </w:pPr>
      <w:r w:rsidRPr="00AB0CE3">
        <w:tab/>
      </w:r>
      <w:r w:rsidRPr="00AB0CE3">
        <w:tab/>
      </w:r>
      <w:r w:rsidRPr="00AB0CE3">
        <w:tab/>
      </w:r>
      <w:r w:rsidRPr="00AB0CE3">
        <w:rPr>
          <w:i/>
        </w:rPr>
        <w:t>(Nguồn: Niên giám thống kê huyện Vĩnh Linh năm 2019)</w:t>
      </w:r>
    </w:p>
    <w:p w14:paraId="1ABD1A9A" w14:textId="77777777" w:rsidR="00031F65" w:rsidRPr="00AB0CE3" w:rsidRDefault="00217C78">
      <w:r w:rsidRPr="00AB0CE3">
        <w:tab/>
        <w:t>Theo Niên giám thống kê huyện Vĩnh Linh, từ năm 2015 đến 2019, thiên tai đã làm 15 người bị thương; 3.761 ngôi nhà dân bị sập đổ, tốc mái; gây ngập úng 2.325ha cây trồng các loại; tổng giá trị thiệt hại về tài sản do thiên tai gây ra giai đoạn 2015-2019 là 606,62 tỷ đồng.</w:t>
      </w:r>
    </w:p>
    <w:p w14:paraId="63B24722" w14:textId="77777777" w:rsidR="00031F65" w:rsidRPr="00AB0CE3" w:rsidRDefault="00217C78" w:rsidP="008A20F6">
      <w:pPr>
        <w:pStyle w:val="Muc11111"/>
        <w:rPr>
          <w:color w:val="auto"/>
        </w:rPr>
      </w:pPr>
      <w:r w:rsidRPr="00AB0CE3">
        <w:rPr>
          <w:color w:val="auto"/>
        </w:rPr>
        <w:t>Hiện trạng công tác phòng chống thiên tai</w:t>
      </w:r>
    </w:p>
    <w:p w14:paraId="495FBE3D" w14:textId="77777777" w:rsidR="00031F65" w:rsidRPr="00AB0CE3" w:rsidRDefault="00217C78" w:rsidP="0020475B">
      <w:pPr>
        <w:pStyle w:val="Muca"/>
      </w:pPr>
      <w:r w:rsidRPr="00AB0CE3">
        <w:t xml:space="preserve">Hệ thống chỉ huy </w:t>
      </w:r>
      <w:r w:rsidR="00F9334D" w:rsidRPr="00AB0CE3">
        <w:t>phòng chống thiên tai</w:t>
      </w:r>
      <w:r w:rsidRPr="00AB0CE3">
        <w:t xml:space="preserve"> và </w:t>
      </w:r>
      <w:r w:rsidR="00F9334D" w:rsidRPr="00AB0CE3">
        <w:t>tìm kiếm cứu nạn</w:t>
      </w:r>
      <w:r w:rsidRPr="00AB0CE3">
        <w:t xml:space="preserve"> các cấp và cơ chế phối hợp</w:t>
      </w:r>
    </w:p>
    <w:p w14:paraId="791210A9" w14:textId="77777777" w:rsidR="00031F65" w:rsidRPr="00AB0CE3" w:rsidRDefault="00217C78">
      <w:r w:rsidRPr="00AB0CE3">
        <w:tab/>
        <w:t xml:space="preserve">Đối với cấp huyện: UBND huyện đã có quyết định thành lập Ban Chỉ huy </w:t>
      </w:r>
      <w:r w:rsidR="00F9334D" w:rsidRPr="00AB0CE3">
        <w:t>phòng chống thiên tai  (</w:t>
      </w:r>
      <w:r w:rsidRPr="00AB0CE3">
        <w:t>PCTT</w:t>
      </w:r>
      <w:r w:rsidR="00F9334D" w:rsidRPr="00AB0CE3">
        <w:t>)</w:t>
      </w:r>
      <w:r w:rsidRPr="00AB0CE3">
        <w:t xml:space="preserve"> và </w:t>
      </w:r>
      <w:r w:rsidR="00F9334D" w:rsidRPr="00AB0CE3">
        <w:t>tìm kiếm cứu nạn (</w:t>
      </w:r>
      <w:r w:rsidRPr="00AB0CE3">
        <w:t>TKCN</w:t>
      </w:r>
      <w:r w:rsidR="00F9334D" w:rsidRPr="00AB0CE3">
        <w:t>)</w:t>
      </w:r>
      <w:r w:rsidRPr="00AB0CE3">
        <w:t xml:space="preserve"> huyện với cơ cấu thành phần bao gồm: Chủ tịch UBND huyện làm Trưởng ban; Phó chủ tịch UBND huyện làm Phó Trưởng ban thường trực; Trưởng phòng Nông nghiệp và PTNT làm Phó trưởng ban phụ trách công tác PCTT; Chỉ huy trưởng Ban Chỉ huy Quân sự huyện và Trưởng Công an huyện làm Phó trưởng ban phụ trách công tác TKCN; các thành viên Ban Chỉ huy là lãnh đạo các cơ quan, ban ngành, đơn vị có liên quan.</w:t>
      </w:r>
    </w:p>
    <w:p w14:paraId="45160FD1" w14:textId="77777777" w:rsidR="00031F65" w:rsidRPr="00AB0CE3" w:rsidRDefault="00217C78">
      <w:r w:rsidRPr="00AB0CE3">
        <w:tab/>
        <w:t>Đối với cấp xã: Chủ tịch UBND làm Trưởng ban; Phó chủ tịch UBND làm Phó Trưởng ban thường trực; Chỉ huy trưởng Ban Chỉ huy Quân sự xã và Trưởng Công an huyện làm Phó trưởng ban; các thành viên Ban Chỉ huy là lãnh đạo các cơ quan, ban ngành, đơn vị có liên quan.</w:t>
      </w:r>
    </w:p>
    <w:p w14:paraId="7A699878" w14:textId="77777777" w:rsidR="00031F65" w:rsidRPr="00AB0CE3" w:rsidRDefault="00217C78" w:rsidP="0020475B">
      <w:pPr>
        <w:pStyle w:val="Muca"/>
        <w:rPr>
          <w:b/>
        </w:rPr>
      </w:pPr>
      <w:r w:rsidRPr="00AB0CE3">
        <w:t>Công tác dự báo, cảnh báo sớm</w:t>
      </w:r>
    </w:p>
    <w:p w14:paraId="400B21BD" w14:textId="77777777" w:rsidR="00031F65" w:rsidRPr="00AB0CE3" w:rsidRDefault="00217C78">
      <w:r w:rsidRPr="00AB0CE3">
        <w:tab/>
        <w:t xml:space="preserve">Việc dự báo, cảnh báo sớm về thời tiết, thiên tai trên địa bàn huyện dựa vào thông tin dự báo của cơ quan Khí tượng Thủy văn và thông tin bổ sung từ hệ thống các trạm đo mưa, trạm đo mực nước chuyên dùng tại các hồ chứa thủy lợi, hệ thống đo mưa tự động do Văn phòng Ban Chỉ huy PCTT và TKCN tỉnh quản lý; trang web </w:t>
      </w:r>
      <w:hyperlink r:id="rId47">
        <w:r w:rsidRPr="00AB0CE3">
          <w:t xml:space="preserve">http://quangtri.kttvttb.vn </w:t>
        </w:r>
      </w:hyperlink>
      <w:r w:rsidRPr="00AB0CE3">
        <w:t>và bản tin của Đài Phát thanh và Truyền hình tỉnh, huyện.</w:t>
      </w:r>
    </w:p>
    <w:p w14:paraId="061A2A1A" w14:textId="77777777" w:rsidR="00031F65" w:rsidRPr="00AB0CE3" w:rsidRDefault="00217C78" w:rsidP="0020475B">
      <w:pPr>
        <w:pStyle w:val="Muca"/>
        <w:rPr>
          <w:b/>
        </w:rPr>
      </w:pPr>
      <w:r w:rsidRPr="00AB0CE3">
        <w:t>Phương tiện vật tư, trang thiết bị</w:t>
      </w:r>
    </w:p>
    <w:p w14:paraId="34CDE423" w14:textId="77777777" w:rsidR="00031F65" w:rsidRPr="00AB0CE3" w:rsidRDefault="00217C78">
      <w:pPr>
        <w:rPr>
          <w:i/>
        </w:rPr>
      </w:pPr>
      <w:r w:rsidRPr="00AB0CE3">
        <w:tab/>
        <w:t xml:space="preserve">Số vật tư, phương tiện, trang thiết bị hiện có trên địa bàn huyện phục vụ cho công tác PCTT và TKCN bao gồm: phao cứu sinh các loại, xuồng, ca nô, rọ </w:t>
      </w:r>
      <w:r w:rsidRPr="00AB0CE3">
        <w:lastRenderedPageBreak/>
        <w:t>thép, máy phát điện, loa phóng thanh cầm tay, bộ đàm… Ngoài ra huy động thêm xe tải, xe cứu thương, máy xúc, máy đào… từ các địa phương, đơn vị và các doanh nghiệp trên địa bàn sẵn sàng tham gia công tác cứu hộ, cứu nạn</w:t>
      </w:r>
      <w:r w:rsidRPr="00AB0CE3">
        <w:rPr>
          <w:i/>
        </w:rPr>
        <w:t>.</w:t>
      </w:r>
    </w:p>
    <w:p w14:paraId="59B5F17F" w14:textId="77777777" w:rsidR="00031F65" w:rsidRPr="00AB0CE3" w:rsidRDefault="00217C78" w:rsidP="0020475B">
      <w:pPr>
        <w:pStyle w:val="Muca"/>
        <w:rPr>
          <w:b/>
        </w:rPr>
      </w:pPr>
      <w:r w:rsidRPr="00AB0CE3">
        <w:t>Lực lượng cứu hộ, cứu nạn</w:t>
      </w:r>
    </w:p>
    <w:p w14:paraId="33FE8CB9" w14:textId="77777777" w:rsidR="00031F65" w:rsidRPr="00AB0CE3" w:rsidRDefault="00217C78">
      <w:r w:rsidRPr="00AB0CE3">
        <w:tab/>
        <w:t>Các đơn vị lực lượng vũ trang của trên địa bàn huyện gồm: Quân đội, Biên phòng, Công an và các lực lượng khác đóng trên địa bàn huyện là lực lượng nòng cốt trong công tác PCTT.</w:t>
      </w:r>
    </w:p>
    <w:p w14:paraId="47696B26" w14:textId="77777777" w:rsidR="00031F65" w:rsidRPr="00AB0CE3" w:rsidRDefault="00217C78">
      <w:pPr>
        <w:spacing w:line="340" w:lineRule="auto"/>
        <w:ind w:firstLine="720"/>
      </w:pPr>
      <w:r w:rsidRPr="00AB0CE3">
        <w:t>Lực lượng xung kích PCTT trên địa bàn huyện: Ở cấp xã, đã và đang thành lập Đội xung kích PCTT với lực lượng nòng cốt là dân quân tự vệ. Các đội xung kích PCTT cấp xã được củng cố, kiện toàn theo Quyết định số 08/QĐ-TWPCTT ngày 27/3/2020 của Ban Chỉ đạo Trung ương về PCTT. Đội xung kích PCTT cấp xã là lực lượng thường trực, thực hiện các nhiệm vụ PCTT và TKCN theo sự phân công của Trưởng ban Ban Chỉ huy cấp xã.</w:t>
      </w:r>
    </w:p>
    <w:p w14:paraId="324077C2" w14:textId="77777777" w:rsidR="00031F65" w:rsidRPr="00AB0CE3" w:rsidRDefault="00217C78" w:rsidP="0020475B">
      <w:pPr>
        <w:pStyle w:val="Muca"/>
        <w:rPr>
          <w:b/>
        </w:rPr>
      </w:pPr>
      <w:r w:rsidRPr="00AB0CE3">
        <w:t>Đánh giá chung công tác phòng chống thiên tai</w:t>
      </w:r>
    </w:p>
    <w:p w14:paraId="6E3F16FB" w14:textId="77777777" w:rsidR="00031F65" w:rsidRPr="00AB0CE3" w:rsidRDefault="00217C78">
      <w:pPr>
        <w:rPr>
          <w:b/>
        </w:rPr>
      </w:pPr>
      <w:r w:rsidRPr="00AB0CE3">
        <w:tab/>
        <w:t>Hệ thống văn bản pháp luật về PCTT được kiện toàn đầy đủ. Công tác tuyên truyền, phổ biến pháp luật và nâng cao nhận thức cộng đồng về phòng chống thiên tai luôn được chú trọng và tăng cường, bảo đảm thông tin chỉ đạo của các cấp chính quyền đến từng thôn, bản, người dân, đặc biệt người dân ở vùng sâu, vùng xa để người dân sẵn sàng ứng phó với trước các tình huống thiên tai bất thường, cực đoan.</w:t>
      </w:r>
    </w:p>
    <w:p w14:paraId="05617C4B" w14:textId="77777777" w:rsidR="00031F65" w:rsidRPr="00AB0CE3" w:rsidRDefault="00217C78">
      <w:r w:rsidRPr="00AB0CE3">
        <w:tab/>
        <w:t>Nguồn lực và cơ sở vật chất, trang thiết bị, công cụ hỗ trợ hoạt động của các cơ quan còn hạn chế, tổ chức bộ máy làm công tác phòng chống thiên tai từ cấp huyện đến cấp xã hầu hết là kiêm nhiệm; nguồn lực cán bộ chuyên trách còn thiếu dẫn đến công tác tham mưu hỗ trợ chỉ đạo điều hành đạt hiệu quả chưa cao.</w:t>
      </w:r>
    </w:p>
    <w:p w14:paraId="07EA0C50" w14:textId="77777777" w:rsidR="00031F65" w:rsidRPr="00AB0CE3" w:rsidRDefault="00217C78">
      <w:r w:rsidRPr="00AB0CE3">
        <w:tab/>
        <w:t>Trang thiết bị cứu hộ, cứu nạn còn thiếu về số lượng, một số phương tiện phục vụ công tác cứu nạn chưa đáp ứng yêu cầu thực tế.</w:t>
      </w:r>
    </w:p>
    <w:p w14:paraId="38E6FBFB" w14:textId="77777777" w:rsidR="00031F65" w:rsidRPr="00AB0CE3" w:rsidRDefault="00217C78" w:rsidP="00A30593">
      <w:pPr>
        <w:pStyle w:val="Muc11"/>
        <w:rPr>
          <w:color w:val="auto"/>
        </w:rPr>
      </w:pPr>
      <w:bookmarkStart w:id="228" w:name="_Toc97739367"/>
      <w:bookmarkStart w:id="229" w:name="_Toc97740059"/>
      <w:bookmarkStart w:id="230" w:name="_Toc123219964"/>
      <w:r w:rsidRPr="00AB0CE3">
        <w:rPr>
          <w:color w:val="auto"/>
        </w:rPr>
        <w:t>Hạ tầng thủy lợi</w:t>
      </w:r>
      <w:bookmarkEnd w:id="228"/>
      <w:bookmarkEnd w:id="229"/>
      <w:bookmarkEnd w:id="230"/>
    </w:p>
    <w:p w14:paraId="105D9864" w14:textId="77777777" w:rsidR="00031F65" w:rsidRPr="00AB0CE3" w:rsidRDefault="00217C78" w:rsidP="008A20F6">
      <w:pPr>
        <w:pStyle w:val="Muc11111"/>
        <w:rPr>
          <w:color w:val="auto"/>
        </w:rPr>
      </w:pPr>
      <w:r w:rsidRPr="00AB0CE3">
        <w:rPr>
          <w:color w:val="auto"/>
        </w:rPr>
        <w:t>Hiện trạng công trình cấp nước nông nghiệp</w:t>
      </w:r>
    </w:p>
    <w:p w14:paraId="71ABDD63" w14:textId="77777777" w:rsidR="00031F65" w:rsidRPr="00AB0CE3" w:rsidRDefault="00217C78">
      <w:r w:rsidRPr="00AB0CE3">
        <w:tab/>
        <w:t xml:space="preserve">Bằng nhiều nguồn vốn (Ngân sách TW, ngân sách tỉnh, nhân dân đóng góp, viện trợ Quốc tế... ) trên địa bàn huyện đã đầu tư xây dựng được 85 công trình thuỷ lợi lớn nhỏ các loại, bao gồm: 40 hồ chứa, 39 đập dâng, 6 trạm bơm với tổng diện tích được tưới của các công trình thủy lợi theo thiết kế là 7.327,7ha. </w:t>
      </w:r>
      <w:r w:rsidRPr="00AB0CE3">
        <w:lastRenderedPageBreak/>
        <w:t>Công tác Thuỷ lợi trong những năm qua đã đi đúng hướng, phù hợp với các mục tiêu trong Tái cơ cấu ngành Nông nghiệp, trực tiếp góp phần rất lớn cho việc ứng dụng các tiến bộ KHKT mới vào sản xuất nông nghiệp (giống, mùa vụ, chuyển đổi cây trồng, vật nuôi.</w:t>
      </w:r>
    </w:p>
    <w:p w14:paraId="69590D7B" w14:textId="77777777" w:rsidR="00031F65" w:rsidRPr="00AB0CE3" w:rsidRDefault="00217C78" w:rsidP="0020475B">
      <w:pPr>
        <w:pStyle w:val="Muca"/>
      </w:pPr>
      <w:r w:rsidRPr="00AB0CE3">
        <w:t>Hiện trạng các hồ chứa</w:t>
      </w:r>
    </w:p>
    <w:p w14:paraId="186724E4" w14:textId="77777777" w:rsidR="00031F65" w:rsidRPr="00AB0CE3" w:rsidRDefault="00217C78">
      <w:r w:rsidRPr="00AB0CE3">
        <w:tab/>
        <w:t>Trên địa bàn huyện Vĩnh Linh có tổng cộng 40 hồ chứa, chủ yếu phục vụ tưới cho sản xuất nông nghiệp. Trong đó Công ty TNHH MTV Quản lý Khai thác Công trình thủy lợi Quảng Trị quản lý 3 hồ chứa (3 hồ chứa lớn được phân cấp theo Nghị định 114/2018/NĐ-CP) phụ trách tưới cho 5.880ha lúa và hoa màu.</w:t>
      </w:r>
    </w:p>
    <w:p w14:paraId="47FF064F" w14:textId="77777777" w:rsidR="00031F65" w:rsidRPr="00AB0CE3" w:rsidRDefault="00217C78" w:rsidP="0020475B">
      <w:pPr>
        <w:pStyle w:val="Muca"/>
      </w:pPr>
      <w:r w:rsidRPr="00AB0CE3">
        <w:t>Hiện trạng các đập dâng</w:t>
      </w:r>
    </w:p>
    <w:p w14:paraId="1DA1E97B" w14:textId="77777777" w:rsidR="00031F65" w:rsidRPr="00AB0CE3" w:rsidRDefault="00217C78">
      <w:r w:rsidRPr="00AB0CE3">
        <w:tab/>
        <w:t>Trên địa bàn huyện hiện có 39 đập dâng do các Hợp tác xã hoặc các xã trong huyện quản lý, cấp nước tưới cho khoảng 632,5ha.</w:t>
      </w:r>
    </w:p>
    <w:p w14:paraId="6786D2EC" w14:textId="77777777" w:rsidR="00031F65" w:rsidRPr="00AB0CE3" w:rsidRDefault="00217C78" w:rsidP="0020475B">
      <w:pPr>
        <w:pStyle w:val="Muca"/>
      </w:pPr>
      <w:r w:rsidRPr="00AB0CE3">
        <w:t>Hiện trạng các trạm bơm</w:t>
      </w:r>
    </w:p>
    <w:p w14:paraId="3A568D43" w14:textId="77777777" w:rsidR="00031F65" w:rsidRPr="00AB0CE3" w:rsidRDefault="00217C78">
      <w:r w:rsidRPr="00AB0CE3">
        <w:tab/>
        <w:t>Vĩnh Linh hiện có 06 trạm bơm (Nam Hồ, Tiên Lai, Tân Mỹ, Nam Phú, Lai Bình, Di Loan) đảm nhận tưới cho 180ha lúa, tình trạng hoạt động bình thường</w:t>
      </w:r>
    </w:p>
    <w:p w14:paraId="257621E7" w14:textId="77777777" w:rsidR="00031F65" w:rsidRPr="00AB0CE3" w:rsidRDefault="00217C78" w:rsidP="008A20F6">
      <w:pPr>
        <w:pStyle w:val="Muc11111"/>
        <w:rPr>
          <w:color w:val="auto"/>
        </w:rPr>
      </w:pPr>
      <w:r w:rsidRPr="00AB0CE3">
        <w:rPr>
          <w:color w:val="auto"/>
        </w:rPr>
        <w:t xml:space="preserve"> Hiện trạng đê điều</w:t>
      </w:r>
    </w:p>
    <w:p w14:paraId="3FFF573C" w14:textId="77777777" w:rsidR="00031F65" w:rsidRPr="00AB0CE3" w:rsidRDefault="00217C78" w:rsidP="008A20F6">
      <w:r w:rsidRPr="00AB0CE3">
        <w:tab/>
        <w:t>Hiện nay, tổng chiều dài các tuyến đê đã được xây dựng trên địa bàn huyện là 24,55km. Trong đó :</w:t>
      </w:r>
    </w:p>
    <w:p w14:paraId="41C27B1A" w14:textId="77777777" w:rsidR="00031F65" w:rsidRPr="00AB0CE3" w:rsidRDefault="008A20F6" w:rsidP="008A20F6">
      <w:r w:rsidRPr="00AB0CE3">
        <w:tab/>
      </w:r>
      <w:r w:rsidR="00217C78" w:rsidRPr="00AB0CE3">
        <w:t>- Đê biển Vĩnh Thái: Đã nâng cấp toàn bộ 11,058km mặt đê. Một số đoạn mái đê chưa được kiên cố nên thường xuyên bị sạt lở gây nguy hiểm cho tuyến đê.</w:t>
      </w:r>
    </w:p>
    <w:p w14:paraId="5CF97A45" w14:textId="77777777" w:rsidR="00031F65" w:rsidRPr="00AB0CE3" w:rsidRDefault="00217C78" w:rsidP="008A20F6">
      <w:r w:rsidRPr="00AB0CE3">
        <w:tab/>
        <w:t>Dọc tuyến có 09 cống tiêu thoát lũ, hàng năm do ảnh hưởng của gió và sóng biển nên thường xuyên bị cát bồi lấp gây ảnh hưởng đến vấn đề tiêu thoát lũ trong mùa lụt bão, một số cống phần gia cố bê tông mái phía biển bị sóng cuốn trôi, sụt lún.</w:t>
      </w:r>
    </w:p>
    <w:p w14:paraId="69D4A37F" w14:textId="77777777" w:rsidR="00031F65" w:rsidRPr="00AB0CE3" w:rsidRDefault="00217C78">
      <w:r w:rsidRPr="00AB0CE3">
        <w:tab/>
        <w:t>- Đê tả Bến Hải (đê cửa sông) dài 13,18km: Đoạn đã nâng cấp dài 9,203 km; Đoạn chưa nâng cấp dài 3,980 km.</w:t>
      </w:r>
    </w:p>
    <w:p w14:paraId="1D9137B3" w14:textId="77777777" w:rsidR="00031F65" w:rsidRPr="00AB0CE3" w:rsidRDefault="00217C78">
      <w:r w:rsidRPr="00AB0CE3">
        <w:tab/>
        <w:t>- Đê bao Bến Tám – Huỳnh Thượng : Mới nâng cấp được  0,320 km.</w:t>
      </w:r>
    </w:p>
    <w:p w14:paraId="67128B77" w14:textId="45164221" w:rsidR="00031F65" w:rsidRPr="00AB0CE3" w:rsidRDefault="000F6476" w:rsidP="000F6476">
      <w:pPr>
        <w:pStyle w:val="Caption"/>
        <w:rPr>
          <w:color w:val="auto"/>
        </w:rPr>
      </w:pPr>
      <w:bookmarkStart w:id="231" w:name="_Toc106962678"/>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19</w:t>
      </w:r>
      <w:r w:rsidR="00551821" w:rsidRPr="00AB0CE3">
        <w:rPr>
          <w:noProof/>
          <w:color w:val="auto"/>
        </w:rPr>
        <w:fldChar w:fldCharType="end"/>
      </w:r>
      <w:r w:rsidRPr="00AB0CE3">
        <w:rPr>
          <w:color w:val="auto"/>
        </w:rPr>
        <w:t xml:space="preserve"> </w:t>
      </w:r>
      <w:r w:rsidR="00217C78" w:rsidRPr="00AB0CE3">
        <w:rPr>
          <w:color w:val="auto"/>
        </w:rPr>
        <w:t>Danh mục các tuyến đê trên địa bàn huyện Vĩnh Linh</w:t>
      </w:r>
      <w:bookmarkEnd w:id="231"/>
    </w:p>
    <w:tbl>
      <w:tblPr>
        <w:tblStyle w:val="af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2487"/>
        <w:gridCol w:w="1387"/>
        <w:gridCol w:w="3249"/>
        <w:gridCol w:w="1270"/>
      </w:tblGrid>
      <w:tr w:rsidR="00BE6ADE" w:rsidRPr="00AB0CE3" w14:paraId="4BA75263" w14:textId="77777777" w:rsidTr="008A20F6">
        <w:trPr>
          <w:tblHeader/>
        </w:trPr>
        <w:tc>
          <w:tcPr>
            <w:tcW w:w="669" w:type="dxa"/>
            <w:vAlign w:val="center"/>
          </w:tcPr>
          <w:p w14:paraId="4D7D5256" w14:textId="77777777" w:rsidR="00031F65" w:rsidRPr="00AB0CE3" w:rsidRDefault="00217C78" w:rsidP="008A20F6">
            <w:pPr>
              <w:spacing w:before="0" w:after="0" w:line="240" w:lineRule="auto"/>
              <w:jc w:val="center"/>
              <w:rPr>
                <w:sz w:val="26"/>
                <w:szCs w:val="26"/>
              </w:rPr>
            </w:pPr>
            <w:r w:rsidRPr="00AB0CE3">
              <w:rPr>
                <w:sz w:val="26"/>
                <w:szCs w:val="26"/>
              </w:rPr>
              <w:t>TT</w:t>
            </w:r>
          </w:p>
        </w:tc>
        <w:tc>
          <w:tcPr>
            <w:tcW w:w="2487" w:type="dxa"/>
            <w:vAlign w:val="center"/>
          </w:tcPr>
          <w:p w14:paraId="5BCC7B9E" w14:textId="77777777" w:rsidR="00031F65" w:rsidRPr="00AB0CE3" w:rsidRDefault="00217C78" w:rsidP="008A20F6">
            <w:pPr>
              <w:spacing w:before="0" w:after="0" w:line="240" w:lineRule="auto"/>
              <w:jc w:val="center"/>
              <w:rPr>
                <w:sz w:val="26"/>
                <w:szCs w:val="26"/>
              </w:rPr>
            </w:pPr>
            <w:r w:rsidRPr="00AB0CE3">
              <w:rPr>
                <w:sz w:val="26"/>
                <w:szCs w:val="26"/>
              </w:rPr>
              <w:t>Tên tuyến đê</w:t>
            </w:r>
          </w:p>
        </w:tc>
        <w:tc>
          <w:tcPr>
            <w:tcW w:w="1387" w:type="dxa"/>
            <w:vAlign w:val="center"/>
          </w:tcPr>
          <w:p w14:paraId="4EAF3616" w14:textId="77777777" w:rsidR="00031F65" w:rsidRPr="00AB0CE3" w:rsidRDefault="00217C78" w:rsidP="008A20F6">
            <w:pPr>
              <w:spacing w:before="0" w:after="0" w:line="240" w:lineRule="auto"/>
              <w:jc w:val="center"/>
              <w:rPr>
                <w:sz w:val="26"/>
                <w:szCs w:val="26"/>
              </w:rPr>
            </w:pPr>
            <w:r w:rsidRPr="00AB0CE3">
              <w:rPr>
                <w:sz w:val="26"/>
                <w:szCs w:val="26"/>
              </w:rPr>
              <w:t>Loại đê</w:t>
            </w:r>
          </w:p>
        </w:tc>
        <w:tc>
          <w:tcPr>
            <w:tcW w:w="3249" w:type="dxa"/>
            <w:vAlign w:val="center"/>
          </w:tcPr>
          <w:p w14:paraId="32BAD417" w14:textId="77777777" w:rsidR="00031F65" w:rsidRPr="00AB0CE3" w:rsidRDefault="00217C78" w:rsidP="008A20F6">
            <w:pPr>
              <w:spacing w:before="0" w:after="0" w:line="240" w:lineRule="auto"/>
              <w:jc w:val="center"/>
              <w:rPr>
                <w:sz w:val="26"/>
                <w:szCs w:val="26"/>
              </w:rPr>
            </w:pPr>
            <w:r w:rsidRPr="00AB0CE3">
              <w:rPr>
                <w:sz w:val="26"/>
                <w:szCs w:val="26"/>
              </w:rPr>
              <w:t>Địa điểm (xã)</w:t>
            </w:r>
          </w:p>
        </w:tc>
        <w:tc>
          <w:tcPr>
            <w:tcW w:w="1270" w:type="dxa"/>
            <w:vAlign w:val="center"/>
          </w:tcPr>
          <w:p w14:paraId="446757FD" w14:textId="77777777" w:rsidR="00031F65" w:rsidRPr="00AB0CE3" w:rsidRDefault="00217C78" w:rsidP="008A20F6">
            <w:pPr>
              <w:spacing w:before="0" w:after="0" w:line="240" w:lineRule="auto"/>
              <w:jc w:val="center"/>
              <w:rPr>
                <w:sz w:val="26"/>
                <w:szCs w:val="26"/>
              </w:rPr>
            </w:pPr>
            <w:r w:rsidRPr="00AB0CE3">
              <w:rPr>
                <w:sz w:val="26"/>
                <w:szCs w:val="26"/>
              </w:rPr>
              <w:t>Chiều dài (km)</w:t>
            </w:r>
          </w:p>
        </w:tc>
      </w:tr>
      <w:tr w:rsidR="00BE6ADE" w:rsidRPr="00AB0CE3" w14:paraId="71876F82" w14:textId="77777777" w:rsidTr="008A20F6">
        <w:tc>
          <w:tcPr>
            <w:tcW w:w="669" w:type="dxa"/>
            <w:vAlign w:val="center"/>
          </w:tcPr>
          <w:p w14:paraId="6D1072C2" w14:textId="77777777" w:rsidR="00031F65" w:rsidRPr="00AB0CE3" w:rsidRDefault="00217C78">
            <w:pPr>
              <w:spacing w:before="0" w:after="0" w:line="240" w:lineRule="auto"/>
              <w:rPr>
                <w:sz w:val="26"/>
                <w:szCs w:val="26"/>
              </w:rPr>
            </w:pPr>
            <w:r w:rsidRPr="00AB0CE3">
              <w:rPr>
                <w:sz w:val="26"/>
                <w:szCs w:val="26"/>
              </w:rPr>
              <w:t>1</w:t>
            </w:r>
          </w:p>
        </w:tc>
        <w:tc>
          <w:tcPr>
            <w:tcW w:w="2487" w:type="dxa"/>
            <w:vAlign w:val="center"/>
          </w:tcPr>
          <w:p w14:paraId="2B0F71AA" w14:textId="77777777" w:rsidR="00031F65" w:rsidRPr="00AB0CE3" w:rsidRDefault="00217C78">
            <w:pPr>
              <w:spacing w:before="0" w:after="0" w:line="240" w:lineRule="auto"/>
              <w:rPr>
                <w:sz w:val="26"/>
                <w:szCs w:val="26"/>
              </w:rPr>
            </w:pPr>
            <w:r w:rsidRPr="00AB0CE3">
              <w:rPr>
                <w:sz w:val="26"/>
                <w:szCs w:val="26"/>
              </w:rPr>
              <w:t>Đê Vĩnh Thái</w:t>
            </w:r>
          </w:p>
        </w:tc>
        <w:tc>
          <w:tcPr>
            <w:tcW w:w="1387" w:type="dxa"/>
            <w:vAlign w:val="center"/>
          </w:tcPr>
          <w:p w14:paraId="0A8863E6" w14:textId="77777777" w:rsidR="00031F65" w:rsidRPr="00AB0CE3" w:rsidRDefault="00217C78" w:rsidP="008A20F6">
            <w:pPr>
              <w:spacing w:before="0" w:after="0" w:line="240" w:lineRule="auto"/>
              <w:jc w:val="center"/>
              <w:rPr>
                <w:sz w:val="26"/>
                <w:szCs w:val="26"/>
              </w:rPr>
            </w:pPr>
            <w:r w:rsidRPr="00AB0CE3">
              <w:rPr>
                <w:sz w:val="26"/>
                <w:szCs w:val="26"/>
              </w:rPr>
              <w:t>Đê biển</w:t>
            </w:r>
          </w:p>
        </w:tc>
        <w:tc>
          <w:tcPr>
            <w:tcW w:w="3249" w:type="dxa"/>
            <w:vAlign w:val="center"/>
          </w:tcPr>
          <w:p w14:paraId="2D6D1991" w14:textId="77777777" w:rsidR="00031F65" w:rsidRPr="00AB0CE3" w:rsidRDefault="00217C78">
            <w:pPr>
              <w:spacing w:before="0" w:after="0" w:line="240" w:lineRule="auto"/>
              <w:rPr>
                <w:sz w:val="26"/>
                <w:szCs w:val="26"/>
              </w:rPr>
            </w:pPr>
            <w:r w:rsidRPr="00AB0CE3">
              <w:rPr>
                <w:sz w:val="26"/>
                <w:szCs w:val="26"/>
              </w:rPr>
              <w:t>Vĩnh Thái</w:t>
            </w:r>
          </w:p>
        </w:tc>
        <w:tc>
          <w:tcPr>
            <w:tcW w:w="1270" w:type="dxa"/>
            <w:vAlign w:val="center"/>
          </w:tcPr>
          <w:p w14:paraId="4D7A8D31" w14:textId="77777777" w:rsidR="00031F65" w:rsidRPr="00AB0CE3" w:rsidRDefault="00217C78" w:rsidP="008A20F6">
            <w:pPr>
              <w:spacing w:before="0" w:after="0" w:line="240" w:lineRule="auto"/>
              <w:jc w:val="center"/>
              <w:rPr>
                <w:sz w:val="26"/>
                <w:szCs w:val="26"/>
              </w:rPr>
            </w:pPr>
            <w:r w:rsidRPr="00AB0CE3">
              <w:rPr>
                <w:sz w:val="26"/>
                <w:szCs w:val="26"/>
              </w:rPr>
              <w:t>11,05</w:t>
            </w:r>
          </w:p>
        </w:tc>
      </w:tr>
      <w:tr w:rsidR="00BE6ADE" w:rsidRPr="00AB0CE3" w14:paraId="2A17A3F3" w14:textId="77777777" w:rsidTr="008A20F6">
        <w:tc>
          <w:tcPr>
            <w:tcW w:w="669" w:type="dxa"/>
            <w:vAlign w:val="center"/>
          </w:tcPr>
          <w:p w14:paraId="73CDBED7" w14:textId="77777777" w:rsidR="00031F65" w:rsidRPr="00AB0CE3" w:rsidRDefault="00217C78">
            <w:pPr>
              <w:spacing w:before="0" w:after="0" w:line="240" w:lineRule="auto"/>
              <w:rPr>
                <w:sz w:val="26"/>
                <w:szCs w:val="26"/>
              </w:rPr>
            </w:pPr>
            <w:r w:rsidRPr="00AB0CE3">
              <w:rPr>
                <w:sz w:val="26"/>
                <w:szCs w:val="26"/>
              </w:rPr>
              <w:lastRenderedPageBreak/>
              <w:t>2</w:t>
            </w:r>
          </w:p>
        </w:tc>
        <w:tc>
          <w:tcPr>
            <w:tcW w:w="2487" w:type="dxa"/>
            <w:vAlign w:val="center"/>
          </w:tcPr>
          <w:p w14:paraId="371F3E9C" w14:textId="77777777" w:rsidR="00031F65" w:rsidRPr="00AB0CE3" w:rsidRDefault="00217C78">
            <w:pPr>
              <w:spacing w:before="0" w:after="0" w:line="240" w:lineRule="auto"/>
              <w:rPr>
                <w:sz w:val="26"/>
                <w:szCs w:val="26"/>
              </w:rPr>
            </w:pPr>
            <w:r w:rsidRPr="00AB0CE3">
              <w:rPr>
                <w:sz w:val="26"/>
                <w:szCs w:val="26"/>
              </w:rPr>
              <w:t>Đê tả Bến Hải</w:t>
            </w:r>
          </w:p>
        </w:tc>
        <w:tc>
          <w:tcPr>
            <w:tcW w:w="1387" w:type="dxa"/>
            <w:vAlign w:val="center"/>
          </w:tcPr>
          <w:p w14:paraId="44B1ADEE" w14:textId="77777777" w:rsidR="00031F65" w:rsidRPr="00AB0CE3" w:rsidRDefault="00217C78" w:rsidP="008A20F6">
            <w:pPr>
              <w:spacing w:before="0" w:after="0" w:line="240" w:lineRule="auto"/>
              <w:jc w:val="center"/>
              <w:rPr>
                <w:sz w:val="26"/>
                <w:szCs w:val="26"/>
              </w:rPr>
            </w:pPr>
            <w:r w:rsidRPr="00AB0CE3">
              <w:rPr>
                <w:sz w:val="26"/>
                <w:szCs w:val="26"/>
              </w:rPr>
              <w:t>Đê cửa sông</w:t>
            </w:r>
          </w:p>
        </w:tc>
        <w:tc>
          <w:tcPr>
            <w:tcW w:w="3249" w:type="dxa"/>
            <w:vAlign w:val="center"/>
          </w:tcPr>
          <w:p w14:paraId="6F6A5355" w14:textId="77777777" w:rsidR="00031F65" w:rsidRPr="00AB0CE3" w:rsidRDefault="00217C78">
            <w:pPr>
              <w:spacing w:before="0" w:after="0" w:line="240" w:lineRule="auto"/>
              <w:rPr>
                <w:sz w:val="26"/>
                <w:szCs w:val="26"/>
              </w:rPr>
            </w:pPr>
            <w:r w:rsidRPr="00AB0CE3">
              <w:rPr>
                <w:sz w:val="26"/>
                <w:szCs w:val="26"/>
              </w:rPr>
              <w:t>Vĩnh Giang, Hiền Thành, Vĩnh Sơn, Vĩnh Lâm</w:t>
            </w:r>
          </w:p>
        </w:tc>
        <w:tc>
          <w:tcPr>
            <w:tcW w:w="1270" w:type="dxa"/>
            <w:vAlign w:val="center"/>
          </w:tcPr>
          <w:p w14:paraId="5D0BD5D8" w14:textId="77777777" w:rsidR="00031F65" w:rsidRPr="00AB0CE3" w:rsidRDefault="00217C78" w:rsidP="008A20F6">
            <w:pPr>
              <w:spacing w:before="0" w:after="0" w:line="240" w:lineRule="auto"/>
              <w:jc w:val="center"/>
              <w:rPr>
                <w:sz w:val="26"/>
                <w:szCs w:val="26"/>
              </w:rPr>
            </w:pPr>
            <w:r w:rsidRPr="00AB0CE3">
              <w:rPr>
                <w:sz w:val="26"/>
                <w:szCs w:val="26"/>
              </w:rPr>
              <w:t>13,18</w:t>
            </w:r>
          </w:p>
        </w:tc>
      </w:tr>
      <w:tr w:rsidR="00BE6ADE" w:rsidRPr="00AB0CE3" w14:paraId="5441A6C3" w14:textId="77777777" w:rsidTr="008A20F6">
        <w:tc>
          <w:tcPr>
            <w:tcW w:w="669" w:type="dxa"/>
            <w:vAlign w:val="center"/>
          </w:tcPr>
          <w:p w14:paraId="67F96B01" w14:textId="77777777" w:rsidR="00031F65" w:rsidRPr="00AB0CE3" w:rsidRDefault="00217C78">
            <w:pPr>
              <w:spacing w:before="0" w:after="0" w:line="240" w:lineRule="auto"/>
              <w:rPr>
                <w:sz w:val="26"/>
                <w:szCs w:val="26"/>
              </w:rPr>
            </w:pPr>
            <w:r w:rsidRPr="00AB0CE3">
              <w:rPr>
                <w:sz w:val="26"/>
                <w:szCs w:val="26"/>
              </w:rPr>
              <w:t>3</w:t>
            </w:r>
          </w:p>
        </w:tc>
        <w:tc>
          <w:tcPr>
            <w:tcW w:w="2487" w:type="dxa"/>
            <w:vAlign w:val="center"/>
          </w:tcPr>
          <w:p w14:paraId="668AFB60" w14:textId="77777777" w:rsidR="00031F65" w:rsidRPr="00AB0CE3" w:rsidRDefault="00217C78">
            <w:pPr>
              <w:spacing w:before="0" w:after="0" w:line="240" w:lineRule="auto"/>
              <w:rPr>
                <w:sz w:val="26"/>
                <w:szCs w:val="26"/>
              </w:rPr>
            </w:pPr>
            <w:r w:rsidRPr="00AB0CE3">
              <w:rPr>
                <w:sz w:val="26"/>
                <w:szCs w:val="26"/>
              </w:rPr>
              <w:t>Đê Bến Tám-Huỳnh Thượng</w:t>
            </w:r>
          </w:p>
        </w:tc>
        <w:tc>
          <w:tcPr>
            <w:tcW w:w="1387" w:type="dxa"/>
            <w:vAlign w:val="center"/>
          </w:tcPr>
          <w:p w14:paraId="7CDA6EEF" w14:textId="77777777" w:rsidR="00031F65" w:rsidRPr="00AB0CE3" w:rsidRDefault="00217C78" w:rsidP="008A20F6">
            <w:pPr>
              <w:spacing w:before="0" w:after="0" w:line="240" w:lineRule="auto"/>
              <w:jc w:val="center"/>
              <w:rPr>
                <w:sz w:val="26"/>
                <w:szCs w:val="26"/>
              </w:rPr>
            </w:pPr>
            <w:r w:rsidRPr="00AB0CE3">
              <w:rPr>
                <w:sz w:val="26"/>
                <w:szCs w:val="26"/>
              </w:rPr>
              <w:t>Đê bao</w:t>
            </w:r>
          </w:p>
        </w:tc>
        <w:tc>
          <w:tcPr>
            <w:tcW w:w="3249" w:type="dxa"/>
            <w:vAlign w:val="center"/>
          </w:tcPr>
          <w:p w14:paraId="62DEB797" w14:textId="77777777" w:rsidR="00031F65" w:rsidRPr="00AB0CE3" w:rsidRDefault="00217C78">
            <w:pPr>
              <w:spacing w:before="0" w:after="0" w:line="240" w:lineRule="auto"/>
              <w:rPr>
                <w:sz w:val="26"/>
                <w:szCs w:val="26"/>
              </w:rPr>
            </w:pPr>
            <w:r w:rsidRPr="00AB0CE3">
              <w:rPr>
                <w:sz w:val="26"/>
                <w:szCs w:val="26"/>
              </w:rPr>
              <w:t>Vĩnh Lâm</w:t>
            </w:r>
          </w:p>
        </w:tc>
        <w:tc>
          <w:tcPr>
            <w:tcW w:w="1270" w:type="dxa"/>
            <w:vAlign w:val="center"/>
          </w:tcPr>
          <w:p w14:paraId="153603EF" w14:textId="77777777" w:rsidR="00031F65" w:rsidRPr="00AB0CE3" w:rsidRDefault="00217C78" w:rsidP="008A20F6">
            <w:pPr>
              <w:spacing w:before="0" w:after="0" w:line="240" w:lineRule="auto"/>
              <w:jc w:val="center"/>
              <w:rPr>
                <w:sz w:val="26"/>
                <w:szCs w:val="26"/>
              </w:rPr>
            </w:pPr>
            <w:r w:rsidRPr="00AB0CE3">
              <w:rPr>
                <w:sz w:val="26"/>
                <w:szCs w:val="26"/>
              </w:rPr>
              <w:t>0,32</w:t>
            </w:r>
          </w:p>
        </w:tc>
      </w:tr>
    </w:tbl>
    <w:p w14:paraId="75A776DB" w14:textId="77777777" w:rsidR="00031F65" w:rsidRPr="00AB0CE3" w:rsidRDefault="00217C78" w:rsidP="008A20F6">
      <w:pPr>
        <w:pStyle w:val="Muc11111"/>
        <w:rPr>
          <w:color w:val="auto"/>
        </w:rPr>
      </w:pPr>
      <w:r w:rsidRPr="00AB0CE3">
        <w:rPr>
          <w:color w:val="auto"/>
        </w:rPr>
        <w:t>Hiện trạng kè sông, kè biển</w:t>
      </w:r>
    </w:p>
    <w:p w14:paraId="34879E9A" w14:textId="77777777" w:rsidR="00031F65" w:rsidRPr="00AB0CE3" w:rsidRDefault="00217C78">
      <w:r w:rsidRPr="00AB0CE3">
        <w:tab/>
        <w:t>Với đặc thù về mặt địa hình hệ thống sông ngòi có độ dốc lớn, lưu lượng tập trung về mùa lũ rất lớn, vì vậy hiện tượng sạt lở bờ sông diễn ra phổ biến tại hầu hết ven các sông suối trên địa bàn huyện với mức độ khá nghiêm trọng. Bên cạnh đó, hàng năm các cơn bão, áp thấp nhiệt đới thường xuyên xuất hiện đã làm sạt lở tại nhiều khu vực dọc bờ biển. Để kịp thời xử lý sạt lở, trong những năm qua trên địa bàn huyện đã đầu tư xây dựng được 8,88km chiều dài các tuyến kè chống sạt lở bờ sông, biển tại các khu vực cấp bách, nguy hiểm</w:t>
      </w:r>
    </w:p>
    <w:p w14:paraId="51DC5B47" w14:textId="51368293" w:rsidR="00031F65" w:rsidRPr="00AB0CE3" w:rsidRDefault="000F6476" w:rsidP="000F6476">
      <w:pPr>
        <w:pStyle w:val="Caption"/>
        <w:rPr>
          <w:color w:val="auto"/>
        </w:rPr>
      </w:pPr>
      <w:bookmarkStart w:id="232" w:name="_Toc106962679"/>
      <w:r w:rsidRPr="00AB0CE3">
        <w:rPr>
          <w:color w:val="auto"/>
        </w:rPr>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20</w:t>
      </w:r>
      <w:r w:rsidR="00551821" w:rsidRPr="00AB0CE3">
        <w:rPr>
          <w:noProof/>
          <w:color w:val="auto"/>
        </w:rPr>
        <w:fldChar w:fldCharType="end"/>
      </w:r>
      <w:r w:rsidRPr="00AB0CE3">
        <w:rPr>
          <w:color w:val="auto"/>
        </w:rPr>
        <w:t xml:space="preserve"> </w:t>
      </w:r>
      <w:r w:rsidR="00217C78" w:rsidRPr="00AB0CE3">
        <w:rPr>
          <w:color w:val="auto"/>
        </w:rPr>
        <w:t>Danh mục các tuyến kè trên địa bàn huyện Vĩnh Linh</w:t>
      </w:r>
      <w:bookmarkEnd w:id="232"/>
    </w:p>
    <w:tbl>
      <w:tblPr>
        <w:tblStyle w:val="af5"/>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2754"/>
        <w:gridCol w:w="1657"/>
        <w:gridCol w:w="2349"/>
        <w:gridCol w:w="1632"/>
      </w:tblGrid>
      <w:tr w:rsidR="00BE6ADE" w:rsidRPr="00AB0CE3" w14:paraId="75F29651" w14:textId="77777777">
        <w:trPr>
          <w:tblHeader/>
          <w:jc w:val="center"/>
        </w:trPr>
        <w:tc>
          <w:tcPr>
            <w:tcW w:w="670" w:type="dxa"/>
            <w:vAlign w:val="center"/>
          </w:tcPr>
          <w:p w14:paraId="0DA68AC3" w14:textId="77777777" w:rsidR="00031F65" w:rsidRPr="00AB0CE3" w:rsidRDefault="00217C78" w:rsidP="008A20F6">
            <w:pPr>
              <w:spacing w:before="0" w:after="0" w:line="240" w:lineRule="auto"/>
              <w:jc w:val="center"/>
              <w:rPr>
                <w:sz w:val="26"/>
                <w:szCs w:val="26"/>
              </w:rPr>
            </w:pPr>
            <w:r w:rsidRPr="00AB0CE3">
              <w:rPr>
                <w:sz w:val="26"/>
                <w:szCs w:val="26"/>
              </w:rPr>
              <w:t>TT</w:t>
            </w:r>
          </w:p>
        </w:tc>
        <w:tc>
          <w:tcPr>
            <w:tcW w:w="2754" w:type="dxa"/>
            <w:vAlign w:val="center"/>
          </w:tcPr>
          <w:p w14:paraId="492617C2" w14:textId="77777777" w:rsidR="00031F65" w:rsidRPr="00AB0CE3" w:rsidRDefault="00217C78" w:rsidP="008A20F6">
            <w:pPr>
              <w:spacing w:before="0" w:after="0" w:line="240" w:lineRule="auto"/>
              <w:jc w:val="center"/>
              <w:rPr>
                <w:sz w:val="26"/>
                <w:szCs w:val="26"/>
              </w:rPr>
            </w:pPr>
            <w:r w:rsidRPr="00AB0CE3">
              <w:rPr>
                <w:sz w:val="26"/>
                <w:szCs w:val="26"/>
              </w:rPr>
              <w:t>Tên tuyến kè</w:t>
            </w:r>
          </w:p>
        </w:tc>
        <w:tc>
          <w:tcPr>
            <w:tcW w:w="1657" w:type="dxa"/>
            <w:vAlign w:val="center"/>
          </w:tcPr>
          <w:p w14:paraId="556A3ACD" w14:textId="77777777" w:rsidR="00031F65" w:rsidRPr="00AB0CE3" w:rsidRDefault="00217C78" w:rsidP="008A20F6">
            <w:pPr>
              <w:spacing w:before="0" w:after="0" w:line="240" w:lineRule="auto"/>
              <w:jc w:val="center"/>
              <w:rPr>
                <w:sz w:val="26"/>
                <w:szCs w:val="26"/>
              </w:rPr>
            </w:pPr>
            <w:r w:rsidRPr="00AB0CE3">
              <w:rPr>
                <w:sz w:val="26"/>
                <w:szCs w:val="26"/>
              </w:rPr>
              <w:t>Loại kè</w:t>
            </w:r>
          </w:p>
        </w:tc>
        <w:tc>
          <w:tcPr>
            <w:tcW w:w="2349" w:type="dxa"/>
            <w:vAlign w:val="center"/>
          </w:tcPr>
          <w:p w14:paraId="675EB5B1" w14:textId="77777777" w:rsidR="00031F65" w:rsidRPr="00AB0CE3" w:rsidRDefault="00217C78" w:rsidP="008A20F6">
            <w:pPr>
              <w:spacing w:before="0" w:after="0" w:line="240" w:lineRule="auto"/>
              <w:jc w:val="center"/>
              <w:rPr>
                <w:sz w:val="26"/>
                <w:szCs w:val="26"/>
              </w:rPr>
            </w:pPr>
            <w:r w:rsidRPr="00AB0CE3">
              <w:rPr>
                <w:sz w:val="26"/>
                <w:szCs w:val="26"/>
              </w:rPr>
              <w:t>Địa điểm (xã/TT)</w:t>
            </w:r>
          </w:p>
        </w:tc>
        <w:tc>
          <w:tcPr>
            <w:tcW w:w="1632" w:type="dxa"/>
            <w:vAlign w:val="center"/>
          </w:tcPr>
          <w:p w14:paraId="376D44BB" w14:textId="77777777" w:rsidR="00031F65" w:rsidRPr="00AB0CE3" w:rsidRDefault="00217C78" w:rsidP="008A20F6">
            <w:pPr>
              <w:spacing w:before="0" w:after="0" w:line="240" w:lineRule="auto"/>
              <w:jc w:val="center"/>
              <w:rPr>
                <w:sz w:val="26"/>
                <w:szCs w:val="26"/>
              </w:rPr>
            </w:pPr>
            <w:r w:rsidRPr="00AB0CE3">
              <w:rPr>
                <w:sz w:val="26"/>
                <w:szCs w:val="26"/>
              </w:rPr>
              <w:t>Chiều dài (km)</w:t>
            </w:r>
          </w:p>
        </w:tc>
      </w:tr>
      <w:tr w:rsidR="00BE6ADE" w:rsidRPr="00AB0CE3" w14:paraId="32802C09" w14:textId="77777777">
        <w:trPr>
          <w:jc w:val="center"/>
        </w:trPr>
        <w:tc>
          <w:tcPr>
            <w:tcW w:w="670" w:type="dxa"/>
            <w:vAlign w:val="center"/>
          </w:tcPr>
          <w:p w14:paraId="767DA034" w14:textId="77777777" w:rsidR="00031F65" w:rsidRPr="00AB0CE3" w:rsidRDefault="00217C78" w:rsidP="008A20F6">
            <w:pPr>
              <w:spacing w:before="0" w:after="0" w:line="240" w:lineRule="auto"/>
              <w:jc w:val="center"/>
              <w:rPr>
                <w:sz w:val="26"/>
                <w:szCs w:val="26"/>
              </w:rPr>
            </w:pPr>
            <w:r w:rsidRPr="00AB0CE3">
              <w:rPr>
                <w:sz w:val="26"/>
                <w:szCs w:val="26"/>
              </w:rPr>
              <w:t>1</w:t>
            </w:r>
          </w:p>
        </w:tc>
        <w:tc>
          <w:tcPr>
            <w:tcW w:w="2754" w:type="dxa"/>
            <w:vAlign w:val="center"/>
          </w:tcPr>
          <w:p w14:paraId="4C77D19E" w14:textId="77777777" w:rsidR="00031F65" w:rsidRPr="00AB0CE3" w:rsidRDefault="00217C78">
            <w:pPr>
              <w:spacing w:before="0" w:after="0" w:line="240" w:lineRule="auto"/>
              <w:rPr>
                <w:sz w:val="26"/>
                <w:szCs w:val="26"/>
              </w:rPr>
            </w:pPr>
            <w:r w:rsidRPr="00AB0CE3">
              <w:rPr>
                <w:sz w:val="26"/>
                <w:szCs w:val="26"/>
              </w:rPr>
              <w:t>Kè bãi tắm Cửa Tùng</w:t>
            </w:r>
          </w:p>
        </w:tc>
        <w:tc>
          <w:tcPr>
            <w:tcW w:w="1657" w:type="dxa"/>
            <w:vAlign w:val="center"/>
          </w:tcPr>
          <w:p w14:paraId="2BB17570" w14:textId="77777777" w:rsidR="00031F65" w:rsidRPr="00AB0CE3" w:rsidRDefault="00217C78" w:rsidP="008A20F6">
            <w:pPr>
              <w:spacing w:before="0" w:after="0" w:line="240" w:lineRule="auto"/>
              <w:jc w:val="center"/>
              <w:rPr>
                <w:sz w:val="26"/>
                <w:szCs w:val="26"/>
              </w:rPr>
            </w:pPr>
            <w:r w:rsidRPr="00AB0CE3">
              <w:rPr>
                <w:sz w:val="26"/>
                <w:szCs w:val="26"/>
              </w:rPr>
              <w:t>Kè biển</w:t>
            </w:r>
          </w:p>
        </w:tc>
        <w:tc>
          <w:tcPr>
            <w:tcW w:w="2349" w:type="dxa"/>
            <w:vAlign w:val="center"/>
          </w:tcPr>
          <w:p w14:paraId="51F317C3" w14:textId="77777777" w:rsidR="00031F65" w:rsidRPr="00AB0CE3" w:rsidRDefault="00217C78" w:rsidP="008A20F6">
            <w:pPr>
              <w:spacing w:before="0" w:after="0" w:line="240" w:lineRule="auto"/>
              <w:jc w:val="center"/>
              <w:rPr>
                <w:sz w:val="26"/>
                <w:szCs w:val="26"/>
              </w:rPr>
            </w:pPr>
            <w:r w:rsidRPr="00AB0CE3">
              <w:rPr>
                <w:sz w:val="26"/>
                <w:szCs w:val="26"/>
              </w:rPr>
              <w:t>Thị trấn Cửa Tùng</w:t>
            </w:r>
          </w:p>
        </w:tc>
        <w:tc>
          <w:tcPr>
            <w:tcW w:w="1632" w:type="dxa"/>
            <w:vAlign w:val="center"/>
          </w:tcPr>
          <w:p w14:paraId="75E37804" w14:textId="77777777" w:rsidR="00031F65" w:rsidRPr="00AB0CE3" w:rsidRDefault="00217C78" w:rsidP="008A20F6">
            <w:pPr>
              <w:spacing w:before="0" w:after="0" w:line="240" w:lineRule="auto"/>
              <w:jc w:val="center"/>
              <w:rPr>
                <w:sz w:val="26"/>
                <w:szCs w:val="26"/>
              </w:rPr>
            </w:pPr>
            <w:r w:rsidRPr="00AB0CE3">
              <w:rPr>
                <w:sz w:val="26"/>
                <w:szCs w:val="26"/>
              </w:rPr>
              <w:t>0,60</w:t>
            </w:r>
          </w:p>
        </w:tc>
      </w:tr>
      <w:tr w:rsidR="00BE6ADE" w:rsidRPr="00AB0CE3" w14:paraId="667CB679" w14:textId="77777777">
        <w:trPr>
          <w:jc w:val="center"/>
        </w:trPr>
        <w:tc>
          <w:tcPr>
            <w:tcW w:w="670" w:type="dxa"/>
            <w:vAlign w:val="center"/>
          </w:tcPr>
          <w:p w14:paraId="7A263566" w14:textId="77777777" w:rsidR="00031F65" w:rsidRPr="00AB0CE3" w:rsidRDefault="00217C78" w:rsidP="008A20F6">
            <w:pPr>
              <w:spacing w:before="0" w:after="0" w:line="240" w:lineRule="auto"/>
              <w:jc w:val="center"/>
              <w:rPr>
                <w:sz w:val="26"/>
                <w:szCs w:val="26"/>
              </w:rPr>
            </w:pPr>
            <w:r w:rsidRPr="00AB0CE3">
              <w:rPr>
                <w:sz w:val="26"/>
                <w:szCs w:val="26"/>
              </w:rPr>
              <w:t>2</w:t>
            </w:r>
          </w:p>
        </w:tc>
        <w:tc>
          <w:tcPr>
            <w:tcW w:w="2754" w:type="dxa"/>
            <w:vAlign w:val="center"/>
          </w:tcPr>
          <w:p w14:paraId="26DB8BFB" w14:textId="77777777" w:rsidR="00031F65" w:rsidRPr="00AB0CE3" w:rsidRDefault="00217C78">
            <w:pPr>
              <w:spacing w:before="0" w:after="0" w:line="240" w:lineRule="auto"/>
              <w:rPr>
                <w:sz w:val="26"/>
                <w:szCs w:val="26"/>
              </w:rPr>
            </w:pPr>
            <w:r w:rsidRPr="00AB0CE3">
              <w:rPr>
                <w:sz w:val="26"/>
                <w:szCs w:val="26"/>
              </w:rPr>
              <w:t>Kè Hồ Xá (đoạn cầu Điện – TB Nam Hồ)</w:t>
            </w:r>
          </w:p>
        </w:tc>
        <w:tc>
          <w:tcPr>
            <w:tcW w:w="1657" w:type="dxa"/>
            <w:vAlign w:val="center"/>
          </w:tcPr>
          <w:p w14:paraId="4F95F4D3" w14:textId="77777777" w:rsidR="00031F65" w:rsidRPr="00AB0CE3" w:rsidRDefault="00217C78" w:rsidP="008A20F6">
            <w:pPr>
              <w:spacing w:before="0" w:after="0" w:line="240" w:lineRule="auto"/>
              <w:jc w:val="center"/>
              <w:rPr>
                <w:sz w:val="26"/>
                <w:szCs w:val="26"/>
              </w:rPr>
            </w:pPr>
            <w:r w:rsidRPr="00AB0CE3">
              <w:rPr>
                <w:sz w:val="26"/>
                <w:szCs w:val="26"/>
              </w:rPr>
              <w:t>Kè sông</w:t>
            </w:r>
          </w:p>
        </w:tc>
        <w:tc>
          <w:tcPr>
            <w:tcW w:w="2349" w:type="dxa"/>
            <w:vAlign w:val="center"/>
          </w:tcPr>
          <w:p w14:paraId="46DE17EC" w14:textId="77777777" w:rsidR="00031F65" w:rsidRPr="00AB0CE3" w:rsidRDefault="00217C78" w:rsidP="008A20F6">
            <w:pPr>
              <w:spacing w:before="0" w:after="0" w:line="240" w:lineRule="auto"/>
              <w:jc w:val="center"/>
              <w:rPr>
                <w:sz w:val="26"/>
                <w:szCs w:val="26"/>
              </w:rPr>
            </w:pPr>
            <w:r w:rsidRPr="00AB0CE3">
              <w:rPr>
                <w:sz w:val="26"/>
                <w:szCs w:val="26"/>
              </w:rPr>
              <w:t>TT Hồ Xá, Vĩnh Long</w:t>
            </w:r>
          </w:p>
        </w:tc>
        <w:tc>
          <w:tcPr>
            <w:tcW w:w="1632" w:type="dxa"/>
            <w:vAlign w:val="center"/>
          </w:tcPr>
          <w:p w14:paraId="51488755" w14:textId="77777777" w:rsidR="00031F65" w:rsidRPr="00AB0CE3" w:rsidRDefault="00217C78" w:rsidP="008A20F6">
            <w:pPr>
              <w:spacing w:before="0" w:after="0" w:line="240" w:lineRule="auto"/>
              <w:jc w:val="center"/>
              <w:rPr>
                <w:sz w:val="26"/>
                <w:szCs w:val="26"/>
              </w:rPr>
            </w:pPr>
            <w:r w:rsidRPr="00AB0CE3">
              <w:rPr>
                <w:sz w:val="26"/>
                <w:szCs w:val="26"/>
              </w:rPr>
              <w:t>3,80</w:t>
            </w:r>
          </w:p>
        </w:tc>
      </w:tr>
      <w:tr w:rsidR="00BE6ADE" w:rsidRPr="00AB0CE3" w14:paraId="43703E13" w14:textId="77777777">
        <w:trPr>
          <w:jc w:val="center"/>
        </w:trPr>
        <w:tc>
          <w:tcPr>
            <w:tcW w:w="670" w:type="dxa"/>
            <w:vAlign w:val="center"/>
          </w:tcPr>
          <w:p w14:paraId="59711DB1" w14:textId="77777777" w:rsidR="00031F65" w:rsidRPr="00AB0CE3" w:rsidRDefault="00217C78" w:rsidP="008A20F6">
            <w:pPr>
              <w:spacing w:before="0" w:after="0" w:line="240" w:lineRule="auto"/>
              <w:jc w:val="center"/>
              <w:rPr>
                <w:sz w:val="26"/>
                <w:szCs w:val="26"/>
              </w:rPr>
            </w:pPr>
            <w:r w:rsidRPr="00AB0CE3">
              <w:rPr>
                <w:sz w:val="26"/>
                <w:szCs w:val="26"/>
              </w:rPr>
              <w:t>3</w:t>
            </w:r>
          </w:p>
        </w:tc>
        <w:tc>
          <w:tcPr>
            <w:tcW w:w="2754" w:type="dxa"/>
            <w:vAlign w:val="center"/>
          </w:tcPr>
          <w:p w14:paraId="638CF20E" w14:textId="77777777" w:rsidR="00031F65" w:rsidRPr="00AB0CE3" w:rsidRDefault="00217C78">
            <w:pPr>
              <w:spacing w:before="0" w:after="0" w:line="240" w:lineRule="auto"/>
              <w:rPr>
                <w:sz w:val="26"/>
                <w:szCs w:val="26"/>
              </w:rPr>
            </w:pPr>
            <w:r w:rsidRPr="00AB0CE3">
              <w:rPr>
                <w:sz w:val="26"/>
                <w:szCs w:val="26"/>
              </w:rPr>
              <w:t>Kè Hồ Xá (đoạn TB Nam Hồ - cầu Nam Bộ)</w:t>
            </w:r>
          </w:p>
        </w:tc>
        <w:tc>
          <w:tcPr>
            <w:tcW w:w="1657" w:type="dxa"/>
            <w:vAlign w:val="center"/>
          </w:tcPr>
          <w:p w14:paraId="312EEC5D" w14:textId="77777777" w:rsidR="00031F65" w:rsidRPr="00AB0CE3" w:rsidRDefault="00217C78" w:rsidP="008A20F6">
            <w:pPr>
              <w:spacing w:before="0" w:after="0" w:line="240" w:lineRule="auto"/>
              <w:jc w:val="center"/>
              <w:rPr>
                <w:sz w:val="26"/>
                <w:szCs w:val="26"/>
              </w:rPr>
            </w:pPr>
            <w:r w:rsidRPr="00AB0CE3">
              <w:rPr>
                <w:sz w:val="26"/>
                <w:szCs w:val="26"/>
              </w:rPr>
              <w:t>Kè sông</w:t>
            </w:r>
          </w:p>
        </w:tc>
        <w:tc>
          <w:tcPr>
            <w:tcW w:w="2349" w:type="dxa"/>
            <w:vAlign w:val="center"/>
          </w:tcPr>
          <w:p w14:paraId="702E6720" w14:textId="77777777" w:rsidR="00031F65" w:rsidRPr="00AB0CE3" w:rsidRDefault="00217C78" w:rsidP="008A20F6">
            <w:pPr>
              <w:spacing w:before="0" w:after="0" w:line="240" w:lineRule="auto"/>
              <w:jc w:val="center"/>
              <w:rPr>
                <w:sz w:val="26"/>
                <w:szCs w:val="26"/>
              </w:rPr>
            </w:pPr>
            <w:r w:rsidRPr="00AB0CE3">
              <w:rPr>
                <w:sz w:val="26"/>
                <w:szCs w:val="26"/>
              </w:rPr>
              <w:t>Thị trấn Hồ Xá</w:t>
            </w:r>
          </w:p>
        </w:tc>
        <w:tc>
          <w:tcPr>
            <w:tcW w:w="1632" w:type="dxa"/>
            <w:vAlign w:val="center"/>
          </w:tcPr>
          <w:p w14:paraId="3F37316F" w14:textId="77777777" w:rsidR="00031F65" w:rsidRPr="00AB0CE3" w:rsidRDefault="00217C78" w:rsidP="008A20F6">
            <w:pPr>
              <w:spacing w:before="0" w:after="0" w:line="240" w:lineRule="auto"/>
              <w:jc w:val="center"/>
              <w:rPr>
                <w:sz w:val="26"/>
                <w:szCs w:val="26"/>
              </w:rPr>
            </w:pPr>
            <w:r w:rsidRPr="00AB0CE3">
              <w:rPr>
                <w:sz w:val="26"/>
                <w:szCs w:val="26"/>
              </w:rPr>
              <w:t>2,00</w:t>
            </w:r>
          </w:p>
        </w:tc>
      </w:tr>
      <w:tr w:rsidR="00BE6ADE" w:rsidRPr="00AB0CE3" w14:paraId="500F367D" w14:textId="77777777">
        <w:trPr>
          <w:jc w:val="center"/>
        </w:trPr>
        <w:tc>
          <w:tcPr>
            <w:tcW w:w="670" w:type="dxa"/>
            <w:vAlign w:val="center"/>
          </w:tcPr>
          <w:p w14:paraId="440A3512" w14:textId="77777777" w:rsidR="00031F65" w:rsidRPr="00AB0CE3" w:rsidRDefault="00217C78" w:rsidP="008A20F6">
            <w:pPr>
              <w:spacing w:before="0" w:after="0" w:line="240" w:lineRule="auto"/>
              <w:jc w:val="center"/>
              <w:rPr>
                <w:sz w:val="26"/>
                <w:szCs w:val="26"/>
              </w:rPr>
            </w:pPr>
            <w:r w:rsidRPr="00AB0CE3">
              <w:rPr>
                <w:sz w:val="26"/>
                <w:szCs w:val="26"/>
              </w:rPr>
              <w:t>4</w:t>
            </w:r>
          </w:p>
        </w:tc>
        <w:tc>
          <w:tcPr>
            <w:tcW w:w="2754" w:type="dxa"/>
            <w:vAlign w:val="center"/>
          </w:tcPr>
          <w:p w14:paraId="56A2C908" w14:textId="77777777" w:rsidR="00031F65" w:rsidRPr="00AB0CE3" w:rsidRDefault="00217C78">
            <w:pPr>
              <w:spacing w:before="0" w:after="0" w:line="240" w:lineRule="auto"/>
              <w:rPr>
                <w:sz w:val="26"/>
                <w:szCs w:val="26"/>
              </w:rPr>
            </w:pPr>
            <w:r w:rsidRPr="00AB0CE3">
              <w:rPr>
                <w:sz w:val="26"/>
                <w:szCs w:val="26"/>
              </w:rPr>
              <w:t>Kè Huỳnh Thượng</w:t>
            </w:r>
          </w:p>
        </w:tc>
        <w:tc>
          <w:tcPr>
            <w:tcW w:w="1657" w:type="dxa"/>
            <w:vAlign w:val="center"/>
          </w:tcPr>
          <w:p w14:paraId="3E071B69" w14:textId="77777777" w:rsidR="00031F65" w:rsidRPr="00AB0CE3" w:rsidRDefault="00217C78" w:rsidP="008A20F6">
            <w:pPr>
              <w:spacing w:before="0" w:after="0" w:line="240" w:lineRule="auto"/>
              <w:jc w:val="center"/>
              <w:rPr>
                <w:sz w:val="26"/>
                <w:szCs w:val="26"/>
              </w:rPr>
            </w:pPr>
            <w:r w:rsidRPr="00AB0CE3">
              <w:rPr>
                <w:sz w:val="26"/>
                <w:szCs w:val="26"/>
              </w:rPr>
              <w:t>Kè sông</w:t>
            </w:r>
          </w:p>
        </w:tc>
        <w:tc>
          <w:tcPr>
            <w:tcW w:w="2349" w:type="dxa"/>
            <w:vAlign w:val="center"/>
          </w:tcPr>
          <w:p w14:paraId="31B36D60" w14:textId="77777777" w:rsidR="00031F65" w:rsidRPr="00AB0CE3" w:rsidRDefault="00217C78" w:rsidP="008A20F6">
            <w:pPr>
              <w:spacing w:before="0" w:after="0" w:line="240" w:lineRule="auto"/>
              <w:jc w:val="center"/>
              <w:rPr>
                <w:sz w:val="26"/>
                <w:szCs w:val="26"/>
              </w:rPr>
            </w:pPr>
            <w:r w:rsidRPr="00AB0CE3">
              <w:rPr>
                <w:sz w:val="26"/>
                <w:szCs w:val="26"/>
              </w:rPr>
              <w:t>Vĩnh Sơn</w:t>
            </w:r>
          </w:p>
        </w:tc>
        <w:tc>
          <w:tcPr>
            <w:tcW w:w="1632" w:type="dxa"/>
            <w:vAlign w:val="center"/>
          </w:tcPr>
          <w:p w14:paraId="4B77DABC" w14:textId="77777777" w:rsidR="00031F65" w:rsidRPr="00AB0CE3" w:rsidRDefault="00217C78" w:rsidP="008A20F6">
            <w:pPr>
              <w:spacing w:before="0" w:after="0" w:line="240" w:lineRule="auto"/>
              <w:jc w:val="center"/>
              <w:rPr>
                <w:sz w:val="26"/>
                <w:szCs w:val="26"/>
              </w:rPr>
            </w:pPr>
            <w:r w:rsidRPr="00AB0CE3">
              <w:rPr>
                <w:sz w:val="26"/>
                <w:szCs w:val="26"/>
              </w:rPr>
              <w:t>1,50</w:t>
            </w:r>
          </w:p>
        </w:tc>
      </w:tr>
      <w:tr w:rsidR="00BE6ADE" w:rsidRPr="00AB0CE3" w14:paraId="589EC078" w14:textId="77777777">
        <w:trPr>
          <w:jc w:val="center"/>
        </w:trPr>
        <w:tc>
          <w:tcPr>
            <w:tcW w:w="670" w:type="dxa"/>
            <w:vAlign w:val="center"/>
          </w:tcPr>
          <w:p w14:paraId="72AA2B3B" w14:textId="77777777" w:rsidR="00031F65" w:rsidRPr="00AB0CE3" w:rsidRDefault="00217C78" w:rsidP="008A20F6">
            <w:pPr>
              <w:spacing w:before="0" w:after="0" w:line="240" w:lineRule="auto"/>
              <w:jc w:val="center"/>
              <w:rPr>
                <w:sz w:val="26"/>
                <w:szCs w:val="26"/>
              </w:rPr>
            </w:pPr>
            <w:r w:rsidRPr="00AB0CE3">
              <w:rPr>
                <w:sz w:val="26"/>
                <w:szCs w:val="26"/>
              </w:rPr>
              <w:t>5</w:t>
            </w:r>
          </w:p>
        </w:tc>
        <w:tc>
          <w:tcPr>
            <w:tcW w:w="2754" w:type="dxa"/>
            <w:vAlign w:val="center"/>
          </w:tcPr>
          <w:p w14:paraId="05495DC3" w14:textId="77777777" w:rsidR="00031F65" w:rsidRPr="00AB0CE3" w:rsidRDefault="00217C78">
            <w:pPr>
              <w:spacing w:before="0" w:after="0" w:line="240" w:lineRule="auto"/>
              <w:rPr>
                <w:sz w:val="26"/>
                <w:szCs w:val="26"/>
              </w:rPr>
            </w:pPr>
            <w:r w:rsidRPr="00AB0CE3">
              <w:rPr>
                <w:sz w:val="26"/>
                <w:szCs w:val="26"/>
              </w:rPr>
              <w:t>Kè biển Vịnh Mốc</w:t>
            </w:r>
          </w:p>
        </w:tc>
        <w:tc>
          <w:tcPr>
            <w:tcW w:w="1657" w:type="dxa"/>
            <w:vAlign w:val="center"/>
          </w:tcPr>
          <w:p w14:paraId="6A9EC7E5" w14:textId="77777777" w:rsidR="00031F65" w:rsidRPr="00AB0CE3" w:rsidRDefault="00217C78" w:rsidP="008A20F6">
            <w:pPr>
              <w:spacing w:before="0" w:after="0" w:line="240" w:lineRule="auto"/>
              <w:jc w:val="center"/>
              <w:rPr>
                <w:sz w:val="26"/>
                <w:szCs w:val="26"/>
              </w:rPr>
            </w:pPr>
            <w:r w:rsidRPr="00AB0CE3">
              <w:rPr>
                <w:sz w:val="26"/>
                <w:szCs w:val="26"/>
              </w:rPr>
              <w:t>Kè biển</w:t>
            </w:r>
          </w:p>
        </w:tc>
        <w:tc>
          <w:tcPr>
            <w:tcW w:w="2349" w:type="dxa"/>
            <w:vAlign w:val="center"/>
          </w:tcPr>
          <w:p w14:paraId="68679606" w14:textId="77777777" w:rsidR="00031F65" w:rsidRPr="00AB0CE3" w:rsidRDefault="00217C78" w:rsidP="008A20F6">
            <w:pPr>
              <w:spacing w:before="0" w:after="0" w:line="240" w:lineRule="auto"/>
              <w:jc w:val="center"/>
              <w:rPr>
                <w:sz w:val="26"/>
                <w:szCs w:val="26"/>
              </w:rPr>
            </w:pPr>
            <w:r w:rsidRPr="00AB0CE3">
              <w:rPr>
                <w:sz w:val="26"/>
                <w:szCs w:val="26"/>
              </w:rPr>
              <w:t>Kim Thạch</w:t>
            </w:r>
          </w:p>
        </w:tc>
        <w:tc>
          <w:tcPr>
            <w:tcW w:w="1632" w:type="dxa"/>
            <w:vAlign w:val="center"/>
          </w:tcPr>
          <w:p w14:paraId="68F34B5B" w14:textId="77777777" w:rsidR="00031F65" w:rsidRPr="00AB0CE3" w:rsidRDefault="00217C78" w:rsidP="008A20F6">
            <w:pPr>
              <w:spacing w:before="0" w:after="0" w:line="240" w:lineRule="auto"/>
              <w:jc w:val="center"/>
              <w:rPr>
                <w:sz w:val="26"/>
                <w:szCs w:val="26"/>
              </w:rPr>
            </w:pPr>
            <w:r w:rsidRPr="00AB0CE3">
              <w:rPr>
                <w:sz w:val="26"/>
                <w:szCs w:val="26"/>
              </w:rPr>
              <w:t>0,98</w:t>
            </w:r>
          </w:p>
        </w:tc>
      </w:tr>
    </w:tbl>
    <w:p w14:paraId="5D4A9056" w14:textId="77777777" w:rsidR="00031F65" w:rsidRPr="00AB0CE3" w:rsidRDefault="00217C78" w:rsidP="008A20F6">
      <w:pPr>
        <w:pStyle w:val="Muc11111"/>
        <w:rPr>
          <w:color w:val="auto"/>
        </w:rPr>
      </w:pPr>
      <w:r w:rsidRPr="00AB0CE3">
        <w:rPr>
          <w:color w:val="auto"/>
        </w:rPr>
        <w:t>Hiện trạng tiêu úng</w:t>
      </w:r>
    </w:p>
    <w:p w14:paraId="10901DCB" w14:textId="77777777" w:rsidR="00031F65" w:rsidRPr="00AB0CE3" w:rsidRDefault="00217C78">
      <w:r w:rsidRPr="00AB0CE3">
        <w:tab/>
        <w:t>- Hiện trạng tiêu thoát nước trên diện rộng:</w:t>
      </w:r>
    </w:p>
    <w:p w14:paraId="03D3B377" w14:textId="77777777" w:rsidR="00031F65" w:rsidRPr="00AB0CE3" w:rsidRDefault="00217C78">
      <w:r w:rsidRPr="00AB0CE3">
        <w:tab/>
        <w:t>Các trục tiêu chính đã bị bồi lấp nghiêm trọng, một số cống tiêu bị hư hỏng và nhiều trạm bơm hoạt động với hiệu suất thấp, làm ảnh hưởng đến quá trình tiêu thoát.</w:t>
      </w:r>
    </w:p>
    <w:p w14:paraId="6B9890FA" w14:textId="77777777" w:rsidR="00031F65" w:rsidRPr="00AB0CE3" w:rsidRDefault="00217C78">
      <w:r w:rsidRPr="00AB0CE3">
        <w:tab/>
        <w:t>Hiện tượng bồi lấp, ách tắc dòng chảy diễn ra thường xuyên ở khu vực thượng nguồn sông Hồ Xá đoạn qua xã Vĩnh Chấp, Vĩnh Long.</w:t>
      </w:r>
    </w:p>
    <w:p w14:paraId="56FEC23A" w14:textId="77777777" w:rsidR="00031F65" w:rsidRPr="00AB0CE3" w:rsidRDefault="00217C78">
      <w:r w:rsidRPr="00AB0CE3">
        <w:tab/>
        <w:t>Một số dự án triển khai nạo vét, khơi thông các hệ thống tiêu thoát đã được triển khai như nạo vét sông Bến Hải; nạo vét cửa biển Cửa Tùng. Tuy nhiên đến nay vẫn chưa thực sự đáp tốt ứng nhu cầu tiêu thoát phục vụ sản xuất, dân sinh.</w:t>
      </w:r>
    </w:p>
    <w:p w14:paraId="066E0B35" w14:textId="77777777" w:rsidR="00031F65" w:rsidRPr="00AB0CE3" w:rsidRDefault="00217C78">
      <w:r w:rsidRPr="00AB0CE3">
        <w:tab/>
        <w:t>- Hiện trạng tiêu thoát nước khu vực đô thị:</w:t>
      </w:r>
    </w:p>
    <w:p w14:paraId="46B0A574" w14:textId="77777777" w:rsidR="00031F65" w:rsidRPr="00AB0CE3" w:rsidRDefault="00217C78">
      <w:r w:rsidRPr="00AB0CE3">
        <w:tab/>
        <w:t xml:space="preserve">Đối với khu vực đô thị, hướng thoát nước chính của các đô thị, thoát chủ yếu theo địa hình tự nhiên rồi chảy về kênh rạch, suối, mương thuỷ lợi, sau đó thoát ra sông gần nhất. Cụ thể như sau: </w:t>
      </w:r>
    </w:p>
    <w:p w14:paraId="01C82BA3" w14:textId="77777777" w:rsidR="00031F65" w:rsidRPr="00AB0CE3" w:rsidRDefault="00217C78">
      <w:r w:rsidRPr="00AB0CE3">
        <w:lastRenderedPageBreak/>
        <w:tab/>
        <w:t xml:space="preserve">Tại thị trấn Hồ Xá : Hướng thoát nước chính, thoát ra sông Hồ Xá. </w:t>
      </w:r>
    </w:p>
    <w:p w14:paraId="773EAD2E" w14:textId="77777777" w:rsidR="00031F65" w:rsidRPr="00AB0CE3" w:rsidRDefault="00217C78">
      <w:r w:rsidRPr="00AB0CE3">
        <w:tab/>
        <w:t>Thị trấn Bến Quan : Chưa có hệ thống thoát nước. Hướng thoát nước chính thông qua hệ thống kênh mương nội thị và chảy ra sông Sa Lung.</w:t>
      </w:r>
    </w:p>
    <w:p w14:paraId="3A86BAEB" w14:textId="77777777" w:rsidR="00031F65" w:rsidRPr="00AB0CE3" w:rsidRDefault="00217C78">
      <w:r w:rsidRPr="00AB0CE3">
        <w:tab/>
        <w:t>Tại thị trấn Cửa Tùng : Hướng thoát nước chính, thoát ra sông Bến Hải và thoát trực tiếp ra biển.</w:t>
      </w:r>
    </w:p>
    <w:p w14:paraId="5DBDA7DB" w14:textId="77777777" w:rsidR="00031F65" w:rsidRPr="00AB0CE3" w:rsidRDefault="00217C78" w:rsidP="008A20F6">
      <w:pPr>
        <w:pStyle w:val="Muc11111"/>
        <w:rPr>
          <w:color w:val="auto"/>
        </w:rPr>
      </w:pPr>
      <w:r w:rsidRPr="00AB0CE3">
        <w:rPr>
          <w:color w:val="auto"/>
        </w:rPr>
        <w:t>Công tác quản lý nước và công trình thủy lợi</w:t>
      </w:r>
    </w:p>
    <w:p w14:paraId="4FDD5845" w14:textId="77777777" w:rsidR="00031F65" w:rsidRPr="00AB0CE3" w:rsidRDefault="00217C78" w:rsidP="0020475B">
      <w:pPr>
        <w:pStyle w:val="Muca"/>
      </w:pPr>
      <w:r w:rsidRPr="00AB0CE3">
        <w:t>Công tác quản lý nguồn nước</w:t>
      </w:r>
    </w:p>
    <w:p w14:paraId="7990357D" w14:textId="77777777" w:rsidR="00031F65" w:rsidRPr="00AB0CE3" w:rsidRDefault="00217C78">
      <w:r w:rsidRPr="00AB0CE3">
        <w:tab/>
        <w:t>Hiện nay, trên địa bàn huyện có hai mô hình quản lý khai thác công trình thủy lợi. Công ty TNHH MTV Quản lý, khai thác công trình thủy lợi tỉnh được giao quản lý, khai thác các công trình thủy lợi vừa, lớn và các công trình thủy lợi có tính chất kỹ thuật phức tạp; UBND huyện và các Tổ chức thủy lợi cơ sở được giao nhiệm vụ quản lý các công trình thủy lợi nhỏ và thủy lợi nội đồng.</w:t>
      </w:r>
    </w:p>
    <w:p w14:paraId="2C61083A" w14:textId="77777777" w:rsidR="00031F65" w:rsidRPr="00AB0CE3" w:rsidRDefault="00217C78" w:rsidP="0020475B">
      <w:pPr>
        <w:pStyle w:val="Muca"/>
      </w:pPr>
      <w:r w:rsidRPr="00AB0CE3">
        <w:t>Công tác quản lý các hệ thống công trình thuỷ lợi</w:t>
      </w:r>
    </w:p>
    <w:p w14:paraId="218570D0" w14:textId="77777777" w:rsidR="00031F65" w:rsidRPr="00AB0CE3" w:rsidRDefault="00217C78">
      <w:r w:rsidRPr="00AB0CE3">
        <w:tab/>
        <w:t>Công ty TNHH MTV Quản lý, khai thác công trình thủy lợi có nhiệm vụ quản lý khai thác toàn bộ các công trình thủy lợi vừa và lớn trên địa bàn huyện như hồ La Ngà, hồ Bảo Đài phục vụ tưới tiêu có hiệu quả cho sản xuất nông nghiệp của huyện. Các công trình còn lại do huyện và các hợp tác xã trong huyện quản lý.</w:t>
      </w:r>
    </w:p>
    <w:p w14:paraId="1745A9F1" w14:textId="77777777" w:rsidR="00031F65" w:rsidRPr="00AB0CE3" w:rsidRDefault="00217C78" w:rsidP="0020475B">
      <w:pPr>
        <w:pStyle w:val="Muca"/>
      </w:pPr>
      <w:r w:rsidRPr="00AB0CE3">
        <w:t>Công tác quản lý đê, kè</w:t>
      </w:r>
    </w:p>
    <w:p w14:paraId="669535E0" w14:textId="77777777" w:rsidR="00031F65" w:rsidRPr="00AB0CE3" w:rsidRDefault="00217C78">
      <w:r w:rsidRPr="00AB0CE3">
        <w:tab/>
        <w:t>Hệ thống đê, kè sau khi hoàn thành công tác đầu tư, xây dựng, nâng cấp đã được bàn giao trực tiếp cho huyện quản lý, vận hành. Cụ thể theo 2 quyết định:</w:t>
      </w:r>
    </w:p>
    <w:p w14:paraId="0540BC7A" w14:textId="77777777" w:rsidR="00031F65" w:rsidRPr="00AB0CE3" w:rsidRDefault="00217C78">
      <w:r w:rsidRPr="00AB0CE3">
        <w:tab/>
        <w:t>Quyết định số 17/2018/QĐ-UBND ngày 01/9/2018 quy định về phân cấp quản lý và hành bảo vệ đê điều, kè bảo vệ bờ sông, bờ biển trên địa bàn tỉnh Quảng Trị.</w:t>
      </w:r>
    </w:p>
    <w:p w14:paraId="1F8B4F97" w14:textId="77777777" w:rsidR="00031F65" w:rsidRPr="00AB0CE3" w:rsidRDefault="00217C78">
      <w:r w:rsidRPr="00AB0CE3">
        <w:tab/>
        <w:t>Quyết định số 2835/QĐ-UBND ngày 20/10/2017 ban hành danh mục công trình đê điều, kè bảo vệ bờ sông, bờ biển phân cấp cho địa phương quản lý.</w:t>
      </w:r>
    </w:p>
    <w:p w14:paraId="3E792155" w14:textId="77777777" w:rsidR="00031F65" w:rsidRPr="00AB0CE3" w:rsidRDefault="00217C78" w:rsidP="008A20F6">
      <w:pPr>
        <w:pStyle w:val="Muc11111"/>
        <w:rPr>
          <w:color w:val="auto"/>
        </w:rPr>
      </w:pPr>
      <w:r w:rsidRPr="00AB0CE3">
        <w:rPr>
          <w:color w:val="auto"/>
        </w:rPr>
        <w:t>Đánh giá chung về hiện trạng thủy lợi</w:t>
      </w:r>
    </w:p>
    <w:p w14:paraId="48008CAD" w14:textId="77777777" w:rsidR="00031F65" w:rsidRPr="00AB0CE3" w:rsidRDefault="00217C78" w:rsidP="0020475B">
      <w:pPr>
        <w:pStyle w:val="Muca"/>
      </w:pPr>
      <w:r w:rsidRPr="00AB0CE3">
        <w:t>Các mặt tích cực</w:t>
      </w:r>
    </w:p>
    <w:p w14:paraId="582197AC" w14:textId="77777777" w:rsidR="00031F65" w:rsidRPr="00AB0CE3" w:rsidRDefault="00217C78">
      <w:r w:rsidRPr="00AB0CE3">
        <w:tab/>
        <w:t xml:space="preserve">Hiện nay, sản xuất nông nghiệp trên địa bàn huyện Vĩnh Linh gặp rất nhiều thuận lợi về nguồn nước tưới, đặc biệt có sự tham gia của 3 hồ chứa lớn (2 hồ La Ngà và Bảo Đài nằm trên địa bàn huyện và hồ Bàu Nhum nằm trên địa phận tỉnh Quảng Bình nhưng vùng tưới ở huyện Vĩnh Linh), đã giải quyết nước tưới cho phần lớn diện tích cây trồng. Bên cạnh đó, các công trình thủy lợi nhỏ cũng phát </w:t>
      </w:r>
      <w:r w:rsidRPr="00AB0CE3">
        <w:lastRenderedPageBreak/>
        <w:t>huy hiệu quả và đã góp phần quan trọng trong việc cấp nước tưới, tạo nguồn nước nuôi trồng thuỷ sản,…;</w:t>
      </w:r>
    </w:p>
    <w:p w14:paraId="1BC47E9F" w14:textId="77777777" w:rsidR="00031F65" w:rsidRPr="00AB0CE3" w:rsidRDefault="00217C78">
      <w:r w:rsidRPr="00AB0CE3">
        <w:tab/>
        <w:t>Hiện tại, hệ thống các công trình thủy lợi trên địa bàn huyện Vĩnh Linh chủ yếu phục vụ cấp nước tưới cho lúa với 6.995ha (năm 2020). Đối với các ngành kinh tế khác, công tác cấp nước của các công trình thuỷ lợi  chiếm tỷ trọng không cao.</w:t>
      </w:r>
    </w:p>
    <w:p w14:paraId="5C3A6B22" w14:textId="77777777" w:rsidR="00031F65" w:rsidRPr="00AB0CE3" w:rsidRDefault="00217C78" w:rsidP="0020475B">
      <w:pPr>
        <w:pStyle w:val="Muca"/>
      </w:pPr>
      <w:r w:rsidRPr="00AB0CE3">
        <w:t>Các tồn tại cần giải quyết</w:t>
      </w:r>
    </w:p>
    <w:p w14:paraId="482CDB3B" w14:textId="77777777" w:rsidR="008A20F6" w:rsidRPr="00AB0CE3" w:rsidRDefault="00217C78">
      <w:r w:rsidRPr="00AB0CE3">
        <w:tab/>
        <w:t>Tuy đã được Trung ương và tỉnh quan tâm đầu tư nhưng do nguồn kinh phí còn nhiều khó khăn, nên một số công trình đã được phê duyệt dự án đầu tư nhưng chưa có kinh phí triển khai thực hiện. Ngoài ra, công tác giải phóng mặt bằng, tái định canh, định cư, vật giá thay đổi gây không ít khó khăn cho việc triển khai xây dựng, hoàn thiện và đưa công trình vào sử dụng hiệu quả, đúng tiến độ.</w:t>
      </w:r>
      <w:r w:rsidRPr="00AB0CE3">
        <w:tab/>
      </w:r>
    </w:p>
    <w:p w14:paraId="7BE34524" w14:textId="77777777" w:rsidR="00270647" w:rsidRPr="00AB0CE3" w:rsidRDefault="000F6476">
      <w:r w:rsidRPr="00AB0CE3">
        <w:rPr>
          <w:noProof/>
        </w:rPr>
        <w:drawing>
          <wp:anchor distT="0" distB="0" distL="114300" distR="114300" simplePos="0" relativeHeight="251666432" behindDoc="0" locked="0" layoutInCell="1" hidden="0" allowOverlap="1" wp14:anchorId="022D464A" wp14:editId="1DEE33DE">
            <wp:simplePos x="0" y="0"/>
            <wp:positionH relativeFrom="column">
              <wp:posOffset>606425</wp:posOffset>
            </wp:positionH>
            <wp:positionV relativeFrom="paragraph">
              <wp:posOffset>82368</wp:posOffset>
            </wp:positionV>
            <wp:extent cx="4354286" cy="2699657"/>
            <wp:effectExtent l="0" t="0" r="8255" b="571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58E066B2" w14:textId="77777777" w:rsidR="00270647" w:rsidRPr="00AB0CE3" w:rsidRDefault="00270647"/>
    <w:p w14:paraId="33D094CE" w14:textId="77777777" w:rsidR="00270647" w:rsidRPr="00AB0CE3" w:rsidRDefault="00270647"/>
    <w:p w14:paraId="63E96A04" w14:textId="77777777" w:rsidR="00270647" w:rsidRPr="00AB0CE3" w:rsidRDefault="00270647"/>
    <w:p w14:paraId="0C950ABA" w14:textId="77777777" w:rsidR="00270647" w:rsidRPr="00AB0CE3" w:rsidRDefault="00270647"/>
    <w:p w14:paraId="4CC92AEE" w14:textId="77777777" w:rsidR="00270647" w:rsidRPr="00AB0CE3" w:rsidRDefault="00270647"/>
    <w:p w14:paraId="5C80D07D" w14:textId="77777777" w:rsidR="00270647" w:rsidRPr="00AB0CE3" w:rsidRDefault="00270647"/>
    <w:p w14:paraId="54CB380E" w14:textId="77777777" w:rsidR="00270647" w:rsidRPr="00AB0CE3" w:rsidRDefault="00270647"/>
    <w:p w14:paraId="13325977" w14:textId="77777777" w:rsidR="00270647" w:rsidRPr="00AB0CE3" w:rsidRDefault="00270647"/>
    <w:p w14:paraId="0D9EDEAF" w14:textId="0B758DEC" w:rsidR="00270647" w:rsidRPr="00AB0CE3" w:rsidRDefault="007B5C8B" w:rsidP="007B5C8B">
      <w:pPr>
        <w:pStyle w:val="Caption"/>
        <w:rPr>
          <w:color w:val="auto"/>
        </w:rPr>
      </w:pPr>
      <w:bookmarkStart w:id="233" w:name="_Toc97738391"/>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10</w:t>
      </w:r>
      <w:r w:rsidR="00551821" w:rsidRPr="00AB0CE3">
        <w:rPr>
          <w:noProof/>
          <w:color w:val="auto"/>
        </w:rPr>
        <w:fldChar w:fldCharType="end"/>
      </w:r>
      <w:r w:rsidRPr="00AB0CE3">
        <w:rPr>
          <w:color w:val="auto"/>
        </w:rPr>
        <w:t xml:space="preserve"> </w:t>
      </w:r>
      <w:r w:rsidR="00270647" w:rsidRPr="00AB0CE3">
        <w:rPr>
          <w:color w:val="auto"/>
        </w:rPr>
        <w:t>Cơ cấu diện tích hoa màu được CTTL cấp nước tưới</w:t>
      </w:r>
      <w:bookmarkEnd w:id="233"/>
      <w:r w:rsidR="00217C78" w:rsidRPr="00AB0CE3">
        <w:rPr>
          <w:color w:val="auto"/>
        </w:rPr>
        <w:tab/>
      </w:r>
    </w:p>
    <w:p w14:paraId="22D198BF" w14:textId="77777777" w:rsidR="00C61067" w:rsidRPr="00AB0CE3" w:rsidRDefault="00C61067" w:rsidP="00C61067">
      <w:r w:rsidRPr="00AB0CE3">
        <w:t>Diện tích đất trồng lúa cơ bản đã được các công trình thủy lợi cấp nước tưới đầy đủ, tuy nhiên còn khoảng 5.111ha hiện đang canh tác các trồng cây hàng năm như khoai, sắn, ngô, rau đậu các loại… chưa được công trình thủy lợi cấp nước tưới. Nguồn nước tưới chủ yếu do người dân tự phát bằng cách xây dựng các giếng bơm nước ngầm hoặc tự dẫn nước về từ các hệ thống sông suối trong vùng.</w:t>
      </w:r>
    </w:p>
    <w:p w14:paraId="5DDDA190" w14:textId="77777777" w:rsidR="00031F65" w:rsidRPr="00AB0CE3" w:rsidRDefault="00C61067" w:rsidP="00E576BF">
      <w:r w:rsidRPr="00AB0CE3">
        <w:tab/>
      </w:r>
      <w:r w:rsidR="00217C78" w:rsidRPr="00AB0CE3">
        <w:t xml:space="preserve">Bên cạnh đó, phần lớn công trình trên địa bàn huyện được xây dựng đã lâu, đặc biệt các hồ chứa được xây dựng từ trên 30 - 40 năm, hiện nay một số hạng mục công trình như mặt đập, cống lấy nước, các tuyến kênh dẫn nước… đã bị xuống cấp nghiêm trọng, năng lực phục vụ không còn đảm bảo. Một số hệ thống </w:t>
      </w:r>
      <w:r w:rsidR="00217C78" w:rsidRPr="00AB0CE3">
        <w:lastRenderedPageBreak/>
        <w:t xml:space="preserve">các công trình thi công thiếu đồng bộ, hệ thống kênh mương chưa được kiên cố hóa hoàn chỉnh, kênh cấp trên được kiên cố hóa nhưng kênh cấp dưới chưa được nâng cấp hoặc ngược lại dẫn đến chưa phát huy hết hiệu quả phục vụ. </w:t>
      </w:r>
    </w:p>
    <w:p w14:paraId="1A8C0AC6" w14:textId="77777777" w:rsidR="00031F65" w:rsidRPr="00AB0CE3" w:rsidRDefault="00217C78">
      <w:r w:rsidRPr="00AB0CE3">
        <w:rPr>
          <w:b/>
        </w:rPr>
        <w:tab/>
      </w:r>
      <w:r w:rsidRPr="00AB0CE3">
        <w:t>Để phát huy hơn nữa hiệu quả cấp nước của các công trình thủy lợi, trong thời gian tới cần hoàn thiện các hạng mục công trình đã xuống cấp, hư hỏng và xây dựng một số công trình mới để hoàn thiện hệ thống</w:t>
      </w:r>
      <w:r w:rsidRPr="00AB0CE3">
        <w:rPr>
          <w:b/>
        </w:rPr>
        <w:t>.</w:t>
      </w:r>
    </w:p>
    <w:p w14:paraId="09861245" w14:textId="77777777" w:rsidR="00031F65" w:rsidRPr="00AB0CE3" w:rsidRDefault="00217C78" w:rsidP="00A30593">
      <w:pPr>
        <w:pStyle w:val="Muc11"/>
        <w:rPr>
          <w:color w:val="auto"/>
        </w:rPr>
      </w:pPr>
      <w:bookmarkStart w:id="234" w:name="_Toc97739368"/>
      <w:bookmarkStart w:id="235" w:name="_Toc97740060"/>
      <w:bookmarkStart w:id="236" w:name="_Toc123219965"/>
      <w:r w:rsidRPr="00AB0CE3">
        <w:rPr>
          <w:color w:val="auto"/>
        </w:rPr>
        <w:t>Hạ tầng thông tin và truyền thông</w:t>
      </w:r>
      <w:bookmarkEnd w:id="234"/>
      <w:bookmarkEnd w:id="235"/>
      <w:bookmarkEnd w:id="236"/>
    </w:p>
    <w:p w14:paraId="7777875A" w14:textId="77777777" w:rsidR="00031F65" w:rsidRPr="00AB0CE3" w:rsidRDefault="00217C78" w:rsidP="00E576BF">
      <w:pPr>
        <w:pStyle w:val="Muc11111"/>
        <w:rPr>
          <w:color w:val="auto"/>
        </w:rPr>
      </w:pPr>
      <w:r w:rsidRPr="00AB0CE3">
        <w:rPr>
          <w:color w:val="auto"/>
        </w:rPr>
        <w:t>Bưu chính</w:t>
      </w:r>
    </w:p>
    <w:p w14:paraId="3F9080EE" w14:textId="77777777" w:rsidR="00031F65" w:rsidRPr="00AB0CE3" w:rsidRDefault="00217C78" w:rsidP="0020475B">
      <w:pPr>
        <w:pStyle w:val="Muca"/>
      </w:pPr>
      <w:r w:rsidRPr="00AB0CE3">
        <w:t>Hạ tầng mạng lưới, dịch vụ</w:t>
      </w:r>
    </w:p>
    <w:p w14:paraId="25AF0068" w14:textId="77777777" w:rsidR="00031F65" w:rsidRPr="00AB0CE3" w:rsidRDefault="00217C78">
      <w:pPr>
        <w:spacing w:before="60" w:after="60" w:line="288" w:lineRule="auto"/>
        <w:ind w:firstLine="720"/>
      </w:pPr>
      <w:r w:rsidRPr="00AB0CE3">
        <w:t>Trên địa bàn huyện có 30 điểm phục vụ, trong đó có 05 bưu cục của Bưu điện tỉnh, 1 bưu cục của bưu chính Viettel và 18 điểm bưu điện văn hóa xã. Toàn bộ bưu cục đều đặt tại 3 thị trấn của huyện. Riêng xã Vĩnh Ô với vị trí địa lý khá đặc biệt, thuộc vùng núi cao phía Tây với độ chia cắt sâu, độ dốc lớn đã làm cho xã trở thành vùng xa xôi hẻo lánh nhất trong huyện, chỉ có thùng thư công cộng.</w:t>
      </w:r>
    </w:p>
    <w:p w14:paraId="45AF565F" w14:textId="77777777" w:rsidR="00031F65" w:rsidRPr="00AB0CE3" w:rsidRDefault="00217C78">
      <w:pPr>
        <w:spacing w:before="60" w:after="60" w:line="288" w:lineRule="auto"/>
        <w:ind w:firstLine="720"/>
      </w:pPr>
      <w:r w:rsidRPr="00AB0CE3">
        <w:t xml:space="preserve">100% các điểm phục vụ cung cấp các dịch vụ về thương mại điện tử và logistics (trừ xã Vĩnh Ô). Doanh thu bưu chính chủ yếu từ dịch vụ tài chính bưu chính với 39%, dịch vụ chuyển phát (29%), dịch vụ thương mại điện tử và logistics (29%). Huyện Vĩnh Linh là huyện đứng đầu toàn tỉnh về doanh thu phát sinh từ dịch vụ thương mại điện tử và logistics, hơn 12% so với thành phố Đông Hà – đang giữ vị trí thứ 2 toàn tỉnh. Bưu chính huyện Vĩnh Linh đã đáp ứng được nhu cầu của người dân về thương mại điện tử và logistics, phát triển các dịch vụ liên quan phù hợp, nhằm tăng cường và khẳng định thế mạnh của bưu chính huyện cung cấp dịch vụ thương mại điện tử và logistics. </w:t>
      </w:r>
    </w:p>
    <w:p w14:paraId="72914403" w14:textId="77777777" w:rsidR="00031F65" w:rsidRPr="00AB0CE3" w:rsidRDefault="00217C78">
      <w:pPr>
        <w:spacing w:before="60" w:after="60" w:line="288" w:lineRule="auto"/>
        <w:ind w:firstLine="720"/>
      </w:pPr>
      <w:r w:rsidRPr="00AB0CE3">
        <w:t>Bên cạnh dịch vụ mới phát triển là thương mại điện tử và logistics, Bưu chính chuyển phát vẫn được xác định là nhóm dịch vụ lõi, được thực hiện bởi hơn 10 doanh nghiệp chuyển phát khác nhau trên địa bàn huyện. Trong thời gian qua, đã có sự tăng trưởng vượt bậc cả về thị trường và doanh thu, trong đó tốc độ tăng doanh thu khoảng 50% mỗi năm.</w:t>
      </w:r>
    </w:p>
    <w:p w14:paraId="49EB2E8F" w14:textId="77777777" w:rsidR="00031F65" w:rsidRPr="00AB0CE3" w:rsidRDefault="00217C78">
      <w:pPr>
        <w:spacing w:before="60" w:after="60" w:line="288" w:lineRule="auto"/>
        <w:ind w:firstLine="720"/>
      </w:pPr>
      <w:r w:rsidRPr="00AB0CE3">
        <w:t>Tài chính bưu chính là nhóm dịch vụ mang lại doanh thu cao với các dịch vụ chi trả lương hưu, tiết kiệm bưu điện, dịch vụ tín dụng, bảo hiểm bưu điện PTI. Việc chuyển đại lý thu bảo hiểm xã hội, bảo hiểm y tế qua kênh bưu điện mang lại nhiều thuận tiện cho khách hàng, nhờ đó, mạng lưới bảo hiểm xã hội, bảo hiểm y tế hộ gia đình cũng được mở rộng. Các dịch vụ bưu chính tài chính này được người người dân và các cơ quan, doanh nghiệp, đối tác đánh giá cao, trở thành một trong những mũi nhọn doanh thu của bưu điện huyện.</w:t>
      </w:r>
    </w:p>
    <w:p w14:paraId="5E660D5F" w14:textId="77777777" w:rsidR="00031F65" w:rsidRPr="00AB0CE3" w:rsidRDefault="00217C78">
      <w:pPr>
        <w:spacing w:before="60" w:after="60" w:line="288" w:lineRule="auto"/>
        <w:ind w:firstLine="720"/>
      </w:pPr>
      <w:bookmarkStart w:id="237" w:name="_heading=h.3z7bk57" w:colFirst="0" w:colLast="0"/>
      <w:bookmarkEnd w:id="237"/>
      <w:r w:rsidRPr="00AB0CE3">
        <w:lastRenderedPageBreak/>
        <w:t xml:space="preserve">Sự phối hợp giữa Bưu điện huyện và Ngân hàng Bưu điện Liên Việt ngày càng có hiệu quả. Những năm trở lại đây, dịch vụ tín dụng hưu trí đã được triển khai đồng đều, rộng khắp ở các xã thông qua hệ thống các điểm bưu điện văn hóa xã. Song song với đó, dịch vụ thu hộ phát triển mạnh mẽ với việc bưu điện ký kết thu hộ cho hầu hết các tập đoàn tài chính, bảo hiểm, ngân hàng trên toàn quốc với khoảng 7.000 phiếu/tháng. Khách hàng mua hàng trả góp, các loại hình bảo hiểm hoặc vay những tổ chức tài chính đều có thể thanh toán tại quầy giao dịch bưu điện rất tiện lợi. </w:t>
      </w:r>
    </w:p>
    <w:p w14:paraId="0C1BE529" w14:textId="77777777" w:rsidR="00031F65" w:rsidRPr="00AB0CE3" w:rsidRDefault="00217C78">
      <w:pPr>
        <w:spacing w:before="60" w:after="60" w:line="288" w:lineRule="auto"/>
        <w:ind w:firstLine="720"/>
      </w:pPr>
      <w:r w:rsidRPr="00AB0CE3">
        <w:t xml:space="preserve">Bán kính phục vụ bình quân đạt 2,41km/điểm phục vụ. Huyện đứng thứ 5 toàn tỉnh về chỉ tiêu này, cao hơn các huyện Hướng Hóa, Đakrông, Cam Lộ, cao hơn so với trung bình toàn tỉnh. Số dân được phục vụ/điểm phục vụ đạt gần 2.600 người. Bưu điện tỉnh cung cấp 01 tuyến đường thư từ thành phố Đông Hà đến trung tâm huyện với tần suất 02 chuyến/ngày và 02 tuyến đường thư cấp 3 tần suất 04 chuyến/ngày, đảm bảo 100% xã có báo đến trong ngày. Bưu chính Viettel cung cấp 01 tuyến đường thư từ thành phố đến thị trấn Hồ Xá. Huyện có quốc lộ 1A đi qua thị trấn Hồ Xá, đường sắt Bắc Nam đi qua với 2 ga Sa Lung, Tiên An và trạm dừng tàu Vĩnh Thuỷ, phía Đông có cửa biển Cửa Tùng là chỗ ra vào Vịnh Bắc Bộ, cách không xa về phía Tây Bắc là đường Hồ Chí Minh đi qua thị trấn Bến Quan và giao thương Đông Tây qua quốc lộ 9, chính vì vậy, bưu chính huyện đã tận dụng tối đa các lợi thế về mặt địa hình để phát triển các tuyến đường chuyển phát, giao nhận cũng như rút ngắn thời gian phục vụ cho dịch vụ thương mại điện tử và logistics. Tỷ lệ doanh thu của dịch vụ thương mại điện tử và logistic đạt 18%, nằm trong nhóm huyện có tỷ lệ cao so với toàn tỉnh. </w:t>
      </w:r>
    </w:p>
    <w:p w14:paraId="2532FBBC" w14:textId="77777777" w:rsidR="00031F65" w:rsidRPr="00AB0CE3" w:rsidRDefault="00217C78">
      <w:pPr>
        <w:spacing w:before="60" w:after="60" w:line="288" w:lineRule="auto"/>
        <w:ind w:firstLine="720"/>
        <w:rPr>
          <w:sz w:val="32"/>
          <w:szCs w:val="32"/>
        </w:rPr>
      </w:pPr>
      <w:r w:rsidRPr="00AB0CE3">
        <w:t>Việc cấp mã địa chỉ khách hàng được thực hiện nhằm rút ngắn thời gian trong khâu giao nhận, chuyển phát. Hệ thống điểm bưu điện văn hóa xã cũng góp phần không nhỏ trong khâu kết nối, trung gian với khách hàng, trở thành điểm cung cấp dịch vụ COD, chuyển phát nhanh và thương mại điện tử tiêu chuẩn trên toàn hệ thống bưu chính, hướng tới phục vụ 100% khách hàng ở tuyến xã. Bưu điện huyện Vĩnh Linh đang có hơn 200 khách hàng được cấp mã, bao gồm hơn 100 khách hàng COD.</w:t>
      </w:r>
    </w:p>
    <w:p w14:paraId="2FF02AB9" w14:textId="77777777" w:rsidR="00270647" w:rsidRPr="00AB0CE3" w:rsidRDefault="00270647" w:rsidP="00270647">
      <w:pPr>
        <w:spacing w:before="60" w:after="60" w:line="288" w:lineRule="auto"/>
        <w:ind w:firstLine="720"/>
      </w:pPr>
    </w:p>
    <w:p w14:paraId="2BA3C35D" w14:textId="77777777" w:rsidR="00270647" w:rsidRPr="00AB0CE3" w:rsidRDefault="00270647" w:rsidP="00270647">
      <w:pPr>
        <w:pStyle w:val="Muca"/>
        <w:numPr>
          <w:ilvl w:val="0"/>
          <w:numId w:val="0"/>
        </w:numPr>
        <w:ind w:left="567"/>
      </w:pPr>
      <w:r w:rsidRPr="00AB0CE3">
        <w:rPr>
          <w:noProof/>
        </w:rPr>
        <w:lastRenderedPageBreak/>
        <w:drawing>
          <wp:inline distT="0" distB="0" distL="0" distR="0" wp14:anchorId="56487ADB" wp14:editId="359DFEAC">
            <wp:extent cx="4978400" cy="3860800"/>
            <wp:effectExtent l="0" t="0" r="12700"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8A9D8D" w14:textId="0E50DF6C" w:rsidR="00270647" w:rsidRPr="00AB0CE3" w:rsidRDefault="007B5C8B" w:rsidP="007B5C8B">
      <w:pPr>
        <w:pStyle w:val="Caption"/>
        <w:rPr>
          <w:color w:val="auto"/>
        </w:rPr>
      </w:pPr>
      <w:bookmarkStart w:id="238" w:name="_Toc97738392"/>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11</w:t>
      </w:r>
      <w:r w:rsidR="00551821" w:rsidRPr="00AB0CE3">
        <w:rPr>
          <w:noProof/>
          <w:color w:val="auto"/>
        </w:rPr>
        <w:fldChar w:fldCharType="end"/>
      </w:r>
      <w:r w:rsidRPr="00AB0CE3">
        <w:rPr>
          <w:color w:val="auto"/>
        </w:rPr>
        <w:t xml:space="preserve"> </w:t>
      </w:r>
      <w:r w:rsidR="00270647" w:rsidRPr="00AB0CE3">
        <w:rPr>
          <w:color w:val="auto"/>
        </w:rPr>
        <w:t>Cơ cấu doanh thu bưu chính huyện Vĩnh Linh</w:t>
      </w:r>
      <w:bookmarkEnd w:id="238"/>
    </w:p>
    <w:p w14:paraId="14CB111A" w14:textId="77777777" w:rsidR="00270647" w:rsidRPr="00AB0CE3" w:rsidRDefault="00270647" w:rsidP="00270647">
      <w:r w:rsidRPr="00AB0CE3">
        <w:tab/>
        <w:t>Doanh thu bưu chính tăng trưởng ổn định hàng năm, trong đó, phải kể đến doanh thu bưu điện huyện, chiếm 86% doanh thu bưu chính của cả huyện. Tốc độ tăng doanh thu hàng năm của bưu điện huyện đạt trung bình khoảng 20%/năm. Năm 2021, doanh thu phát sinh 17,8 tỉ đồng. Năng suất lao động khoảng 600 triệu đồng/người/năm, tăng 13% so với năm 2019.</w:t>
      </w:r>
    </w:p>
    <w:p w14:paraId="4D5BD4FB" w14:textId="77777777" w:rsidR="00031F65" w:rsidRPr="00AB0CE3" w:rsidRDefault="00217C78" w:rsidP="0020475B">
      <w:pPr>
        <w:pStyle w:val="Muca"/>
      </w:pPr>
      <w:r w:rsidRPr="00AB0CE3">
        <w:t>Dịch vụ Hành chính công tại UBND huyện</w:t>
      </w:r>
    </w:p>
    <w:p w14:paraId="57068669" w14:textId="77777777" w:rsidR="00031F65" w:rsidRPr="00AB0CE3" w:rsidRDefault="00217C78">
      <w:pPr>
        <w:spacing w:before="60" w:after="60" w:line="288" w:lineRule="auto"/>
        <w:ind w:firstLine="720"/>
      </w:pPr>
      <w:r w:rsidRPr="00AB0CE3">
        <w:t xml:space="preserve">Trên địa bàn huyện, có 41 điểm bưu chính cung cấp dịch vụ phục vụ hành chính công. </w:t>
      </w:r>
    </w:p>
    <w:p w14:paraId="305F5332" w14:textId="77777777" w:rsidR="00031F65" w:rsidRPr="00AB0CE3" w:rsidRDefault="00217C78">
      <w:pPr>
        <w:spacing w:before="60" w:after="60" w:line="288" w:lineRule="auto"/>
        <w:ind w:firstLine="720"/>
      </w:pPr>
      <w:r w:rsidRPr="00AB0CE3">
        <w:t xml:space="preserve">Việc thực hiện tiếp nhận, trả kết quả giải quyết thủ tục hành chính công qua bưu điện được phối hợp thực hiện với UBND huyện, bước đầu đã đạt được những kết quả nhất định. Doanh thu bưu chính từ dịch vụ này đạt 15%. Vĩnh Linh là huyện có dịch vụ bưu chính phục vụ hành chính công cao nhất trong tỉnh, các đơn vị hành chính đứng thứ 2 toàn tỉnh như Hướng Hóa, Đông Hà cũng chỉ đạt khoảng dưới 9%. Như vậy có thể thấy, các doanh nghiệp bưu chính đáp ứng được nhu cầu của người dân trên địa bàn về phát triển các giao dịch liên quan đến dịch vụ hành chính công.  </w:t>
      </w:r>
    </w:p>
    <w:p w14:paraId="540771F7" w14:textId="77777777" w:rsidR="00031F65" w:rsidRPr="00AB0CE3" w:rsidRDefault="00217C78" w:rsidP="00676CB5">
      <w:pPr>
        <w:pStyle w:val="Muc11111"/>
        <w:rPr>
          <w:color w:val="auto"/>
        </w:rPr>
      </w:pPr>
      <w:r w:rsidRPr="00AB0CE3">
        <w:rPr>
          <w:color w:val="auto"/>
        </w:rPr>
        <w:t xml:space="preserve">Viễn thông </w:t>
      </w:r>
    </w:p>
    <w:p w14:paraId="3CABF18A" w14:textId="77777777" w:rsidR="00031F65" w:rsidRPr="00AB0CE3" w:rsidRDefault="00217C78">
      <w:pPr>
        <w:spacing w:before="60" w:after="60" w:line="288" w:lineRule="auto"/>
        <w:ind w:firstLine="720"/>
      </w:pPr>
      <w:r w:rsidRPr="00AB0CE3">
        <w:t xml:space="preserve">Năm 2020, thuê bao điện thoại di động/100 dân đạt 105 thuê bao, gần tương đương với trung bình toàn tỉnh, thuê bao Internet/100 dân đạt 82 thuê bao, </w:t>
      </w:r>
      <w:r w:rsidRPr="00AB0CE3">
        <w:lastRenderedPageBreak/>
        <w:t>tương đương với trung bình toàn tỉnh. Tỷ lệ thuê bao điện thoại/100 dân và thuê bao Internet/100 dân của huyện đứng thứ hai toàn tỉnh, sau thị xã Quảng Trị và thành phố Đông Hà.</w:t>
      </w:r>
    </w:p>
    <w:p w14:paraId="2B5E08AF" w14:textId="77777777" w:rsidR="00031F65" w:rsidRPr="00AB0CE3" w:rsidRDefault="00217C78">
      <w:pPr>
        <w:spacing w:before="60" w:after="60" w:line="288" w:lineRule="auto"/>
        <w:ind w:firstLine="720"/>
      </w:pPr>
      <w:r w:rsidRPr="00AB0CE3">
        <w:t>Thị phần cung cấp dịch vụ điện thoại tại huyện được phân chia bởi 3 doanh nghiệp viễn thông lớn, trong đó Viettel chiếm 50,62%, viễn thông Quảng Trị chiếm 39,74% và 9,64% thị phần của MobiFone.</w:t>
      </w:r>
    </w:p>
    <w:p w14:paraId="517FFB56" w14:textId="77777777" w:rsidR="00031F65" w:rsidRPr="00AB0CE3" w:rsidRDefault="00217C78" w:rsidP="00676CB5">
      <w:pPr>
        <w:spacing w:before="60" w:after="60" w:line="288" w:lineRule="auto"/>
        <w:jc w:val="center"/>
      </w:pPr>
      <w:r w:rsidRPr="00AB0CE3">
        <w:rPr>
          <w:noProof/>
        </w:rPr>
        <w:drawing>
          <wp:inline distT="0" distB="0" distL="0" distR="0" wp14:anchorId="093FE188" wp14:editId="72BBD819">
            <wp:extent cx="3676650" cy="26003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DA034F" w14:textId="2BFB610F" w:rsidR="00031F65" w:rsidRPr="00AB0CE3" w:rsidRDefault="007B5C8B" w:rsidP="007B5C8B">
      <w:pPr>
        <w:pStyle w:val="Caption"/>
        <w:rPr>
          <w:i/>
          <w:color w:val="auto"/>
        </w:rPr>
      </w:pPr>
      <w:bookmarkStart w:id="239" w:name="_heading=h.thw4kt" w:colFirst="0" w:colLast="0"/>
      <w:bookmarkStart w:id="240" w:name="_Toc97738393"/>
      <w:bookmarkEnd w:id="239"/>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12</w:t>
      </w:r>
      <w:r w:rsidR="00551821" w:rsidRPr="00AB0CE3">
        <w:rPr>
          <w:noProof/>
          <w:color w:val="auto"/>
        </w:rPr>
        <w:fldChar w:fldCharType="end"/>
      </w:r>
      <w:r w:rsidRPr="00AB0CE3">
        <w:rPr>
          <w:color w:val="auto"/>
        </w:rPr>
        <w:t xml:space="preserve"> </w:t>
      </w:r>
      <w:r w:rsidR="00217C78" w:rsidRPr="00AB0CE3">
        <w:rPr>
          <w:color w:val="auto"/>
        </w:rPr>
        <w:t>Thị phần cung cấp dịch vụ điện thoại tại huyện Vĩnh Linh</w:t>
      </w:r>
      <w:bookmarkEnd w:id="240"/>
    </w:p>
    <w:p w14:paraId="07BDCB37" w14:textId="77777777" w:rsidR="00031F65" w:rsidRPr="00AB0CE3" w:rsidRDefault="00217C78">
      <w:pPr>
        <w:spacing w:before="60" w:after="60" w:line="288" w:lineRule="auto"/>
        <w:ind w:firstLine="720"/>
      </w:pPr>
      <w:bookmarkStart w:id="241" w:name="_heading=h.3dhjn8m" w:colFirst="0" w:colLast="0"/>
      <w:bookmarkEnd w:id="241"/>
      <w:r w:rsidRPr="00AB0CE3">
        <w:t>Thị phần cung cấp dịch vụ Internet tại huyện Vĩnh Linh được phân chia bởi 3 doanh nghiệp viễn thông, trong đó Viettel chiếm 52,32%, viễn thông Quảng Trị chiếm 41% và 6,67% thị phần của MobiFone.</w:t>
      </w:r>
    </w:p>
    <w:p w14:paraId="1729A478" w14:textId="77777777" w:rsidR="00031F65" w:rsidRPr="00AB0CE3" w:rsidRDefault="00217C78" w:rsidP="0078068A">
      <w:pPr>
        <w:spacing w:before="60" w:after="60" w:line="288" w:lineRule="auto"/>
        <w:jc w:val="center"/>
      </w:pPr>
      <w:r w:rsidRPr="00AB0CE3">
        <w:rPr>
          <w:noProof/>
        </w:rPr>
        <w:drawing>
          <wp:inline distT="0" distB="0" distL="0" distR="0" wp14:anchorId="2B5E320A" wp14:editId="57B28651">
            <wp:extent cx="4931228" cy="2623458"/>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975EDE" w14:textId="60AC57EA" w:rsidR="00031F65" w:rsidRPr="00AB0CE3" w:rsidRDefault="007B5C8B" w:rsidP="007B5C8B">
      <w:pPr>
        <w:pStyle w:val="Caption"/>
        <w:rPr>
          <w:i/>
          <w:color w:val="auto"/>
        </w:rPr>
      </w:pPr>
      <w:bookmarkStart w:id="242" w:name="_Toc97738394"/>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13</w:t>
      </w:r>
      <w:r w:rsidR="00551821" w:rsidRPr="00AB0CE3">
        <w:rPr>
          <w:noProof/>
          <w:color w:val="auto"/>
        </w:rPr>
        <w:fldChar w:fldCharType="end"/>
      </w:r>
      <w:r w:rsidRPr="00AB0CE3">
        <w:rPr>
          <w:color w:val="auto"/>
        </w:rPr>
        <w:t xml:space="preserve"> </w:t>
      </w:r>
      <w:r w:rsidR="00217C78" w:rsidRPr="00AB0CE3">
        <w:rPr>
          <w:color w:val="auto"/>
        </w:rPr>
        <w:t>Thị phần cung cấp dịch vụ Internet tại huyện Vĩnh Linh</w:t>
      </w:r>
      <w:bookmarkEnd w:id="242"/>
    </w:p>
    <w:p w14:paraId="511F4B3B" w14:textId="77777777" w:rsidR="00031F65" w:rsidRPr="00AB0CE3" w:rsidRDefault="00217C78" w:rsidP="0020475B">
      <w:pPr>
        <w:pStyle w:val="Muca"/>
      </w:pPr>
      <w:r w:rsidRPr="00AB0CE3">
        <w:t xml:space="preserve"> Hạ tầng mạng thông tin di động </w:t>
      </w:r>
    </w:p>
    <w:p w14:paraId="3895F572" w14:textId="77777777" w:rsidR="00031F65" w:rsidRPr="00AB0CE3" w:rsidRDefault="0078068A" w:rsidP="00270647">
      <w:r w:rsidRPr="00AB0CE3">
        <w:tab/>
      </w:r>
      <w:r w:rsidR="00217C78" w:rsidRPr="00AB0CE3">
        <w:t xml:space="preserve">Trên địa bàn huyện có 4 mạng thông tin di động bao gồm Vinaphone, MobiFone, Viettel Mobile và Vietnam Mobile với tổng số trạm thu phát sóng di động là 480 trạm, trong đó, 39% trạm 3G, 33% trạm 4G và còn lại là trạm 2G. </w:t>
      </w:r>
    </w:p>
    <w:p w14:paraId="6BF5D62D" w14:textId="77777777" w:rsidR="00031F65" w:rsidRPr="00AB0CE3" w:rsidRDefault="007B6620">
      <w:pPr>
        <w:spacing w:before="60" w:after="60" w:line="288" w:lineRule="auto"/>
        <w:ind w:firstLine="720"/>
      </w:pPr>
      <w:r w:rsidRPr="00AB0CE3">
        <w:rPr>
          <w:noProof/>
        </w:rPr>
        <w:lastRenderedPageBreak/>
        <w:drawing>
          <wp:anchor distT="0" distB="0" distL="114300" distR="114300" simplePos="0" relativeHeight="251661312" behindDoc="0" locked="0" layoutInCell="1" hidden="0" allowOverlap="1" wp14:anchorId="76D7C5B6" wp14:editId="4EC8D3B9">
            <wp:simplePos x="0" y="0"/>
            <wp:positionH relativeFrom="column">
              <wp:posOffset>109855</wp:posOffset>
            </wp:positionH>
            <wp:positionV relativeFrom="paragraph">
              <wp:posOffset>46174</wp:posOffset>
            </wp:positionV>
            <wp:extent cx="5556802" cy="3886200"/>
            <wp:effectExtent l="0" t="0" r="0" b="0"/>
            <wp:wrapNone/>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2"/>
                    <a:srcRect/>
                    <a:stretch>
                      <a:fillRect/>
                    </a:stretch>
                  </pic:blipFill>
                  <pic:spPr>
                    <a:xfrm>
                      <a:off x="0" y="0"/>
                      <a:ext cx="5556802" cy="3886200"/>
                    </a:xfrm>
                    <a:prstGeom prst="rect">
                      <a:avLst/>
                    </a:prstGeom>
                    <a:ln/>
                  </pic:spPr>
                </pic:pic>
              </a:graphicData>
            </a:graphic>
          </wp:anchor>
        </w:drawing>
      </w:r>
    </w:p>
    <w:p w14:paraId="51266C4A" w14:textId="77777777" w:rsidR="00031F65" w:rsidRPr="00AB0CE3" w:rsidRDefault="00031F65">
      <w:pPr>
        <w:spacing w:before="60" w:after="60" w:line="288" w:lineRule="auto"/>
        <w:ind w:firstLine="720"/>
      </w:pPr>
    </w:p>
    <w:p w14:paraId="4A153B1C" w14:textId="77777777" w:rsidR="00031F65" w:rsidRPr="00AB0CE3" w:rsidRDefault="00031F65">
      <w:pPr>
        <w:spacing w:before="60" w:after="60" w:line="288" w:lineRule="auto"/>
        <w:ind w:firstLine="720"/>
      </w:pPr>
    </w:p>
    <w:p w14:paraId="2B896E0D" w14:textId="77777777" w:rsidR="00031F65" w:rsidRPr="00AB0CE3" w:rsidRDefault="00031F65">
      <w:pPr>
        <w:spacing w:before="60" w:after="60" w:line="288" w:lineRule="auto"/>
        <w:ind w:firstLine="720"/>
      </w:pPr>
    </w:p>
    <w:p w14:paraId="524FAA22" w14:textId="77777777" w:rsidR="00031F65" w:rsidRPr="00AB0CE3" w:rsidRDefault="00031F65">
      <w:pPr>
        <w:spacing w:before="60" w:after="60" w:line="288" w:lineRule="auto"/>
        <w:ind w:firstLine="720"/>
      </w:pPr>
    </w:p>
    <w:p w14:paraId="553ECA25" w14:textId="77777777" w:rsidR="00031F65" w:rsidRPr="00AB0CE3" w:rsidRDefault="00031F65">
      <w:pPr>
        <w:spacing w:before="60" w:after="60" w:line="288" w:lineRule="auto"/>
        <w:ind w:firstLine="720"/>
      </w:pPr>
    </w:p>
    <w:p w14:paraId="64DDC794" w14:textId="77777777" w:rsidR="00031F65" w:rsidRPr="00AB0CE3" w:rsidRDefault="00031F65">
      <w:pPr>
        <w:spacing w:before="60" w:after="60" w:line="288" w:lineRule="auto"/>
        <w:ind w:firstLine="720"/>
      </w:pPr>
    </w:p>
    <w:p w14:paraId="2B3E6650" w14:textId="77777777" w:rsidR="00031F65" w:rsidRPr="00AB0CE3" w:rsidRDefault="00031F65">
      <w:pPr>
        <w:spacing w:before="60" w:after="60" w:line="288" w:lineRule="auto"/>
        <w:ind w:firstLine="720"/>
      </w:pPr>
    </w:p>
    <w:p w14:paraId="13E7D3F9" w14:textId="77777777" w:rsidR="00031F65" w:rsidRPr="00AB0CE3" w:rsidRDefault="00031F65">
      <w:pPr>
        <w:spacing w:before="60" w:after="60" w:line="288" w:lineRule="auto"/>
        <w:ind w:firstLine="720"/>
      </w:pPr>
    </w:p>
    <w:p w14:paraId="3FBBA0D1" w14:textId="77777777" w:rsidR="00031F65" w:rsidRPr="00AB0CE3" w:rsidRDefault="00031F65">
      <w:pPr>
        <w:spacing w:before="60" w:after="60" w:line="288" w:lineRule="auto"/>
        <w:ind w:firstLine="720"/>
      </w:pPr>
    </w:p>
    <w:p w14:paraId="1C1555F5" w14:textId="77777777" w:rsidR="00031F65" w:rsidRPr="00AB0CE3" w:rsidRDefault="00031F65">
      <w:pPr>
        <w:spacing w:before="60" w:after="60" w:line="288" w:lineRule="auto"/>
        <w:ind w:firstLine="720"/>
      </w:pPr>
    </w:p>
    <w:p w14:paraId="798F5E49" w14:textId="77777777" w:rsidR="00031F65" w:rsidRPr="00AB0CE3" w:rsidRDefault="00031F65">
      <w:pPr>
        <w:spacing w:before="60" w:after="60" w:line="288" w:lineRule="auto"/>
        <w:ind w:firstLine="720"/>
      </w:pPr>
    </w:p>
    <w:p w14:paraId="0C20FEE6" w14:textId="77777777" w:rsidR="00031F65" w:rsidRPr="00AB0CE3" w:rsidRDefault="00031F65">
      <w:pPr>
        <w:spacing w:before="60" w:after="60" w:line="288" w:lineRule="auto"/>
        <w:ind w:firstLine="720"/>
      </w:pPr>
    </w:p>
    <w:p w14:paraId="68DF7214" w14:textId="77777777" w:rsidR="00031F65" w:rsidRPr="00AB0CE3" w:rsidRDefault="00031F65">
      <w:pPr>
        <w:spacing w:before="60" w:after="60" w:line="288" w:lineRule="auto"/>
        <w:ind w:firstLine="720"/>
      </w:pPr>
    </w:p>
    <w:p w14:paraId="5F284FC4" w14:textId="5B90336C" w:rsidR="00031F65" w:rsidRPr="00AB0CE3" w:rsidRDefault="007B5C8B" w:rsidP="007B5C8B">
      <w:pPr>
        <w:pStyle w:val="Caption"/>
        <w:rPr>
          <w:color w:val="auto"/>
        </w:rPr>
      </w:pPr>
      <w:r w:rsidRPr="00AB0CE3">
        <w:rPr>
          <w:i/>
          <w:color w:val="auto"/>
        </w:rPr>
        <w:t xml:space="preserve"> </w:t>
      </w:r>
      <w:bookmarkStart w:id="243" w:name="_Toc97738395"/>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14</w:t>
      </w:r>
      <w:r w:rsidR="00551821" w:rsidRPr="00AB0CE3">
        <w:rPr>
          <w:noProof/>
          <w:color w:val="auto"/>
        </w:rPr>
        <w:fldChar w:fldCharType="end"/>
      </w:r>
      <w:r w:rsidRPr="00AB0CE3">
        <w:rPr>
          <w:color w:val="auto"/>
        </w:rPr>
        <w:t xml:space="preserve"> </w:t>
      </w:r>
      <w:r w:rsidR="00217C78" w:rsidRPr="00AB0CE3">
        <w:rPr>
          <w:i/>
          <w:color w:val="auto"/>
        </w:rPr>
        <w:t>Bản đồ hạ tầng mạng thông tin di động huyện Vĩnh Linh</w:t>
      </w:r>
      <w:bookmarkEnd w:id="243"/>
    </w:p>
    <w:p w14:paraId="2888FEA0" w14:textId="77777777" w:rsidR="00270647" w:rsidRPr="00AB0CE3" w:rsidRDefault="00270647" w:rsidP="00270647">
      <w:r w:rsidRPr="00AB0CE3">
        <w:tab/>
        <w:t>Bán kính phục vụ là 1,01km/cột. Vùng phủ sóng thông tin di động tại huyện tốt thứ năm toàn tỉnh, tương đương với huyện Gio Linh, đứng sau thành phố Đông Hà, thị xã Quảng Trị, huyện Triệu Phong và huyện đảo Cồn Cỏ.</w:t>
      </w:r>
    </w:p>
    <w:p w14:paraId="2A9D1399" w14:textId="77777777" w:rsidR="00270647" w:rsidRPr="00AB0CE3" w:rsidRDefault="00270647" w:rsidP="00270647">
      <w:r w:rsidRPr="00AB0CE3">
        <w:tab/>
        <w:t>Mạng băng rộng phủ sóng 100% xã trên địa bàn huyện và 100% thôn, bản. Tuy nhiên, tại một số xã như xã Vĩnh Ô, Vĩnh Hà, độ phủ sóng chưa được tốt, nhiều vùng lõm, ảnh hưởng đến chất lượng vùng phủ.</w:t>
      </w:r>
    </w:p>
    <w:p w14:paraId="67059565" w14:textId="77777777" w:rsidR="00270647" w:rsidRPr="00AB0CE3" w:rsidRDefault="00270647" w:rsidP="00270647">
      <w:r w:rsidRPr="00AB0CE3">
        <w:tab/>
        <w:t>Tại 3 thị trấn, và hầu hết các xã thuộc huyện, hạ tầng viễn thông đã sẵn sàng cho việc triển khai 5G.</w:t>
      </w:r>
    </w:p>
    <w:p w14:paraId="5C41221A" w14:textId="77777777" w:rsidR="00031F65" w:rsidRPr="00AB0CE3" w:rsidRDefault="00217C78" w:rsidP="0020475B">
      <w:pPr>
        <w:pStyle w:val="Muca"/>
      </w:pPr>
      <w:r w:rsidRPr="00AB0CE3">
        <w:t>Dùng chung cơ sở hạ tầng</w:t>
      </w:r>
    </w:p>
    <w:p w14:paraId="49C61430" w14:textId="77777777" w:rsidR="00031F65" w:rsidRPr="00AB0CE3" w:rsidRDefault="00217C78">
      <w:pPr>
        <w:spacing w:before="60" w:after="60" w:line="288" w:lineRule="auto"/>
        <w:ind w:firstLine="720"/>
      </w:pPr>
      <w:r w:rsidRPr="00AB0CE3">
        <w:t>Chia sẻ và dùng chung cơ sở hạ tầng đã được triển khai trên địa bàn huyện, tập trung rõ nét giữa việc dùng chung của hai doanh nghiệp MobiFone và VNPT, chiếm tỷ lệ 83% trong tổng số cơ sở hạ tầng dùng chung tại huyện.</w:t>
      </w:r>
    </w:p>
    <w:p w14:paraId="4F015FFC" w14:textId="77777777" w:rsidR="00031F65" w:rsidRPr="00AB0CE3" w:rsidRDefault="00217C78">
      <w:pPr>
        <w:spacing w:before="60" w:after="60" w:line="288" w:lineRule="auto"/>
        <w:ind w:firstLine="720"/>
      </w:pPr>
      <w:r w:rsidRPr="00AB0CE3">
        <w:t xml:space="preserve">Tỷ lệ dùng chung cơ sở hạ tầng trên địa bàn huyện đạt khoảng hơn 6%, thấp hơn tỷ lệ dùng chung trên toàn tỉnh. Viettel hiện đang sở hữu khoảng gần 40% số trạm thu phát sóng thông tin di động trên toàn huyện, sử dụng chung 01 cột anten với MobiFone tại xã Vĩnh Quang và cột phát thanh của UBND xã Vĩnh Thủy. Vietnam Mobile sở hữu 3% số trạm thu phát sóng thông tin di động tuy nhiên, tại huyện không phát sinh thuê bao của doanh nghiệp này. </w:t>
      </w:r>
    </w:p>
    <w:p w14:paraId="02CC2BA1" w14:textId="77777777" w:rsidR="00031F65" w:rsidRPr="00AB0CE3" w:rsidRDefault="00217C78" w:rsidP="0020475B">
      <w:pPr>
        <w:pStyle w:val="Muca"/>
      </w:pPr>
      <w:r w:rsidRPr="00AB0CE3">
        <w:t>Hạ tầng mạng truyền dẫn cáp quang</w:t>
      </w:r>
    </w:p>
    <w:p w14:paraId="6DB2743C" w14:textId="77777777" w:rsidR="00031F65" w:rsidRPr="00AB0CE3" w:rsidRDefault="00217C78">
      <w:pPr>
        <w:spacing w:before="60" w:after="60" w:line="288" w:lineRule="auto"/>
        <w:ind w:firstLine="720"/>
      </w:pPr>
      <w:r w:rsidRPr="00AB0CE3">
        <w:lastRenderedPageBreak/>
        <w:t>100% xã, 90% thôn, bản có hạ tầng kỹ thuật, dịch vụ truy cập internet. Riêng 3 xã Vĩnh Khê, Vĩnh Hà và Vĩnh Ô, còn một số thôn chưa có hạ tầng truyền dẫn cáp quang. Trong đó, xã Vĩnh Ô là đơn vị hành chính khó khăn nhất trong việc xây dựng hạ tầng mạng truyền dẫn cáp quang do diện tích xã chủ yếu toàn rừng, đồi núi, dân cư thưa thớt.</w:t>
      </w:r>
    </w:p>
    <w:p w14:paraId="72221D34" w14:textId="77777777" w:rsidR="00031F65" w:rsidRPr="00AB0CE3" w:rsidRDefault="00217C78">
      <w:pPr>
        <w:spacing w:before="60" w:after="60" w:line="288" w:lineRule="auto"/>
        <w:ind w:firstLine="720"/>
        <w:rPr>
          <w:b/>
          <w:i/>
        </w:rPr>
      </w:pPr>
      <w:r w:rsidRPr="00AB0CE3">
        <w:t>Trên địa bàn huyện, có mạng truyền dẫn cáp quang của Viettel, Vinaphone và SCTV với 277 km cáp, phủ đến 98% xã, tỷ lệ cáp ngầm đạt 25% và được thực hiện bởi doanh nghiệp Vinaphone (16%) và Viettel (9%). Tỷ lệ cáp ngầm của huyện cao hơn huyện Hải Lăng và Hướng Hóa. Mạng truyền dẫn cáp quang của Viettel chiếm tỷ lệ 32%, VNPT chiếm 61% và SCTV chiếm tỷ trọng rất nhỏ, 100% cáp của SCVT là cáp treo.</w:t>
      </w:r>
    </w:p>
    <w:p w14:paraId="21C74AF4" w14:textId="77777777" w:rsidR="00031F65" w:rsidRPr="00AB0CE3" w:rsidRDefault="00217C78">
      <w:pPr>
        <w:spacing w:before="60" w:after="60" w:line="288" w:lineRule="auto"/>
        <w:ind w:firstLine="720"/>
      </w:pPr>
      <w:r w:rsidRPr="00AB0CE3">
        <w:t>Hạ tầng mạng truyền dẫn cáp quang đã phủ đến 90% thôn, bản trên địa bàn huyện. Vĩnh Linh là một trong 3 huyện trong tỉnh còn tồn tại một số thôn, bản chưa có hạ tầng mạng truyền dẫn cáp. Những thôn, bản chưa có hạ tầng mạng cáp nằm tập trung tại 3 xã của huyện. Xã Vĩnh Ô có tỷ lệ thôn, bản chưa có hạ tầng mạng cáp là 5%, tiếp đến là xã Vĩnh Khê 4% và xã Vĩnh Hà chỉ còn bản Khe Ỏ và bản Mới.</w:t>
      </w:r>
    </w:p>
    <w:p w14:paraId="75933E3E" w14:textId="77777777" w:rsidR="000F6476" w:rsidRPr="00AB0CE3" w:rsidRDefault="000F6476">
      <w:pPr>
        <w:spacing w:before="60" w:after="60" w:line="288" w:lineRule="auto"/>
        <w:ind w:firstLine="720"/>
      </w:pPr>
    </w:p>
    <w:p w14:paraId="2CC7B4EE" w14:textId="77777777" w:rsidR="00031F65" w:rsidRPr="00AB0CE3" w:rsidRDefault="00031F65">
      <w:pPr>
        <w:spacing w:before="60" w:after="60" w:line="288" w:lineRule="auto"/>
        <w:ind w:firstLine="720"/>
      </w:pPr>
    </w:p>
    <w:p w14:paraId="0474D13A" w14:textId="77777777" w:rsidR="00031F65" w:rsidRPr="00AB0CE3" w:rsidRDefault="009213E8">
      <w:pPr>
        <w:spacing w:before="60" w:after="60" w:line="288" w:lineRule="auto"/>
        <w:ind w:firstLine="720"/>
      </w:pPr>
      <w:r w:rsidRPr="00AB0CE3">
        <w:rPr>
          <w:noProof/>
        </w:rPr>
        <w:drawing>
          <wp:anchor distT="0" distB="0" distL="114300" distR="114300" simplePos="0" relativeHeight="251662336" behindDoc="0" locked="0" layoutInCell="1" hidden="0" allowOverlap="1" wp14:anchorId="096F3CBF" wp14:editId="0B7A2B61">
            <wp:simplePos x="0" y="0"/>
            <wp:positionH relativeFrom="column">
              <wp:posOffset>400050</wp:posOffset>
            </wp:positionH>
            <wp:positionV relativeFrom="paragraph">
              <wp:posOffset>-241300</wp:posOffset>
            </wp:positionV>
            <wp:extent cx="4800600" cy="3265714"/>
            <wp:effectExtent l="0" t="0" r="0" b="0"/>
            <wp:wrapNone/>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a:srcRect/>
                    <a:stretch>
                      <a:fillRect/>
                    </a:stretch>
                  </pic:blipFill>
                  <pic:spPr>
                    <a:xfrm>
                      <a:off x="0" y="0"/>
                      <a:ext cx="4800600" cy="3265714"/>
                    </a:xfrm>
                    <a:prstGeom prst="rect">
                      <a:avLst/>
                    </a:prstGeom>
                    <a:ln/>
                  </pic:spPr>
                </pic:pic>
              </a:graphicData>
            </a:graphic>
            <wp14:sizeRelH relativeFrom="margin">
              <wp14:pctWidth>0</wp14:pctWidth>
            </wp14:sizeRelH>
            <wp14:sizeRelV relativeFrom="margin">
              <wp14:pctHeight>0</wp14:pctHeight>
            </wp14:sizeRelV>
          </wp:anchor>
        </w:drawing>
      </w:r>
    </w:p>
    <w:p w14:paraId="108B4B7B" w14:textId="77777777" w:rsidR="00031F65" w:rsidRPr="00AB0CE3" w:rsidRDefault="00031F65">
      <w:pPr>
        <w:spacing w:before="60" w:after="60" w:line="288" w:lineRule="auto"/>
        <w:ind w:firstLine="720"/>
      </w:pPr>
    </w:p>
    <w:p w14:paraId="4ADB6402" w14:textId="77777777" w:rsidR="00031F65" w:rsidRPr="00AB0CE3" w:rsidRDefault="00031F65">
      <w:pPr>
        <w:spacing w:before="60" w:after="60" w:line="288" w:lineRule="auto"/>
        <w:ind w:firstLine="720"/>
      </w:pPr>
    </w:p>
    <w:p w14:paraId="5D986EA7" w14:textId="77777777" w:rsidR="00031F65" w:rsidRPr="00AB0CE3" w:rsidRDefault="00031F65">
      <w:pPr>
        <w:spacing w:before="60" w:after="60" w:line="288" w:lineRule="auto"/>
        <w:ind w:firstLine="720"/>
      </w:pPr>
    </w:p>
    <w:p w14:paraId="3BD9D2E9" w14:textId="77777777" w:rsidR="00031F65" w:rsidRPr="00AB0CE3" w:rsidRDefault="00031F65">
      <w:pPr>
        <w:spacing w:before="60" w:after="60" w:line="288" w:lineRule="auto"/>
        <w:ind w:firstLine="720"/>
      </w:pPr>
    </w:p>
    <w:p w14:paraId="2E7D111C" w14:textId="77777777" w:rsidR="00031F65" w:rsidRPr="00AB0CE3" w:rsidRDefault="00031F65">
      <w:pPr>
        <w:spacing w:before="60" w:after="60" w:line="288" w:lineRule="auto"/>
        <w:ind w:firstLine="720"/>
      </w:pPr>
    </w:p>
    <w:p w14:paraId="0F061832" w14:textId="77777777" w:rsidR="00031F65" w:rsidRPr="00AB0CE3" w:rsidRDefault="00031F65">
      <w:pPr>
        <w:spacing w:before="60" w:after="60" w:line="288" w:lineRule="auto"/>
        <w:ind w:firstLine="720"/>
      </w:pPr>
    </w:p>
    <w:p w14:paraId="77DAF267" w14:textId="77777777" w:rsidR="00031F65" w:rsidRPr="00AB0CE3" w:rsidRDefault="00031F65">
      <w:pPr>
        <w:spacing w:before="60" w:after="60" w:line="288" w:lineRule="auto"/>
        <w:ind w:firstLine="720"/>
      </w:pPr>
    </w:p>
    <w:p w14:paraId="25925B1F" w14:textId="77777777" w:rsidR="00031F65" w:rsidRPr="00AB0CE3" w:rsidRDefault="00031F65">
      <w:pPr>
        <w:spacing w:before="60" w:after="60" w:line="288" w:lineRule="auto"/>
        <w:ind w:firstLine="720"/>
      </w:pPr>
    </w:p>
    <w:p w14:paraId="7ABE77EB" w14:textId="77777777" w:rsidR="00031F65" w:rsidRPr="00AB0CE3" w:rsidRDefault="00031F65">
      <w:pPr>
        <w:spacing w:before="60" w:after="60" w:line="288" w:lineRule="auto"/>
        <w:ind w:firstLine="720"/>
      </w:pPr>
    </w:p>
    <w:p w14:paraId="780B7365" w14:textId="77777777" w:rsidR="000C60DD" w:rsidRPr="00AB0CE3" w:rsidRDefault="000C60DD">
      <w:pPr>
        <w:spacing w:before="60" w:after="60" w:line="288" w:lineRule="auto"/>
        <w:ind w:firstLine="720"/>
      </w:pPr>
    </w:p>
    <w:p w14:paraId="6A56E1CD" w14:textId="2E902AB1" w:rsidR="00031F65" w:rsidRPr="00AB0CE3" w:rsidRDefault="007B5C8B" w:rsidP="007B5C8B">
      <w:pPr>
        <w:pStyle w:val="Caption"/>
        <w:rPr>
          <w:color w:val="auto"/>
        </w:rPr>
      </w:pPr>
      <w:bookmarkStart w:id="244" w:name="_Toc97738396"/>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15</w:t>
      </w:r>
      <w:r w:rsidR="00551821" w:rsidRPr="00AB0CE3">
        <w:rPr>
          <w:noProof/>
          <w:color w:val="auto"/>
        </w:rPr>
        <w:fldChar w:fldCharType="end"/>
      </w:r>
      <w:r w:rsidRPr="00AB0CE3">
        <w:rPr>
          <w:color w:val="auto"/>
        </w:rPr>
        <w:t xml:space="preserve"> </w:t>
      </w:r>
      <w:r w:rsidR="00217C78" w:rsidRPr="00AB0CE3">
        <w:rPr>
          <w:color w:val="auto"/>
        </w:rPr>
        <w:t>Bản đồ hạ tầng mạng truyền dẫn cáp quang huyện Vĩnh Linh</w:t>
      </w:r>
      <w:bookmarkEnd w:id="244"/>
    </w:p>
    <w:p w14:paraId="222155E8" w14:textId="77777777" w:rsidR="00031F65" w:rsidRPr="00AB0CE3" w:rsidRDefault="00217C78">
      <w:r w:rsidRPr="00AB0CE3">
        <w:tab/>
        <w:t xml:space="preserve">Công tác chỉnh trang, bó gọn cáp thông tin cũng đã được thực hiện tại huyện. Đến năm 2025, huyện sẽ hoàn thành công tác chỉnh trang tại 03 tuyến đường thuộc thị trấn Hồ Xá; 02 tuyến đường tại thị trấn Cửa Tùng và đường Hồ Chí Minh đoạn qua thị trấn Bến Quan. </w:t>
      </w:r>
    </w:p>
    <w:p w14:paraId="73E9765A" w14:textId="77777777" w:rsidR="00031F65" w:rsidRPr="00AB0CE3" w:rsidRDefault="00031F65">
      <w:pPr>
        <w:pBdr>
          <w:top w:val="nil"/>
          <w:left w:val="nil"/>
          <w:bottom w:val="nil"/>
          <w:right w:val="nil"/>
          <w:between w:val="nil"/>
        </w:pBdr>
        <w:spacing w:after="0" w:line="240" w:lineRule="auto"/>
      </w:pPr>
    </w:p>
    <w:p w14:paraId="5E6E4910" w14:textId="77777777" w:rsidR="00031F65" w:rsidRPr="00AB0CE3" w:rsidRDefault="00217C78" w:rsidP="0020475B">
      <w:pPr>
        <w:pStyle w:val="Muca"/>
      </w:pPr>
      <w:r w:rsidRPr="00AB0CE3">
        <w:t>Điểm cung cấp dịch vụ viễn thông công cộng và điểm cung cấp dịch vụ wifi công cộng</w:t>
      </w:r>
    </w:p>
    <w:p w14:paraId="47F5DA15" w14:textId="77777777" w:rsidR="00031F65" w:rsidRPr="00AB0CE3" w:rsidRDefault="00217C78">
      <w:pPr>
        <w:spacing w:before="60" w:after="60" w:line="288" w:lineRule="auto"/>
        <w:ind w:firstLine="720"/>
      </w:pPr>
      <w:r w:rsidRPr="00AB0CE3">
        <w:t>Trên địa bàn huyện có 03 điểm cung cấp dịch vụ viễn thông công cộng của 3 doanh nghiệp viễn thông tại thị trấn Hồ Xá. Hai thị trấn còn lại, mặc dù thị trấn Bến Quan và Cửa Tùng có mật độ dân cư khá đông đúc, nhưng chưa có điểm cung cấp dịch vụ viễn thông công cộng của các doanh nghiệp viễn thông. Huyện không có điểm cung cấp dịch vụ viễn thông công cộng không có người phục vụ.</w:t>
      </w:r>
    </w:p>
    <w:p w14:paraId="3DBC275A" w14:textId="77777777" w:rsidR="00031F65" w:rsidRPr="00AB0CE3" w:rsidRDefault="00217C78">
      <w:pPr>
        <w:spacing w:before="60" w:after="60" w:line="288" w:lineRule="auto"/>
        <w:ind w:firstLine="720"/>
      </w:pPr>
      <w:r w:rsidRPr="00AB0CE3">
        <w:t>Viettel hiện đang cung cấp 02 điểm cung cấp dịch vụ wifi công cộng trên địa bàn huyện tại cầu Hiền Lương và địa đạo Vịnh Mốc. Di tích đôi bờ Hiền Lương - Bến Hải và địa đạo.</w:t>
      </w:r>
    </w:p>
    <w:p w14:paraId="763E8BB9" w14:textId="77777777" w:rsidR="00031F65" w:rsidRPr="00AB0CE3" w:rsidRDefault="00217C78">
      <w:pPr>
        <w:spacing w:before="60" w:after="60" w:line="288" w:lineRule="auto"/>
        <w:ind w:firstLine="720"/>
      </w:pPr>
      <w:bookmarkStart w:id="245" w:name="_heading=h.1smtxgf" w:colFirst="0" w:colLast="0"/>
      <w:bookmarkEnd w:id="245"/>
      <w:r w:rsidRPr="00AB0CE3">
        <w:t>Điểm phát wifi sử dụng đường truyền cáp quang để kết nối, tốc độ là 40Mb/s, thiết bị wifi cho phép trên mỗi băng tần kết nối tối đa 500 người dùng tại một thời điểm.</w:t>
      </w:r>
    </w:p>
    <w:p w14:paraId="588324DA" w14:textId="77777777" w:rsidR="00031F65" w:rsidRPr="00AB0CE3" w:rsidRDefault="00217C78" w:rsidP="0020475B">
      <w:pPr>
        <w:pStyle w:val="Muca"/>
      </w:pPr>
      <w:r w:rsidRPr="00AB0CE3">
        <w:t xml:space="preserve">Hạ tầng kết nối phục vụ chính quyền điện tử hướng đến chính quyền số: </w:t>
      </w:r>
    </w:p>
    <w:p w14:paraId="3A29A7B9" w14:textId="77777777" w:rsidR="00031F65" w:rsidRPr="00AB0CE3" w:rsidRDefault="00217C78">
      <w:pPr>
        <w:spacing w:before="60" w:after="60" w:line="288" w:lineRule="auto"/>
      </w:pPr>
      <w:r w:rsidRPr="00AB0CE3">
        <w:tab/>
        <w:t xml:space="preserve">- Đảm bảo sẵn sàng phục vụ phát triển chính quyền điện tử trên địa bàn huyện. </w:t>
      </w:r>
    </w:p>
    <w:p w14:paraId="6B142697" w14:textId="77777777" w:rsidR="00031F65" w:rsidRPr="00AB0CE3" w:rsidRDefault="00217C78">
      <w:pPr>
        <w:spacing w:before="60" w:after="60" w:line="288" w:lineRule="auto"/>
        <w:ind w:firstLine="720"/>
      </w:pPr>
      <w:r w:rsidRPr="00AB0CE3">
        <w:t>-100% cán bộ công chức, viên chức huyện, xã đều được trang bị máy tính và sử dụng phục vụ công việc.</w:t>
      </w:r>
    </w:p>
    <w:p w14:paraId="7F196C82" w14:textId="77777777" w:rsidR="00031F65" w:rsidRPr="00AB0CE3" w:rsidRDefault="00217C78">
      <w:pPr>
        <w:spacing w:before="60" w:after="60" w:line="288" w:lineRule="auto"/>
        <w:ind w:firstLine="720"/>
        <w:rPr>
          <w:i/>
        </w:rPr>
      </w:pPr>
      <w:bookmarkStart w:id="246" w:name="_heading=h.4cmhg48" w:colFirst="0" w:colLast="0"/>
      <w:bookmarkEnd w:id="246"/>
      <w:r w:rsidRPr="00AB0CE3">
        <w:t>- 100% cơ quan chuyên môn, đơn vị sự nghiệp, UBND các xã, thị trấn có trang thiết bị công nghệ thông tin kết nối mạng LAN, Internet tốc độ cao với băng thông trung bình 600 Mb/s đối với cấp huyện và 500 Mb/s đối với cấp xã. 100% số máy tính của cán bộ, công chức có kết nối Internet phục vụ công tác chuyên môn.</w:t>
      </w:r>
    </w:p>
    <w:p w14:paraId="0D64A899" w14:textId="77777777" w:rsidR="00031F65" w:rsidRPr="00AB0CE3" w:rsidRDefault="00217C78">
      <w:pPr>
        <w:spacing w:before="60" w:after="60" w:line="288" w:lineRule="auto"/>
        <w:ind w:firstLine="720"/>
      </w:pPr>
      <w:r w:rsidRPr="00AB0CE3">
        <w:t>- 100% cán bộ, công chức, viên chức từ huyện đến xã, thị trấn có hộp thư điện tử công vụ và sử dụng thường xuyên hộp thư điện tử công vụ để trao đổi thông tin phục vụ công việc.</w:t>
      </w:r>
    </w:p>
    <w:p w14:paraId="69A4A250" w14:textId="77777777" w:rsidR="00031F65" w:rsidRPr="00AB0CE3" w:rsidRDefault="00217C78">
      <w:pPr>
        <w:spacing w:before="60" w:after="60" w:line="288" w:lineRule="auto"/>
        <w:ind w:firstLine="720"/>
        <w:rPr>
          <w:i/>
        </w:rPr>
      </w:pPr>
      <w:r w:rsidRPr="00AB0CE3">
        <w:t>- Hạ tầng kỹ thuật tại cơ quan chuyên môn, đơn vị sự nghiệp, UBND, HĐND các xã, thị trấn của huyện được vận hành ổn định, cơ bản đáp ứng được tiêu chuẩn, quy chuẩn kỹ thuật về an toàn, an ninh thông tin. Các thiết bị công nghệ thông tin dùng để kết nối như switch, modem… đều được trang bị cho 100% đơn vị hành chính huyện, xã. Bên cạnh đó, huyện đã trang bị hệ thống tường lửa, thiết bị chống sét… nhằm đảm bảo an toàn cho việc vận hành các thiết bị công nghệ thông tin.</w:t>
      </w:r>
    </w:p>
    <w:p w14:paraId="6BF3C1C2" w14:textId="77777777" w:rsidR="00031F65" w:rsidRPr="00AB0CE3" w:rsidRDefault="00217C78">
      <w:pPr>
        <w:spacing w:before="60" w:after="60" w:line="288" w:lineRule="auto"/>
      </w:pPr>
      <w:r w:rsidRPr="00AB0CE3">
        <w:tab/>
        <w:t>- Toàn huyện có 1 máy chủ và chưa có máy dự phòng.</w:t>
      </w:r>
    </w:p>
    <w:p w14:paraId="015D227F" w14:textId="77777777" w:rsidR="00031F65" w:rsidRPr="00AB0CE3" w:rsidRDefault="00217C78" w:rsidP="0078068A">
      <w:pPr>
        <w:pStyle w:val="Muc11111"/>
        <w:rPr>
          <w:color w:val="auto"/>
        </w:rPr>
      </w:pPr>
      <w:r w:rsidRPr="00AB0CE3">
        <w:rPr>
          <w:color w:val="auto"/>
        </w:rPr>
        <w:lastRenderedPageBreak/>
        <w:t>Ứng dụng công nghệ thông tin trong cơ quan nhà nước</w:t>
      </w:r>
    </w:p>
    <w:p w14:paraId="6D010EB7" w14:textId="77777777" w:rsidR="00031F65" w:rsidRPr="00AB0CE3" w:rsidRDefault="00217C78" w:rsidP="0020475B">
      <w:pPr>
        <w:pStyle w:val="Muca"/>
      </w:pPr>
      <w:r w:rsidRPr="00AB0CE3">
        <w:t>Hạ tầng kỹ thuật của các cơ quan nhà nước</w:t>
      </w:r>
    </w:p>
    <w:p w14:paraId="5C9E859B" w14:textId="77777777" w:rsidR="00031F65" w:rsidRPr="00AB0CE3" w:rsidRDefault="00217C78">
      <w:pPr>
        <w:spacing w:before="60" w:after="60" w:line="288" w:lineRule="auto"/>
        <w:ind w:firstLine="720"/>
      </w:pPr>
      <w:r w:rsidRPr="00AB0CE3">
        <w:t>Hạ tầng kỹ thuật công nghệ thông tin đáp ứng yêu cầu triển khai nhiệm vụ, phục vụ công tác quản lý, chỉ đạo điều hành và ứng dụng phục vụ tác nghiệp của các cơ quan, đơn vị trên địa bàn huyện.</w:t>
      </w:r>
    </w:p>
    <w:p w14:paraId="48786BBE" w14:textId="77777777" w:rsidR="00031F65" w:rsidRPr="00AB0CE3" w:rsidRDefault="00217C78">
      <w:pPr>
        <w:spacing w:before="60" w:after="60" w:line="288" w:lineRule="auto"/>
        <w:ind w:firstLine="720"/>
      </w:pPr>
      <w:r w:rsidRPr="00AB0CE3">
        <w:t xml:space="preserve">100% các phòng, ban và các đơn vị phường, xã có và sử dụng hiệu quả mạng nội bộ (LAN) để trao đổi công việc, ứng dụng trong chia sẻ thông tin, dùng chung hệ thống. Tỉ lệ máy tính cơ quan các cơ quan nhà nước có kết nối mạng Internet tốc độ cao đạt 100%. </w:t>
      </w:r>
    </w:p>
    <w:p w14:paraId="4ECA2918" w14:textId="77777777" w:rsidR="00031F65" w:rsidRPr="00AB0CE3" w:rsidRDefault="00217C78">
      <w:pPr>
        <w:spacing w:before="60" w:after="60" w:line="288" w:lineRule="auto"/>
        <w:ind w:firstLine="720"/>
      </w:pPr>
      <w:r w:rsidRPr="00AB0CE3">
        <w:t>Tỷ lệ máy tính/cán bộ đạt 1,5 máy, cao nhất toàn tỉnh và cao hơn tỷ lệ trung bình của tỉnh.</w:t>
      </w:r>
    </w:p>
    <w:p w14:paraId="3C976C17" w14:textId="77777777" w:rsidR="00031F65" w:rsidRPr="00AB0CE3" w:rsidRDefault="00217C78">
      <w:pPr>
        <w:spacing w:before="60" w:after="60" w:line="288" w:lineRule="auto"/>
        <w:ind w:firstLine="720"/>
      </w:pPr>
      <w:r w:rsidRPr="00AB0CE3">
        <w:t>100% văn bản đến và văn bản đi của huyện được quản lý qua phần mềm quản lý văn bản (trừ văn bản mật) và được xử lý trên môi trường mạng.</w:t>
      </w:r>
    </w:p>
    <w:p w14:paraId="181A7730" w14:textId="77777777" w:rsidR="00031F65" w:rsidRPr="00AB0CE3" w:rsidRDefault="00217C78">
      <w:pPr>
        <w:spacing w:before="60" w:after="60" w:line="288" w:lineRule="auto"/>
        <w:ind w:firstLine="720"/>
      </w:pPr>
      <w:bookmarkStart w:id="247" w:name="bookmark=id.16x20ju" w:colFirst="0" w:colLast="0"/>
      <w:bookmarkStart w:id="248" w:name="bookmark=id.3qwpj7n" w:colFirst="0" w:colLast="0"/>
      <w:bookmarkEnd w:id="247"/>
      <w:bookmarkEnd w:id="248"/>
      <w:r w:rsidRPr="00AB0CE3">
        <w:t xml:space="preserve">100% lãnh đạo cơ quan chuyên môn, đơn vị sự nghiệp, UBND xã, thị trấn triển khai ứng dụng chữ ký số để ký văn bản điện tử và phát hành văn bản trên môi trường mạng thông qua phần mềm quản lý, điều hành do UBND tỉnh quy định; Tỷ lệ trao đổi văn bản điện tử và sử dụng chữ ký số trên văn bản điện tử tại các cơ quan nhà nước thuộc huyện đạt trên 80%. </w:t>
      </w:r>
    </w:p>
    <w:p w14:paraId="4A5B3531" w14:textId="77777777" w:rsidR="00031F65" w:rsidRPr="00AB0CE3" w:rsidRDefault="00217C78">
      <w:pPr>
        <w:spacing w:before="60" w:after="60" w:line="288" w:lineRule="auto"/>
        <w:ind w:firstLine="720"/>
      </w:pPr>
      <w:bookmarkStart w:id="249" w:name="_heading=h.261ztfg" w:colFirst="0" w:colLast="0"/>
      <w:bookmarkEnd w:id="249"/>
      <w:r w:rsidRPr="00AB0CE3">
        <w:t>Các phần mềm có bản quyền và các phần mềm mã nguồn mở được triển khai hiệu quả song song với các phần mềm chuyên ngành vào công tác chuyên môn tại các cơ quan, đơn vị trong huyện.</w:t>
      </w:r>
    </w:p>
    <w:p w14:paraId="281480F4" w14:textId="77777777" w:rsidR="00031F65" w:rsidRPr="00AB0CE3" w:rsidRDefault="00217C78">
      <w:pPr>
        <w:spacing w:before="60" w:after="60" w:line="288" w:lineRule="auto"/>
        <w:ind w:firstLine="720"/>
      </w:pPr>
      <w:r w:rsidRPr="00AB0CE3">
        <w:t>Hệ thống truyền hình hội nghị trực tuyến, hệ thống theo dõi giải quyết công việc được đầu tư và sử dụng hiệu quả trong công tác điều hành của huyện. Hệ thống truyền hình hội nghị trực tuyến là chuỗi kết nối các điểm cầu từ huyện ủy, UBND huyện đến 18 xã, thị trấn trên địa bàn huyện. Việc lắp đặt và đưa vào hoạt động Hệ thống truyền hình hội nghị trực tuyến sẽ góp phần quan trọng trong công tác chỉ đạo, điều hành từ huyện đến cơ sở, rút ngắn thời gian xử lí công việc, đổi mới và giảm bớt thời gian hội họp, nâng cao hiệu quả công tác và từng bước hiện đại hóa nền hành chính, hướng tới xây dựng và phát triển chính quyền điện tử hiện đại và đô thị văn minh. Tại mỗi đơn vị, đều có cán bộ quản lý phụ trách vận hành và sử dụng hiệu quả hệ thống.</w:t>
      </w:r>
    </w:p>
    <w:p w14:paraId="35A3D68D" w14:textId="77777777" w:rsidR="00031F65" w:rsidRPr="00AB0CE3" w:rsidRDefault="00217C78">
      <w:pPr>
        <w:spacing w:before="60" w:after="60" w:line="288" w:lineRule="auto"/>
      </w:pPr>
      <w:r w:rsidRPr="00AB0CE3">
        <w:t> </w:t>
      </w:r>
      <w:r w:rsidRPr="00AB0CE3">
        <w:tab/>
        <w:t xml:space="preserve">Trang thông tin điện tử của huyện đã được triển khai nâng cấp thành cổng thông tin điện tử và kết nối với các trang thông tin điện tử của xã, thị trấn. </w:t>
      </w:r>
    </w:p>
    <w:p w14:paraId="696AA4C1" w14:textId="77777777" w:rsidR="00031F65" w:rsidRPr="00AB0CE3" w:rsidRDefault="00217C78">
      <w:pPr>
        <w:spacing w:before="60" w:after="60" w:line="288" w:lineRule="auto"/>
        <w:ind w:firstLine="720"/>
      </w:pPr>
      <w:bookmarkStart w:id="250" w:name="bookmark=id.l7a3n9" w:colFirst="0" w:colLast="0"/>
      <w:bookmarkStart w:id="251" w:name="_heading=h.356xmb2" w:colFirst="0" w:colLast="0"/>
      <w:bookmarkEnd w:id="250"/>
      <w:bookmarkEnd w:id="251"/>
      <w:r w:rsidRPr="00AB0CE3">
        <w:t xml:space="preserve">An toàn an ninh thông tin được thực hiện theo Quy chế đảm bảo an toàn thông tin tại các cơ quan, đơn vị trên địa bàn huyện. Cho đến nay, công tác đảm bảo an toàn thông tin số trong hoạt động của cơ quan nhà nước vẫn được thực </w:t>
      </w:r>
      <w:r w:rsidRPr="00AB0CE3">
        <w:lastRenderedPageBreak/>
        <w:t>hiện tốt, tuy nhiên, với hạn chế về nguồn vốn, huyện tuy đã trang bị hệ thống an ninh mạng và hệ thống sao lưu dữ liệu nhưng chưa đầu tư hệ thống tường lửa và thiết bị chống sét cho hệ thống an toàn, an ninh thông tin. Đây là hạng mục cần thiết đầu tư trong thời gian tới, nhằm tăng cường thực hiện hiệu quả Quy chế đảm bảo an toàn thông tin tại các cơ quan, đơn vị trên địa bàn.</w:t>
      </w:r>
    </w:p>
    <w:p w14:paraId="3B3F6F88" w14:textId="77777777" w:rsidR="00031F65" w:rsidRPr="00AB0CE3" w:rsidRDefault="00217C78" w:rsidP="0020475B">
      <w:pPr>
        <w:pStyle w:val="Muca"/>
      </w:pPr>
      <w:r w:rsidRPr="00AB0CE3">
        <w:t>Nguồn nhân lực của các cơ quan nhà nước</w:t>
      </w:r>
    </w:p>
    <w:p w14:paraId="0BA69212" w14:textId="77777777" w:rsidR="00031F65" w:rsidRPr="00AB0CE3" w:rsidRDefault="00217C78">
      <w:pPr>
        <w:spacing w:before="60" w:after="60" w:line="288" w:lineRule="auto"/>
        <w:ind w:firstLine="720"/>
      </w:pPr>
      <w:bookmarkStart w:id="252" w:name="_heading=h.1kc7wiv" w:colFirst="0" w:colLast="0"/>
      <w:bookmarkEnd w:id="252"/>
      <w:r w:rsidRPr="00AB0CE3">
        <w:t>Huyện Vĩnh Linh hiện có 02 cán bộ chuyên trách công nghệ thông tin, đều có trình độ cao đẳng, đại học. Hầu hết các cơ quan đơn vị, UBND các phường, xã đều có phân công cán bộ (kiêm nhiệm) phụ trách công nghệ thông tin. Nhân lực phụ trách, kiêm nhiệm về công nghệ thông tin được tập huấn hàng năm.</w:t>
      </w:r>
    </w:p>
    <w:p w14:paraId="103E71F7" w14:textId="77777777" w:rsidR="00031F65" w:rsidRPr="00AB0CE3" w:rsidRDefault="00217C78" w:rsidP="0020475B">
      <w:pPr>
        <w:pStyle w:val="Muca"/>
      </w:pPr>
      <w:r w:rsidRPr="00AB0CE3">
        <w:t>Dịch vụ công trực tuyến</w:t>
      </w:r>
    </w:p>
    <w:p w14:paraId="46A6D7C3" w14:textId="77777777" w:rsidR="00031F65" w:rsidRPr="00AB0CE3" w:rsidRDefault="00217C78">
      <w:pPr>
        <w:spacing w:before="60" w:after="60" w:line="288" w:lineRule="auto"/>
        <w:ind w:firstLine="720"/>
      </w:pPr>
      <w:r w:rsidRPr="00AB0CE3">
        <w:t xml:space="preserve">Các thủ tục hành chính các cấp đã được tích hợp trên hệ thống phần mềm một cửa điện tử, công khai trên cổng dịch vụ công của cổng thông điện tử tỉnh, liên kết đến cổng thông tin điện tử của huyện và các trang thông tin điện tử của các xã. Việc tiếp nhận và giải quyết dịch vụ công được thực hiện qua phần mềm một cửa điện tử. </w:t>
      </w:r>
    </w:p>
    <w:p w14:paraId="09B0352D" w14:textId="77777777" w:rsidR="00031F65" w:rsidRPr="00AB0CE3" w:rsidRDefault="00217C78">
      <w:pPr>
        <w:spacing w:before="60" w:after="60" w:line="288" w:lineRule="auto"/>
        <w:ind w:firstLine="720"/>
      </w:pPr>
      <w:r w:rsidRPr="00AB0CE3">
        <w:t>100% các thủ tục hành chính đã được tin học hóa từ 80% trở lên. 100% dịch vụ công đã được cung cấp trực tuyến, trong đó 7% là dịch vụ công mức độ 1, 80% là dịch vụ công mức độ 2, còn lại là dịch vụ công mức độ 3,4. Đây cũng là kết quả giúp Vĩnh Linh là huyện đứng đầu khối huyện, thị, thành phố về chỉ số cải cách hành chính năm 2020.</w:t>
      </w:r>
    </w:p>
    <w:p w14:paraId="47F4B0F3" w14:textId="77777777" w:rsidR="00031F65" w:rsidRPr="00AB0CE3" w:rsidRDefault="00217C78">
      <w:pPr>
        <w:spacing w:before="60" w:after="60" w:line="288" w:lineRule="auto"/>
        <w:ind w:firstLine="720"/>
      </w:pPr>
      <w:r w:rsidRPr="00AB0CE3">
        <w:t>Phần mềm một cửa điện tử được ứng dụng hiệu quả, nhanh chóng, đúng quy trình trong công tác giải quyết thủ tục hành chính nhằm phục vụ tốt cho người dân. Chất lượng giải quyết thủ tục hành chính đảm bảo đúng hẹn đạt trên 98%. Tuy nhiên, việc ứng dụng công nghệ thông tin trong cải cách hành chính vẫn còn nhiều hạn chế là một trong những nguyên nhân để việc triển khai cung cấp các dịch vụ công trực tuyến mức độ cao thấp.</w:t>
      </w:r>
    </w:p>
    <w:p w14:paraId="11353D8F" w14:textId="77777777" w:rsidR="00031F65" w:rsidRPr="00AB0CE3" w:rsidRDefault="00217C78">
      <w:pPr>
        <w:spacing w:before="60" w:after="60" w:line="288" w:lineRule="auto"/>
        <w:ind w:firstLine="720"/>
      </w:pPr>
      <w:r w:rsidRPr="00AB0CE3">
        <w:t xml:space="preserve">Trên địa bàn huyện, chỉ có 3 đơn vị hành chính đã đạt tỷ lệ hồ sơ trực tuyến 50% là thị trấn Hồ Xá, xã Vĩnh Hà và Vĩnh Lâm. Có 5 xã là xã Vĩnh Tú, Trung Nam, Kim Thạch, Vĩnh Khê, Vĩnh Ô chưa triển khai thực hiện dịch vụ công trực tuyến mức độ 3, 4 nên không phát sinh hồ sơ trực tuyến. Vĩnh Linh dẫn đầu khối huyện, thị, thành phố về chỉ số cải cách hành chính liên tục trong những năm 2019, 2020, trong đó, có 12 xã, thị trấn được xếp loại tốt, chỉ có 2 xã Vĩnh Ô và Vĩnh Hà xếp loại trung bình. </w:t>
      </w:r>
    </w:p>
    <w:p w14:paraId="42876446" w14:textId="77777777" w:rsidR="00031F65" w:rsidRPr="00AB0CE3" w:rsidRDefault="00217C78" w:rsidP="0020475B">
      <w:pPr>
        <w:pStyle w:val="Muca"/>
      </w:pPr>
      <w:r w:rsidRPr="00AB0CE3">
        <w:t> Ứng dụng công nghệ thông tin trong lĩnh vực nông nghiệp, du lịch</w:t>
      </w:r>
    </w:p>
    <w:p w14:paraId="5F1EBCA7" w14:textId="77777777" w:rsidR="00031F65" w:rsidRPr="00AB0CE3" w:rsidRDefault="00217C78">
      <w:pPr>
        <w:spacing w:before="60" w:after="60" w:line="288" w:lineRule="auto"/>
        <w:ind w:firstLine="720"/>
      </w:pPr>
      <w:r w:rsidRPr="00AB0CE3">
        <w:lastRenderedPageBreak/>
        <w:t>Vĩnh Linh là huyện thuần nông, chính vì vậy, đổi mới trong hoạt động nông nghiệp là một trong những bước đột phá giúp thay đổi cơ cấu nông nghiệp huyện, hướng tới mô hình mẫu lớn, sản xuất tập trung, ứng dụng công nghệ cao và theo chuỗi khép kín. Công nghệ cao được ứng dụng rộng rãi trong trồng trọt, tạo nên các sản phẩm đạt OCOP 3 sao cấp tỉnh, trong chăn nuôi với mô hình nuôi tôm trong nhà kính…là những kết quả khả quan để mở rộng và phát triển nông nghiệp toàn huyện.</w:t>
      </w:r>
    </w:p>
    <w:p w14:paraId="393829BC" w14:textId="77777777" w:rsidR="00031F65" w:rsidRPr="00AB0CE3" w:rsidRDefault="00217C78">
      <w:pPr>
        <w:spacing w:before="60" w:after="60" w:line="288" w:lineRule="auto"/>
        <w:ind w:firstLine="360"/>
      </w:pPr>
      <w:r w:rsidRPr="00AB0CE3">
        <w:t>Trong nông nghiệp, nhiều mô hình theo hướng thâm canh, ứng dụng khoa học công nghệ vào sản xuất có giá trị kinh tế cao, từng bước xây dựng, và phát triển, góp phần quảng bá thương hiệu nông sản truyền thống, tiêu biểu của Vĩnh Linh như mô hình trồng dưa, rau, củ, quả sạch trong nhà màng, mô hình sản xuất Hồ tiêu, Thanh Long ruột đỏ, ruột tím theo hướng hữu cơ và các mô hình khác.</w:t>
      </w:r>
    </w:p>
    <w:p w14:paraId="3AA5EDAF" w14:textId="77777777" w:rsidR="00031F65" w:rsidRPr="00AB0CE3" w:rsidRDefault="00217C78">
      <w:pPr>
        <w:spacing w:before="60" w:after="60" w:line="288" w:lineRule="auto"/>
        <w:ind w:firstLine="720"/>
      </w:pPr>
      <w:r w:rsidRPr="00AB0CE3">
        <w:t xml:space="preserve">Vĩnh Linh có những điều kiện thuận lợi để phát triển ngành du lịch. Với đường bờ biển dài gần 40 km, Vĩnh Linh có lợi thế để phát triển loại hình du lịch sinh thái biển, bên cạnh sự phong phú, đa dạng của các lễ hội truyền thống, lễ hội cách mạng, di tích lịch sử như: địa đạo Vịnh Mốc, khu di tích đôi bờ Hiền Lương, bến đò Tùng Luật, Khe Hó...; các tiềm năng du lịch tự nhiên như: Cửa Tùng, Rú Lịnh, Bảo Đài, Thủy Tú… Tuy nhiên ngành du lịch của huyện Vĩnh Linh vẫn chưa có sự đầu tư, khai thác hợp lý để phát triển tương xứng với tiềm năng của ngành. </w:t>
      </w:r>
    </w:p>
    <w:p w14:paraId="0A9C2AFE" w14:textId="77777777" w:rsidR="00031F65" w:rsidRPr="00AB0CE3" w:rsidRDefault="00217C78">
      <w:pPr>
        <w:spacing w:before="60" w:after="60" w:line="288" w:lineRule="auto"/>
        <w:ind w:firstLine="720"/>
      </w:pPr>
      <w:r w:rsidRPr="00AB0CE3">
        <w:t>Việc ứng dụng công nghệ thông tin trong quảng bá du lịch chưa được thực hiện, chính vì vậy, để đạt được mục tiêu du lịch là ngành kinh tế mũi nhọn vào năm 2025, huyện cần có những giải pháp cụ thể, tập trung để thúc đẩy, phát triển du lịch huyện.</w:t>
      </w:r>
    </w:p>
    <w:p w14:paraId="242A12A4" w14:textId="77777777" w:rsidR="00031F65" w:rsidRPr="00AB0CE3" w:rsidRDefault="00217C78" w:rsidP="0078068A">
      <w:pPr>
        <w:pStyle w:val="Muc11111"/>
        <w:rPr>
          <w:color w:val="auto"/>
        </w:rPr>
      </w:pPr>
      <w:r w:rsidRPr="00AB0CE3">
        <w:rPr>
          <w:color w:val="auto"/>
        </w:rPr>
        <w:t>Truyền thanh, truyền hình, thông tin cơ sở</w:t>
      </w:r>
    </w:p>
    <w:p w14:paraId="7D19D22D" w14:textId="77777777" w:rsidR="00031F65" w:rsidRPr="00AB0CE3" w:rsidRDefault="00217C78" w:rsidP="0020475B">
      <w:pPr>
        <w:pStyle w:val="Muca"/>
      </w:pPr>
      <w:r w:rsidRPr="00AB0CE3">
        <w:t>Đài truyền thanh huyện</w:t>
      </w:r>
    </w:p>
    <w:p w14:paraId="62A0F5D1" w14:textId="77777777" w:rsidR="00031F65" w:rsidRPr="00AB0CE3" w:rsidRDefault="00217C78">
      <w:pPr>
        <w:spacing w:before="60" w:after="60" w:line="288" w:lineRule="auto"/>
        <w:ind w:firstLine="720"/>
      </w:pPr>
      <w:r w:rsidRPr="00AB0CE3">
        <w:t xml:space="preserve">Đài truyền thanh huyện được sát nhập với Trung tâm văn thông tin – thể dục thể thao huyện Vĩnh Linh năm 2018. Hiện nay, nhân lực hoạt động về truyền thanh, truyền hình của trung tâm văn hóa của Đài truyền thanh là 08 người, 75% tốt nghiệp đại học, 25% nhân lực có trình độ lý luận chính trị trung cấp. </w:t>
      </w:r>
    </w:p>
    <w:p w14:paraId="54033B4D" w14:textId="77777777" w:rsidR="00031F65" w:rsidRPr="00AB0CE3" w:rsidRDefault="00217C78">
      <w:pPr>
        <w:spacing w:before="60" w:after="60" w:line="288" w:lineRule="auto"/>
        <w:ind w:firstLine="720"/>
      </w:pPr>
      <w:r w:rsidRPr="00AB0CE3">
        <w:t>*. Hạ tầng phát sóng và hạ tầng kỹ thuật sản xuất chương trình</w:t>
      </w:r>
    </w:p>
    <w:p w14:paraId="1B06D3CA" w14:textId="77777777" w:rsidR="00031F65" w:rsidRPr="00AB0CE3" w:rsidRDefault="00217C78">
      <w:pPr>
        <w:spacing w:before="60" w:after="60" w:line="288" w:lineRule="auto"/>
        <w:ind w:firstLine="720"/>
      </w:pPr>
      <w:r w:rsidRPr="00AB0CE3">
        <w:t xml:space="preserve">Đài truyền thanh thuộc trung tâm văn hóa – thể thao sử dụng máy phát thanh FM công suất 500W đầu tư năm 2012, tuy nhiên, do hỏng hóc và sửa chữa nhiều lần, nên công suất thực tế hiện nay chỉ còn khoảng 30% và thiết bị không </w:t>
      </w:r>
      <w:r w:rsidRPr="00AB0CE3">
        <w:lastRenderedPageBreak/>
        <w:t xml:space="preserve">còn đáp ứng được yêu cầu sử dụng. Cột ăng ten cao 42m, đảm bảo tỷ lệ phủ sóng tới 100% người dân trên địa bàn thị trấn Hồ Xá. </w:t>
      </w:r>
    </w:p>
    <w:p w14:paraId="6FF7A58D" w14:textId="77777777" w:rsidR="00031F65" w:rsidRPr="00AB0CE3" w:rsidRDefault="00217C78">
      <w:pPr>
        <w:spacing w:before="60" w:after="60" w:line="288" w:lineRule="auto"/>
        <w:ind w:firstLine="720"/>
      </w:pPr>
      <w:r w:rsidRPr="00AB0CE3">
        <w:t>Hệ thống trang thiết bị phục vụ truyền thanh được đầu tư từ những năm 2000 nên chất lượng và công nghệ đã không còn đảm bảo thích ứng với yêu cầu về truyền thanh thông minh. Các bộ máy tính dựng, phát sóng chương trình phát thanh địa phương với card âm thanh chuyên dụng đã xuống cấu, cấu hình thấp, không có card âm thanh chuyên dụng. Radio kiểm tra sóng FM đã hỏng, không còn nhận được tín hiệu. Các trang thiết bị phụ trợ như đầu thu chuyên dụng AM/FM, bộ thu tín hiệu vệ tinh băng C… đều chưa được đầu tư. Hệ thống trang thiết bị phục vụ truyền hình cũng trong tình trạng hỏng, sửa chữa nhiều lần nên hoạt động với chất lượng kém. Các thiết bị, bộ dựng, máy ghi âm, camera kỹ thuật số… có cấu hình thấp, không đảm bảo công tác xây dựng chương trình cũng như tiếp sóng và phát lại các chương trình của đài tỉnh.</w:t>
      </w:r>
    </w:p>
    <w:p w14:paraId="0A9702C5" w14:textId="77777777" w:rsidR="00031F65" w:rsidRPr="00AB0CE3" w:rsidRDefault="00217C78">
      <w:pPr>
        <w:spacing w:before="60" w:after="60" w:line="288" w:lineRule="auto"/>
        <w:ind w:firstLine="720"/>
      </w:pPr>
      <w:r w:rsidRPr="00AB0CE3">
        <w:t>*. Trang thông tin điện tử</w:t>
      </w:r>
    </w:p>
    <w:p w14:paraId="5E51EC72" w14:textId="77777777" w:rsidR="00031F65" w:rsidRPr="00AB0CE3" w:rsidRDefault="00217C78">
      <w:pPr>
        <w:spacing w:before="60" w:after="60" w:line="288" w:lineRule="auto"/>
        <w:ind w:firstLine="720"/>
      </w:pPr>
      <w:bookmarkStart w:id="253" w:name="_heading=h.2jh5peh" w:colFirst="0" w:colLast="0"/>
      <w:bookmarkEnd w:id="253"/>
      <w:r w:rsidRPr="00AB0CE3">
        <w:t>Trung tâm văn hóa huyện hiện chưa có trang thông tin điện tử và trên Cổng thông tin điện tử của huyện cũng chưa có chuyên mục dành riêng cho chương trình phát thanh, chính vì vậy, người dân chưa thể nghe lại các chương trình phát thanh.</w:t>
      </w:r>
    </w:p>
    <w:p w14:paraId="07E8CA0D" w14:textId="77777777" w:rsidR="00031F65" w:rsidRPr="00AB0CE3" w:rsidRDefault="00217C78">
      <w:pPr>
        <w:spacing w:before="60" w:after="60" w:line="288" w:lineRule="auto"/>
        <w:ind w:firstLine="720"/>
      </w:pPr>
      <w:r w:rsidRPr="00AB0CE3">
        <w:t>Tuy nhiên, khắc phục những khó khăn chưa được giải quyết này, đài truyền thanh huyện Vĩnh Linh đã có trang Fanpage của đài truyền thanh Vĩnh Linh trên mạng xã hội Facebook từ năm 2016 được đông đảo độc giả theo dõi. Đến nay, đã có hơn 5.000 lượt thích và theo dõi. Các tin, bài được cập nhật hàng ngày, nhất là trong điều kiện dịch bệnh như hiện nay. Trong thời gian tới, để đa dạng hóa các loại hình cung cấp thông tin tới đông đảo người dân, khai thác hiệu quả hơn sự tương tác giữa công chúng và cơ quan báo chí và tạo điều kiện cho người dân tiếp cận với nhiều nguồn thông tin, trung tâm văn hóa huyện cần xây dựng trang thông tin điện tử nhằm cung cấp thông tin tới người dân cập nhật và chủ động hơn.</w:t>
      </w:r>
    </w:p>
    <w:p w14:paraId="089C1923" w14:textId="77777777" w:rsidR="00031F65" w:rsidRPr="00AB0CE3" w:rsidRDefault="00217C78" w:rsidP="0020475B">
      <w:pPr>
        <w:pStyle w:val="Muca"/>
      </w:pPr>
      <w:r w:rsidRPr="00AB0CE3">
        <w:t>Truyền hình trả tiền</w:t>
      </w:r>
    </w:p>
    <w:p w14:paraId="677D00F8" w14:textId="77777777" w:rsidR="00031F65" w:rsidRPr="00AB0CE3" w:rsidRDefault="00217C78">
      <w:pPr>
        <w:spacing w:before="60" w:after="60" w:line="288" w:lineRule="auto"/>
        <w:ind w:firstLine="720"/>
      </w:pPr>
      <w:r w:rsidRPr="00AB0CE3">
        <w:t xml:space="preserve">Trên địa bàn huyện có 03 doanh nghiệp cung cấp dịch vụ truyền hình trả tiền với gần 15 nghìn thuê bao. Vĩnh Linh là huyện có số thuê bao nhiều thứ hai toàn tỉnh với tỷ lệ hộ gia đình sử dụng truyền hình trả tiền chiếm 58%, sau thành phố Đông Hà. </w:t>
      </w:r>
    </w:p>
    <w:p w14:paraId="419B1F35" w14:textId="77777777" w:rsidR="00031F65" w:rsidRPr="00AB0CE3" w:rsidRDefault="00217C78">
      <w:pPr>
        <w:spacing w:before="60" w:after="60" w:line="288" w:lineRule="auto"/>
      </w:pPr>
      <w:r w:rsidRPr="00AB0CE3">
        <w:tab/>
        <w:t xml:space="preserve">Thị phần cung cấp dịch vụ truyền hình trả tiền như sau: Viễn thông Quảng Trị 55,2%, Viettel 40,9 và còn lại là thị phần của SCTV là 3,78% với khoảng 570 thuê bao. </w:t>
      </w:r>
    </w:p>
    <w:p w14:paraId="77090A6B" w14:textId="77777777" w:rsidR="00031F65" w:rsidRPr="00AB0CE3" w:rsidRDefault="00031F65">
      <w:pPr>
        <w:spacing w:before="60" w:after="60" w:line="288" w:lineRule="auto"/>
      </w:pPr>
    </w:p>
    <w:p w14:paraId="30E1A6BB" w14:textId="77777777" w:rsidR="00031F65" w:rsidRPr="00AB0CE3" w:rsidRDefault="00217C78" w:rsidP="0078068A">
      <w:pPr>
        <w:spacing w:before="60" w:after="60" w:line="288" w:lineRule="auto"/>
        <w:jc w:val="center"/>
      </w:pPr>
      <w:r w:rsidRPr="00AB0CE3">
        <w:rPr>
          <w:noProof/>
        </w:rPr>
        <w:drawing>
          <wp:inline distT="0" distB="0" distL="0" distR="0" wp14:anchorId="68DEE05B" wp14:editId="49520522">
            <wp:extent cx="4995334" cy="3166533"/>
            <wp:effectExtent l="0" t="0" r="1524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BC61126" w14:textId="646676A6" w:rsidR="00031F65" w:rsidRPr="00AB0CE3" w:rsidRDefault="007B5C8B" w:rsidP="007B5C8B">
      <w:pPr>
        <w:pStyle w:val="Caption"/>
        <w:rPr>
          <w:i/>
          <w:color w:val="auto"/>
        </w:rPr>
      </w:pPr>
      <w:bookmarkStart w:id="254" w:name="_Toc97738397"/>
      <w:r w:rsidRPr="00AB0CE3">
        <w:rPr>
          <w:color w:val="auto"/>
        </w:rPr>
        <w:t xml:space="preserve">Hinh 3. </w:t>
      </w:r>
      <w:r w:rsidR="00551821" w:rsidRPr="00AB0CE3">
        <w:rPr>
          <w:color w:val="auto"/>
        </w:rPr>
        <w:fldChar w:fldCharType="begin"/>
      </w:r>
      <w:r w:rsidR="00551821" w:rsidRPr="00AB0CE3">
        <w:rPr>
          <w:color w:val="auto"/>
        </w:rPr>
        <w:instrText xml:space="preserve"> SEQ Hinh_3. \* ARABIC </w:instrText>
      </w:r>
      <w:r w:rsidR="00551821" w:rsidRPr="00AB0CE3">
        <w:rPr>
          <w:color w:val="auto"/>
        </w:rPr>
        <w:fldChar w:fldCharType="separate"/>
      </w:r>
      <w:r w:rsidR="00AF00CF">
        <w:rPr>
          <w:noProof/>
          <w:color w:val="auto"/>
        </w:rPr>
        <w:t>16</w:t>
      </w:r>
      <w:r w:rsidR="00551821" w:rsidRPr="00AB0CE3">
        <w:rPr>
          <w:noProof/>
          <w:color w:val="auto"/>
        </w:rPr>
        <w:fldChar w:fldCharType="end"/>
      </w:r>
      <w:r w:rsidRPr="00AB0CE3">
        <w:rPr>
          <w:color w:val="auto"/>
        </w:rPr>
        <w:t xml:space="preserve"> </w:t>
      </w:r>
      <w:r w:rsidR="00217C78" w:rsidRPr="00AB0CE3">
        <w:rPr>
          <w:color w:val="auto"/>
        </w:rPr>
        <w:t>Thị phần cung cấp dịch vụ truyền hình trả tiền tại huyện Vĩnh Linh</w:t>
      </w:r>
      <w:bookmarkEnd w:id="254"/>
    </w:p>
    <w:p w14:paraId="588CC801" w14:textId="77777777" w:rsidR="00031F65" w:rsidRPr="00AB0CE3" w:rsidRDefault="00217C78" w:rsidP="0020475B">
      <w:pPr>
        <w:pStyle w:val="Muca"/>
      </w:pPr>
      <w:r w:rsidRPr="00AB0CE3">
        <w:t>Thông tin cơ sở</w:t>
      </w:r>
    </w:p>
    <w:p w14:paraId="2BE1A91A" w14:textId="77777777" w:rsidR="00031F65" w:rsidRPr="00AB0CE3" w:rsidRDefault="00217C78">
      <w:pPr>
        <w:spacing w:before="60" w:after="60" w:line="288" w:lineRule="auto"/>
        <w:ind w:firstLine="720"/>
      </w:pPr>
      <w:r w:rsidRPr="00AB0CE3">
        <w:t>Hiện toàn huyện Vĩnh Linh có 15 đài truyền thanh cấp xã với tổng cộng 265 cụm truyền thanh FM, 550 loa 25W về tận các thôn, bản. 100% đài truyền thanh cấp xã đều hoạt động tốt, cơ bản đã đáp ứng được nhu cầu thông tin của người dân trên địa bàn. Riêng xã Vĩnh Lâm trang bị đài truyền thanh công nghệ mới. Các đài truyền thanh cơ sở đã xây dựng được đội ngũ cán bộ phụ trách hoạt động và có kỹ năng tốt về xây dựng tin, bài với nội dung tuyên truyền phong phú, đa dạng phù hợp tại cơ sở.</w:t>
      </w:r>
    </w:p>
    <w:p w14:paraId="0B212304" w14:textId="77777777" w:rsidR="00031F65" w:rsidRPr="00AB0CE3" w:rsidRDefault="00217C78">
      <w:pPr>
        <w:spacing w:before="60" w:after="60" w:line="288" w:lineRule="auto"/>
        <w:ind w:firstLine="720"/>
      </w:pPr>
      <w:r w:rsidRPr="00AB0CE3">
        <w:t>Việc tiếp âm được thực hiện theo đúng quy định đã cung cấp nguồn thông tin cập nhật tới người dân. Truyền thanh cơ sở dần trở thành kênh thông tin quan trọng, thiết thực và hiệu quả góp phần thực hiện thực hiện tuyên truyền phổ biến những chủ trương, chính sách của Đảng, phổ biến pháp luật của Nhà nước.</w:t>
      </w:r>
    </w:p>
    <w:p w14:paraId="1148F865" w14:textId="77777777" w:rsidR="00031F65" w:rsidRPr="00AB0CE3" w:rsidRDefault="00217C78">
      <w:pPr>
        <w:spacing w:before="60" w:after="60" w:line="288" w:lineRule="auto"/>
        <w:ind w:firstLine="720"/>
      </w:pPr>
      <w:bookmarkStart w:id="255" w:name="_heading=h.ymfzma" w:colFirst="0" w:colLast="0"/>
      <w:bookmarkEnd w:id="255"/>
      <w:r w:rsidRPr="00AB0CE3">
        <w:t>Công tác xây dựng tin, bài được thực hiện hàng ngày, đảm bảo nội dung tuyên truyền phong phú, đa dạng phù hợp tại các xã.</w:t>
      </w:r>
    </w:p>
    <w:p w14:paraId="376DE70D" w14:textId="77777777" w:rsidR="00031F65" w:rsidRPr="00AB0CE3" w:rsidRDefault="00217C78">
      <w:pPr>
        <w:spacing w:before="60" w:after="60" w:line="288" w:lineRule="auto"/>
        <w:ind w:firstLine="720"/>
      </w:pPr>
      <w:r w:rsidRPr="00AB0CE3">
        <w:t xml:space="preserve">Truyền thanh cơ sở tại huyện đã khẳng định vai trò quan trọng trong tuyên truyền, trực tiếp cung cấp cho người dân một cái nhìn sinh động, toàn cảnh trên nhiều lĩnh vực, nhất là công cuộc xây dựng nông thôn mới với nội dung tuyên truyền có sức lan tỏa tích cực, rộng rãi. </w:t>
      </w:r>
    </w:p>
    <w:p w14:paraId="0E45A595" w14:textId="77777777" w:rsidR="00031F65" w:rsidRPr="00AB0CE3" w:rsidRDefault="00217C78">
      <w:pPr>
        <w:spacing w:before="60" w:after="60" w:line="288" w:lineRule="auto"/>
        <w:ind w:firstLine="720"/>
      </w:pPr>
      <w:r w:rsidRPr="00AB0CE3">
        <w:t xml:space="preserve">Tại 3 thị trấn của huyện chưa có hệ thống truyền thanh cơ sở, hiện vẫn tiếp âm của chương trình đài huyện. Chính vì vậy, người dân tại các thị trấn này chưa tiếp cận được với những tin tức cập nhật trên địa bàn thị trấn. Trong thời </w:t>
      </w:r>
      <w:r w:rsidRPr="00AB0CE3">
        <w:lastRenderedPageBreak/>
        <w:t>gian tới, cần xây dựng đài truyền thanh cơ sở tại 3 thị trấn này nhằm đảm bảo công tác tuyên truyền được hiệu quả tới 100% người dân.</w:t>
      </w:r>
    </w:p>
    <w:p w14:paraId="20EE0006" w14:textId="77777777" w:rsidR="00031F65" w:rsidRPr="00AB0CE3" w:rsidRDefault="00217C78">
      <w:pPr>
        <w:spacing w:before="60" w:after="60" w:line="288" w:lineRule="auto"/>
        <w:ind w:firstLine="720"/>
      </w:pPr>
      <w:r w:rsidRPr="00AB0CE3">
        <w:t>Một số đài truyền thanh cơ sở hoạt động đã lâu, hiện đang xuống cấp, như đài truyền thanh cơ sở xã Vĩnh Sơn, xã Vĩnh Long… Trong thời gian tới, cần nâng cấp và đầu tư cơ sở vật chất mới cho các đài truyền thanh cơ sở này nhằm đảm bảo thông tin tới mọi người dân trong xã.</w:t>
      </w:r>
    </w:p>
    <w:p w14:paraId="6583B72D" w14:textId="77777777" w:rsidR="00031F65" w:rsidRPr="00AB0CE3" w:rsidRDefault="00217C78" w:rsidP="0020475B">
      <w:pPr>
        <w:pStyle w:val="Muca"/>
      </w:pPr>
      <w:r w:rsidRPr="00AB0CE3">
        <w:t>Thông tin điện tử</w:t>
      </w:r>
    </w:p>
    <w:p w14:paraId="091720C1" w14:textId="77777777" w:rsidR="00031F65" w:rsidRPr="00AB0CE3" w:rsidRDefault="00217C78">
      <w:pPr>
        <w:spacing w:before="60" w:after="60" w:line="288" w:lineRule="auto"/>
        <w:ind w:firstLine="720"/>
      </w:pPr>
      <w:r w:rsidRPr="00AB0CE3">
        <w:t xml:space="preserve">Cổng thông tin điện tử chính thức </w:t>
      </w:r>
      <w:hyperlink r:id="rId55">
        <w:r w:rsidRPr="00AB0CE3">
          <w:rPr>
            <w:u w:val="single"/>
          </w:rPr>
          <w:t>http://vinhlinh.quangtri.gov.vn/</w:t>
        </w:r>
      </w:hyperlink>
      <w:r w:rsidRPr="00AB0CE3">
        <w:t xml:space="preserve"> được nâng cấp năm 2020 và kết nối với các trang điện tử các xã, thị trấn đã góp phần cập nhật kịp thời các tin tức, thời sự của huyện.</w:t>
      </w:r>
    </w:p>
    <w:p w14:paraId="575032B3" w14:textId="77777777" w:rsidR="00031F65" w:rsidRPr="00AB0CE3" w:rsidRDefault="00217C78">
      <w:pPr>
        <w:spacing w:before="60" w:after="60" w:line="288" w:lineRule="auto"/>
        <w:ind w:firstLine="720"/>
      </w:pPr>
      <w:r w:rsidRPr="00AB0CE3">
        <w:t xml:space="preserve">Tạo điều kiện cho người dùng, cổng thông tin điện tử của huyện còn có các đường dẫn kết nối trực tiếp với những đơn vị khác được quan tâm nhiều trên địa bàn huyện như phòng giáo dục và đào tạo, công ty Hùng Dung, cụm công nghiệp Vĩnh Linh…             </w:t>
      </w:r>
    </w:p>
    <w:p w14:paraId="3AB5EBC6" w14:textId="77777777" w:rsidR="00031F65" w:rsidRPr="00AB0CE3" w:rsidRDefault="00217C78" w:rsidP="00A30593">
      <w:pPr>
        <w:pStyle w:val="Muc11"/>
        <w:rPr>
          <w:color w:val="auto"/>
        </w:rPr>
      </w:pPr>
      <w:bookmarkStart w:id="256" w:name="_Toc97739369"/>
      <w:bookmarkStart w:id="257" w:name="_Toc97740061"/>
      <w:bookmarkStart w:id="258" w:name="_Toc123219966"/>
      <w:r w:rsidRPr="00AB0CE3">
        <w:rPr>
          <w:color w:val="auto"/>
        </w:rPr>
        <w:t>Hạ tầng quản lý chất thải rắn, nghĩa trang</w:t>
      </w:r>
      <w:bookmarkEnd w:id="256"/>
      <w:bookmarkEnd w:id="257"/>
      <w:bookmarkEnd w:id="258"/>
    </w:p>
    <w:p w14:paraId="7022D03C" w14:textId="77777777" w:rsidR="00031F65" w:rsidRPr="00AB0CE3" w:rsidRDefault="00217C78" w:rsidP="0020475B">
      <w:pPr>
        <w:pStyle w:val="Muca"/>
      </w:pPr>
      <w:r w:rsidRPr="00AB0CE3">
        <w:t>Chất thải rắn</w:t>
      </w:r>
    </w:p>
    <w:p w14:paraId="029B8EAD" w14:textId="77777777" w:rsidR="00031F65" w:rsidRPr="00AB0CE3" w:rsidRDefault="00217C78">
      <w:pPr>
        <w:numPr>
          <w:ilvl w:val="0"/>
          <w:numId w:val="7"/>
        </w:numPr>
        <w:pBdr>
          <w:top w:val="nil"/>
          <w:left w:val="nil"/>
          <w:bottom w:val="nil"/>
          <w:right w:val="nil"/>
          <w:between w:val="nil"/>
        </w:pBdr>
        <w:tabs>
          <w:tab w:val="left" w:pos="129"/>
        </w:tabs>
        <w:spacing w:after="120"/>
        <w:ind w:left="425" w:hanging="141"/>
        <w:rPr>
          <w:b/>
          <w:i/>
        </w:rPr>
      </w:pPr>
      <w:r w:rsidRPr="00AB0CE3">
        <w:rPr>
          <w:b/>
          <w:i/>
        </w:rPr>
        <w:t>Hiện trạng phát sinh CTR</w:t>
      </w:r>
    </w:p>
    <w:p w14:paraId="24BD4683" w14:textId="77777777" w:rsidR="00031F65" w:rsidRPr="00AB0CE3" w:rsidRDefault="00217C78">
      <w:pPr>
        <w:rPr>
          <w:sz w:val="24"/>
          <w:szCs w:val="24"/>
        </w:rPr>
      </w:pPr>
      <w:r w:rsidRPr="00AB0CE3">
        <w:tab/>
        <w:t>Tổng lượng CTR phát sinh trên địa bàn huyện Vĩnh Linh ước tính khoảng 71,67</w:t>
      </w:r>
      <w:r w:rsidRPr="00AB0CE3">
        <w:rPr>
          <w:rFonts w:ascii="Calibri" w:eastAsia="Calibri" w:hAnsi="Calibri" w:cs="Calibri"/>
          <w:sz w:val="22"/>
          <w:szCs w:val="22"/>
        </w:rPr>
        <w:t xml:space="preserve"> </w:t>
      </w:r>
      <w:r w:rsidRPr="00AB0CE3">
        <w:t>tấn/ngày, chiếm 13,3% tổng lượng CTR phát sinh trong toàn tỉnh. Trong đó: CTRSH là 63,8 tấn/ngày, CTRCN 3,26 tấn/ngày, CTRYT là 0,307 tấn/ngày, CTRXD là 4,31 tấn/ngày. Thành phần CTR phát sinh khá đa dạng, tùy thuộc vào nguồn phát sinh, cụ thể: </w:t>
      </w:r>
    </w:p>
    <w:p w14:paraId="0C46C3E5" w14:textId="77777777" w:rsidR="00031F65" w:rsidRPr="00AB0CE3" w:rsidRDefault="00217C78">
      <w:r w:rsidRPr="00AB0CE3">
        <w:tab/>
      </w:r>
      <w:r w:rsidRPr="00AB0CE3">
        <w:rPr>
          <w:i/>
        </w:rPr>
        <w:t>CTR sinh hoạt:</w:t>
      </w:r>
      <w:r w:rsidRPr="00AB0CE3">
        <w:t xml:space="preserve"> phát sinh từ hộ gia đình; khu thương mại, dịch vụ, khu công cộng,..</w:t>
      </w:r>
      <w:r w:rsidRPr="00AB0CE3">
        <w:rPr>
          <w:rFonts w:ascii="Calibri" w:eastAsia="Calibri" w:hAnsi="Calibri" w:cs="Calibri"/>
          <w:sz w:val="22"/>
          <w:szCs w:val="22"/>
        </w:rPr>
        <w:t xml:space="preserve"> </w:t>
      </w:r>
      <w:r w:rsidRPr="00AB0CE3">
        <w:t>Khối lượng CTRSH phát sinh trong toàn huyện là 63,8 tấn/ngày, trong đó CTRSH đô thị phát sinh 22,3 tấn/ngày, CTR sinh hoạt nông thôn phát sinh 41,5 tấn/ngày. Thành phần CTRSH chủ yếu là</w:t>
      </w:r>
      <w:r w:rsidRPr="00AB0CE3">
        <w:rPr>
          <w:rFonts w:ascii="Calibri" w:eastAsia="Calibri" w:hAnsi="Calibri" w:cs="Calibri"/>
        </w:rPr>
        <w:t xml:space="preserve"> </w:t>
      </w:r>
      <w:r w:rsidRPr="00AB0CE3">
        <w:t>chất thải thực phẩm,  giấy, bìa các tông; nhựa; vải; cao su; rác vườn; gỗ; kim loại: nhôm, sắt...; đồ gốm, sành, thủy tinh; chất thải vỏ, lọ thủy tinh không chứa thành phần nguy hại; các loại khác và tỷ lệ nhỏ chất thải nguy hại như đồ điện gia dụng thải bỏ; pin thải, bao bì thuốc diệt côn trùng.</w:t>
      </w:r>
    </w:p>
    <w:p w14:paraId="11D5EA6E" w14:textId="77777777" w:rsidR="00031F65" w:rsidRPr="00AB0CE3" w:rsidRDefault="00217C78">
      <w:r w:rsidRPr="00AB0CE3">
        <w:tab/>
      </w:r>
      <w:r w:rsidRPr="00AB0CE3">
        <w:rPr>
          <w:i/>
        </w:rPr>
        <w:t>CTR công nghiệp:</w:t>
      </w:r>
      <w:r w:rsidRPr="00AB0CE3">
        <w:t xml:space="preserve"> huyện Vĩnh Linh có 01 KCN (339,36 ha), 01 CCN (2,5 ha), 02 làng nghề đang hoạt động và 04 cơ sản sản xuất công nghiệp nằm ngoài KCN, CCN có lượng phát sinh CTR lớn. Khối lượng CTRCN phát sinh tại huyện Vĩnh Linh khoảng 3,26 tấn/ngày. Thành phần CTR phụ thuộc vào từng loại hình sản xuất, chủ yếu bao gồm bao bì, vải vụn, chỉ thừa, đất đá thải, xỉ lò, </w:t>
      </w:r>
      <w:r w:rsidRPr="00AB0CE3">
        <w:lastRenderedPageBreak/>
        <w:t>dầu thải từ máy móc, giẻ lau dính dầu mỡ,..</w:t>
      </w:r>
    </w:p>
    <w:p w14:paraId="568F4751" w14:textId="77777777" w:rsidR="00031F65" w:rsidRPr="00AB0CE3" w:rsidRDefault="00217C78">
      <w:r w:rsidRPr="00AB0CE3">
        <w:tab/>
      </w:r>
      <w:r w:rsidRPr="00AB0CE3">
        <w:rPr>
          <w:i/>
        </w:rPr>
        <w:t>CTR y tế</w:t>
      </w:r>
      <w:r w:rsidRPr="00AB0CE3">
        <w:t>: khối lượng CTR Y tế phát sinh là 0,307 tấn/ngày, tỷ lệ CTR y tế phát sinh chiếm 8,5 % tổng lượng CTR y tế toàn tỉnh. Thành phần CTR y tế bao gồm: CTR y tế thông thường và CTR y tế nguy hại (chất thải lây nhiễm sắc nhọn, chất thải lây nhiễm không sắc nhọn, chất thải có nguy cơ lây nhiễm cao, chất thải giải phẫu, CTNH không lây nhiễm dạng rắn và CTNH không lây nhiễm dạng lỏng....).</w:t>
      </w:r>
    </w:p>
    <w:p w14:paraId="51AFC198" w14:textId="77777777" w:rsidR="00031F65" w:rsidRPr="00AB0CE3" w:rsidRDefault="00217C78">
      <w:r w:rsidRPr="00AB0CE3">
        <w:tab/>
      </w:r>
      <w:r w:rsidRPr="00AB0CE3">
        <w:rPr>
          <w:i/>
        </w:rPr>
        <w:t>CTR  xây dựng</w:t>
      </w:r>
      <w:r w:rsidRPr="00AB0CE3">
        <w:t xml:space="preserve">: khối lượng CTR xây dựng phát sinh tại huyện Vĩnh Linh là 4,31 tấn/ngày, chiếm 15,8% tổng lượng CTR xây dựng phát sinh trên toàn tỉnh. Thành phần chủ yếu là bê tông vụn, gạch ngói vỡ chiếm 58%, thành phần đất cát chiếm hơn 28%, còn lại là các tạp chất khác. </w:t>
      </w:r>
    </w:p>
    <w:p w14:paraId="5EA2D5E2" w14:textId="77777777" w:rsidR="00031F65" w:rsidRPr="00AB0CE3" w:rsidRDefault="00217C78">
      <w:pPr>
        <w:numPr>
          <w:ilvl w:val="0"/>
          <w:numId w:val="9"/>
        </w:numPr>
        <w:rPr>
          <w:b/>
          <w:i/>
        </w:rPr>
      </w:pPr>
      <w:r w:rsidRPr="00AB0CE3">
        <w:rPr>
          <w:b/>
          <w:i/>
        </w:rPr>
        <w:t>Hiện trạng thu gom, vận chuyển và xử lý CTR</w:t>
      </w:r>
    </w:p>
    <w:p w14:paraId="27F42DFF" w14:textId="77777777" w:rsidR="00031F65" w:rsidRPr="00AB0CE3" w:rsidRDefault="00217C78">
      <w:r w:rsidRPr="00AB0CE3">
        <w:tab/>
      </w:r>
      <w:r w:rsidRPr="00AB0CE3">
        <w:rPr>
          <w:i/>
        </w:rPr>
        <w:t>CTR sinh hoạt</w:t>
      </w:r>
      <w:r w:rsidRPr="00AB0CE3">
        <w:t xml:space="preserve">: được thu gom bởi Trung tâm Môi trường - Công trình đô thị huyện Vĩnh Linh, trong đó có 14/15 xã và 03/03 thị trấn trên địa bàn huyện được thu gom, tỉ lệ thu gom đạt 97% ở khu vực đô thị và 93% ở khu vực nông thôn với tần suất thu gom là 2-3 lần/tuần.  </w:t>
      </w:r>
    </w:p>
    <w:p w14:paraId="5D9562E1" w14:textId="77777777" w:rsidR="00031F65" w:rsidRPr="00AB0CE3" w:rsidRDefault="00217C78">
      <w:pPr>
        <w:ind w:firstLine="720"/>
      </w:pPr>
      <w:r w:rsidRPr="00AB0CE3">
        <w:t>Huyện Vĩnh Linh có 04 BCL/KXL CTR bao gồm:</w:t>
      </w:r>
    </w:p>
    <w:p w14:paraId="46FF4A5F" w14:textId="77777777" w:rsidR="00031F65" w:rsidRPr="00AB0CE3" w:rsidRDefault="00217C78">
      <w:pPr>
        <w:ind w:firstLine="720"/>
      </w:pPr>
      <w:r w:rsidRPr="00AB0CE3">
        <w:t>- Bãi rác tiểu khu 547 (3 ha) tại xã Vĩnh Chấp xử lý bằng hình thức chôn lấp hợp vệ sinh. BCL này vẫn đang được thi công, xây dựng từ 11/2020 vì vậy CTR sinh hoạt đang được tập kết tạm tại khu vực tập kết rộng 1ha trong BCL. Tuy nhiên, bãi tập kết tạm chưa có hệ thống thu gom nước rỉ rác, dẫn đến nguy cơ gây ô nhiễm nguồn nước hồ Bảo Đài, đặc biệt là khi mưa lớn xảy ra.</w:t>
      </w:r>
    </w:p>
    <w:p w14:paraId="4AD50949" w14:textId="77777777" w:rsidR="00031F65" w:rsidRPr="00AB0CE3" w:rsidRDefault="00217C78">
      <w:pPr>
        <w:ind w:firstLine="720"/>
      </w:pPr>
      <w:r w:rsidRPr="00AB0CE3">
        <w:t>- BCL xã Vĩnh Long (2ha): chôn lấp không hợp vệ sinh, đã đi vào hoạt động từ năm 2010, hiện khu vực chôn lấp đã đầy rác.</w:t>
      </w:r>
    </w:p>
    <w:p w14:paraId="69D20923" w14:textId="77777777" w:rsidR="00031F65" w:rsidRPr="00AB0CE3" w:rsidRDefault="00217C78">
      <w:r w:rsidRPr="00AB0CE3">
        <w:tab/>
        <w:t>- Bãi rác tạm Cửa Tùng: chôn lấp không hợp vệ sinh, đã được UBND huyện phê duyệt phương án đóng cửa và giao cho TTMT và Công trình ĐT huyện thực hiện.</w:t>
      </w:r>
    </w:p>
    <w:p w14:paraId="39B578D4" w14:textId="77777777" w:rsidR="00031F65" w:rsidRPr="00AB0CE3" w:rsidRDefault="00217C78">
      <w:pPr>
        <w:rPr>
          <w:sz w:val="24"/>
          <w:szCs w:val="24"/>
        </w:rPr>
      </w:pPr>
      <w:r w:rsidRPr="00AB0CE3">
        <w:tab/>
        <w:t>- BCL Cửa Tùng (2,5ha): đang xây dựng, dự án đã được khởi công từ năm 2011.</w:t>
      </w:r>
    </w:p>
    <w:p w14:paraId="01E93330" w14:textId="77777777" w:rsidR="00031F65" w:rsidRPr="00AB0CE3" w:rsidRDefault="00217C78">
      <w:r w:rsidRPr="00AB0CE3">
        <w:tab/>
      </w:r>
      <w:r w:rsidRPr="00AB0CE3">
        <w:rPr>
          <w:i/>
        </w:rPr>
        <w:t>CTR công nghiệp</w:t>
      </w:r>
      <w:r w:rsidRPr="00AB0CE3">
        <w:t xml:space="preserve"> thông thường được thu gom và xử lý 100%, trong đó: Tại KCN Tây Bắc Hồ Xá và CCN Cửa Tùng do Trung tâm Môi trường và Đô thị huyện Vĩnh Linh để thu gom, vận chuyển xử lý. Đối với các cơ sở sản xuất nhỏ lẻ được chủ động thu gom cùng với CTR sinh hoạt hoặc hợp đồng với Trung tâm Môi trường Đô thị  thu gom và xử lý. CTR công nghiệp nguy hại trên ít phát </w:t>
      </w:r>
      <w:r w:rsidRPr="00AB0CE3">
        <w:lastRenderedPageBreak/>
        <w:t>sinh nên các cơ sở chủ động thu gom và lưu giữ trong thùng có nắp đậy sau đó thuê đơn vị có năng lực thu gom và xử lý.</w:t>
      </w:r>
    </w:p>
    <w:p w14:paraId="6A5D6791" w14:textId="77777777" w:rsidR="00031F65" w:rsidRPr="00AB0CE3" w:rsidRDefault="00217C78">
      <w:pPr>
        <w:rPr>
          <w:i/>
        </w:rPr>
      </w:pPr>
      <w:r w:rsidRPr="00AB0CE3">
        <w:tab/>
      </w:r>
      <w:r w:rsidRPr="00AB0CE3">
        <w:rPr>
          <w:i/>
        </w:rPr>
        <w:t>CTR y tế:</w:t>
      </w:r>
    </w:p>
    <w:p w14:paraId="1C5B092F" w14:textId="77777777" w:rsidR="00031F65" w:rsidRPr="00AB0CE3" w:rsidRDefault="00217C78">
      <w:pPr>
        <w:numPr>
          <w:ilvl w:val="0"/>
          <w:numId w:val="8"/>
        </w:numPr>
        <w:spacing w:after="0"/>
        <w:ind w:left="0" w:firstLine="566"/>
      </w:pPr>
      <w:r w:rsidRPr="00AB0CE3">
        <w:rPr>
          <w:i/>
        </w:rPr>
        <w:t>CTR</w:t>
      </w:r>
      <w:r w:rsidRPr="00AB0CE3">
        <w:t xml:space="preserve"> y tế</w:t>
      </w:r>
      <w:r w:rsidRPr="00AB0CE3">
        <w:rPr>
          <w:i/>
        </w:rPr>
        <w:t xml:space="preserve"> </w:t>
      </w:r>
      <w:r w:rsidRPr="00AB0CE3">
        <w:t>thông thường phát sinh tại các cơ sở y tế được thu gom và xử lý cùng với CTR sinh hoạt.</w:t>
      </w:r>
    </w:p>
    <w:p w14:paraId="6B7C22F1" w14:textId="77777777" w:rsidR="00031F65" w:rsidRPr="00AB0CE3" w:rsidRDefault="00217C78">
      <w:pPr>
        <w:numPr>
          <w:ilvl w:val="0"/>
          <w:numId w:val="8"/>
        </w:numPr>
        <w:spacing w:before="0"/>
        <w:ind w:left="0" w:firstLine="566"/>
      </w:pPr>
      <w:r w:rsidRPr="00AB0CE3">
        <w:t>CTR y tế nguy hại tại Trung tâm y tế huyện Vĩnh Linh được thu gom hàng ngày và phân loại tại nguồn theo quy định sau đó được xử lý bằng kỹ thuật Hấp ướt -Lò hấp vi sóng kết hợp nghiền cắt STERILWAVE 250MC với công suất 25-30 kg/ 1 mẻ, tuy nhiên hiện công suất xử lý của hệ thống ngày không đạt 175kg/ngày do khối lượng rác thải thu gom được còn ít. Tại các trạm y tế xã, lượng CTR nguy hại phát sinh rất ít nên xử lý chủ yếu đốt bằng lò đốt thủ công sau khi thu gom, phân loại sơ bộ, không có hệ thống xử lý khí thải, việc đốt rác thải gây phát sinh ra khói thải độc hại, ảnh hưởng đến môi trường, sức khỏe người dân địa phương và gây nguy cơ ô nhiễm không khí về lâu dài.</w:t>
      </w:r>
    </w:p>
    <w:p w14:paraId="145573B6" w14:textId="77777777" w:rsidR="00031F65" w:rsidRPr="00AB0CE3" w:rsidRDefault="00217C78">
      <w:r w:rsidRPr="00AB0CE3">
        <w:tab/>
      </w:r>
      <w:r w:rsidRPr="00AB0CE3">
        <w:rPr>
          <w:sz w:val="27"/>
          <w:szCs w:val="27"/>
        </w:rPr>
        <w:t xml:space="preserve">CTR xây dựng chưa được thu gom, xử lý một cách có hệ thống. Do đặc thù về tính chất lên CTRXD hầu hết được tận dụng để san lấp mặt bằng. Một phần nhỏ không được thu gom, xử lý còn tồn đọng tại các khu vực đất trống. </w:t>
      </w:r>
    </w:p>
    <w:p w14:paraId="2D44BFD8" w14:textId="77777777" w:rsidR="00031F65" w:rsidRPr="00AB0CE3" w:rsidRDefault="00217C78" w:rsidP="0020475B">
      <w:pPr>
        <w:pStyle w:val="Muca"/>
      </w:pPr>
      <w:r w:rsidRPr="00AB0CE3">
        <w:t>Thực trạng Nghĩa trang</w:t>
      </w:r>
      <w:r w:rsidRPr="00AB0CE3">
        <w:tab/>
      </w:r>
    </w:p>
    <w:p w14:paraId="41809A2F" w14:textId="77777777" w:rsidR="00031F65" w:rsidRPr="00AB0CE3" w:rsidRDefault="00217C78">
      <w:pPr>
        <w:spacing w:line="240" w:lineRule="auto"/>
        <w:ind w:firstLine="708"/>
      </w:pPr>
      <w:r w:rsidRPr="00AB0CE3">
        <w:tab/>
      </w:r>
      <w:r w:rsidRPr="00AB0CE3">
        <w:rPr>
          <w:sz w:val="26"/>
          <w:szCs w:val="26"/>
        </w:rPr>
        <w:t>-</w:t>
      </w:r>
      <w:r w:rsidRPr="00AB0CE3">
        <w:rPr>
          <w:sz w:val="14"/>
          <w:szCs w:val="14"/>
        </w:rPr>
        <w:t xml:space="preserve"> </w:t>
      </w:r>
      <w:r w:rsidRPr="00AB0CE3">
        <w:t>Hiện trên địa bàn huyện có 18 nghĩa trang, nghĩa địa tập trung với tổng diện tích khoảng 464 ha.</w:t>
      </w:r>
    </w:p>
    <w:p w14:paraId="7DA7D94F" w14:textId="77777777" w:rsidR="00031F65" w:rsidRPr="00AB0CE3" w:rsidRDefault="00217C78">
      <w:pPr>
        <w:spacing w:before="120" w:after="120" w:line="240" w:lineRule="auto"/>
        <w:ind w:firstLine="708"/>
      </w:pPr>
      <w:r w:rsidRPr="00AB0CE3">
        <w:t>- Hầu hết các khu vực nghĩa trang, nghĩa địa đã hình thành từ lâu, không có định hướng quy hoạch nên chưa đảm bảo cảnh quan môi trường.</w:t>
      </w:r>
    </w:p>
    <w:p w14:paraId="2B489C8B" w14:textId="77777777" w:rsidR="00031F65" w:rsidRPr="00AB0CE3" w:rsidRDefault="00217C78">
      <w:pPr>
        <w:spacing w:before="120" w:after="120" w:line="312" w:lineRule="auto"/>
        <w:ind w:firstLine="708"/>
      </w:pPr>
      <w:r w:rsidRPr="00AB0CE3">
        <w:t>- Xã có diện tích nghĩa trang, nghĩa địa tập trung lớn nhất là xã Vĩnh Thái với 60,5 ha, thấp nhất là xã Vĩnh Ô với 5,1 ha. Huyện Vĩnh Linh có 03 xã miền núi là Vĩnh Ô, Vĩnh Khê, Vĩnh Hà, dân số chủ yếu là đồng bào dân tộc sinh sống và lăng mộ được chôn cất tại các khu rừng ma với hình thức chôn cất rất sơ sài. Các khu vực nghĩa trang ở đây hầu như chưa được đầu về cơ sở hạ tầng, chủ yếu chỉ mới giải quyết vấn đề quỹ đất phục vụ nhu cầu mai táng trong giai đoạn hiện nay.</w:t>
      </w:r>
    </w:p>
    <w:p w14:paraId="1BAA4941" w14:textId="77777777" w:rsidR="00031F65" w:rsidRPr="00AB0CE3" w:rsidRDefault="00217C78">
      <w:pPr>
        <w:spacing w:before="120" w:after="120" w:line="312" w:lineRule="auto"/>
        <w:ind w:firstLine="708"/>
      </w:pPr>
      <w:r w:rsidRPr="00AB0CE3">
        <w:t>- Đối với các xã ven biển như Vĩnh Thái, Vĩnh Kim, Vĩnh Thạch, thị trấn Cửa Tùng, nhiều khu vực nghĩa trang xen lẫn trong các khu rừng phòng hộ và trải dài trên diện tích toàn xã. Lăng mộ được xây dựng tự phát, theo ý muốn chủ quan của mỗi dòng tộc gây khó khăn cho công tác thống kê chính xác đất nghĩa trang mỗi xã.</w:t>
      </w:r>
    </w:p>
    <w:p w14:paraId="6EC90466" w14:textId="432920DF" w:rsidR="00031F65" w:rsidRPr="00AB0CE3" w:rsidRDefault="000F6476" w:rsidP="000F6476">
      <w:pPr>
        <w:pStyle w:val="Caption"/>
        <w:rPr>
          <w:color w:val="auto"/>
        </w:rPr>
      </w:pPr>
      <w:bookmarkStart w:id="259" w:name="_Toc106962680"/>
      <w:r w:rsidRPr="00AB0CE3">
        <w:rPr>
          <w:color w:val="auto"/>
        </w:rPr>
        <w:lastRenderedPageBreak/>
        <w:t xml:space="preserve">Bảng 3. </w:t>
      </w:r>
      <w:r w:rsidR="00551821" w:rsidRPr="00AB0CE3">
        <w:rPr>
          <w:color w:val="auto"/>
        </w:rPr>
        <w:fldChar w:fldCharType="begin"/>
      </w:r>
      <w:r w:rsidR="00551821" w:rsidRPr="00AB0CE3">
        <w:rPr>
          <w:color w:val="auto"/>
        </w:rPr>
        <w:instrText xml:space="preserve"> SEQ Bảng_3. \* ARABIC </w:instrText>
      </w:r>
      <w:r w:rsidR="00551821" w:rsidRPr="00AB0CE3">
        <w:rPr>
          <w:color w:val="auto"/>
        </w:rPr>
        <w:fldChar w:fldCharType="separate"/>
      </w:r>
      <w:r w:rsidR="00AF00CF">
        <w:rPr>
          <w:noProof/>
          <w:color w:val="auto"/>
        </w:rPr>
        <w:t>21</w:t>
      </w:r>
      <w:r w:rsidR="00551821" w:rsidRPr="00AB0CE3">
        <w:rPr>
          <w:noProof/>
          <w:color w:val="auto"/>
        </w:rPr>
        <w:fldChar w:fldCharType="end"/>
      </w:r>
      <w:r w:rsidRPr="00AB0CE3">
        <w:rPr>
          <w:color w:val="auto"/>
        </w:rPr>
        <w:t xml:space="preserve"> </w:t>
      </w:r>
      <w:r w:rsidR="00217C78" w:rsidRPr="00AB0CE3">
        <w:rPr>
          <w:color w:val="auto"/>
        </w:rPr>
        <w:t>Hiện trạng nghĩa trang các xã của huyện Vĩnh Linh</w:t>
      </w:r>
      <w:bookmarkEnd w:id="259"/>
    </w:p>
    <w:tbl>
      <w:tblPr>
        <w:tblStyle w:val="af6"/>
        <w:tblW w:w="8175" w:type="dxa"/>
        <w:jc w:val="center"/>
        <w:tblBorders>
          <w:top w:val="nil"/>
          <w:left w:val="nil"/>
          <w:bottom w:val="nil"/>
          <w:right w:val="nil"/>
          <w:insideH w:val="nil"/>
          <w:insideV w:val="nil"/>
        </w:tblBorders>
        <w:tblLayout w:type="fixed"/>
        <w:tblLook w:val="0600" w:firstRow="0" w:lastRow="0" w:firstColumn="0" w:lastColumn="0" w:noHBand="1" w:noVBand="1"/>
      </w:tblPr>
      <w:tblGrid>
        <w:gridCol w:w="1111"/>
        <w:gridCol w:w="2850"/>
        <w:gridCol w:w="2499"/>
        <w:gridCol w:w="1715"/>
      </w:tblGrid>
      <w:tr w:rsidR="00BE6ADE" w:rsidRPr="00AB0CE3" w14:paraId="245AE7A2" w14:textId="77777777" w:rsidTr="0078068A">
        <w:trPr>
          <w:trHeight w:val="284"/>
          <w:tblHeader/>
          <w:jc w:val="center"/>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BAA954" w14:textId="77777777" w:rsidR="00031F65" w:rsidRPr="00AB0CE3" w:rsidRDefault="00217C78" w:rsidP="0078068A">
            <w:pPr>
              <w:spacing w:before="0" w:after="0" w:line="240" w:lineRule="auto"/>
              <w:jc w:val="center"/>
              <w:rPr>
                <w:b/>
                <w:sz w:val="26"/>
                <w:szCs w:val="26"/>
              </w:rPr>
            </w:pPr>
            <w:r w:rsidRPr="00AB0CE3">
              <w:rPr>
                <w:b/>
                <w:sz w:val="26"/>
                <w:szCs w:val="26"/>
              </w:rPr>
              <w:t>TT</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FEC121" w14:textId="77777777" w:rsidR="00031F65" w:rsidRPr="00AB0CE3" w:rsidRDefault="00217C78" w:rsidP="0078068A">
            <w:pPr>
              <w:spacing w:before="0" w:after="0" w:line="240" w:lineRule="auto"/>
              <w:jc w:val="center"/>
              <w:rPr>
                <w:b/>
                <w:sz w:val="26"/>
                <w:szCs w:val="26"/>
              </w:rPr>
            </w:pPr>
            <w:r w:rsidRPr="00AB0CE3">
              <w:rPr>
                <w:b/>
                <w:sz w:val="26"/>
                <w:szCs w:val="26"/>
              </w:rPr>
              <w:t>Địa điểm</w:t>
            </w:r>
          </w:p>
        </w:tc>
        <w:tc>
          <w:tcPr>
            <w:tcW w:w="24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F43B8A6" w14:textId="77777777" w:rsidR="00031F65" w:rsidRPr="00AB0CE3" w:rsidRDefault="00217C78" w:rsidP="0078068A">
            <w:pPr>
              <w:spacing w:before="0" w:after="0" w:line="240" w:lineRule="auto"/>
              <w:jc w:val="center"/>
              <w:rPr>
                <w:b/>
                <w:sz w:val="26"/>
                <w:szCs w:val="26"/>
              </w:rPr>
            </w:pPr>
            <w:r w:rsidRPr="00AB0CE3">
              <w:rPr>
                <w:b/>
                <w:sz w:val="26"/>
                <w:szCs w:val="26"/>
              </w:rPr>
              <w:t>Diện tích nghĩa trang tập trung (ha)</w:t>
            </w:r>
          </w:p>
        </w:tc>
        <w:tc>
          <w:tcPr>
            <w:tcW w:w="1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40F91D8" w14:textId="77777777" w:rsidR="00031F65" w:rsidRPr="00AB0CE3" w:rsidRDefault="00217C78" w:rsidP="0078068A">
            <w:pPr>
              <w:spacing w:before="0" w:after="0" w:line="240" w:lineRule="auto"/>
              <w:jc w:val="center"/>
              <w:rPr>
                <w:b/>
                <w:sz w:val="26"/>
                <w:szCs w:val="26"/>
              </w:rPr>
            </w:pPr>
            <w:r w:rsidRPr="00AB0CE3">
              <w:rPr>
                <w:b/>
                <w:sz w:val="26"/>
                <w:szCs w:val="26"/>
              </w:rPr>
              <w:t>Tỷ lệ lấp đầy (%)</w:t>
            </w:r>
          </w:p>
        </w:tc>
      </w:tr>
      <w:tr w:rsidR="00BE6ADE" w:rsidRPr="00AB0CE3" w14:paraId="74FF3D1C"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74F55D" w14:textId="77777777" w:rsidR="00031F65" w:rsidRPr="00AB0CE3" w:rsidRDefault="00217C78" w:rsidP="0078068A">
            <w:pPr>
              <w:spacing w:before="0" w:after="0" w:line="240" w:lineRule="auto"/>
              <w:jc w:val="center"/>
              <w:rPr>
                <w:sz w:val="26"/>
                <w:szCs w:val="26"/>
              </w:rPr>
            </w:pPr>
            <w:r w:rsidRPr="00AB0CE3">
              <w:rPr>
                <w:sz w:val="26"/>
                <w:szCs w:val="26"/>
              </w:rPr>
              <w:t>1</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F5BD82" w14:textId="77777777" w:rsidR="00031F65" w:rsidRPr="00AB0CE3" w:rsidRDefault="00217C78" w:rsidP="0078068A">
            <w:pPr>
              <w:spacing w:before="0" w:after="0" w:line="240" w:lineRule="auto"/>
              <w:jc w:val="center"/>
              <w:rPr>
                <w:sz w:val="26"/>
                <w:szCs w:val="26"/>
              </w:rPr>
            </w:pPr>
            <w:r w:rsidRPr="00AB0CE3">
              <w:rPr>
                <w:sz w:val="26"/>
                <w:szCs w:val="26"/>
              </w:rPr>
              <w:t>Vĩnh Sơn</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74246E" w14:textId="77777777" w:rsidR="00031F65" w:rsidRPr="00AB0CE3" w:rsidRDefault="00217C78" w:rsidP="0078068A">
            <w:pPr>
              <w:spacing w:before="0" w:after="0" w:line="240" w:lineRule="auto"/>
              <w:jc w:val="center"/>
              <w:rPr>
                <w:sz w:val="26"/>
                <w:szCs w:val="26"/>
              </w:rPr>
            </w:pPr>
            <w:r w:rsidRPr="00AB0CE3">
              <w:rPr>
                <w:sz w:val="26"/>
                <w:szCs w:val="26"/>
              </w:rPr>
              <w:t>53,0</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7A661B5" w14:textId="77777777" w:rsidR="00031F65" w:rsidRPr="00AB0CE3" w:rsidRDefault="00217C78" w:rsidP="0078068A">
            <w:pPr>
              <w:spacing w:before="0" w:after="0" w:line="240" w:lineRule="auto"/>
              <w:jc w:val="center"/>
              <w:rPr>
                <w:sz w:val="26"/>
                <w:szCs w:val="26"/>
              </w:rPr>
            </w:pPr>
            <w:r w:rsidRPr="00AB0CE3">
              <w:rPr>
                <w:sz w:val="26"/>
                <w:szCs w:val="26"/>
              </w:rPr>
              <w:t>63</w:t>
            </w:r>
          </w:p>
        </w:tc>
      </w:tr>
      <w:tr w:rsidR="00BE6ADE" w:rsidRPr="00AB0CE3" w14:paraId="595C96AD"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D84BA3" w14:textId="77777777" w:rsidR="00031F65" w:rsidRPr="00AB0CE3" w:rsidRDefault="00217C78" w:rsidP="0078068A">
            <w:pPr>
              <w:spacing w:before="0" w:after="0" w:line="240" w:lineRule="auto"/>
              <w:jc w:val="center"/>
              <w:rPr>
                <w:sz w:val="26"/>
                <w:szCs w:val="26"/>
              </w:rPr>
            </w:pPr>
            <w:r w:rsidRPr="00AB0CE3">
              <w:rPr>
                <w:sz w:val="26"/>
                <w:szCs w:val="26"/>
              </w:rPr>
              <w:t>2</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ADA9EC8" w14:textId="77777777" w:rsidR="00031F65" w:rsidRPr="00AB0CE3" w:rsidRDefault="00217C78" w:rsidP="0078068A">
            <w:pPr>
              <w:spacing w:before="0" w:after="0" w:line="240" w:lineRule="auto"/>
              <w:jc w:val="center"/>
              <w:rPr>
                <w:sz w:val="26"/>
                <w:szCs w:val="26"/>
              </w:rPr>
            </w:pPr>
            <w:r w:rsidRPr="00AB0CE3">
              <w:rPr>
                <w:sz w:val="26"/>
                <w:szCs w:val="26"/>
              </w:rPr>
              <w:t>Vĩnh Lâm</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0A2E28" w14:textId="77777777" w:rsidR="00031F65" w:rsidRPr="00AB0CE3" w:rsidRDefault="00217C78" w:rsidP="0078068A">
            <w:pPr>
              <w:spacing w:before="0" w:after="0" w:line="240" w:lineRule="auto"/>
              <w:jc w:val="center"/>
              <w:rPr>
                <w:sz w:val="26"/>
                <w:szCs w:val="26"/>
              </w:rPr>
            </w:pPr>
            <w:r w:rsidRPr="00AB0CE3">
              <w:rPr>
                <w:sz w:val="26"/>
                <w:szCs w:val="26"/>
              </w:rPr>
              <w:t>22,43</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9983A7" w14:textId="77777777" w:rsidR="00031F65" w:rsidRPr="00AB0CE3" w:rsidRDefault="00217C78" w:rsidP="0078068A">
            <w:pPr>
              <w:spacing w:before="0" w:after="0" w:line="240" w:lineRule="auto"/>
              <w:jc w:val="center"/>
              <w:rPr>
                <w:sz w:val="26"/>
                <w:szCs w:val="26"/>
              </w:rPr>
            </w:pPr>
            <w:r w:rsidRPr="00AB0CE3">
              <w:rPr>
                <w:sz w:val="26"/>
                <w:szCs w:val="26"/>
              </w:rPr>
              <w:t>54</w:t>
            </w:r>
          </w:p>
        </w:tc>
      </w:tr>
      <w:tr w:rsidR="00BE6ADE" w:rsidRPr="00AB0CE3" w14:paraId="6242C96F"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0D5219" w14:textId="77777777" w:rsidR="00031F65" w:rsidRPr="00AB0CE3" w:rsidRDefault="00217C78" w:rsidP="0078068A">
            <w:pPr>
              <w:spacing w:before="0" w:after="0" w:line="240" w:lineRule="auto"/>
              <w:jc w:val="center"/>
              <w:rPr>
                <w:sz w:val="26"/>
                <w:szCs w:val="26"/>
              </w:rPr>
            </w:pPr>
            <w:r w:rsidRPr="00AB0CE3">
              <w:rPr>
                <w:sz w:val="26"/>
                <w:szCs w:val="26"/>
              </w:rPr>
              <w:t>3</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136E76" w14:textId="77777777" w:rsidR="00031F65" w:rsidRPr="00AB0CE3" w:rsidRDefault="00217C78" w:rsidP="0078068A">
            <w:pPr>
              <w:spacing w:before="0" w:after="0" w:line="240" w:lineRule="auto"/>
              <w:jc w:val="center"/>
              <w:rPr>
                <w:sz w:val="26"/>
                <w:szCs w:val="26"/>
              </w:rPr>
            </w:pPr>
            <w:r w:rsidRPr="00AB0CE3">
              <w:rPr>
                <w:sz w:val="26"/>
                <w:szCs w:val="26"/>
              </w:rPr>
              <w:t>Vĩnh Thái</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81757D" w14:textId="77777777" w:rsidR="00031F65" w:rsidRPr="00AB0CE3" w:rsidRDefault="00217C78" w:rsidP="0078068A">
            <w:pPr>
              <w:spacing w:before="0" w:after="0" w:line="240" w:lineRule="auto"/>
              <w:jc w:val="center"/>
              <w:rPr>
                <w:sz w:val="26"/>
                <w:szCs w:val="26"/>
              </w:rPr>
            </w:pPr>
            <w:r w:rsidRPr="00AB0CE3">
              <w:rPr>
                <w:sz w:val="26"/>
                <w:szCs w:val="26"/>
              </w:rPr>
              <w:t>60,5</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852755" w14:textId="77777777" w:rsidR="00031F65" w:rsidRPr="00AB0CE3" w:rsidRDefault="00217C78" w:rsidP="0078068A">
            <w:pPr>
              <w:spacing w:before="0" w:after="0" w:line="240" w:lineRule="auto"/>
              <w:jc w:val="center"/>
              <w:rPr>
                <w:sz w:val="26"/>
                <w:szCs w:val="26"/>
              </w:rPr>
            </w:pPr>
            <w:r w:rsidRPr="00AB0CE3">
              <w:rPr>
                <w:sz w:val="26"/>
                <w:szCs w:val="26"/>
              </w:rPr>
              <w:t>60</w:t>
            </w:r>
          </w:p>
        </w:tc>
      </w:tr>
      <w:tr w:rsidR="00BE6ADE" w:rsidRPr="00AB0CE3" w14:paraId="6CE30673"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369459" w14:textId="77777777" w:rsidR="00031F65" w:rsidRPr="00AB0CE3" w:rsidRDefault="00217C78" w:rsidP="0078068A">
            <w:pPr>
              <w:spacing w:before="0" w:after="0" w:line="240" w:lineRule="auto"/>
              <w:jc w:val="center"/>
              <w:rPr>
                <w:sz w:val="26"/>
                <w:szCs w:val="26"/>
              </w:rPr>
            </w:pPr>
            <w:r w:rsidRPr="00AB0CE3">
              <w:rPr>
                <w:sz w:val="26"/>
                <w:szCs w:val="26"/>
              </w:rPr>
              <w:t>4</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E5D8D3" w14:textId="77777777" w:rsidR="00031F65" w:rsidRPr="00AB0CE3" w:rsidRDefault="00217C78" w:rsidP="0078068A">
            <w:pPr>
              <w:spacing w:before="0" w:after="0" w:line="240" w:lineRule="auto"/>
              <w:jc w:val="center"/>
              <w:rPr>
                <w:sz w:val="26"/>
                <w:szCs w:val="26"/>
              </w:rPr>
            </w:pPr>
            <w:r w:rsidRPr="00AB0CE3">
              <w:rPr>
                <w:sz w:val="26"/>
                <w:szCs w:val="26"/>
              </w:rPr>
              <w:t>Vĩnh Long</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BBDCDC" w14:textId="77777777" w:rsidR="00031F65" w:rsidRPr="00AB0CE3" w:rsidRDefault="00217C78" w:rsidP="0078068A">
            <w:pPr>
              <w:spacing w:before="0" w:after="0" w:line="240" w:lineRule="auto"/>
              <w:jc w:val="center"/>
              <w:rPr>
                <w:sz w:val="26"/>
                <w:szCs w:val="26"/>
              </w:rPr>
            </w:pPr>
            <w:r w:rsidRPr="00AB0CE3">
              <w:rPr>
                <w:sz w:val="26"/>
                <w:szCs w:val="26"/>
              </w:rPr>
              <w:t>50,0</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14C554" w14:textId="77777777" w:rsidR="00031F65" w:rsidRPr="00AB0CE3" w:rsidRDefault="00217C78" w:rsidP="0078068A">
            <w:pPr>
              <w:spacing w:before="0" w:after="0" w:line="240" w:lineRule="auto"/>
              <w:jc w:val="center"/>
              <w:rPr>
                <w:sz w:val="26"/>
                <w:szCs w:val="26"/>
              </w:rPr>
            </w:pPr>
            <w:r w:rsidRPr="00AB0CE3">
              <w:rPr>
                <w:sz w:val="26"/>
                <w:szCs w:val="26"/>
              </w:rPr>
              <w:t>65</w:t>
            </w:r>
          </w:p>
        </w:tc>
      </w:tr>
      <w:tr w:rsidR="00BE6ADE" w:rsidRPr="00AB0CE3" w14:paraId="291F7BCC"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7B48EF" w14:textId="77777777" w:rsidR="00031F65" w:rsidRPr="00AB0CE3" w:rsidRDefault="00217C78" w:rsidP="0078068A">
            <w:pPr>
              <w:spacing w:before="0" w:after="0" w:line="240" w:lineRule="auto"/>
              <w:jc w:val="center"/>
              <w:rPr>
                <w:sz w:val="26"/>
                <w:szCs w:val="26"/>
              </w:rPr>
            </w:pPr>
            <w:r w:rsidRPr="00AB0CE3">
              <w:rPr>
                <w:sz w:val="26"/>
                <w:szCs w:val="26"/>
              </w:rPr>
              <w:t>5</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A9ED0B" w14:textId="77777777" w:rsidR="00031F65" w:rsidRPr="00AB0CE3" w:rsidRDefault="00217C78" w:rsidP="0078068A">
            <w:pPr>
              <w:spacing w:before="0" w:after="0" w:line="240" w:lineRule="auto"/>
              <w:jc w:val="center"/>
              <w:rPr>
                <w:sz w:val="26"/>
                <w:szCs w:val="26"/>
              </w:rPr>
            </w:pPr>
            <w:r w:rsidRPr="00AB0CE3">
              <w:rPr>
                <w:sz w:val="26"/>
                <w:szCs w:val="26"/>
              </w:rPr>
              <w:t>Vĩnh Hòa</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F767E9" w14:textId="77777777" w:rsidR="00031F65" w:rsidRPr="00AB0CE3" w:rsidRDefault="00217C78" w:rsidP="0078068A">
            <w:pPr>
              <w:spacing w:before="0" w:after="0" w:line="240" w:lineRule="auto"/>
              <w:jc w:val="center"/>
              <w:rPr>
                <w:sz w:val="26"/>
                <w:szCs w:val="26"/>
              </w:rPr>
            </w:pPr>
            <w:r w:rsidRPr="00AB0CE3">
              <w:rPr>
                <w:sz w:val="26"/>
                <w:szCs w:val="26"/>
              </w:rPr>
              <w:t>26,0</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5A0FDD" w14:textId="77777777" w:rsidR="00031F65" w:rsidRPr="00AB0CE3" w:rsidRDefault="00217C78" w:rsidP="0078068A">
            <w:pPr>
              <w:spacing w:before="0" w:after="0" w:line="240" w:lineRule="auto"/>
              <w:jc w:val="center"/>
              <w:rPr>
                <w:sz w:val="26"/>
                <w:szCs w:val="26"/>
              </w:rPr>
            </w:pPr>
            <w:r w:rsidRPr="00AB0CE3">
              <w:rPr>
                <w:sz w:val="26"/>
                <w:szCs w:val="26"/>
              </w:rPr>
              <w:t>51</w:t>
            </w:r>
          </w:p>
        </w:tc>
      </w:tr>
      <w:tr w:rsidR="00BE6ADE" w:rsidRPr="00AB0CE3" w14:paraId="5B6E5CA0"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DD0F7C" w14:textId="77777777" w:rsidR="00031F65" w:rsidRPr="00AB0CE3" w:rsidRDefault="00217C78" w:rsidP="0078068A">
            <w:pPr>
              <w:spacing w:before="0" w:after="0" w:line="240" w:lineRule="auto"/>
              <w:jc w:val="center"/>
              <w:rPr>
                <w:sz w:val="26"/>
                <w:szCs w:val="26"/>
              </w:rPr>
            </w:pPr>
            <w:r w:rsidRPr="00AB0CE3">
              <w:rPr>
                <w:sz w:val="26"/>
                <w:szCs w:val="26"/>
              </w:rPr>
              <w:t>6</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A7E1BD" w14:textId="77777777" w:rsidR="00031F65" w:rsidRPr="00AB0CE3" w:rsidRDefault="00217C78" w:rsidP="0078068A">
            <w:pPr>
              <w:spacing w:before="0" w:after="0" w:line="240" w:lineRule="auto"/>
              <w:jc w:val="center"/>
              <w:rPr>
                <w:sz w:val="26"/>
                <w:szCs w:val="26"/>
              </w:rPr>
            </w:pPr>
            <w:r w:rsidRPr="00AB0CE3">
              <w:rPr>
                <w:sz w:val="26"/>
                <w:szCs w:val="26"/>
              </w:rPr>
              <w:t>Trung Nam</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8BD365" w14:textId="77777777" w:rsidR="00031F65" w:rsidRPr="00AB0CE3" w:rsidRDefault="00217C78" w:rsidP="0078068A">
            <w:pPr>
              <w:spacing w:before="0" w:after="0" w:line="240" w:lineRule="auto"/>
              <w:jc w:val="center"/>
              <w:rPr>
                <w:sz w:val="26"/>
                <w:szCs w:val="26"/>
              </w:rPr>
            </w:pPr>
            <w:r w:rsidRPr="00AB0CE3">
              <w:rPr>
                <w:sz w:val="26"/>
                <w:szCs w:val="26"/>
              </w:rPr>
              <w:t>49,79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39AB53" w14:textId="77777777" w:rsidR="00031F65" w:rsidRPr="00AB0CE3" w:rsidRDefault="00217C78" w:rsidP="0078068A">
            <w:pPr>
              <w:spacing w:before="0" w:after="0" w:line="240" w:lineRule="auto"/>
              <w:jc w:val="center"/>
              <w:rPr>
                <w:sz w:val="26"/>
                <w:szCs w:val="26"/>
              </w:rPr>
            </w:pPr>
            <w:r w:rsidRPr="00AB0CE3">
              <w:rPr>
                <w:sz w:val="26"/>
                <w:szCs w:val="26"/>
              </w:rPr>
              <w:t>55</w:t>
            </w:r>
          </w:p>
        </w:tc>
      </w:tr>
      <w:tr w:rsidR="00BE6ADE" w:rsidRPr="00AB0CE3" w14:paraId="48689097"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E45F49" w14:textId="77777777" w:rsidR="00031F65" w:rsidRPr="00AB0CE3" w:rsidRDefault="00217C78" w:rsidP="0078068A">
            <w:pPr>
              <w:spacing w:before="0" w:after="0" w:line="240" w:lineRule="auto"/>
              <w:jc w:val="center"/>
              <w:rPr>
                <w:sz w:val="26"/>
                <w:szCs w:val="26"/>
              </w:rPr>
            </w:pPr>
            <w:r w:rsidRPr="00AB0CE3">
              <w:rPr>
                <w:sz w:val="26"/>
                <w:szCs w:val="26"/>
              </w:rPr>
              <w:t>7</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284258" w14:textId="77777777" w:rsidR="00031F65" w:rsidRPr="00AB0CE3" w:rsidRDefault="00217C78" w:rsidP="0078068A">
            <w:pPr>
              <w:spacing w:before="0" w:after="0" w:line="240" w:lineRule="auto"/>
              <w:jc w:val="center"/>
              <w:rPr>
                <w:sz w:val="26"/>
                <w:szCs w:val="26"/>
              </w:rPr>
            </w:pPr>
            <w:r w:rsidRPr="00AB0CE3">
              <w:rPr>
                <w:sz w:val="26"/>
                <w:szCs w:val="26"/>
              </w:rPr>
              <w:t>Kim Thạch</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86071B" w14:textId="77777777" w:rsidR="00031F65" w:rsidRPr="00AB0CE3" w:rsidRDefault="00217C78" w:rsidP="0078068A">
            <w:pPr>
              <w:spacing w:before="0" w:after="0" w:line="240" w:lineRule="auto"/>
              <w:jc w:val="center"/>
              <w:rPr>
                <w:sz w:val="26"/>
                <w:szCs w:val="26"/>
              </w:rPr>
            </w:pPr>
            <w:r w:rsidRPr="00AB0CE3">
              <w:rPr>
                <w:sz w:val="26"/>
                <w:szCs w:val="26"/>
              </w:rPr>
              <w:t>22,36</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CB682E" w14:textId="77777777" w:rsidR="00031F65" w:rsidRPr="00AB0CE3" w:rsidRDefault="00217C78" w:rsidP="0078068A">
            <w:pPr>
              <w:spacing w:before="0" w:after="0" w:line="240" w:lineRule="auto"/>
              <w:jc w:val="center"/>
              <w:rPr>
                <w:sz w:val="26"/>
                <w:szCs w:val="26"/>
              </w:rPr>
            </w:pPr>
            <w:r w:rsidRPr="00AB0CE3">
              <w:rPr>
                <w:sz w:val="26"/>
                <w:szCs w:val="26"/>
              </w:rPr>
              <w:t>53</w:t>
            </w:r>
          </w:p>
        </w:tc>
      </w:tr>
      <w:tr w:rsidR="00BE6ADE" w:rsidRPr="00AB0CE3" w14:paraId="3D9380E5"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7FCF90" w14:textId="77777777" w:rsidR="00031F65" w:rsidRPr="00AB0CE3" w:rsidRDefault="00217C78" w:rsidP="0078068A">
            <w:pPr>
              <w:spacing w:before="0" w:after="0" w:line="240" w:lineRule="auto"/>
              <w:jc w:val="center"/>
              <w:rPr>
                <w:sz w:val="26"/>
                <w:szCs w:val="26"/>
              </w:rPr>
            </w:pPr>
            <w:r w:rsidRPr="00AB0CE3">
              <w:rPr>
                <w:sz w:val="26"/>
                <w:szCs w:val="26"/>
              </w:rPr>
              <w:t>8</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4AB7EE" w14:textId="77777777" w:rsidR="00031F65" w:rsidRPr="00AB0CE3" w:rsidRDefault="00217C78" w:rsidP="0078068A">
            <w:pPr>
              <w:spacing w:before="0" w:after="0" w:line="240" w:lineRule="auto"/>
              <w:jc w:val="center"/>
              <w:rPr>
                <w:sz w:val="26"/>
                <w:szCs w:val="26"/>
              </w:rPr>
            </w:pPr>
            <w:r w:rsidRPr="00AB0CE3">
              <w:rPr>
                <w:sz w:val="26"/>
                <w:szCs w:val="26"/>
              </w:rPr>
              <w:t>Vĩnh Hà</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7EFF9A" w14:textId="77777777" w:rsidR="00031F65" w:rsidRPr="00AB0CE3" w:rsidRDefault="00217C78" w:rsidP="0078068A">
            <w:pPr>
              <w:spacing w:before="0" w:after="0" w:line="240" w:lineRule="auto"/>
              <w:jc w:val="center"/>
              <w:rPr>
                <w:sz w:val="26"/>
                <w:szCs w:val="26"/>
              </w:rPr>
            </w:pPr>
            <w:r w:rsidRPr="00AB0CE3">
              <w:rPr>
                <w:sz w:val="26"/>
                <w:szCs w:val="26"/>
              </w:rPr>
              <w:t>8,6</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4207E21" w14:textId="77777777" w:rsidR="00031F65" w:rsidRPr="00AB0CE3" w:rsidRDefault="00217C78" w:rsidP="0078068A">
            <w:pPr>
              <w:spacing w:before="0" w:after="0" w:line="240" w:lineRule="auto"/>
              <w:jc w:val="center"/>
              <w:rPr>
                <w:sz w:val="26"/>
                <w:szCs w:val="26"/>
              </w:rPr>
            </w:pPr>
            <w:r w:rsidRPr="00AB0CE3">
              <w:rPr>
                <w:sz w:val="26"/>
                <w:szCs w:val="26"/>
              </w:rPr>
              <w:t>37</w:t>
            </w:r>
          </w:p>
        </w:tc>
      </w:tr>
      <w:tr w:rsidR="00BE6ADE" w:rsidRPr="00AB0CE3" w14:paraId="45E2956A"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C4A0EA" w14:textId="77777777" w:rsidR="00031F65" w:rsidRPr="00AB0CE3" w:rsidRDefault="00217C78" w:rsidP="0078068A">
            <w:pPr>
              <w:spacing w:before="0" w:after="0" w:line="240" w:lineRule="auto"/>
              <w:jc w:val="center"/>
              <w:rPr>
                <w:sz w:val="26"/>
                <w:szCs w:val="26"/>
              </w:rPr>
            </w:pPr>
            <w:r w:rsidRPr="00AB0CE3">
              <w:rPr>
                <w:sz w:val="26"/>
                <w:szCs w:val="26"/>
              </w:rPr>
              <w:t>9</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5E150A" w14:textId="77777777" w:rsidR="00031F65" w:rsidRPr="00AB0CE3" w:rsidRDefault="00217C78" w:rsidP="0078068A">
            <w:pPr>
              <w:spacing w:before="0" w:after="0" w:line="240" w:lineRule="auto"/>
              <w:jc w:val="center"/>
              <w:rPr>
                <w:sz w:val="26"/>
                <w:szCs w:val="26"/>
              </w:rPr>
            </w:pPr>
            <w:r w:rsidRPr="00AB0CE3">
              <w:rPr>
                <w:sz w:val="26"/>
                <w:szCs w:val="26"/>
              </w:rPr>
              <w:t>Thị trấn Cửa Tùng</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59E6EB" w14:textId="77777777" w:rsidR="00031F65" w:rsidRPr="00AB0CE3" w:rsidRDefault="00217C78" w:rsidP="0078068A">
            <w:pPr>
              <w:spacing w:before="0" w:after="0" w:line="240" w:lineRule="auto"/>
              <w:jc w:val="center"/>
              <w:rPr>
                <w:sz w:val="26"/>
                <w:szCs w:val="26"/>
              </w:rPr>
            </w:pPr>
            <w:r w:rsidRPr="00AB0CE3">
              <w:rPr>
                <w:sz w:val="26"/>
                <w:szCs w:val="26"/>
              </w:rPr>
              <w:t>30</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FC8761" w14:textId="77777777" w:rsidR="00031F65" w:rsidRPr="00AB0CE3" w:rsidRDefault="00217C78" w:rsidP="0078068A">
            <w:pPr>
              <w:spacing w:before="0" w:after="0" w:line="240" w:lineRule="auto"/>
              <w:jc w:val="center"/>
              <w:rPr>
                <w:sz w:val="26"/>
                <w:szCs w:val="26"/>
              </w:rPr>
            </w:pPr>
            <w:r w:rsidRPr="00AB0CE3">
              <w:rPr>
                <w:sz w:val="26"/>
                <w:szCs w:val="26"/>
              </w:rPr>
              <w:t>60</w:t>
            </w:r>
          </w:p>
        </w:tc>
      </w:tr>
      <w:tr w:rsidR="00BE6ADE" w:rsidRPr="00AB0CE3" w14:paraId="3821C367"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8AE30B" w14:textId="77777777" w:rsidR="00031F65" w:rsidRPr="00AB0CE3" w:rsidRDefault="00217C78" w:rsidP="0078068A">
            <w:pPr>
              <w:spacing w:before="0" w:after="0" w:line="240" w:lineRule="auto"/>
              <w:jc w:val="center"/>
              <w:rPr>
                <w:sz w:val="26"/>
                <w:szCs w:val="26"/>
              </w:rPr>
            </w:pPr>
            <w:r w:rsidRPr="00AB0CE3">
              <w:rPr>
                <w:sz w:val="26"/>
                <w:szCs w:val="26"/>
              </w:rPr>
              <w:t>10</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B34E72E" w14:textId="77777777" w:rsidR="00031F65" w:rsidRPr="00AB0CE3" w:rsidRDefault="00217C78" w:rsidP="0078068A">
            <w:pPr>
              <w:spacing w:before="0" w:after="0" w:line="240" w:lineRule="auto"/>
              <w:jc w:val="center"/>
              <w:rPr>
                <w:sz w:val="26"/>
                <w:szCs w:val="26"/>
              </w:rPr>
            </w:pPr>
            <w:r w:rsidRPr="00AB0CE3">
              <w:rPr>
                <w:sz w:val="26"/>
                <w:szCs w:val="26"/>
              </w:rPr>
              <w:t>Thị trấn Hồ Xá</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7957C72" w14:textId="77777777" w:rsidR="00031F65" w:rsidRPr="00AB0CE3" w:rsidRDefault="00217C78" w:rsidP="0078068A">
            <w:pPr>
              <w:spacing w:before="0" w:after="0" w:line="240" w:lineRule="auto"/>
              <w:jc w:val="center"/>
              <w:rPr>
                <w:sz w:val="26"/>
                <w:szCs w:val="26"/>
              </w:rPr>
            </w:pPr>
            <w:r w:rsidRPr="00AB0CE3">
              <w:rPr>
                <w:sz w:val="26"/>
                <w:szCs w:val="26"/>
              </w:rPr>
              <w:t>7,2</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D3E5C1" w14:textId="77777777" w:rsidR="00031F65" w:rsidRPr="00AB0CE3" w:rsidRDefault="00217C78" w:rsidP="0078068A">
            <w:pPr>
              <w:spacing w:before="0" w:after="0" w:line="240" w:lineRule="auto"/>
              <w:jc w:val="center"/>
              <w:rPr>
                <w:sz w:val="26"/>
                <w:szCs w:val="26"/>
              </w:rPr>
            </w:pPr>
            <w:r w:rsidRPr="00AB0CE3">
              <w:rPr>
                <w:sz w:val="26"/>
                <w:szCs w:val="26"/>
              </w:rPr>
              <w:t>65</w:t>
            </w:r>
          </w:p>
        </w:tc>
      </w:tr>
      <w:tr w:rsidR="00BE6ADE" w:rsidRPr="00AB0CE3" w14:paraId="049F6D91"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52194B" w14:textId="77777777" w:rsidR="00031F65" w:rsidRPr="00AB0CE3" w:rsidRDefault="00217C78" w:rsidP="0078068A">
            <w:pPr>
              <w:spacing w:before="0" w:after="0" w:line="240" w:lineRule="auto"/>
              <w:jc w:val="center"/>
              <w:rPr>
                <w:sz w:val="26"/>
                <w:szCs w:val="26"/>
              </w:rPr>
            </w:pPr>
            <w:r w:rsidRPr="00AB0CE3">
              <w:rPr>
                <w:sz w:val="26"/>
                <w:szCs w:val="26"/>
              </w:rPr>
              <w:t>11</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2A101AE" w14:textId="77777777" w:rsidR="00031F65" w:rsidRPr="00AB0CE3" w:rsidRDefault="00217C78" w:rsidP="0078068A">
            <w:pPr>
              <w:spacing w:before="0" w:after="0" w:line="240" w:lineRule="auto"/>
              <w:jc w:val="center"/>
              <w:rPr>
                <w:sz w:val="26"/>
                <w:szCs w:val="26"/>
              </w:rPr>
            </w:pPr>
            <w:r w:rsidRPr="00AB0CE3">
              <w:rPr>
                <w:sz w:val="26"/>
                <w:szCs w:val="26"/>
              </w:rPr>
              <w:t>Vĩnh Khê</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CA22DE" w14:textId="77777777" w:rsidR="00031F65" w:rsidRPr="00AB0CE3" w:rsidRDefault="00217C78" w:rsidP="0078068A">
            <w:pPr>
              <w:spacing w:before="0" w:after="0" w:line="240" w:lineRule="auto"/>
              <w:jc w:val="center"/>
              <w:rPr>
                <w:sz w:val="26"/>
                <w:szCs w:val="26"/>
              </w:rPr>
            </w:pPr>
            <w:r w:rsidRPr="00AB0CE3">
              <w:rPr>
                <w:sz w:val="26"/>
                <w:szCs w:val="26"/>
              </w:rPr>
              <w:t>6,0</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A8610A" w14:textId="77777777" w:rsidR="00031F65" w:rsidRPr="00AB0CE3" w:rsidRDefault="00217C78" w:rsidP="0078068A">
            <w:pPr>
              <w:spacing w:before="0" w:after="0" w:line="240" w:lineRule="auto"/>
              <w:jc w:val="center"/>
              <w:rPr>
                <w:sz w:val="26"/>
                <w:szCs w:val="26"/>
              </w:rPr>
            </w:pPr>
            <w:r w:rsidRPr="00AB0CE3">
              <w:rPr>
                <w:sz w:val="26"/>
                <w:szCs w:val="26"/>
              </w:rPr>
              <w:t>60</w:t>
            </w:r>
          </w:p>
        </w:tc>
      </w:tr>
      <w:tr w:rsidR="00BE6ADE" w:rsidRPr="00AB0CE3" w14:paraId="5B04D5FF"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3AF83D" w14:textId="77777777" w:rsidR="00031F65" w:rsidRPr="00AB0CE3" w:rsidRDefault="00217C78" w:rsidP="0078068A">
            <w:pPr>
              <w:spacing w:before="0" w:after="0" w:line="240" w:lineRule="auto"/>
              <w:jc w:val="center"/>
              <w:rPr>
                <w:sz w:val="26"/>
                <w:szCs w:val="26"/>
              </w:rPr>
            </w:pPr>
            <w:r w:rsidRPr="00AB0CE3">
              <w:rPr>
                <w:sz w:val="26"/>
                <w:szCs w:val="26"/>
              </w:rPr>
              <w:t>12</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522E94" w14:textId="77777777" w:rsidR="00031F65" w:rsidRPr="00AB0CE3" w:rsidRDefault="00217C78" w:rsidP="0078068A">
            <w:pPr>
              <w:spacing w:before="0" w:after="0" w:line="240" w:lineRule="auto"/>
              <w:jc w:val="center"/>
              <w:rPr>
                <w:sz w:val="26"/>
                <w:szCs w:val="26"/>
              </w:rPr>
            </w:pPr>
            <w:r w:rsidRPr="00AB0CE3">
              <w:rPr>
                <w:sz w:val="26"/>
                <w:szCs w:val="26"/>
              </w:rPr>
              <w:t>Hiền Thành</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D1A554" w14:textId="77777777" w:rsidR="00031F65" w:rsidRPr="00AB0CE3" w:rsidRDefault="00217C78" w:rsidP="0078068A">
            <w:pPr>
              <w:spacing w:before="0" w:after="0" w:line="240" w:lineRule="auto"/>
              <w:jc w:val="center"/>
              <w:rPr>
                <w:sz w:val="26"/>
                <w:szCs w:val="26"/>
              </w:rPr>
            </w:pPr>
            <w:r w:rsidRPr="00AB0CE3">
              <w:rPr>
                <w:sz w:val="26"/>
                <w:szCs w:val="26"/>
              </w:rPr>
              <w:t>26,4</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C05EE1" w14:textId="77777777" w:rsidR="00031F65" w:rsidRPr="00AB0CE3" w:rsidRDefault="00217C78" w:rsidP="0078068A">
            <w:pPr>
              <w:spacing w:before="0" w:after="0" w:line="240" w:lineRule="auto"/>
              <w:jc w:val="center"/>
              <w:rPr>
                <w:sz w:val="26"/>
                <w:szCs w:val="26"/>
              </w:rPr>
            </w:pPr>
            <w:r w:rsidRPr="00AB0CE3">
              <w:rPr>
                <w:sz w:val="26"/>
                <w:szCs w:val="26"/>
              </w:rPr>
              <w:t>62</w:t>
            </w:r>
          </w:p>
        </w:tc>
      </w:tr>
      <w:tr w:rsidR="00BE6ADE" w:rsidRPr="00AB0CE3" w14:paraId="4450B509"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285EE" w14:textId="77777777" w:rsidR="00031F65" w:rsidRPr="00AB0CE3" w:rsidRDefault="00217C78" w:rsidP="0078068A">
            <w:pPr>
              <w:spacing w:before="0" w:after="0" w:line="240" w:lineRule="auto"/>
              <w:jc w:val="center"/>
              <w:rPr>
                <w:sz w:val="26"/>
                <w:szCs w:val="26"/>
              </w:rPr>
            </w:pPr>
            <w:r w:rsidRPr="00AB0CE3">
              <w:rPr>
                <w:sz w:val="26"/>
                <w:szCs w:val="26"/>
              </w:rPr>
              <w:t>13</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728E3B1" w14:textId="77777777" w:rsidR="00031F65" w:rsidRPr="00AB0CE3" w:rsidRDefault="00217C78" w:rsidP="0078068A">
            <w:pPr>
              <w:spacing w:before="0" w:after="0" w:line="240" w:lineRule="auto"/>
              <w:jc w:val="center"/>
              <w:rPr>
                <w:sz w:val="26"/>
                <w:szCs w:val="26"/>
              </w:rPr>
            </w:pPr>
            <w:r w:rsidRPr="00AB0CE3">
              <w:rPr>
                <w:sz w:val="26"/>
                <w:szCs w:val="26"/>
              </w:rPr>
              <w:t>Vĩnh Giang</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B3A3D0" w14:textId="77777777" w:rsidR="00031F65" w:rsidRPr="00AB0CE3" w:rsidRDefault="00217C78" w:rsidP="0078068A">
            <w:pPr>
              <w:spacing w:before="0" w:after="0" w:line="240" w:lineRule="auto"/>
              <w:jc w:val="center"/>
              <w:rPr>
                <w:sz w:val="26"/>
                <w:szCs w:val="26"/>
              </w:rPr>
            </w:pPr>
            <w:r w:rsidRPr="00AB0CE3">
              <w:rPr>
                <w:sz w:val="26"/>
                <w:szCs w:val="26"/>
              </w:rPr>
              <w:t>20,8</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A04A56" w14:textId="77777777" w:rsidR="00031F65" w:rsidRPr="00AB0CE3" w:rsidRDefault="00217C78" w:rsidP="0078068A">
            <w:pPr>
              <w:spacing w:before="0" w:after="0" w:line="240" w:lineRule="auto"/>
              <w:jc w:val="center"/>
              <w:rPr>
                <w:sz w:val="26"/>
                <w:szCs w:val="26"/>
              </w:rPr>
            </w:pPr>
            <w:r w:rsidRPr="00AB0CE3">
              <w:rPr>
                <w:sz w:val="26"/>
                <w:szCs w:val="26"/>
              </w:rPr>
              <w:t>61</w:t>
            </w:r>
          </w:p>
        </w:tc>
      </w:tr>
      <w:tr w:rsidR="00BE6ADE" w:rsidRPr="00AB0CE3" w14:paraId="23233B09"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3DF468" w14:textId="77777777" w:rsidR="00031F65" w:rsidRPr="00AB0CE3" w:rsidRDefault="00217C78" w:rsidP="0078068A">
            <w:pPr>
              <w:spacing w:before="0" w:after="0" w:line="240" w:lineRule="auto"/>
              <w:jc w:val="center"/>
              <w:rPr>
                <w:sz w:val="26"/>
                <w:szCs w:val="26"/>
              </w:rPr>
            </w:pPr>
            <w:r w:rsidRPr="00AB0CE3">
              <w:rPr>
                <w:sz w:val="26"/>
                <w:szCs w:val="26"/>
              </w:rPr>
              <w:t>14</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2753" w14:textId="77777777" w:rsidR="00031F65" w:rsidRPr="00AB0CE3" w:rsidRDefault="00217C78" w:rsidP="0078068A">
            <w:pPr>
              <w:spacing w:before="0" w:after="0" w:line="240" w:lineRule="auto"/>
              <w:jc w:val="center"/>
              <w:rPr>
                <w:sz w:val="26"/>
                <w:szCs w:val="26"/>
              </w:rPr>
            </w:pPr>
            <w:r w:rsidRPr="00AB0CE3">
              <w:rPr>
                <w:sz w:val="26"/>
                <w:szCs w:val="26"/>
              </w:rPr>
              <w:t>Vĩnh Tú</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AF8A6D" w14:textId="77777777" w:rsidR="00031F65" w:rsidRPr="00AB0CE3" w:rsidRDefault="00217C78" w:rsidP="0078068A">
            <w:pPr>
              <w:spacing w:before="0" w:after="0" w:line="240" w:lineRule="auto"/>
              <w:jc w:val="center"/>
              <w:rPr>
                <w:sz w:val="26"/>
                <w:szCs w:val="26"/>
              </w:rPr>
            </w:pPr>
            <w:r w:rsidRPr="00AB0CE3">
              <w:rPr>
                <w:sz w:val="26"/>
                <w:szCs w:val="26"/>
              </w:rPr>
              <w:t>30,6</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5E20F5" w14:textId="77777777" w:rsidR="00031F65" w:rsidRPr="00AB0CE3" w:rsidRDefault="00217C78" w:rsidP="0078068A">
            <w:pPr>
              <w:spacing w:before="0" w:after="0" w:line="240" w:lineRule="auto"/>
              <w:jc w:val="center"/>
              <w:rPr>
                <w:sz w:val="26"/>
                <w:szCs w:val="26"/>
              </w:rPr>
            </w:pPr>
            <w:r w:rsidRPr="00AB0CE3">
              <w:rPr>
                <w:sz w:val="26"/>
                <w:szCs w:val="26"/>
              </w:rPr>
              <w:t>61</w:t>
            </w:r>
          </w:p>
        </w:tc>
      </w:tr>
      <w:tr w:rsidR="00BE6ADE" w:rsidRPr="00AB0CE3" w14:paraId="3DF25840"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C8E8E" w14:textId="77777777" w:rsidR="00031F65" w:rsidRPr="00AB0CE3" w:rsidRDefault="00217C78" w:rsidP="0078068A">
            <w:pPr>
              <w:spacing w:before="0" w:after="0" w:line="240" w:lineRule="auto"/>
              <w:jc w:val="center"/>
              <w:rPr>
                <w:sz w:val="26"/>
                <w:szCs w:val="26"/>
              </w:rPr>
            </w:pPr>
            <w:r w:rsidRPr="00AB0CE3">
              <w:rPr>
                <w:sz w:val="26"/>
                <w:szCs w:val="26"/>
              </w:rPr>
              <w:t>15</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159F9A" w14:textId="77777777" w:rsidR="00031F65" w:rsidRPr="00AB0CE3" w:rsidRDefault="00217C78" w:rsidP="0078068A">
            <w:pPr>
              <w:spacing w:before="0" w:after="0" w:line="240" w:lineRule="auto"/>
              <w:jc w:val="center"/>
              <w:rPr>
                <w:sz w:val="26"/>
                <w:szCs w:val="26"/>
              </w:rPr>
            </w:pPr>
            <w:r w:rsidRPr="00AB0CE3">
              <w:rPr>
                <w:sz w:val="26"/>
                <w:szCs w:val="26"/>
              </w:rPr>
              <w:t>Vĩnh Chấp</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988B66" w14:textId="77777777" w:rsidR="00031F65" w:rsidRPr="00AB0CE3" w:rsidRDefault="00217C78" w:rsidP="0078068A">
            <w:pPr>
              <w:spacing w:before="0" w:after="0" w:line="240" w:lineRule="auto"/>
              <w:jc w:val="center"/>
              <w:rPr>
                <w:sz w:val="26"/>
                <w:szCs w:val="26"/>
              </w:rPr>
            </w:pPr>
            <w:r w:rsidRPr="00AB0CE3">
              <w:rPr>
                <w:sz w:val="26"/>
                <w:szCs w:val="26"/>
              </w:rPr>
              <w:t>23,1</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28813A" w14:textId="77777777" w:rsidR="00031F65" w:rsidRPr="00AB0CE3" w:rsidRDefault="00217C78" w:rsidP="0078068A">
            <w:pPr>
              <w:spacing w:before="0" w:after="0" w:line="240" w:lineRule="auto"/>
              <w:jc w:val="center"/>
              <w:rPr>
                <w:sz w:val="26"/>
                <w:szCs w:val="26"/>
              </w:rPr>
            </w:pPr>
            <w:r w:rsidRPr="00AB0CE3">
              <w:rPr>
                <w:sz w:val="26"/>
                <w:szCs w:val="26"/>
              </w:rPr>
              <w:t>64</w:t>
            </w:r>
          </w:p>
        </w:tc>
      </w:tr>
      <w:tr w:rsidR="00BE6ADE" w:rsidRPr="00AB0CE3" w14:paraId="68F98422"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306259" w14:textId="77777777" w:rsidR="00031F65" w:rsidRPr="00AB0CE3" w:rsidRDefault="00217C78" w:rsidP="0078068A">
            <w:pPr>
              <w:spacing w:before="0" w:after="0" w:line="240" w:lineRule="auto"/>
              <w:jc w:val="center"/>
              <w:rPr>
                <w:sz w:val="26"/>
                <w:szCs w:val="26"/>
              </w:rPr>
            </w:pPr>
            <w:r w:rsidRPr="00AB0CE3">
              <w:rPr>
                <w:sz w:val="26"/>
                <w:szCs w:val="26"/>
              </w:rPr>
              <w:t>16</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39B4AA" w14:textId="77777777" w:rsidR="00031F65" w:rsidRPr="00AB0CE3" w:rsidRDefault="00217C78" w:rsidP="0078068A">
            <w:pPr>
              <w:spacing w:before="0" w:after="0" w:line="240" w:lineRule="auto"/>
              <w:jc w:val="center"/>
              <w:rPr>
                <w:sz w:val="26"/>
                <w:szCs w:val="26"/>
              </w:rPr>
            </w:pPr>
            <w:r w:rsidRPr="00AB0CE3">
              <w:rPr>
                <w:sz w:val="26"/>
                <w:szCs w:val="26"/>
              </w:rPr>
              <w:t>Vĩnh Ô</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D4D0C6" w14:textId="77777777" w:rsidR="00031F65" w:rsidRPr="00AB0CE3" w:rsidRDefault="00217C78" w:rsidP="0078068A">
            <w:pPr>
              <w:spacing w:before="0" w:after="0" w:line="240" w:lineRule="auto"/>
              <w:jc w:val="center"/>
              <w:rPr>
                <w:sz w:val="26"/>
                <w:szCs w:val="26"/>
              </w:rPr>
            </w:pPr>
            <w:r w:rsidRPr="00AB0CE3">
              <w:rPr>
                <w:sz w:val="26"/>
                <w:szCs w:val="26"/>
              </w:rPr>
              <w:t>5,1</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5A0EE1" w14:textId="77777777" w:rsidR="00031F65" w:rsidRPr="00AB0CE3" w:rsidRDefault="00217C78" w:rsidP="0078068A">
            <w:pPr>
              <w:spacing w:before="0" w:after="0" w:line="240" w:lineRule="auto"/>
              <w:jc w:val="center"/>
              <w:rPr>
                <w:sz w:val="26"/>
                <w:szCs w:val="26"/>
              </w:rPr>
            </w:pPr>
            <w:r w:rsidRPr="00AB0CE3">
              <w:rPr>
                <w:sz w:val="26"/>
                <w:szCs w:val="26"/>
              </w:rPr>
              <w:t>59</w:t>
            </w:r>
          </w:p>
        </w:tc>
      </w:tr>
      <w:tr w:rsidR="00BE6ADE" w:rsidRPr="00AB0CE3" w14:paraId="19332A47"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4F079C" w14:textId="77777777" w:rsidR="00031F65" w:rsidRPr="00AB0CE3" w:rsidRDefault="00217C78" w:rsidP="0078068A">
            <w:pPr>
              <w:spacing w:before="0" w:after="0" w:line="240" w:lineRule="auto"/>
              <w:jc w:val="center"/>
              <w:rPr>
                <w:sz w:val="26"/>
                <w:szCs w:val="26"/>
              </w:rPr>
            </w:pPr>
            <w:r w:rsidRPr="00AB0CE3">
              <w:rPr>
                <w:sz w:val="26"/>
                <w:szCs w:val="26"/>
              </w:rPr>
              <w:t>17</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E3BDCB" w14:textId="77777777" w:rsidR="00031F65" w:rsidRPr="00AB0CE3" w:rsidRDefault="00217C78" w:rsidP="0078068A">
            <w:pPr>
              <w:spacing w:before="0" w:after="0" w:line="240" w:lineRule="auto"/>
              <w:jc w:val="center"/>
              <w:rPr>
                <w:sz w:val="26"/>
                <w:szCs w:val="26"/>
              </w:rPr>
            </w:pPr>
            <w:r w:rsidRPr="00AB0CE3">
              <w:rPr>
                <w:sz w:val="26"/>
                <w:szCs w:val="26"/>
              </w:rPr>
              <w:t>Vĩnh Thủy</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F4F195" w14:textId="77777777" w:rsidR="00031F65" w:rsidRPr="00AB0CE3" w:rsidRDefault="00217C78" w:rsidP="0078068A">
            <w:pPr>
              <w:spacing w:before="0" w:after="0" w:line="240" w:lineRule="auto"/>
              <w:jc w:val="center"/>
              <w:rPr>
                <w:sz w:val="26"/>
                <w:szCs w:val="26"/>
              </w:rPr>
            </w:pPr>
            <w:r w:rsidRPr="00AB0CE3">
              <w:rPr>
                <w:sz w:val="26"/>
                <w:szCs w:val="26"/>
              </w:rPr>
              <w:t>20,9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E4BCFE" w14:textId="77777777" w:rsidR="00031F65" w:rsidRPr="00AB0CE3" w:rsidRDefault="00217C78" w:rsidP="0078068A">
            <w:pPr>
              <w:spacing w:before="0" w:after="0" w:line="240" w:lineRule="auto"/>
              <w:jc w:val="center"/>
              <w:rPr>
                <w:sz w:val="26"/>
                <w:szCs w:val="26"/>
              </w:rPr>
            </w:pPr>
            <w:r w:rsidRPr="00AB0CE3">
              <w:rPr>
                <w:sz w:val="26"/>
                <w:szCs w:val="26"/>
              </w:rPr>
              <w:t>54</w:t>
            </w:r>
          </w:p>
        </w:tc>
      </w:tr>
      <w:tr w:rsidR="00BE6ADE" w:rsidRPr="00AB0CE3" w14:paraId="431B0EA3" w14:textId="77777777" w:rsidTr="0078068A">
        <w:trPr>
          <w:trHeight w:val="284"/>
          <w:jc w:val="center"/>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99CA4" w14:textId="77777777" w:rsidR="00031F65" w:rsidRPr="00AB0CE3" w:rsidRDefault="00217C78" w:rsidP="0078068A">
            <w:pPr>
              <w:spacing w:before="0" w:after="0" w:line="240" w:lineRule="auto"/>
              <w:jc w:val="center"/>
              <w:rPr>
                <w:sz w:val="26"/>
                <w:szCs w:val="26"/>
              </w:rPr>
            </w:pPr>
            <w:r w:rsidRPr="00AB0CE3">
              <w:rPr>
                <w:sz w:val="26"/>
                <w:szCs w:val="26"/>
              </w:rPr>
              <w:t>18</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2B17EB" w14:textId="77777777" w:rsidR="00031F65" w:rsidRPr="00AB0CE3" w:rsidRDefault="00217C78" w:rsidP="0078068A">
            <w:pPr>
              <w:spacing w:before="0" w:after="0" w:line="240" w:lineRule="auto"/>
              <w:jc w:val="center"/>
              <w:rPr>
                <w:sz w:val="26"/>
                <w:szCs w:val="26"/>
              </w:rPr>
            </w:pPr>
            <w:r w:rsidRPr="00AB0CE3">
              <w:rPr>
                <w:sz w:val="26"/>
                <w:szCs w:val="26"/>
              </w:rPr>
              <w:t>Thị trấn Bến Quan</w:t>
            </w:r>
          </w:p>
        </w:tc>
        <w:tc>
          <w:tcPr>
            <w:tcW w:w="249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417221" w14:textId="77777777" w:rsidR="00031F65" w:rsidRPr="00AB0CE3" w:rsidRDefault="00217C78" w:rsidP="0078068A">
            <w:pPr>
              <w:spacing w:before="0" w:after="0" w:line="240" w:lineRule="auto"/>
              <w:jc w:val="center"/>
              <w:rPr>
                <w:sz w:val="26"/>
                <w:szCs w:val="26"/>
              </w:rPr>
            </w:pPr>
            <w:r w:rsidRPr="00AB0CE3">
              <w:rPr>
                <w:sz w:val="26"/>
                <w:szCs w:val="26"/>
              </w:rPr>
              <w:t>1,67</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C43B13" w14:textId="77777777" w:rsidR="00031F65" w:rsidRPr="00AB0CE3" w:rsidRDefault="00217C78" w:rsidP="0078068A">
            <w:pPr>
              <w:spacing w:before="0" w:after="0" w:line="240" w:lineRule="auto"/>
              <w:jc w:val="center"/>
              <w:rPr>
                <w:sz w:val="26"/>
                <w:szCs w:val="26"/>
              </w:rPr>
            </w:pPr>
            <w:r w:rsidRPr="00AB0CE3">
              <w:rPr>
                <w:sz w:val="26"/>
                <w:szCs w:val="26"/>
              </w:rPr>
              <w:t>75</w:t>
            </w:r>
          </w:p>
        </w:tc>
      </w:tr>
    </w:tbl>
    <w:p w14:paraId="000D48AD" w14:textId="77777777" w:rsidR="00031F65" w:rsidRPr="00AB0CE3" w:rsidRDefault="00217C78" w:rsidP="00692BC4">
      <w:pPr>
        <w:pStyle w:val="Muc1"/>
        <w:rPr>
          <w:color w:val="auto"/>
        </w:rPr>
      </w:pPr>
      <w:r w:rsidRPr="00AB0CE3">
        <w:rPr>
          <w:color w:val="auto"/>
        </w:rPr>
        <w:t xml:space="preserve"> </w:t>
      </w:r>
      <w:bookmarkStart w:id="260" w:name="_Toc97739370"/>
      <w:bookmarkStart w:id="261" w:name="_Toc97740062"/>
      <w:bookmarkStart w:id="262" w:name="_Toc123219967"/>
      <w:r w:rsidRPr="00AB0CE3">
        <w:rPr>
          <w:color w:val="auto"/>
        </w:rPr>
        <w:t>Thực trạng tổ chức không gian và sử dụng đất</w:t>
      </w:r>
      <w:bookmarkEnd w:id="260"/>
      <w:bookmarkEnd w:id="261"/>
      <w:bookmarkEnd w:id="262"/>
    </w:p>
    <w:p w14:paraId="18A9D6F0" w14:textId="77777777" w:rsidR="00031F65" w:rsidRPr="00AB0CE3" w:rsidRDefault="00217C78" w:rsidP="00A30593">
      <w:pPr>
        <w:pStyle w:val="Muc11"/>
        <w:rPr>
          <w:color w:val="auto"/>
        </w:rPr>
      </w:pPr>
      <w:bookmarkStart w:id="263" w:name="_Toc97739371"/>
      <w:bookmarkStart w:id="264" w:name="_Toc97740063"/>
      <w:bookmarkStart w:id="265" w:name="_Toc123219968"/>
      <w:r w:rsidRPr="00AB0CE3">
        <w:rPr>
          <w:color w:val="auto"/>
        </w:rPr>
        <w:t>Thực trạng tổ chức không gian kinh tế</w:t>
      </w:r>
      <w:bookmarkEnd w:id="263"/>
      <w:bookmarkEnd w:id="264"/>
      <w:bookmarkEnd w:id="265"/>
    </w:p>
    <w:p w14:paraId="46A7709B" w14:textId="77777777" w:rsidR="00031F65" w:rsidRPr="00AB0CE3" w:rsidRDefault="00217C78">
      <w:r w:rsidRPr="00AB0CE3">
        <w:tab/>
        <w:t>Huyện đã hình thành rõ 3 vùng không gian kinh tế lớn với mức độ phát triển kinh tế - xã hội và các nét đặc thù khác nhau.</w:t>
      </w:r>
    </w:p>
    <w:p w14:paraId="2097D361" w14:textId="77777777" w:rsidR="00031F65" w:rsidRPr="00AB0CE3" w:rsidRDefault="00217C78">
      <w:r w:rsidRPr="00AB0CE3">
        <w:tab/>
        <w:t xml:space="preserve">+ </w:t>
      </w:r>
      <w:r w:rsidRPr="00AB0CE3">
        <w:rPr>
          <w:b/>
        </w:rPr>
        <w:t>Vùng núi:</w:t>
      </w:r>
      <w:r w:rsidRPr="00AB0CE3">
        <w:t xml:space="preserve"> Gồm các xã Vĩnh Ô, Vĩnh Hà, Vĩnh Khê và thị trấn Bến Quan. Đây là vùng sinh sống lâu đời của đồng bào Vân Kiều. Nền kinh tế - xã hội những năm gần đây đã có bước tiến bộ rõ rệt; các loại cây công nghiệp có giá trị cao đã được chú trọng phát triển như tiêu, chè, cao su. Chăn nuôi, trồng trọt, các ngành nghề công nghiệp, tiểu thủ công nghiệp, dịch vụ, xây dựng cơ sở hạ tầng phát triển mạnh (Đặc biệt ở thị trấn Bến Quan và trung tâm xã Vĩnh Hà), </w:t>
      </w:r>
      <w:r w:rsidRPr="00AB0CE3">
        <w:lastRenderedPageBreak/>
        <w:t xml:space="preserve">đời sống nhân dân đã từng bước cải thiện, bộ mặt bản làng, khóm phố đã được đổi mới. Tuy nhiên, do sự phát triển không đồng đều với những điều kiện hoàn cảnh khác nhau toàn vùng chia thành 2 tiểu vùng chính: </w:t>
      </w:r>
    </w:p>
    <w:p w14:paraId="7B94F52B" w14:textId="77777777" w:rsidR="00031F65" w:rsidRPr="00AB0CE3" w:rsidRDefault="00217C78">
      <w:r w:rsidRPr="00AB0CE3">
        <w:tab/>
        <w:t xml:space="preserve">Tiểu vùng núi cao (xã Vĩnh Ô) đây là nơi khó khăn cách trở, hẻo lánh nhất vùng và nhất huyện kinh tế nhìn chung còn nhiều khó khăn. </w:t>
      </w:r>
    </w:p>
    <w:p w14:paraId="1C8E7706" w14:textId="77777777" w:rsidR="00031F65" w:rsidRPr="00AB0CE3" w:rsidRDefault="00217C78">
      <w:r w:rsidRPr="00AB0CE3">
        <w:tab/>
        <w:t>Tiểu vùng núi thấp (gồm các xã Vĩnh Hà, Vĩnh Khê, thị trấn Bến Quan). Toàn bộ sự tiến bộ của vùng núi đều được thể hiện ở tiểu vùng này.</w:t>
      </w:r>
    </w:p>
    <w:p w14:paraId="2078D329" w14:textId="77777777" w:rsidR="00031F65" w:rsidRPr="00AB0CE3" w:rsidRDefault="00217C78">
      <w:r w:rsidRPr="00AB0CE3">
        <w:tab/>
      </w:r>
      <w:r w:rsidRPr="00AB0CE3">
        <w:rPr>
          <w:b/>
        </w:rPr>
        <w:t>+ Vùng đồng bằng và trung du:</w:t>
      </w:r>
      <w:r w:rsidRPr="00AB0CE3">
        <w:t xml:space="preserve"> Gồm các xã Vĩnh Lâm, Vĩnh Sơn, Vĩnh Thuỷ, Vĩnh Long, Vĩnh Chấp, Vĩnh Tú, Trung Nam, Vĩnh Hoà, Hiền Thành, Vĩnh Giang, thị trấn Hồ Xá và một phần xã Kim Thạch. Đây vùng kinh tế tổng hợp phát triển nhất huyện, có thể chia thành 3 tiểu vùng có những nét dặc thù và mức độ phát triển khác nhau : </w:t>
      </w:r>
    </w:p>
    <w:p w14:paraId="5649854A" w14:textId="77777777" w:rsidR="00031F65" w:rsidRPr="00AB0CE3" w:rsidRDefault="00217C78">
      <w:r w:rsidRPr="00AB0CE3">
        <w:tab/>
        <w:t>Tiểu vùng hữu ngạn sông Sa Lung: Bao gồm các xã Vĩnh Lâm, Vĩnh Sơn, Vĩnh Thuỷ hay vùng gò đồi phía Tây. Tiểu vùng này có nét nổi bật là thâm canh cây lúa và cơ giới hoá nông nghiệp ở mức cao nhất của huyện, đây cũng là vùng phát triển diện tích cây công nghiệp, nuôi trồng thuỷ sản, chăn nuôi đại gia súc và chế biến nông sản. Nơi đây cũng có vị trí địa lý là đầu mối giao thông, có sự hội tụ của các cụm thương mại dịch vụ và đã phát triển những cơ sở hạ tầng như điện, đường, trường, trạm, trụ sở, nhà ở của dân cư...mang những nét đô thị hoá.</w:t>
      </w:r>
    </w:p>
    <w:p w14:paraId="5D8B46F7" w14:textId="77777777" w:rsidR="00031F65" w:rsidRPr="00AB0CE3" w:rsidRDefault="00217C78">
      <w:r w:rsidRPr="00AB0CE3">
        <w:tab/>
        <w:t>Tiểu vùng tả ngạn sông Sa Lung (Vùng Đông Vĩnh Linh): Bao gồm thị trấn Hồ Xá, các xã Vĩnh Long, Trung Nam, Vĩnh Hoà, Hiền Thành, Vĩnh Giang,  Kim Thạch. Đây là vùng kinh tế tổng hợp, có thị trấn Hồ Xá là trung tâm kinh tế, chính trị phát triển nhất huyện, có vùng chuyên canh cây công nghiệp như: cao su, hồ tiêu, lạc...; có các đặc sản truyền thống (Khoai, môn, măng cày...), hệ thống đường bộ thuận tiện (60 km quốc lộ, tỉnh lộ và nội thị đã rải nhựa), lưới điện phủ kín (gồm 3 trạm biến thế trung gian và 40 biến áp), có các cụm điểm dịch vụ phát triển như chợ Do, ngã ba Phường, Hương Nam, Thuỷ Trung...Hiện nay, đang xây dựng cụm công nghiệp làng nghề Bắc Hồ Xá, đây là điều kiện thuận lợi để phát triển công nghiệp - TTCN của huyện.</w:t>
      </w:r>
    </w:p>
    <w:p w14:paraId="432E5ED4" w14:textId="77777777" w:rsidR="00031F65" w:rsidRPr="00AB0CE3" w:rsidRDefault="00217C78">
      <w:r w:rsidRPr="00AB0CE3">
        <w:tab/>
        <w:t xml:space="preserve">Tiểu vùng cát Đông Bắc: Bao gồm các xã Vĩnh Chấp, Vĩnh Tú và một phần xã Vĩnh Thái. Đây là địa bàn hoạt động sớm nhất của lâm trường Bến Hải nên có diện tích rừng khá lớn, phần lớn là rừng trồng phòng hộ và sản xuất. Trước đây là vùng nghèo nhất huyện nhưng nay đã có lợi thế về vị trí địa lý, lợi thế về cây công nghiệp ngắn ngày như lạc, ớt và cây đặc sản như: dưa...và ươm cây công nghiệp nên đây sẽ là một vùng tiềm năng phát triển trong tương lai </w:t>
      </w:r>
      <w:r w:rsidRPr="00AB0CE3">
        <w:lastRenderedPageBreak/>
        <w:t>gần.</w:t>
      </w:r>
    </w:p>
    <w:p w14:paraId="64F8B079" w14:textId="77777777" w:rsidR="00031F65" w:rsidRPr="00AB0CE3" w:rsidRDefault="00217C78">
      <w:r w:rsidRPr="00AB0CE3">
        <w:tab/>
      </w:r>
      <w:r w:rsidRPr="00AB0CE3">
        <w:rPr>
          <w:b/>
        </w:rPr>
        <w:t>+ Vùng ven biển:</w:t>
      </w:r>
      <w:r w:rsidRPr="00AB0CE3">
        <w:t xml:space="preserve"> Gồm các xã Vĩnh Thái,</w:t>
      </w:r>
      <w:r w:rsidRPr="00AB0CE3">
        <w:rPr>
          <w:shd w:val="clear" w:color="auto" w:fill="C9DAF8"/>
        </w:rPr>
        <w:t xml:space="preserve"> Cửa Tùng</w:t>
      </w:r>
      <w:r w:rsidRPr="00AB0CE3">
        <w:t xml:space="preserve"> và một phần xã Kim Thạch. Đây là vùng chuyên ngư nhưng vốn có truyền thống gắn liền với nông - lâm - công nghiệp và hơn 10 năm lại đây phát triển thêm các ngành nghề dịch vụ du lịch, nghĩ mát, tắm biển nên trở thành vùng kinh tế tổng hợp với thế mạnh nổi bật là khai thác cá đáy và đặc sản ven bờ, có vị trí quan trọng về quốc phòng và an ninh quốc gia. Có 2 tiểu vùng thể hiện những đặc điểm và mức độ phát triển khác nhau.</w:t>
      </w:r>
    </w:p>
    <w:p w14:paraId="3396FA68" w14:textId="77777777" w:rsidR="00031F65" w:rsidRPr="00AB0CE3" w:rsidRDefault="00217C78">
      <w:r w:rsidRPr="00AB0CE3">
        <w:tab/>
        <w:t xml:space="preserve">Tiểu vùng cửa lạch: Gồm một phần xã </w:t>
      </w:r>
      <w:r w:rsidRPr="00AB0CE3">
        <w:rPr>
          <w:shd w:val="clear" w:color="auto" w:fill="9FC5E8"/>
        </w:rPr>
        <w:t>Kim Thạnh</w:t>
      </w:r>
      <w:r w:rsidRPr="00AB0CE3">
        <w:t xml:space="preserve"> và một phần xã Vĩnh Giang; đây là nơi có trình độ phát triển kinh tế xã hội khá cao, kinh tế đa dạng, hội tụ được nhiều đầu mối quan trọng như giao thông, vận tải, thu mua chế biến, dịch vụ du lịch, nghĩ mát tắm biển, có điều kiện đầu tư phương tiện ngư nghiệp lớn mạnh...có đủ yếu tố để hình thành một cụm công nghiệp - TTCN và là cơ sở để hình thành nên 1 thị trấn trung tâm vùng.</w:t>
      </w:r>
    </w:p>
    <w:p w14:paraId="42114990" w14:textId="77777777" w:rsidR="00031F65" w:rsidRPr="00AB0CE3" w:rsidRDefault="00217C78">
      <w:r w:rsidRPr="00AB0CE3">
        <w:tab/>
        <w:t>Tiểu vùng bãi ngang: Gồm các xã Vĩnh Thái và Vịnh Mốc xã Kinh Thạch trải dài trên vùng bãi ngang dài 18 km, giao thông những năm gần đây đã được cải thiện nhờ hưởng lợi từ các dự án của ngân sách, chương trình giảm nghèo Việt Nam - Thuỵ Điển và các tổ chức phi chính phủ khác. Tuy nhiên, kinh tế vùng này đang khó khăn so với mặt bằng chung của huyện</w:t>
      </w:r>
    </w:p>
    <w:p w14:paraId="2C3FF4BA" w14:textId="77777777" w:rsidR="00031F65" w:rsidRPr="00AB0CE3" w:rsidRDefault="00217C78" w:rsidP="00A30593">
      <w:pPr>
        <w:pStyle w:val="Muc11"/>
        <w:rPr>
          <w:color w:val="auto"/>
        </w:rPr>
      </w:pPr>
      <w:bookmarkStart w:id="266" w:name="_Toc97739372"/>
      <w:bookmarkStart w:id="267" w:name="_Toc97740064"/>
      <w:bookmarkStart w:id="268" w:name="_Toc123219969"/>
      <w:r w:rsidRPr="00AB0CE3">
        <w:rPr>
          <w:color w:val="auto"/>
        </w:rPr>
        <w:t>Khu vực đô thị</w:t>
      </w:r>
      <w:bookmarkEnd w:id="266"/>
      <w:bookmarkEnd w:id="267"/>
      <w:bookmarkEnd w:id="268"/>
      <w:r w:rsidRPr="00AB0CE3">
        <w:rPr>
          <w:color w:val="auto"/>
        </w:rPr>
        <w:t xml:space="preserve"> </w:t>
      </w:r>
    </w:p>
    <w:p w14:paraId="2C9C4E20" w14:textId="77777777" w:rsidR="00031F65" w:rsidRPr="00AB0CE3" w:rsidRDefault="00217C78">
      <w:r w:rsidRPr="00AB0CE3">
        <w:tab/>
        <w:t xml:space="preserve">Toàn huyện Vĩnh Linh có 15 xã và 3 thị trấn (Thị trấn Hồ Xá (huyện lỵ), thị trấn Bến Quan, thị trấn Cửa Tùng đều là đô thị loại V). </w:t>
      </w:r>
    </w:p>
    <w:p w14:paraId="036DF134" w14:textId="77777777" w:rsidR="00031F65" w:rsidRPr="00AB0CE3" w:rsidRDefault="00217C78">
      <w:r w:rsidRPr="00AB0CE3">
        <w:rPr>
          <w:b/>
        </w:rPr>
        <w:tab/>
        <w:t>+ Thị trấn Hồ Xá (huyện lỵ)</w:t>
      </w:r>
      <w:r w:rsidRPr="00AB0CE3">
        <w:t xml:space="preserve"> có tổng dân số trung bình năm 2020 đạt 13.157 người chiếm 14,95% dân số toàn huyện. Diện tích đất tự nhiên 736,8 ha, là đô thị phát triển kinh tế tổng hợp vùng phía Bắc tỉnh Quảng Trị, là trung tâm chính trị, kinh tế, văn hoá, giáo dục, khoa học kỹ thuật, y tế, du lịch, dịch vụ, cách thị xã Quảng Trị 45 km, cách bãi biển Cửa Tùng 6 km, Thị trấn Hồ Xá có tuyến Quốc lộ 1A đi qua là hành lang kinh tế Bắc - Nam quan trọng nhất cả nước. </w:t>
      </w:r>
    </w:p>
    <w:p w14:paraId="2BCB079F" w14:textId="77777777" w:rsidR="00031F65" w:rsidRPr="00AB0CE3" w:rsidRDefault="00217C78">
      <w:r w:rsidRPr="00AB0CE3">
        <w:rPr>
          <w:b/>
        </w:rPr>
        <w:tab/>
        <w:t>+ Thị trấn Bến Quan</w:t>
      </w:r>
      <w:r w:rsidRPr="00AB0CE3">
        <w:t xml:space="preserve"> có tổng dân số trung bình thị trấn năm 2020 là 4.056 người. Theo quyết định số 2149/QĐ-UBND ngày 05/11/2012 đã được xác định thị trấn Bến Quan là trung tâm phát triển kinh tế xã hội của vùng phía Tây huyện Vĩnh Linh với diện tích năm 2019 là 420,9ha. Thị trấn Bến Quan cách thị trấn Hồ Xá 15km về phía Tây, thị trấn có 2 đường QL15( đường HCM) và đường ĐT7 đi qua là lợi thế cho việc kết nối với các khu vực.</w:t>
      </w:r>
    </w:p>
    <w:p w14:paraId="26F02D4A" w14:textId="77777777" w:rsidR="00031F65" w:rsidRPr="00AB0CE3" w:rsidRDefault="00217C78">
      <w:r w:rsidRPr="00AB0CE3">
        <w:rPr>
          <w:b/>
        </w:rPr>
        <w:lastRenderedPageBreak/>
        <w:tab/>
        <w:t xml:space="preserve">+ Thị trấn Cửa Tùng: </w:t>
      </w:r>
      <w:r w:rsidRPr="00AB0CE3">
        <w:t xml:space="preserve">Theo nghị quyết Số: 832/NQ-UBTVQH14 ngày 17/12/2019 về việc sắp xếp các đơn vị hành chính cấp xã thuộc tỉnh Quảng Trị: Nhập toàn bộ khoảng 556ha diện tích tự nhiên và 2.294 người của xã Vĩnh Tân vào thị trấn Cửa Tùng. Năm 2020, quy mô dân số trung bình của thị trấn Cửa Tùng là 8.513 người, diện tích 1047ha. Vị trí giáp các xã Hiền Thành, Kim Thạch, Vĩnh Giang, huyện Gio Linh và biển Đông. Cửa Tùng có động lực phát triển kinh tế biển và tài nguyên thiên nhiên biển, đồng thời có vị trí quan trọng về an ninh quốc phòng. Dân cư tập trung phát triển dọc trên tuyến đường chính ven biển ĐT9, </w:t>
      </w:r>
    </w:p>
    <w:p w14:paraId="67063125" w14:textId="77777777" w:rsidR="00031F65" w:rsidRPr="00AB0CE3" w:rsidRDefault="00217C78">
      <w:r w:rsidRPr="00AB0CE3">
        <w:tab/>
        <w:t>Vị trí có quốc lộ 1A đi qua thị trấn huyện lỵ, đường sắt Bắc Nam đi qua với 2 ga Sa Lung, Tiên An và trạm dừng tàu Vĩnh Thuỷ, phía Đông có cửa biển Cửa Tùng là chỗ ra vào Vịnh Bắc Bộ, đường sông dài 28 km từ Cửa Tùng lên thị trấn Bến Quan và hệ thống đường bộ dày đặc cách không xa về phía Tây Bắc là đường Hồ Chí Minh đi qua thị trấn Bến Quan và giao thương Đông Tây qua quốc lộ 9. Xét về địa lý đó là những thuận lợi cơ bản trong quá trình giao lưu kinh tế, văn hoá, xã hội. Hình thái cấu trúc đô thị huyện Vĩnh Linh dạng ô bàn cờ được xây dựng bố trí một cách ngăn nắp mật độ tăng dần về phía đô thị Cửa Tùng.</w:t>
      </w:r>
    </w:p>
    <w:p w14:paraId="73983A4C" w14:textId="77777777" w:rsidR="00663D6A" w:rsidRPr="00AB0CE3" w:rsidRDefault="00663D6A"/>
    <w:p w14:paraId="320157FE" w14:textId="77777777" w:rsidR="00031F65" w:rsidRPr="00AB0CE3" w:rsidRDefault="00217C78" w:rsidP="00A30593">
      <w:pPr>
        <w:pStyle w:val="Muc11"/>
        <w:rPr>
          <w:color w:val="auto"/>
        </w:rPr>
      </w:pPr>
      <w:bookmarkStart w:id="269" w:name="_Toc97739373"/>
      <w:bookmarkStart w:id="270" w:name="_Toc97740065"/>
      <w:bookmarkStart w:id="271" w:name="_Toc123219970"/>
      <w:r w:rsidRPr="00AB0CE3">
        <w:rPr>
          <w:color w:val="auto"/>
        </w:rPr>
        <w:t>Khu vực nông thôn</w:t>
      </w:r>
      <w:bookmarkEnd w:id="269"/>
      <w:bookmarkEnd w:id="270"/>
      <w:bookmarkEnd w:id="271"/>
    </w:p>
    <w:p w14:paraId="789971C7" w14:textId="77777777" w:rsidR="00031F65" w:rsidRPr="00AB0CE3" w:rsidRDefault="00217C78">
      <w:pPr>
        <w:rPr>
          <w:b/>
        </w:rPr>
      </w:pPr>
      <w:r w:rsidRPr="00AB0CE3">
        <w:tab/>
      </w:r>
      <w:r w:rsidRPr="00AB0CE3">
        <w:rPr>
          <w:b/>
        </w:rPr>
        <w:t>+ Hiện trạng dân số khu dân cư nông thôn</w:t>
      </w:r>
    </w:p>
    <w:p w14:paraId="31AEDC93" w14:textId="77777777" w:rsidR="00031F65" w:rsidRPr="00AB0CE3" w:rsidRDefault="00217C78">
      <w:r w:rsidRPr="00AB0CE3">
        <w:tab/>
        <w:t xml:space="preserve">Hiện tại huyện Vĩnh Linh có 15 xã. Dân số nông thôn theo niên giám thống kê năm 2019 của huyện Vĩnh Linh là 62.259 người (chiếm 70,80% dân số toàn huyện) giảm 4,5% so với năm 2015. </w:t>
      </w:r>
    </w:p>
    <w:p w14:paraId="1C50C1DB" w14:textId="77777777" w:rsidR="00031F65" w:rsidRPr="00AB0CE3" w:rsidRDefault="00217C78" w:rsidP="00155A15">
      <w:pPr>
        <w:spacing w:before="240" w:after="240"/>
        <w:jc w:val="right"/>
        <w:rPr>
          <w:i/>
        </w:rPr>
      </w:pPr>
      <w:r w:rsidRPr="00AB0CE3">
        <w:rPr>
          <w:i/>
        </w:rPr>
        <w:t>(Nguồn: Niên giám thống kê huyện Vĩnh Linh  năm 2020).</w:t>
      </w:r>
    </w:p>
    <w:p w14:paraId="6129A8DA" w14:textId="77777777" w:rsidR="00031F65" w:rsidRPr="00AB0CE3" w:rsidRDefault="00217C78">
      <w:pPr>
        <w:rPr>
          <w:b/>
        </w:rPr>
      </w:pPr>
      <w:r w:rsidRPr="00AB0CE3">
        <w:rPr>
          <w:b/>
        </w:rPr>
        <w:tab/>
        <w:t xml:space="preserve">+ Hiện trạng phân bố khu dân cư nông thôn </w:t>
      </w:r>
    </w:p>
    <w:p w14:paraId="163F992D" w14:textId="77777777" w:rsidR="00031F65" w:rsidRPr="00AB0CE3" w:rsidRDefault="00217C78">
      <w:r w:rsidRPr="00AB0CE3">
        <w:tab/>
        <w:t>Dân cư nông thôn chủ yếu phân bố rải rác, dọc theo tuyến đường chính như tuyến đường QL15, QL1A, đường tỉnh DT7 và dọc theo các trục giao thông liên xã, gần trung tâm hành chính các xã, một số khu dân cư nằm gần các khu vực sản xuất, phân tán, theo khu vực làng, xóm cũ và gần các khu vực sông ngòi như sông Sa Lung, sông Bến Hải có mật độ dân cư tập trung đông hơn.</w:t>
      </w:r>
    </w:p>
    <w:p w14:paraId="20E40EFE" w14:textId="77777777" w:rsidR="00031F65" w:rsidRPr="00AB0CE3" w:rsidRDefault="00217C78">
      <w:r w:rsidRPr="00AB0CE3">
        <w:tab/>
        <w:t xml:space="preserve">Huyện Vĩnh Linh có nhiều dự án quy hoạch các khu vực dân cư như ( khu dân cư thôn Tân Trại 1, xã Vĩnh Giang, huyện Vĩnh Linh; khu dân cư thôn Chấp </w:t>
      </w:r>
      <w:r w:rsidRPr="00AB0CE3">
        <w:lastRenderedPageBreak/>
        <w:t xml:space="preserve">Nam,  xã Vĩnh Chấp, huyện Vĩnh Linh, tỉnh Quảng Trị; khu dân cư mới thôn Linh </w:t>
      </w:r>
      <w:r w:rsidRPr="00AB0CE3">
        <w:tab/>
        <w:t>Đơn, xã Vĩnh Hòa, huyện Vĩnh Linh…, và nhiều quy hoạch khác ) nên hình thái cấu trúc đô thị của huyện rõ ràng, cấu trúc ô bàn cờ là hình thái chủ yếu ở đây chính vì vậy các khu dân cư mới với hệ thống hạ tầng kỹ thuật đồng bộ, đảm bảo các mục tiêu chiến lược phát triển trong giai đoạn hiện nay.</w:t>
      </w:r>
    </w:p>
    <w:p w14:paraId="681FF03A" w14:textId="77777777" w:rsidR="00031F65" w:rsidRPr="00AB0CE3" w:rsidRDefault="00217C78" w:rsidP="00692BC4">
      <w:pPr>
        <w:pStyle w:val="Muc1"/>
        <w:rPr>
          <w:color w:val="auto"/>
        </w:rPr>
      </w:pPr>
      <w:bookmarkStart w:id="272" w:name="_Toc97739374"/>
      <w:bookmarkStart w:id="273" w:name="_Toc97740066"/>
      <w:bookmarkStart w:id="274" w:name="_Toc123219971"/>
      <w:r w:rsidRPr="00AB0CE3">
        <w:rPr>
          <w:color w:val="auto"/>
        </w:rPr>
        <w:t>Đánh giá kết quả, hiệu quả thực hiện quy hoạch 2016-2020.</w:t>
      </w:r>
      <w:bookmarkEnd w:id="272"/>
      <w:bookmarkEnd w:id="273"/>
      <w:bookmarkEnd w:id="274"/>
      <w:r w:rsidRPr="00AB0CE3">
        <w:rPr>
          <w:color w:val="auto"/>
        </w:rPr>
        <w:t xml:space="preserve"> </w:t>
      </w:r>
    </w:p>
    <w:p w14:paraId="2C4FC5A0" w14:textId="77777777" w:rsidR="00031F65" w:rsidRPr="00AB0CE3" w:rsidRDefault="00217C78" w:rsidP="00A30593">
      <w:pPr>
        <w:pStyle w:val="Muc11"/>
        <w:rPr>
          <w:color w:val="auto"/>
        </w:rPr>
      </w:pPr>
      <w:bookmarkStart w:id="275" w:name="_Toc97739375"/>
      <w:bookmarkStart w:id="276" w:name="_Toc97740067"/>
      <w:bookmarkStart w:id="277" w:name="_Toc123219972"/>
      <w:r w:rsidRPr="00AB0CE3">
        <w:rPr>
          <w:color w:val="auto"/>
        </w:rPr>
        <w:t>Tác động của quy hoạch tổng thể phát triển kinh tế xã hội vùng Bắc Trung Bộ - Duyên hải Miền Trung</w:t>
      </w:r>
      <w:bookmarkEnd w:id="275"/>
      <w:bookmarkEnd w:id="276"/>
      <w:bookmarkEnd w:id="277"/>
    </w:p>
    <w:p w14:paraId="0B5D5BD4" w14:textId="77777777" w:rsidR="00031F65" w:rsidRPr="00AB0CE3" w:rsidRDefault="00217C78">
      <w:r w:rsidRPr="00AB0CE3">
        <w:tab/>
        <w:t>Quy hoạch tổng thể phát triển kinh tế xã hội vùng Bắc Trung Bộ - Duyên hải Miền Trung được Thủ Tướng Chính phủ phê duyệt tại Quyết định số 1874/QĐ-TTg ngày 13/10/2014. Trong quá trình triển khai đã cho thấy :</w:t>
      </w:r>
    </w:p>
    <w:p w14:paraId="1798792F" w14:textId="77777777" w:rsidR="00031F65" w:rsidRPr="00AB0CE3" w:rsidRDefault="00217C78">
      <w:r w:rsidRPr="00AB0CE3">
        <w:tab/>
        <w:t>+ Phát huy lợi thế biển và ven biển, khai thác có hiệu quả các trục đường Bắc Nam, các tuyến đường ngang, các tuyến đường xuyên Á, các cảng biển. Hình thành các khu công nghiệp ven biển, các khu công nghiệp thương mại tổng hợp và phát triển kinh tế trên các cửa khẩu và hành lang kinh tế Đông - Tây. Phát triển các ngành công nghiệp lọc, hoá dầu, vật liệu xây dựng, công nghiệp chế biến và chế tạo khác, các loại hình dịch vụ. Xây dựng một số cảng nước sâu. Nâng cao hiệu quả khu kinh tế Dung Quất - Chu Lai.</w:t>
      </w:r>
    </w:p>
    <w:p w14:paraId="4F6DB725" w14:textId="77777777" w:rsidR="00031F65" w:rsidRPr="00AB0CE3" w:rsidRDefault="00217C78">
      <w:r w:rsidRPr="00AB0CE3">
        <w:tab/>
        <w:t>+ Phát triển nông nghiệp phù hợp với với điều kiện tự nhiên; tăng nhanh diện tích cây công nghiệp, cây ăn quả, chăn nuôi đại gia súc, kết hợp với công nghiệp chế biến, đẩy mạnh trồng rừng. Có giải pháp hạn chế tác hại của thiên tai, lũ lụt, hán hán nặng, kết hợp với bố trí lại sản xuất và dân cư. Phát triển kinh tế - xã hội gắn với bảo vệ và cải thiện môi trường.</w:t>
      </w:r>
    </w:p>
    <w:p w14:paraId="3F17F3B0" w14:textId="77777777" w:rsidR="00031F65" w:rsidRPr="00AB0CE3" w:rsidRDefault="00217C78">
      <w:r w:rsidRPr="00AB0CE3">
        <w:tab/>
        <w:t>+ Từng bước tạo điều kiện để vùng Bắc Trung Bộ và duyên hải Miền Trung tham gia có hiệu quả việc hợp tác kinh tế xã hội với nước bạn Lào.</w:t>
      </w:r>
    </w:p>
    <w:p w14:paraId="14EC7A56" w14:textId="77777777" w:rsidR="00031F65" w:rsidRPr="00AB0CE3" w:rsidRDefault="00217C78">
      <w:r w:rsidRPr="00AB0CE3">
        <w:tab/>
        <w:t>Trên cơ sở đó Vĩnh Linh xây dựng quy hoạch của mình dựa trên những lợi thế của Quy hoạch tổng thể phát triển kinh tế xã hội vùng Bắc Trung Bộ - Duyên hải Miền Trung.</w:t>
      </w:r>
    </w:p>
    <w:p w14:paraId="4F1DEF16" w14:textId="77777777" w:rsidR="00031F65" w:rsidRPr="00AB0CE3" w:rsidRDefault="00217C78" w:rsidP="00A30593">
      <w:pPr>
        <w:pStyle w:val="Muc11"/>
        <w:rPr>
          <w:color w:val="auto"/>
        </w:rPr>
      </w:pPr>
      <w:r w:rsidRPr="00AB0CE3">
        <w:rPr>
          <w:color w:val="auto"/>
        </w:rPr>
        <w:tab/>
      </w:r>
      <w:bookmarkStart w:id="278" w:name="_Toc97739376"/>
      <w:bookmarkStart w:id="279" w:name="_Toc97740068"/>
      <w:bookmarkStart w:id="280" w:name="_Toc123219973"/>
      <w:r w:rsidRPr="00AB0CE3">
        <w:rPr>
          <w:color w:val="auto"/>
        </w:rPr>
        <w:t>Tác động của quy hoạch tổng thể phát triển kinh tế xã hội tỉnh, quy hoạch phát triển các ngành trong tỉnh</w:t>
      </w:r>
      <w:bookmarkEnd w:id="278"/>
      <w:bookmarkEnd w:id="279"/>
      <w:bookmarkEnd w:id="280"/>
    </w:p>
    <w:p w14:paraId="4A6A0186" w14:textId="77777777" w:rsidR="00155A15" w:rsidRPr="00AB0CE3" w:rsidRDefault="00217C78">
      <w:r w:rsidRPr="00AB0CE3">
        <w:tab/>
        <w:t xml:space="preserve">Quy hoạch tổng thể phát triển kinh tế xã hội tỉnh Quảng Trị đến năm 2020 và quy hoạch phát triển các ngành trong tỉnh có tác động trực tiếp đến Quy hoạch phát triển kinh tế xã hội huyện Vĩnh Linh đến năm 2020. Trên cơ sở định hướng phát triển các ngành trong tỉnh và định hướng phát triển kinh tế xã hội </w:t>
      </w:r>
      <w:r w:rsidRPr="00AB0CE3">
        <w:lastRenderedPageBreak/>
        <w:t xml:space="preserve">toàn tỉnh đến năm 2020 để huyện Vĩnh Linh xây dựng quy hoạch phát triển kinh tế xã hội của mình phù hợp theo xu hướng phát triển kinh tế xã hội chung của toàn tỉnh, góp phần đưa nền kinh tế xã hội của tỉnh Quảng Trị phát triển lên một tầm cao mới. </w:t>
      </w:r>
      <w:r w:rsidRPr="00AB0CE3">
        <w:tab/>
      </w:r>
    </w:p>
    <w:p w14:paraId="5FC9460C" w14:textId="77777777" w:rsidR="00155A15" w:rsidRPr="00AB0CE3" w:rsidRDefault="00155A15"/>
    <w:p w14:paraId="4791286E" w14:textId="77777777" w:rsidR="00155A15" w:rsidRPr="00AB0CE3" w:rsidRDefault="00155A15"/>
    <w:p w14:paraId="26C8D748" w14:textId="77777777" w:rsidR="00155A15" w:rsidRPr="00AB0CE3" w:rsidRDefault="00155A15"/>
    <w:p w14:paraId="01F7BE66" w14:textId="77777777" w:rsidR="00155A15" w:rsidRPr="00AB0CE3" w:rsidRDefault="00155A15"/>
    <w:p w14:paraId="18500F59" w14:textId="77777777" w:rsidR="00155A15" w:rsidRPr="00AB0CE3" w:rsidRDefault="00155A15"/>
    <w:p w14:paraId="526976F7" w14:textId="77777777" w:rsidR="00155A15" w:rsidRPr="00AB0CE3" w:rsidRDefault="00155A15"/>
    <w:p w14:paraId="3305C3F6" w14:textId="77777777" w:rsidR="00155A15" w:rsidRPr="00AB0CE3" w:rsidRDefault="00155A15"/>
    <w:p w14:paraId="56C71D4A" w14:textId="77777777" w:rsidR="00031F65" w:rsidRPr="00AB0CE3" w:rsidRDefault="00217C78" w:rsidP="00365B1F">
      <w:pPr>
        <w:pStyle w:val="TDChuong"/>
      </w:pPr>
      <w:bookmarkStart w:id="281" w:name="_Toc97740069"/>
      <w:bookmarkStart w:id="282" w:name="_Toc123219974"/>
      <w:r w:rsidRPr="00AB0CE3">
        <w:rPr>
          <w:rFonts w:eastAsia="Times"/>
        </w:rPr>
        <w:t>DỰ BÁO CÁC YẾU TỐ TÁC ĐỘNG ĐẾN PHÁT TRIỂN HUYỆN GIAI ĐOẠN 2021 – 2030 VÀ ĐÁNH GIÁ TỔNG HỢP VỀ BỐI CẢNH PHÁT TRIỂN HUYỆN</w:t>
      </w:r>
      <w:bookmarkEnd w:id="281"/>
      <w:bookmarkEnd w:id="282"/>
    </w:p>
    <w:p w14:paraId="2FBB7753" w14:textId="77777777" w:rsidR="00031F65" w:rsidRPr="00AB0CE3" w:rsidRDefault="00031F65">
      <w:pPr>
        <w:pBdr>
          <w:top w:val="nil"/>
          <w:left w:val="nil"/>
          <w:bottom w:val="nil"/>
          <w:right w:val="nil"/>
          <w:between w:val="nil"/>
        </w:pBdr>
        <w:spacing w:line="276" w:lineRule="auto"/>
        <w:rPr>
          <w:rFonts w:ascii="Times" w:eastAsia="Times" w:hAnsi="Times" w:cs="Times"/>
          <w:b/>
          <w:smallCaps/>
        </w:rPr>
      </w:pPr>
    </w:p>
    <w:p w14:paraId="45DD8404" w14:textId="77777777" w:rsidR="00031F65" w:rsidRPr="00AB0CE3" w:rsidRDefault="00217C78" w:rsidP="00692BC4">
      <w:pPr>
        <w:pStyle w:val="Muc1"/>
        <w:rPr>
          <w:color w:val="auto"/>
        </w:rPr>
      </w:pPr>
      <w:bookmarkStart w:id="283" w:name="_Toc97739377"/>
      <w:bookmarkStart w:id="284" w:name="_Toc97740070"/>
      <w:bookmarkStart w:id="285" w:name="_Toc123219975"/>
      <w:r w:rsidRPr="00AB0CE3">
        <w:rPr>
          <w:color w:val="auto"/>
        </w:rPr>
        <w:t>Tình hình quốc gia và vùng tác động đến phát triển huyện</w:t>
      </w:r>
      <w:bookmarkEnd w:id="283"/>
      <w:bookmarkEnd w:id="284"/>
      <w:bookmarkEnd w:id="285"/>
    </w:p>
    <w:p w14:paraId="5E1E77A0" w14:textId="77777777" w:rsidR="00031F65" w:rsidRPr="00AB0CE3" w:rsidRDefault="00217C78">
      <w:r w:rsidRPr="00AB0CE3">
        <w:tab/>
        <w:t xml:space="preserve">Kinh tế – xã hội của nước ta diễn ra trong bối cảnh kinh tế thế giới có dấu hiệu phục hồi sau nỗ lực nghiên cứu và triển khai tiêm chủng vắc- xin phòng dịch Covid-19 ở nhiều nước trên thế giới. Quỹ tiền tệ quốc tế (IMF), Ngân hàng thế giới (WB) và các tổ chức quốc tế khác đã đưa ra dự báo khả quan về triển vọng kinh tế toàn cầu. Các nền kinh tế lớn trên thế giới như Mỹ, Trung Quốc, Nhật Bản, EU dự báo đạt mức tăng trưởng khá nhờ nỗ lực tiêm vắc-xin và ban hành những gói cứu trợ nền kinh tế. Giá cả hàng hóa thế giới có xu hướng tăng. </w:t>
      </w:r>
    </w:p>
    <w:p w14:paraId="51E01DB9" w14:textId="77777777" w:rsidR="00031F65" w:rsidRPr="00AB0CE3" w:rsidRDefault="00217C78">
      <w:r w:rsidRPr="00AB0CE3">
        <w:tab/>
        <w:t>Trong nước, tiếp đà phục hồi và tăng trưởng tích cực từ quý IV năm 2020, kinh tế vĩ mô nước ta tiếp tục ổn định, thời tiết những tháng đầu năm tương đối thuận lợi, dịch tả lợn châu Phi được kiểm soát tốt là những điều kiện thuận lợi cho sản xuất, kinh doanh. Tuy nhiên, dịch Covid-19 bùng phát ở một số tỉnh, thành phố trong năm qua, đã đặt ra không ít thách thức trong công tác quản lý, chỉ đạo, điều hành phát triển kinh tế và bảo đảm an sinh xã hội.</w:t>
      </w:r>
    </w:p>
    <w:p w14:paraId="1DE131ED" w14:textId="77777777" w:rsidR="00031F65" w:rsidRPr="00AB0CE3" w:rsidRDefault="00217C78" w:rsidP="00692BC4">
      <w:pPr>
        <w:pStyle w:val="Muc1"/>
        <w:rPr>
          <w:color w:val="auto"/>
        </w:rPr>
      </w:pPr>
      <w:bookmarkStart w:id="286" w:name="_Toc97739378"/>
      <w:bookmarkStart w:id="287" w:name="_Toc97740071"/>
      <w:bookmarkStart w:id="288" w:name="_Toc123219976"/>
      <w:r w:rsidRPr="00AB0CE3">
        <w:rPr>
          <w:color w:val="auto"/>
        </w:rPr>
        <w:t>Đánh giá (phân tích SWOT) tổng quan về bối cảnh phát triển kinh tế huyện giai đoạn 2021-2030, tầm nhìn đến 2050</w:t>
      </w:r>
      <w:bookmarkEnd w:id="286"/>
      <w:bookmarkEnd w:id="287"/>
      <w:bookmarkEnd w:id="288"/>
      <w:r w:rsidRPr="00AB0CE3">
        <w:rPr>
          <w:color w:val="auto"/>
        </w:rPr>
        <w:t xml:space="preserve"> </w:t>
      </w:r>
    </w:p>
    <w:p w14:paraId="63452444" w14:textId="77777777" w:rsidR="00031F65" w:rsidRPr="00AB0CE3" w:rsidRDefault="00217C78" w:rsidP="00A30593">
      <w:pPr>
        <w:pStyle w:val="Muc11"/>
        <w:rPr>
          <w:color w:val="auto"/>
        </w:rPr>
      </w:pPr>
      <w:r w:rsidRPr="00AB0CE3">
        <w:rPr>
          <w:color w:val="auto"/>
        </w:rPr>
        <w:tab/>
      </w:r>
      <w:bookmarkStart w:id="289" w:name="_Toc97739379"/>
      <w:bookmarkStart w:id="290" w:name="_Toc97740072"/>
      <w:bookmarkStart w:id="291" w:name="_Toc123219977"/>
      <w:r w:rsidRPr="00AB0CE3">
        <w:rPr>
          <w:color w:val="auto"/>
        </w:rPr>
        <w:t>Thuận lợi, Cơ hội</w:t>
      </w:r>
      <w:bookmarkEnd w:id="289"/>
      <w:bookmarkEnd w:id="290"/>
      <w:bookmarkEnd w:id="291"/>
    </w:p>
    <w:p w14:paraId="6E8D365E" w14:textId="77777777" w:rsidR="00031F65" w:rsidRPr="00AB0CE3" w:rsidRDefault="00217C78">
      <w:r w:rsidRPr="00AB0CE3">
        <w:tab/>
        <w:t xml:space="preserve">Phát huy lợi thế của nền kinh tế đi sau, tận dụng được các thành quả, tri </w:t>
      </w:r>
      <w:r w:rsidRPr="00AB0CE3">
        <w:lastRenderedPageBreak/>
        <w:t>thức, khoa học và công nghệ tiên tiến, hiện đại, mở rộng thị trường ngoại huyện, trong nước và vươn tầm ra quốc tế.</w:t>
      </w:r>
    </w:p>
    <w:p w14:paraId="3A6BA30B" w14:textId="77777777" w:rsidR="00031F65" w:rsidRPr="00AB0CE3" w:rsidRDefault="00217C78">
      <w:r w:rsidRPr="00AB0CE3">
        <w:tab/>
        <w:t>Trong những năm tới hoà bình, hợp tác vẫn là xu thế lớn, cuộc các mạng công nghiệp lần thứ tư có tác động mạnh mẽ đến sự phát triển của đất nước và trong đó có huyện Vĩnh Vinh.</w:t>
      </w:r>
    </w:p>
    <w:p w14:paraId="4E5AB03E" w14:textId="77777777" w:rsidR="00031F65" w:rsidRPr="00AB0CE3" w:rsidRDefault="00217C78">
      <w:r w:rsidRPr="00AB0CE3">
        <w:tab/>
        <w:t>Có cơ hội tăng cường, mở rộng hợp tác quốc tế, tranh thủ vận động các dự án ODA, NGO phục vụ xoá đói giảm nghèo; cải thiện môi trường, phòng chống giảm nhẹ thiên tai, nâng cao năng lực cộng đồng (thông qua các chương trình tập huấn, đào tạo)</w:t>
      </w:r>
    </w:p>
    <w:p w14:paraId="08280CCC" w14:textId="77777777" w:rsidR="00031F65" w:rsidRPr="00AB0CE3" w:rsidRDefault="00217C78">
      <w:r w:rsidRPr="00AB0CE3">
        <w:tab/>
        <w:t>Thúc đẩy quá trình cơ cấu lại nền kinh tế và đẩy mạnh cải cách thể chế nền kinh tế nhằm nâng cao sức cạnh tranh.</w:t>
      </w:r>
      <w:r w:rsidRPr="00AB0CE3">
        <w:tab/>
      </w:r>
    </w:p>
    <w:p w14:paraId="037FB286" w14:textId="77777777" w:rsidR="00031F65" w:rsidRPr="00AB0CE3" w:rsidRDefault="00217C78">
      <w:r w:rsidRPr="00AB0CE3">
        <w:tab/>
        <w:t xml:space="preserve">Một số chương trình, dự án đã, đang và sẽ được khởi công, đầu tư  trên địa bàn huyện, tạo tiền đề tốt cho sự phát triển chung về kinh tế văn hoá chính trị xã hội trên địa bàn huyện. </w:t>
      </w:r>
    </w:p>
    <w:p w14:paraId="54F06BEF" w14:textId="77777777" w:rsidR="00031F65" w:rsidRPr="00AB0CE3" w:rsidRDefault="00217C78">
      <w:r w:rsidRPr="00AB0CE3">
        <w:tab/>
        <w:t>Vĩnh linh là một trong những địa bàn nắm giữ giá trị văn hóa, lịch sử đa dạng, có giá trị đặc thù, đặc trưng…; Có tiềm năng phát triển du lịch gắn với các giá trị văn hóa, sinh thái đặc sắc.</w:t>
      </w:r>
    </w:p>
    <w:p w14:paraId="2669A4F0" w14:textId="77777777" w:rsidR="00031F65" w:rsidRPr="00AB0CE3" w:rsidRDefault="00217C78">
      <w:r w:rsidRPr="00AB0CE3">
        <w:tab/>
        <w:t>Tận dụng các hành lang hạ tầng kỹ thuật quốc gia, đặc biệt là các hành lang Bắc – Nam và khả thi cao, để phát triển.</w:t>
      </w:r>
    </w:p>
    <w:p w14:paraId="3DE9615B" w14:textId="77777777" w:rsidR="00031F65" w:rsidRPr="00AB0CE3" w:rsidRDefault="00217C78">
      <w:r w:rsidRPr="00AB0CE3">
        <w:tab/>
        <w:t>Chuyển đổi chức năng của nhiều quỹ đất sang hoạt động kinh tế hiệu quả hơn;</w:t>
      </w:r>
    </w:p>
    <w:p w14:paraId="3D48B58D" w14:textId="77777777" w:rsidR="00031F65" w:rsidRPr="00AB0CE3" w:rsidRDefault="00217C78">
      <w:r w:rsidRPr="00AB0CE3">
        <w:tab/>
        <w:t>Dân cư khá tập trung ở vùng đồng bằng cao và có kết nối thuận lợi với các tiểu vùng khác lân cận.</w:t>
      </w:r>
    </w:p>
    <w:p w14:paraId="2969C5BB" w14:textId="77777777" w:rsidR="00031F65" w:rsidRPr="00AB0CE3" w:rsidRDefault="00217C78">
      <w:r w:rsidRPr="00AB0CE3">
        <w:tab/>
        <w:t>Tạo cơ hội cho người dân phát triển về kinh tế - văn hóa ngay trên quê hương mình – Ly nông bất ly hương;</w:t>
      </w:r>
    </w:p>
    <w:p w14:paraId="59D352CD" w14:textId="77777777" w:rsidR="00031F65" w:rsidRPr="00AB0CE3" w:rsidRDefault="00217C78">
      <w:r w:rsidRPr="00AB0CE3">
        <w:tab/>
        <w:t>Phát triển bền vững: bảo vệ thiên nhiên – môi trường, thúc đẩy và hỗ trợ kinh tế phát triển;</w:t>
      </w:r>
    </w:p>
    <w:p w14:paraId="1B1C6156" w14:textId="77777777" w:rsidR="00031F65" w:rsidRPr="00AB0CE3" w:rsidRDefault="00217C78">
      <w:r w:rsidRPr="00AB0CE3">
        <w:tab/>
        <w:t>Định hướng chiến lược phát triển có trọng tâm, tập trung nguồn lực để phát triển hiệu quả, tránh dàn trải.</w:t>
      </w:r>
    </w:p>
    <w:p w14:paraId="2ACED212" w14:textId="77777777" w:rsidR="00031F65" w:rsidRPr="00AB0CE3" w:rsidRDefault="00217C78" w:rsidP="00A30593">
      <w:pPr>
        <w:pStyle w:val="Muc11"/>
        <w:rPr>
          <w:color w:val="auto"/>
        </w:rPr>
      </w:pPr>
      <w:bookmarkStart w:id="292" w:name="_Toc97739380"/>
      <w:bookmarkStart w:id="293" w:name="_Toc97740073"/>
      <w:bookmarkStart w:id="294" w:name="_Toc123219978"/>
      <w:r w:rsidRPr="00AB0CE3">
        <w:rPr>
          <w:color w:val="auto"/>
        </w:rPr>
        <w:t>Khó khăn, Thách thức</w:t>
      </w:r>
      <w:bookmarkEnd w:id="292"/>
      <w:bookmarkEnd w:id="293"/>
      <w:bookmarkEnd w:id="294"/>
    </w:p>
    <w:p w14:paraId="5B5DCE5C" w14:textId="77777777" w:rsidR="00031F65" w:rsidRPr="00AB0CE3" w:rsidRDefault="00217C78">
      <w:r w:rsidRPr="00AB0CE3">
        <w:tab/>
        <w:t>Tính cạnh tranh của môi trường kinh tế huyện trong phạm vị toàn quốc đang còn thấp; ảnh hưởng bất lợi của suy thoái kinh tế toàn cầu đến nền kinh tế Việt Nam và kinh tế huyện.</w:t>
      </w:r>
    </w:p>
    <w:p w14:paraId="38C286C0" w14:textId="77777777" w:rsidR="00031F65" w:rsidRPr="00AB0CE3" w:rsidRDefault="00217C78">
      <w:r w:rsidRPr="00AB0CE3">
        <w:lastRenderedPageBreak/>
        <w:tab/>
        <w:t xml:space="preserve">Cùng với tiến trình hội nhập, Việt Nam đã gia nhập Tổ chức thương mại thế giới (WTO), thuế nhập khẩu sẽ giảm mạnh nên ảnh hưởng đến khả năng thu và khả năng chi của ngân sách, tính cạnh tranh giữa các doanh nghiệp và người sản xuất trong nước với nước ngoài ngày càng gay gắt và trong đó có những doanh nghiệp, người lao động trên địa bàn huyện. </w:t>
      </w:r>
      <w:r w:rsidRPr="00AB0CE3">
        <w:tab/>
      </w:r>
    </w:p>
    <w:p w14:paraId="19B839BC" w14:textId="77777777" w:rsidR="00031F65" w:rsidRPr="00AB0CE3" w:rsidRDefault="00217C78">
      <w:r w:rsidRPr="00AB0CE3">
        <w:tab/>
        <w:t>Sự cố môi trường biển, tình hình dịch bệnh trên cây trồng, vật nuôi, con người diễn biến phức tạp, như : dịch tả lợn châu phi, dịch covid 19,…ảnh hưởng tiêu cực tới sản xuất kinh doanh, hoạt động của các doanh nghiệp.</w:t>
      </w:r>
    </w:p>
    <w:p w14:paraId="4B8BADCC" w14:textId="77777777" w:rsidR="00031F65" w:rsidRPr="00AB0CE3" w:rsidRDefault="00217C78">
      <w:r w:rsidRPr="00AB0CE3">
        <w:tab/>
        <w:t>Giá cả đầu ra cho các sản phẩm nông sản không ổn định.</w:t>
      </w:r>
    </w:p>
    <w:p w14:paraId="48975668" w14:textId="77777777" w:rsidR="00031F65" w:rsidRPr="00AB0CE3" w:rsidRDefault="00217C78">
      <w:r w:rsidRPr="00AB0CE3">
        <w:tab/>
        <w:t>Công tác quy hoạch và quản lý quy hoạch thực hiện chưa tốt, nhất là quy hoạch tổng thể phát triển kinh tế xã hội của huyện, quy hoạch vùng, quy hoạch ngành, lĩnh vực.</w:t>
      </w:r>
    </w:p>
    <w:p w14:paraId="70DAB1D0" w14:textId="77777777" w:rsidR="00031F65" w:rsidRPr="00AB0CE3" w:rsidRDefault="00217C78">
      <w:r w:rsidRPr="00AB0CE3">
        <w:tab/>
        <w:t>Vai trò quản lý, chỉ đạo trong quy hoạch, chuyển đổi mô hình sản xuất, quản lý đất đai, tài nguyên khoáng sản thiếu quyết liệt.</w:t>
      </w:r>
    </w:p>
    <w:p w14:paraId="10E47732" w14:textId="77777777" w:rsidR="00031F65" w:rsidRPr="00AB0CE3" w:rsidRDefault="00217C78">
      <w:r w:rsidRPr="00AB0CE3">
        <w:tab/>
        <w:t>Quy mô dân số nhỏ, tỷ lệ xuất cư khá cao gây nhiều khó khăn trong công tác xây dựng nguồn lao động;</w:t>
      </w:r>
    </w:p>
    <w:p w14:paraId="27BD6BBE" w14:textId="77777777" w:rsidR="00031F65" w:rsidRPr="00AB0CE3" w:rsidRDefault="00217C78">
      <w:r w:rsidRPr="00AB0CE3">
        <w:tab/>
        <w:t>Tuy có tiềm năng phát triển kinh tế dựa trên các liên kết quốc tế thông qua cảng biển, hành lang Đông – Tây, nhưng hành lang Đông – Tây qua tỉnh Quảng Trị cũng chưa phải là hành lang kinh tế quốc tế có tiềm lực phát triển mạnh.</w:t>
      </w:r>
    </w:p>
    <w:p w14:paraId="28DB22CE" w14:textId="77777777" w:rsidR="00031F65" w:rsidRPr="00AB0CE3" w:rsidRDefault="00217C78">
      <w:r w:rsidRPr="00AB0CE3">
        <w:tab/>
        <w:t>Những dự báo về xu hướng bất lợi về môi trường, cho thấy vấn đề bảo vệ rừng đầu nguồn, bảo vệ môi trường sẽ có vị trí quan trọng và đòi hỏi mất nhiều kinh phí đầu tư khắc phục, xử lý.</w:t>
      </w:r>
    </w:p>
    <w:p w14:paraId="79D2F6F3" w14:textId="77777777" w:rsidR="00031F65" w:rsidRPr="00AB0CE3" w:rsidRDefault="00217C78">
      <w:r w:rsidRPr="00AB0CE3">
        <w:tab/>
        <w:t>Tình hình biến đổi khí hậu ngày một phức tạp, khó lường và diễn biến  nhanh hơn dự báo, ở Việt nam nói chung và tỉnh Quảng Trị, huyện Vĩnh Linh nói riêng, tình trạng khô hạn, xâm nhập mặn và nước biển dâng được dự báo là một trong những vùng chịu tác động sâu rộng. Là một trong những khu vực thường xuyên bị ảnh hưởng của thiên tai, bão lụt.</w:t>
      </w:r>
    </w:p>
    <w:p w14:paraId="2D58B85F" w14:textId="77777777" w:rsidR="00031F65" w:rsidRPr="00AB0CE3" w:rsidRDefault="00031F65">
      <w:pPr>
        <w:pBdr>
          <w:top w:val="nil"/>
          <w:left w:val="nil"/>
          <w:bottom w:val="nil"/>
          <w:right w:val="nil"/>
          <w:between w:val="nil"/>
        </w:pBdr>
        <w:spacing w:before="0" w:after="0" w:line="240" w:lineRule="auto"/>
        <w:ind w:left="567" w:firstLine="567"/>
      </w:pPr>
    </w:p>
    <w:p w14:paraId="3FA5E429" w14:textId="77777777" w:rsidR="00031F65" w:rsidRPr="00AB0CE3" w:rsidRDefault="00217C78">
      <w:pPr>
        <w:pBdr>
          <w:top w:val="nil"/>
          <w:left w:val="nil"/>
          <w:bottom w:val="nil"/>
          <w:right w:val="nil"/>
          <w:between w:val="nil"/>
        </w:pBdr>
        <w:spacing w:before="0" w:after="0" w:line="240" w:lineRule="auto"/>
        <w:ind w:left="567" w:firstLine="567"/>
      </w:pPr>
      <w:r w:rsidRPr="00AB0CE3">
        <w:br w:type="page"/>
      </w:r>
    </w:p>
    <w:p w14:paraId="5A2ED5F4" w14:textId="77777777" w:rsidR="00031F65" w:rsidRPr="00AB0CE3" w:rsidRDefault="00217C78" w:rsidP="00365B1F">
      <w:pPr>
        <w:pStyle w:val="TDChuong"/>
      </w:pPr>
      <w:bookmarkStart w:id="295" w:name="_Toc97740074"/>
      <w:bookmarkStart w:id="296" w:name="_Toc123219979"/>
      <w:r w:rsidRPr="00AB0CE3">
        <w:rPr>
          <w:rFonts w:eastAsia="Times"/>
        </w:rPr>
        <w:lastRenderedPageBreak/>
        <w:t xml:space="preserve">RÀ SOÁT CÁC ĐỊNH HƯỚNG QUY HOẠCH </w:t>
      </w:r>
      <w:r w:rsidRPr="00AB0CE3">
        <w:rPr>
          <w:rFonts w:eastAsia="Times"/>
        </w:rPr>
        <w:br/>
        <w:t xml:space="preserve">HIỆN HỮU CẤP HUYỆN, ĐỀ XUẤT CÁC NỘI DUNG </w:t>
      </w:r>
      <w:r w:rsidRPr="00AB0CE3">
        <w:rPr>
          <w:rFonts w:eastAsia="Times"/>
        </w:rPr>
        <w:br/>
        <w:t>TÍCH HỢP VÀO QUY HOẠCH TỈNH</w:t>
      </w:r>
      <w:bookmarkEnd w:id="295"/>
      <w:bookmarkEnd w:id="296"/>
    </w:p>
    <w:p w14:paraId="51D2E268" w14:textId="77777777" w:rsidR="00031F65" w:rsidRPr="00AB0CE3" w:rsidRDefault="00031F65">
      <w:pPr>
        <w:pBdr>
          <w:top w:val="nil"/>
          <w:left w:val="nil"/>
          <w:bottom w:val="nil"/>
          <w:right w:val="nil"/>
          <w:between w:val="nil"/>
        </w:pBdr>
        <w:spacing w:before="0" w:after="0" w:line="240" w:lineRule="auto"/>
        <w:ind w:left="567" w:firstLine="567"/>
      </w:pPr>
    </w:p>
    <w:p w14:paraId="224497C9" w14:textId="77777777" w:rsidR="00031F65" w:rsidRPr="00AB0CE3" w:rsidRDefault="00217C78" w:rsidP="00692BC4">
      <w:pPr>
        <w:pStyle w:val="Muc1"/>
        <w:rPr>
          <w:color w:val="auto"/>
        </w:rPr>
      </w:pPr>
      <w:bookmarkStart w:id="297" w:name="_Toc97739381"/>
      <w:bookmarkStart w:id="298" w:name="_Toc97740075"/>
      <w:bookmarkStart w:id="299" w:name="_Toc123219980"/>
      <w:r w:rsidRPr="00AB0CE3">
        <w:rPr>
          <w:color w:val="auto"/>
        </w:rPr>
        <w:t>Quan điểm, định hướng phát triển huyện</w:t>
      </w:r>
      <w:bookmarkEnd w:id="297"/>
      <w:bookmarkEnd w:id="298"/>
      <w:bookmarkEnd w:id="299"/>
    </w:p>
    <w:p w14:paraId="3C7FB1FE" w14:textId="77777777" w:rsidR="00031F65" w:rsidRPr="00AB0CE3" w:rsidRDefault="00217C78" w:rsidP="00A30593">
      <w:pPr>
        <w:pStyle w:val="Muc11"/>
        <w:rPr>
          <w:color w:val="auto"/>
        </w:rPr>
      </w:pPr>
      <w:bookmarkStart w:id="300" w:name="_Toc97739382"/>
      <w:bookmarkStart w:id="301" w:name="_Toc97740076"/>
      <w:bookmarkStart w:id="302" w:name="_Toc123219981"/>
      <w:r w:rsidRPr="00AB0CE3">
        <w:rPr>
          <w:color w:val="auto"/>
        </w:rPr>
        <w:t>Quan điểm về phát triển kinh tế huyện</w:t>
      </w:r>
      <w:bookmarkEnd w:id="300"/>
      <w:bookmarkEnd w:id="301"/>
      <w:bookmarkEnd w:id="302"/>
      <w:r w:rsidRPr="00AB0CE3">
        <w:rPr>
          <w:color w:val="auto"/>
        </w:rPr>
        <w:t xml:space="preserve"> </w:t>
      </w:r>
    </w:p>
    <w:p w14:paraId="09DC2B0D" w14:textId="77777777" w:rsidR="00031F65" w:rsidRPr="00AB0CE3" w:rsidRDefault="00217C78">
      <w:r w:rsidRPr="00AB0CE3">
        <w:tab/>
        <w:t>Phát huy mọi nguồn lực để phát triển nền kinh tế - xã hội nhanh và bền vững, đặc biệt là những ngành và lĩnh vực có lợi thế so sánh; đáp ứng nhu cầu nội huyện và không ngừng nâng cao sức cạnh tranh của hàng hoá trên thị trường nội tỉnh, ngoại tỉnh và nước ngoài. Tăng nhanh năng suất lao động xã hội và nâng cao chất lượng tăng trưởng. Triệt để tiết kiệm, chống lãng phí, tăng tích luỹ cho đầu tư phát triển.</w:t>
      </w:r>
    </w:p>
    <w:p w14:paraId="5E6C5A07" w14:textId="77777777" w:rsidR="00031F65" w:rsidRPr="00AB0CE3" w:rsidRDefault="00217C78">
      <w:r w:rsidRPr="00AB0CE3">
        <w:tab/>
        <w:t>Nâng cao chất lượng và hiệu quả của giáo dục đào tạo đáp ứng nhu cầu phát triển kinh tế xã hội; xây dựng xã hội học tập và học tập suốt đời. Nâng cao hàm lượng tri thức trong các nhân tố phát triển kinh tế - xã hội, từng bước phát triển nền kinh tế tri thức.</w:t>
      </w:r>
    </w:p>
    <w:p w14:paraId="7DC6A33E" w14:textId="77777777" w:rsidR="00031F65" w:rsidRPr="00AB0CE3" w:rsidRDefault="00217C78">
      <w:r w:rsidRPr="00AB0CE3">
        <w:tab/>
        <w:t>Giữ gìn và phát triển bản sắc văn hoá dân tộc, đẩy lùi các tệ nạn xã hội. Nâng cao chất lượng cuộc sống của nhân dân về ăn, mặc, ở, đi lại, phòng và chữa bệnh, học tập, làm việc, tiếp nhận thông tin, sinh hoạt có văn hoá. Khuyến khích làm giàu hợp pháp, ra sức xoá đói giảm nghèo, tạo điều kiện về hạ tầng và năng lực sản xuất để các vùng, các cộng đồng đều có thể tự phát triển, tiến tới thu hẹp khoảng cách về trình độ phát triển giữa các vùng, miền. Chăm lo về bình đẳng giới, sự tiến bộ của phụ nữ, đặc biệt chăm lo đến sự phát triển và tiến bộ của trẻ em.</w:t>
      </w:r>
    </w:p>
    <w:p w14:paraId="48718685" w14:textId="77777777" w:rsidR="00031F65" w:rsidRPr="00AB0CE3" w:rsidRDefault="00217C78">
      <w:r w:rsidRPr="00AB0CE3">
        <w:tab/>
        <w:t>Phát triển kinh tế xã hội gắn chặt với bảo vệ và cải thiện môi trường, bảo đảm sự hài hoà giữa môi trường nhân tạo và môi trường tự nhiên, giữ gìn đa dạng sinh học, bảo vệ môi trường sinh thái, kiên trì tái sinh rừng đầu nguồn. Chủ động phòng tránh và hạn chế tác động xấu của thiên tai, của biến đổi khí hậu.</w:t>
      </w:r>
    </w:p>
    <w:p w14:paraId="4642860A" w14:textId="77777777" w:rsidR="00031F65" w:rsidRPr="00AB0CE3" w:rsidRDefault="00217C78">
      <w:r w:rsidRPr="00AB0CE3">
        <w:tab/>
        <w:t>Kết hợp chặt chẽ giữa phát triển kinh tế - xã hội với bảo vệ quốc phòng an ninh, đảm bảo trật tự an toàn xã  hội. ổn định dân cư các vùng xung yếu, Xây dựng kế hoạch phòng thủ của huyện, các kế hoạch A, A2, A3, A4, kế hoạch phòng chống cháy nổ, giảm nhẹ thiên tai, đảm bảo trật tự an toàn xã hội, giảm thiểu tai nạn giao thông.</w:t>
      </w:r>
    </w:p>
    <w:p w14:paraId="011D12CA" w14:textId="77777777" w:rsidR="00031F65" w:rsidRPr="00AB0CE3" w:rsidRDefault="00217C78" w:rsidP="00A30593">
      <w:pPr>
        <w:pStyle w:val="Muc11"/>
        <w:rPr>
          <w:color w:val="auto"/>
        </w:rPr>
      </w:pPr>
      <w:bookmarkStart w:id="303" w:name="_Toc97739383"/>
      <w:bookmarkStart w:id="304" w:name="_Toc97740077"/>
      <w:bookmarkStart w:id="305" w:name="_Toc123219982"/>
      <w:r w:rsidRPr="00AB0CE3">
        <w:rPr>
          <w:color w:val="auto"/>
        </w:rPr>
        <w:t>Định hướng phát triển kinh tế huyện</w:t>
      </w:r>
      <w:bookmarkEnd w:id="303"/>
      <w:bookmarkEnd w:id="304"/>
      <w:bookmarkEnd w:id="305"/>
      <w:r w:rsidRPr="00AB0CE3">
        <w:rPr>
          <w:color w:val="auto"/>
        </w:rPr>
        <w:t xml:space="preserve"> </w:t>
      </w:r>
    </w:p>
    <w:p w14:paraId="53668B1A" w14:textId="77777777" w:rsidR="00031F65" w:rsidRPr="00AB0CE3" w:rsidRDefault="00217C78" w:rsidP="00A30593">
      <w:pPr>
        <w:pStyle w:val="Muc11"/>
        <w:rPr>
          <w:color w:val="auto"/>
        </w:rPr>
      </w:pPr>
      <w:bookmarkStart w:id="306" w:name="_Toc97739384"/>
      <w:bookmarkStart w:id="307" w:name="_Toc97740078"/>
      <w:bookmarkStart w:id="308" w:name="_Toc123219983"/>
      <w:r w:rsidRPr="00AB0CE3">
        <w:rPr>
          <w:color w:val="auto"/>
        </w:rPr>
        <w:t>Mục tiêu phát triển thời kỳ 2021 – 2030, tầm nhìn đến năm 2050</w:t>
      </w:r>
      <w:bookmarkEnd w:id="306"/>
      <w:bookmarkEnd w:id="307"/>
      <w:bookmarkEnd w:id="308"/>
    </w:p>
    <w:p w14:paraId="1FF3355F" w14:textId="77777777" w:rsidR="00031F65" w:rsidRPr="00AB0CE3" w:rsidRDefault="00217C78" w:rsidP="00155A15">
      <w:pPr>
        <w:pStyle w:val="Muc11111"/>
        <w:rPr>
          <w:color w:val="auto"/>
        </w:rPr>
      </w:pPr>
      <w:r w:rsidRPr="00AB0CE3">
        <w:rPr>
          <w:color w:val="auto"/>
        </w:rPr>
        <w:lastRenderedPageBreak/>
        <w:t>Mục tiêu dài hạn</w:t>
      </w:r>
    </w:p>
    <w:p w14:paraId="5053430B" w14:textId="77777777" w:rsidR="00031F65" w:rsidRPr="00AB0CE3" w:rsidRDefault="00217C78">
      <w:r w:rsidRPr="00AB0CE3">
        <w:tab/>
        <w:t>Đưa huyện Vĩnh Linh trở thành một huyện trọng điểm phát triển kinh tế xã hội phía Bắc tỉnh Quảng Trị; nâng cao rõ rệt đời sống vật chất, văn hoá tinh thần của nhân dân. Phát triển nguồn lực con người, khoa học và công nghệ. Tăng cường đầu tư xây dựng kết cấu hạ tầng. Đẩy mạnh công tác quốc phòng an ninh. Nâng cao vị thế của huyện trong toàn tỉnh.</w:t>
      </w:r>
    </w:p>
    <w:p w14:paraId="253FEC6B" w14:textId="77777777" w:rsidR="00031F65" w:rsidRPr="00AB0CE3" w:rsidRDefault="00217C78" w:rsidP="00155A15">
      <w:pPr>
        <w:pStyle w:val="Muc11111"/>
        <w:rPr>
          <w:color w:val="auto"/>
        </w:rPr>
      </w:pPr>
      <w:r w:rsidRPr="00AB0CE3">
        <w:rPr>
          <w:color w:val="auto"/>
        </w:rPr>
        <w:t>Mục tiêu cụ thể</w:t>
      </w:r>
    </w:p>
    <w:p w14:paraId="205D7C2C" w14:textId="77777777" w:rsidR="00031F65" w:rsidRPr="00AB0CE3" w:rsidRDefault="00217C78" w:rsidP="0020475B">
      <w:pPr>
        <w:pStyle w:val="Muca"/>
      </w:pPr>
      <w:r w:rsidRPr="00AB0CE3">
        <w:t>Mục tiêu về kinh tế</w:t>
      </w:r>
    </w:p>
    <w:p w14:paraId="3D715969" w14:textId="77777777" w:rsidR="00031F65" w:rsidRPr="00AB0CE3" w:rsidRDefault="00943683">
      <w:r w:rsidRPr="00AB0CE3">
        <w:tab/>
        <w:t>- T</w:t>
      </w:r>
      <w:r w:rsidR="00217C78" w:rsidRPr="00AB0CE3">
        <w:t xml:space="preserve">ổng giá trị </w:t>
      </w:r>
      <w:r w:rsidRPr="00AB0CE3">
        <w:t xml:space="preserve">sản xuất (theo giá cố định năm 2010) tăng </w:t>
      </w:r>
      <w:r w:rsidR="00217C78" w:rsidRPr="00AB0CE3">
        <w:t>bình quân/năm thời kỳ 2021-2030 là 16,5%/năm, trong đó giai đoạn 2021-2025 là 16,0%/năm và giai đoạn 2026-2030 là 17,0%/năm.</w:t>
      </w:r>
    </w:p>
    <w:p w14:paraId="407FD82D" w14:textId="77777777" w:rsidR="00031F65" w:rsidRPr="00AB0CE3" w:rsidRDefault="00217C78">
      <w:r w:rsidRPr="00AB0CE3">
        <w:tab/>
        <w:t xml:space="preserve">- Chuyển dịch cơ cấu kinh tế theo hướng : Cơ cấu kinh tế theo hướng tăng dần về tỷ trọng ngành </w:t>
      </w:r>
      <w:r w:rsidR="007A360F" w:rsidRPr="00AB0CE3">
        <w:t xml:space="preserve">công nghiệp xây dụng, thương mại </w:t>
      </w:r>
      <w:r w:rsidRPr="00AB0CE3">
        <w:t xml:space="preserve">dịch vụ </w:t>
      </w:r>
      <w:r w:rsidR="00CB4A30" w:rsidRPr="00AB0CE3">
        <w:t>và giảm dần tỷ trọng</w:t>
      </w:r>
      <w:r w:rsidRPr="00AB0CE3">
        <w:t xml:space="preserve"> nông nghiệp, lâm nghiệp, thuỷ sản trong tổng giá trị sản xuất. Cụ thể như sau :</w:t>
      </w:r>
    </w:p>
    <w:p w14:paraId="039517AF" w14:textId="77777777" w:rsidR="00031F65" w:rsidRPr="00AB0CE3" w:rsidRDefault="00217C78">
      <w:r w:rsidRPr="00AB0CE3">
        <w:tab/>
      </w:r>
      <w:r w:rsidRPr="00AB0CE3">
        <w:tab/>
        <w:t>+ Đến năm 2025 : Tỷ trọng khu vực dịch vụ là 46,0%; Khu vực công nghiệp - xây dựng là 32,0%; Khu vực nông - lâm nghiêp - thuỷ sản là 2</w:t>
      </w:r>
      <w:r w:rsidR="00155A15" w:rsidRPr="00AB0CE3">
        <w:t>2</w:t>
      </w:r>
      <w:r w:rsidRPr="00AB0CE3">
        <w:t>,0%;</w:t>
      </w:r>
    </w:p>
    <w:p w14:paraId="09BA462E" w14:textId="77777777" w:rsidR="00031F65" w:rsidRPr="00AB0CE3" w:rsidRDefault="00217C78">
      <w:r w:rsidRPr="00AB0CE3">
        <w:tab/>
      </w:r>
      <w:r w:rsidRPr="00AB0CE3">
        <w:tab/>
        <w:t>+ Đến năm 2030 : Tỷ trọng khu vực dịch vụ là 4</w:t>
      </w:r>
      <w:r w:rsidR="001215CB" w:rsidRPr="00AB0CE3">
        <w:t>7</w:t>
      </w:r>
      <w:r w:rsidRPr="00AB0CE3">
        <w:t>,0%; Khu vực công nghiệp - xây dựng là 3</w:t>
      </w:r>
      <w:r w:rsidR="001215CB" w:rsidRPr="00AB0CE3">
        <w:t>3</w:t>
      </w:r>
      <w:r w:rsidRPr="00AB0CE3">
        <w:t>%; Khu vực nông</w:t>
      </w:r>
      <w:r w:rsidR="00155A15" w:rsidRPr="00AB0CE3">
        <w:t xml:space="preserve"> - lâm nghiêp - thuỷ sản là </w:t>
      </w:r>
      <w:r w:rsidR="001215CB" w:rsidRPr="00AB0CE3">
        <w:t>20</w:t>
      </w:r>
      <w:r w:rsidRPr="00AB0CE3">
        <w:t>%;</w:t>
      </w:r>
    </w:p>
    <w:p w14:paraId="4A230FA1" w14:textId="77777777" w:rsidR="00031F65" w:rsidRPr="00AB0CE3" w:rsidRDefault="00217C78">
      <w:r w:rsidRPr="00AB0CE3">
        <w:tab/>
        <w:t xml:space="preserve">- Tăng thu ngân sách trên địa bàn bình quân </w:t>
      </w:r>
      <w:r w:rsidR="002243BD" w:rsidRPr="00AB0CE3">
        <w:t>10-</w:t>
      </w:r>
      <w:r w:rsidRPr="00AB0CE3">
        <w:t>1</w:t>
      </w:r>
      <w:r w:rsidR="002243BD" w:rsidRPr="00AB0CE3">
        <w:t>2</w:t>
      </w:r>
      <w:r w:rsidRPr="00AB0CE3">
        <w:t>,0%/năm. Trong đó :</w:t>
      </w:r>
    </w:p>
    <w:p w14:paraId="3E1B60D1" w14:textId="77777777" w:rsidR="00031F65" w:rsidRPr="00AB0CE3" w:rsidRDefault="00217C78">
      <w:pPr>
        <w:pBdr>
          <w:top w:val="nil"/>
          <w:left w:val="nil"/>
          <w:bottom w:val="nil"/>
          <w:right w:val="nil"/>
          <w:between w:val="nil"/>
        </w:pBdr>
        <w:spacing w:before="0" w:after="0" w:line="240" w:lineRule="auto"/>
        <w:ind w:left="567" w:firstLine="567"/>
      </w:pPr>
      <w:r w:rsidRPr="00AB0CE3">
        <w:t>+ Đến năm 2025 : Thu ngân sách tăng từ bình quân từ 1</w:t>
      </w:r>
      <w:r w:rsidR="002243BD" w:rsidRPr="00AB0CE3">
        <w:t>0</w:t>
      </w:r>
      <w:r w:rsidRPr="00AB0CE3">
        <w:t xml:space="preserve"> </w:t>
      </w:r>
      <w:r w:rsidR="00165496" w:rsidRPr="00AB0CE3">
        <w:t>%</w:t>
      </w:r>
    </w:p>
    <w:p w14:paraId="3B5DF6C9" w14:textId="77777777" w:rsidR="00031F65" w:rsidRPr="00AB0CE3" w:rsidRDefault="00217C78">
      <w:pPr>
        <w:pBdr>
          <w:top w:val="nil"/>
          <w:left w:val="nil"/>
          <w:bottom w:val="nil"/>
          <w:right w:val="nil"/>
          <w:between w:val="nil"/>
        </w:pBdr>
        <w:spacing w:before="0" w:after="0" w:line="240" w:lineRule="auto"/>
        <w:ind w:left="567" w:firstLine="567"/>
      </w:pPr>
      <w:r w:rsidRPr="00AB0CE3">
        <w:t>+ Đến năm 2030 : Thu ngân sách tăng từ bình quân từ 1</w:t>
      </w:r>
      <w:r w:rsidR="002243BD" w:rsidRPr="00AB0CE3">
        <w:t>2</w:t>
      </w:r>
      <w:r w:rsidRPr="00AB0CE3">
        <w:t xml:space="preserve"> </w:t>
      </w:r>
      <w:r w:rsidR="00165496" w:rsidRPr="00AB0CE3">
        <w:t>%</w:t>
      </w:r>
    </w:p>
    <w:p w14:paraId="1ED15417" w14:textId="77777777" w:rsidR="00031F65" w:rsidRPr="00AB0CE3" w:rsidRDefault="00217C78">
      <w:pPr>
        <w:pBdr>
          <w:top w:val="nil"/>
          <w:left w:val="nil"/>
          <w:bottom w:val="nil"/>
          <w:right w:val="nil"/>
          <w:between w:val="nil"/>
        </w:pBdr>
      </w:pPr>
      <w:r w:rsidRPr="00AB0CE3">
        <w:tab/>
        <w:t>- Thu nhập bình quân đầu người của</w:t>
      </w:r>
      <w:r w:rsidR="001215CB" w:rsidRPr="00AB0CE3">
        <w:t xml:space="preserve"> huyện đến năm 2030 tăng gấp 1,65</w:t>
      </w:r>
      <w:r w:rsidR="00155A15" w:rsidRPr="00AB0CE3">
        <w:t xml:space="preserve"> </w:t>
      </w:r>
      <w:r w:rsidRPr="00AB0CE3">
        <w:t>lần so với năm 2020. Trong đó giai đoạn 2021- 2025 tăng từ 1,6 lần năm 2020.</w:t>
      </w:r>
    </w:p>
    <w:p w14:paraId="5F93AC61" w14:textId="77777777" w:rsidR="00031F65" w:rsidRPr="00AB0CE3" w:rsidRDefault="00217C78" w:rsidP="0020475B">
      <w:pPr>
        <w:pStyle w:val="Muca"/>
      </w:pPr>
      <w:r w:rsidRPr="00AB0CE3">
        <w:t>Về kết cấu hạ tầng</w:t>
      </w:r>
    </w:p>
    <w:p w14:paraId="3F48DDA7" w14:textId="77777777" w:rsidR="00031F65" w:rsidRPr="00AB0CE3" w:rsidRDefault="00217C78">
      <w:r w:rsidRPr="00AB0CE3">
        <w:tab/>
        <w:t xml:space="preserve">Kết cấu hạ tầng đáp ứng yêu cầu phát triển kinh tế - xã hội, an ninh quốc phòng. Hệ thống giao thông đảm bảo lưu thông an toàn, thông suốt. Hệ thống thuỷ lợi phát triển và được kiên cố hoá. 100% các xã, thị trấn được sử dụng điện, điện thoại, các dịch vụ bưu chính viễn thông. </w:t>
      </w:r>
    </w:p>
    <w:p w14:paraId="696C3664" w14:textId="77777777" w:rsidR="00031F65" w:rsidRPr="00AB0CE3" w:rsidRDefault="00217C78">
      <w:r w:rsidRPr="00AB0CE3">
        <w:tab/>
        <w:t>*. Mục tiêu về văn hoá xã hội, môi trường</w:t>
      </w:r>
    </w:p>
    <w:p w14:paraId="776F9BA7" w14:textId="77777777" w:rsidR="00031F65" w:rsidRPr="00AB0CE3" w:rsidRDefault="00217C78">
      <w:r w:rsidRPr="00AB0CE3">
        <w:tab/>
        <w:t>- Tỷ lệ tăng dân số tự nhiên ở mức dưới 0,8%/năm.</w:t>
      </w:r>
    </w:p>
    <w:p w14:paraId="0FB34324" w14:textId="77777777" w:rsidR="00031F65" w:rsidRPr="00AB0CE3" w:rsidRDefault="00217C78">
      <w:r w:rsidRPr="00AB0CE3">
        <w:tab/>
        <w:t xml:space="preserve">- Tỷ lệ lao động qua đào tạo đạt khoảng 75%. Giải quyết việc làm mới hàng năm 1.800-2.000 người (Trung bình 360 – 400 người/năm), trong đó tỷ lệ </w:t>
      </w:r>
      <w:r w:rsidRPr="00AB0CE3">
        <w:lastRenderedPageBreak/>
        <w:t>lao động xuất khẩu chiếm từ 17 – 20%.</w:t>
      </w:r>
    </w:p>
    <w:p w14:paraId="6B237E16" w14:textId="77777777" w:rsidR="00031F65" w:rsidRPr="00AB0CE3" w:rsidRDefault="00217C78">
      <w:r w:rsidRPr="00AB0CE3">
        <w:tab/>
        <w:t>- Tỷ lệ hộ nghèo bình quân toàn huyện đến năm 2025 ở mức dưới  2% và năm 2030 xuống dưới 1%. Trong đó 2 xã khó khăn Vĩnh Ô, Vĩnh Khê giảm bình quân từ 5 – 7%.</w:t>
      </w:r>
    </w:p>
    <w:p w14:paraId="4BA9132B" w14:textId="77777777" w:rsidR="00031F65" w:rsidRPr="00AB0CE3" w:rsidRDefault="00217C78">
      <w:r w:rsidRPr="00AB0CE3">
        <w:tab/>
        <w:t>- Hàng năm có từ 95% trở lên  đối với các thôn bản, khu phố và 95% trở lên với các cơ quan, đơn vị được công nhận đạt danh hiệu văn hoá.</w:t>
      </w:r>
    </w:p>
    <w:p w14:paraId="30513828" w14:textId="77777777" w:rsidR="00031F65" w:rsidRPr="00AB0CE3" w:rsidRDefault="00217C78">
      <w:r w:rsidRPr="00AB0CE3">
        <w:tab/>
        <w:t>- Lĩnh vực Y tế : 100% xã, thị trấn đạt chuẩn Quốc gia; 98% trẻ dưới 1 tuổi được tiêm chủng đầy đủ vắc xin. 100% tỷ lệ người dân tham gia bảo hiểm y tế (BHYT).</w:t>
      </w:r>
    </w:p>
    <w:p w14:paraId="36E420B6" w14:textId="77777777" w:rsidR="00031F65" w:rsidRPr="00AB0CE3" w:rsidRDefault="00217C78">
      <w:r w:rsidRPr="00AB0CE3">
        <w:tab/>
        <w:t>- Giữ vững 100% xã, thị trấn đạt chuẩn phổ cập giáo dục các bậc học; Đến năm 2025 có 90% trường đánh giá kiểm định chất lượng mức độ II trở lên, 80% trường đạt chuẩn Quốc gia, với ít nhất 10% đạt chuẩn Quốc gia mức độ II; Đến năm 2030 phấn đấu 100% trường đánh giá kiểm định chất lượng mức độ II trở lên, 90% trường đạt chuẩn Quốc gia trong đó ít nhất 10% đạt chuẩn Quốc gia mức độ II;</w:t>
      </w:r>
    </w:p>
    <w:p w14:paraId="68C7B936" w14:textId="77777777" w:rsidR="00031F65" w:rsidRPr="00AB0CE3" w:rsidRDefault="00217C78">
      <w:r w:rsidRPr="00AB0CE3">
        <w:tab/>
        <w:t>- Đến năm 2025 tỷ lệ dân số được sử dụng nước hợp vệ sinh đạt 100%.</w:t>
      </w:r>
    </w:p>
    <w:p w14:paraId="51193750" w14:textId="77777777" w:rsidR="00031F65" w:rsidRPr="00AB0CE3" w:rsidRDefault="00217C78">
      <w:r w:rsidRPr="00AB0CE3">
        <w:tab/>
        <w:t xml:space="preserve">- Giữ ổn định tỷ lệ che phủ rừng đến năm đạt 52,0%, năm 2030 đạt 60,0%. </w:t>
      </w:r>
      <w:r w:rsidRPr="00AB0CE3">
        <w:tab/>
        <w:t>- Tỷ lệ rác thải được thu gom, xử lý đến năm 2025 ở khu vực thành thị đạt 100% và trên 95% đối với các vùng nông thôn. Đến năm 2030 tỷ lệ rác thải được thu gom, xử lý các vùng nông thôn đạt 100%;</w:t>
      </w:r>
    </w:p>
    <w:p w14:paraId="4F6BEB14" w14:textId="77777777" w:rsidR="00031F65" w:rsidRPr="00AB0CE3" w:rsidRDefault="00217C78">
      <w:r w:rsidRPr="00AB0CE3">
        <w:tab/>
        <w:t>*. Mục tiêu về an ninh, quốc phòng</w:t>
      </w:r>
    </w:p>
    <w:p w14:paraId="7A263122" w14:textId="77777777" w:rsidR="00031F65" w:rsidRPr="00AB0CE3" w:rsidRDefault="00217C78">
      <w:r w:rsidRPr="00AB0CE3">
        <w:tab/>
        <w:t>- Giữ vững trật tự, an toàn xã hội và an ninh quốc gia, xây dựng thế trận quốc phòng toàn dân và an ninh nhân dân.</w:t>
      </w:r>
    </w:p>
    <w:p w14:paraId="2637E182" w14:textId="77777777" w:rsidR="00031F65" w:rsidRPr="00AB0CE3" w:rsidRDefault="00217C78">
      <w:pPr>
        <w:rPr>
          <w:i/>
        </w:rPr>
      </w:pPr>
      <w:r w:rsidRPr="00AB0CE3">
        <w:tab/>
        <w:t>- Gắn phát triển kinh tế - xã hội với với củng cố quốc phòng - an ninh, từng bước xây dựng khu vực phòng thủ huyện ngày càng vững chắc, sẵn sàng phục vụ địa phương vào thời chiến hoặc khi có tình huống bất thường xảy ra.</w:t>
      </w:r>
    </w:p>
    <w:p w14:paraId="48D31151" w14:textId="77777777" w:rsidR="00031F65" w:rsidRPr="00AB0CE3" w:rsidRDefault="00217C78" w:rsidP="00A30593">
      <w:pPr>
        <w:pStyle w:val="Muc11"/>
        <w:rPr>
          <w:color w:val="auto"/>
        </w:rPr>
      </w:pPr>
      <w:bookmarkStart w:id="309" w:name="_Toc97739385"/>
      <w:bookmarkStart w:id="310" w:name="_Toc97740079"/>
      <w:bookmarkStart w:id="311" w:name="_Toc123219984"/>
      <w:r w:rsidRPr="00AB0CE3">
        <w:rPr>
          <w:color w:val="auto"/>
        </w:rPr>
        <w:t>Dự báo quy mô dân số</w:t>
      </w:r>
      <w:bookmarkEnd w:id="309"/>
      <w:bookmarkEnd w:id="310"/>
      <w:bookmarkEnd w:id="311"/>
      <w:r w:rsidRPr="00AB0CE3">
        <w:rPr>
          <w:color w:val="auto"/>
        </w:rPr>
        <w:t xml:space="preserve"> </w:t>
      </w:r>
    </w:p>
    <w:p w14:paraId="644C2924" w14:textId="77777777" w:rsidR="00031F65" w:rsidRPr="00AB0CE3" w:rsidRDefault="00217C78" w:rsidP="00D001C5">
      <w:pPr>
        <w:pStyle w:val="Muc11111"/>
        <w:rPr>
          <w:color w:val="auto"/>
        </w:rPr>
      </w:pPr>
      <w:r w:rsidRPr="00AB0CE3">
        <w:rPr>
          <w:color w:val="auto"/>
        </w:rPr>
        <w:t>Dự báo dân số toàn huyện</w:t>
      </w:r>
    </w:p>
    <w:p w14:paraId="3771BBE8" w14:textId="78754653" w:rsidR="00031F65" w:rsidRPr="00AB0CE3" w:rsidRDefault="00217C78">
      <w:r w:rsidRPr="00AB0CE3">
        <w:tab/>
      </w:r>
      <w:r w:rsidR="00A60169" w:rsidRPr="00AB0CE3">
        <w:t xml:space="preserve">Dân số hiện trạng năm 2020 của toàn huyện là 87.885 người. Tốc độ tăng dân số trung bình trong giai đoạn 2010 – 2020 ở mức 0,32%/năm. Tỷ lệ tăng dân số tự nhiên năm 2020 là 0,78%. Tỷ lệ tăng cơ học của huyện là (-0,46)%/năm – cho thấy dân số xuất cư lớn hơn nhập cư, người dân Vĩnh Linh đang có xu hướng di chuyển đến những địa phương có điều kiện sống ngang bằng và có nhiều cơ hội học tập cũng như việc làm hơn. </w:t>
      </w:r>
      <w:r w:rsidRPr="00AB0CE3">
        <w:t xml:space="preserve"> </w:t>
      </w:r>
    </w:p>
    <w:p w14:paraId="21427BE4" w14:textId="77777777" w:rsidR="00031F65" w:rsidRPr="00AB0CE3" w:rsidRDefault="00217C78">
      <w:r w:rsidRPr="00AB0CE3">
        <w:lastRenderedPageBreak/>
        <w:tab/>
        <w:t>Công thức dự báo dân số chính thức của huyện như sau:</w:t>
      </w:r>
    </w:p>
    <w:p w14:paraId="0E978DAF" w14:textId="77777777" w:rsidR="00031F65" w:rsidRPr="00AB0CE3" w:rsidRDefault="00217C78">
      <w:r w:rsidRPr="00AB0CE3">
        <w:tab/>
      </w:r>
      <w:r w:rsidRPr="00AB0CE3">
        <w:tab/>
      </w:r>
      <w:r w:rsidRPr="00AB0CE3">
        <w:tab/>
        <w:t>Nt = No (1+α)</w:t>
      </w:r>
      <w:r w:rsidRPr="00AB0CE3">
        <w:rPr>
          <w:vertAlign w:val="superscript"/>
        </w:rPr>
        <w:t>t</w:t>
      </w:r>
      <w:r w:rsidRPr="00AB0CE3">
        <w:t xml:space="preserve"> </w:t>
      </w:r>
      <w:r w:rsidRPr="00AB0CE3">
        <w:tab/>
      </w:r>
    </w:p>
    <w:p w14:paraId="67231A5C" w14:textId="77777777" w:rsidR="00031F65" w:rsidRPr="00AB0CE3" w:rsidRDefault="00217C78">
      <w:r w:rsidRPr="00AB0CE3">
        <w:tab/>
        <w:t xml:space="preserve">Trong đó : </w:t>
      </w:r>
      <w:r w:rsidRPr="00AB0CE3">
        <w:tab/>
      </w:r>
    </w:p>
    <w:p w14:paraId="48B72692" w14:textId="77777777" w:rsidR="00031F65" w:rsidRPr="00AB0CE3" w:rsidRDefault="00217C78">
      <w:r w:rsidRPr="00AB0CE3">
        <w:tab/>
      </w:r>
      <w:r w:rsidRPr="00AB0CE3">
        <w:tab/>
        <w:t>Nt : quy mô dân số năm dự báo</w:t>
      </w:r>
    </w:p>
    <w:p w14:paraId="354F7F23" w14:textId="77777777" w:rsidR="00031F65" w:rsidRPr="00AB0CE3" w:rsidRDefault="00217C78">
      <w:r w:rsidRPr="00AB0CE3">
        <w:tab/>
      </w:r>
      <w:r w:rsidRPr="00AB0CE3">
        <w:tab/>
        <w:t>No : Quy mô dân số năm hiện trạng</w:t>
      </w:r>
    </w:p>
    <w:p w14:paraId="45CD4239" w14:textId="77777777" w:rsidR="00031F65" w:rsidRPr="00AB0CE3" w:rsidRDefault="00217C78">
      <w:r w:rsidRPr="00AB0CE3">
        <w:tab/>
      </w:r>
      <w:r w:rsidRPr="00AB0CE3">
        <w:tab/>
        <w:t xml:space="preserve">α : Tỷ lệ tăng dân số, gồm tăng tự nhiên và tăng cơ học </w:t>
      </w:r>
    </w:p>
    <w:p w14:paraId="6E725CBF" w14:textId="77777777" w:rsidR="00031F65" w:rsidRPr="00AB0CE3" w:rsidRDefault="00217C78">
      <w:r w:rsidRPr="00AB0CE3">
        <w:tab/>
      </w:r>
      <w:r w:rsidRPr="00AB0CE3">
        <w:tab/>
        <w:t>t : Số năm dự báo</w:t>
      </w:r>
    </w:p>
    <w:p w14:paraId="345CF5A3" w14:textId="77777777" w:rsidR="00031F65" w:rsidRPr="00AB0CE3" w:rsidRDefault="00217C78">
      <w:r w:rsidRPr="00AB0CE3">
        <w:tab/>
        <w:t xml:space="preserve">Tỷ lệ tăng dân số tự nhiên dự báo được duy trì ở mức 0,75% (Nghị quyết  Đảng bộ huyện Vĩnh Linh nhiệm kỳ 2021 – 2025 đặt mục tiêu duy trì tốc độ tăng dân số tự nhiên dưới 0,8%). </w:t>
      </w:r>
    </w:p>
    <w:p w14:paraId="193914CA" w14:textId="77777777" w:rsidR="00A60169" w:rsidRPr="00AB0CE3" w:rsidRDefault="00217C78" w:rsidP="00A60169">
      <w:r w:rsidRPr="00AB0CE3">
        <w:tab/>
      </w:r>
      <w:r w:rsidR="00A60169" w:rsidRPr="00AB0CE3">
        <w:rPr>
          <w:shd w:val="clear" w:color="auto" w:fill="FFFFFF"/>
        </w:rPr>
        <w:t>Tình hình kinh tế trong nước được khôi phục và giữ đà tăng trưởng cùng với việc kiểm soát dịch bệnh hiệu quả, sẽ thúc đẩy các hoạt động đầu tư và thu hút đầu tư ở nhiều địa phương.</w:t>
      </w:r>
      <w:r w:rsidR="00A60169" w:rsidRPr="00AB0CE3">
        <w:t xml:space="preserve"> Các điều chỉnh về không gian phát triển kinh tế xã hội mang lại cho huyện những động lực mới về công nghiệp và du lịch, đặc biệt là du lịch biển, du lịch DMZ, du lịch sinh thái,…Các dự án chiến lược được tập trung đầu tư triển khai góp phần tăng cường tính kết nối và tạo động lực phát triển kinh tế cho khu vực. </w:t>
      </w:r>
    </w:p>
    <w:p w14:paraId="3DDF3956" w14:textId="77777777" w:rsidR="00A60169" w:rsidRPr="00AB0CE3" w:rsidRDefault="00A60169" w:rsidP="00A60169">
      <w:r w:rsidRPr="00AB0CE3">
        <w:tab/>
        <w:t>Tốc độ tăng dân số trung bình của huyện được cải thiện, nhất là từ sau năm 2025. Tỷ lệ tăng dân số cơ học được cải thiện và dần đạt được cân bằng. Tốc độ tăng dân số trung bình giai đoạn 2020 – 2025 là 0,39%/năm; giai đoạn 2025 – 2030 là 0,44%/năm; giai đoạn 2030 – 2040 là 0,83%/năm; giai đoạn 2040 – 2050 là 1,01%/năm. Dự báo quy mô dân số chính thức của huyện đến năm 2025 là khoảng 89.000 – 91.000 người; đến năm 2030 là khoảng 91.000 – 93.000 người; đến năm 2040 là khoảng 99.000 – 101.000 người; đến năm 2050 là khoảng 109.000 – 111.000 người.</w:t>
      </w:r>
    </w:p>
    <w:p w14:paraId="37A77BAC" w14:textId="77777777" w:rsidR="00A60169" w:rsidRPr="00AB0CE3" w:rsidRDefault="00A60169" w:rsidP="00A60169">
      <w:pPr>
        <w:spacing w:after="0"/>
        <w:ind w:firstLine="567"/>
      </w:pPr>
      <w:r w:rsidRPr="00AB0CE3">
        <w:t xml:space="preserve">Do sự phát triển của công nghệ và khoa học kỹ thuật cũng như nhu cầu của thị trường bất động sản, với sự hình thành của bộ phận “dân du mục công nghệ”, xu hướng hình thành các “làng công nghệ”, “căn nhà thứ 2” đang dần trở nên phổ biến. Sự tăng trưởng của thị trường xe hơi và giao thông ngày càng thuận lợi tạo điều kiện cho mô hình bất động sản mới này phát triển, thu hút ngày càng nhiều nhà đầu tư và dân cư đến lưu trú. Đây sẽ là một bộ phân dân số không nhỏ của các đô thị hiện đại, họ sẽ sử dụng quỹ nhà ở hoặc chia sẻ thời gian sử dụng quỹ nhà ở trong các đơn vị ở của đô thị và dân số này cũng cần được xem xét để đảm bảo quy hoạch hệ thống hạ tầng kỹ thuật và hạ tầng xã hội đồng bộ. Dự báo </w:t>
      </w:r>
      <w:r w:rsidRPr="00AB0CE3">
        <w:lastRenderedPageBreak/>
        <w:t>thành phần dân số khác này sẽ chiếm một tỷ lệ không nhỏ trong tổng dân số của huyện (khoảng 20 - 30% dân số chính thức).</w:t>
      </w:r>
    </w:p>
    <w:p w14:paraId="2F4050C0" w14:textId="77777777" w:rsidR="00A60169" w:rsidRPr="00AB0CE3" w:rsidRDefault="00A60169" w:rsidP="00A60169">
      <w:pPr>
        <w:spacing w:after="0"/>
        <w:ind w:firstLine="567"/>
      </w:pPr>
      <w:r w:rsidRPr="00AB0CE3">
        <w:t xml:space="preserve">Các sản phẩm du lịch đặc thù, có khả năng cạnh tranh cao gắn với sản phẩm du lịch DMZ, du lịch biển cao cấp Cửa Tùng, Vĩnh Thái sẽ là động lực chủ yếu thu hút khách du lịch. Dự báo khách du lịch đến Vĩnh Linh năm 2025 sẽ đạt 80.000 lượt khách (tăng trưởng trung bình khoảng 5%/năm); đến năm 2030 sẽ đạt 130.000 lượt khách (tăng trưởng trung bình khoảng 10%/năm); đến năm 2050 sẽ đạt 600.000 lượt khách (tăng trưởng trung bình khoảng 7%/năm). Với tốc độ tăng trưởng khách du lịch như trên, Vĩnh Linh cũng sẽ thu hút một lượng lớn lao động trong lĩnh vực du lịch, khoảng 3.000 – 39.000 người. Ngoài ra, còn có các thành phần dân số khác như khách vãng lai, lao động cong lắc phục vụ cho các hoạt động công nghiệp, du lịch, v.v…. của huyện. Dự báo tỷ lệ dân số quy đổi từ khách du lịch, khách vãng lai, lao động con lắc,v.v… chiếm khoảng 5 -10% dân số chính thức của huyện. </w:t>
      </w:r>
    </w:p>
    <w:p w14:paraId="5166925E" w14:textId="77777777" w:rsidR="00A60169" w:rsidRPr="00AB0CE3" w:rsidRDefault="00A60169" w:rsidP="00A60169">
      <w:pPr>
        <w:spacing w:after="0"/>
        <w:ind w:firstLine="567"/>
      </w:pPr>
      <w:r w:rsidRPr="00AB0CE3">
        <w:t xml:space="preserve">Như vậy, tổng quy mô dân số của thành phố (bao gồm dân số chính thức và thành phần dân số khác – dân cư sở hữu quỹ nhà ở hoặc chia sẻ thời gian sử dụng nhà ở trong các đơn vị ở; dân số quy đổi từ khách du lịch, khách vãng lai, lao động con lắc,v.v…) đến năm 2025 là khoảng 111.000 – 113.000 người; đến năm 2030 là khoảng 122.000 – 124.000 người; đến năm 2050 là khoảng 159.000 – 161.000 người. </w:t>
      </w:r>
    </w:p>
    <w:p w14:paraId="48B03CE4" w14:textId="79D1D6A0" w:rsidR="00D12108" w:rsidRPr="00AB0CE3" w:rsidRDefault="00A60169" w:rsidP="00A60169">
      <w:pPr>
        <w:spacing w:before="120" w:after="0" w:line="288" w:lineRule="auto"/>
        <w:ind w:firstLine="562"/>
      </w:pPr>
      <w:r w:rsidRPr="00AB0CE3">
        <w:t xml:space="preserve">Trong các bước quy hoạch tiếp theo, các chỉ tiêu về dân số sẽ được luận chứng đầy đủ và có thể được nghiên cứu điều chỉnh nhằm đảm bảo phù hợp với tình hình kinh tế - xã hội của địa phương tại thời điểm lập các quy hoạch đó, đồng thời tạo điều kiện thuận lợi thu hút đầu tư, phát triển kinh tế. </w:t>
      </w:r>
      <w:r w:rsidR="00D12108" w:rsidRPr="00AB0CE3">
        <w:t xml:space="preserve"> </w:t>
      </w:r>
    </w:p>
    <w:p w14:paraId="706882BA" w14:textId="5FD51E57" w:rsidR="00031F65" w:rsidRPr="00AB0CE3" w:rsidRDefault="000F6476" w:rsidP="00D12108">
      <w:pPr>
        <w:jc w:val="center"/>
      </w:pPr>
      <w:bookmarkStart w:id="312" w:name="_Toc132707095"/>
      <w:r w:rsidRPr="00AB0CE3">
        <w:t xml:space="preserve">Bảng 5. </w:t>
      </w:r>
      <w:fldSimple w:instr=" SEQ Bảng_5. \* ARABIC ">
        <w:r w:rsidR="00AF00CF">
          <w:rPr>
            <w:noProof/>
          </w:rPr>
          <w:t>1</w:t>
        </w:r>
      </w:fldSimple>
      <w:r w:rsidRPr="00AB0CE3">
        <w:t xml:space="preserve"> </w:t>
      </w:r>
      <w:r w:rsidR="00217C78" w:rsidRPr="00AB0CE3">
        <w:t>Dự báo quy mô dân số toàn huyện Vĩnh Linh đến năm 2050</w:t>
      </w:r>
      <w:bookmarkEnd w:id="312"/>
    </w:p>
    <w:tbl>
      <w:tblPr>
        <w:tblW w:w="9014" w:type="dxa"/>
        <w:tblLook w:val="04A0" w:firstRow="1" w:lastRow="0" w:firstColumn="1" w:lastColumn="0" w:noHBand="0" w:noVBand="1"/>
      </w:tblPr>
      <w:tblGrid>
        <w:gridCol w:w="537"/>
        <w:gridCol w:w="2475"/>
        <w:gridCol w:w="919"/>
        <w:gridCol w:w="919"/>
        <w:gridCol w:w="996"/>
        <w:gridCol w:w="996"/>
        <w:gridCol w:w="996"/>
        <w:gridCol w:w="1176"/>
      </w:tblGrid>
      <w:tr w:rsidR="00A60169" w:rsidRPr="00AB0CE3" w14:paraId="131BC1B6" w14:textId="77777777" w:rsidTr="00A60169">
        <w:trPr>
          <w:trHeight w:val="254"/>
          <w:tblHeader/>
        </w:trPr>
        <w:tc>
          <w:tcPr>
            <w:tcW w:w="5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257919"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TT</w:t>
            </w:r>
          </w:p>
        </w:tc>
        <w:tc>
          <w:tcPr>
            <w:tcW w:w="24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A3ABAB"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Chỉ tiêu</w:t>
            </w:r>
          </w:p>
        </w:tc>
        <w:tc>
          <w:tcPr>
            <w:tcW w:w="1838"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0DFD9511"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Hiện trạng</w:t>
            </w:r>
          </w:p>
        </w:tc>
        <w:tc>
          <w:tcPr>
            <w:tcW w:w="4164" w:type="dxa"/>
            <w:gridSpan w:val="4"/>
            <w:tcBorders>
              <w:top w:val="single" w:sz="4" w:space="0" w:color="auto"/>
              <w:left w:val="nil"/>
              <w:bottom w:val="single" w:sz="4" w:space="0" w:color="auto"/>
              <w:right w:val="single" w:sz="4" w:space="0" w:color="auto"/>
            </w:tcBorders>
            <w:shd w:val="clear" w:color="000000" w:fill="E2EFDA"/>
            <w:noWrap/>
            <w:vAlign w:val="center"/>
            <w:hideMark/>
          </w:tcPr>
          <w:p w14:paraId="544C6DC3"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Dự báo</w:t>
            </w:r>
          </w:p>
        </w:tc>
      </w:tr>
      <w:tr w:rsidR="00A60169" w:rsidRPr="00AB0CE3" w14:paraId="7FF74C67" w14:textId="77777777" w:rsidTr="00A60169">
        <w:trPr>
          <w:trHeight w:val="254"/>
          <w:tblHeader/>
        </w:trPr>
        <w:tc>
          <w:tcPr>
            <w:tcW w:w="537" w:type="dxa"/>
            <w:vMerge/>
            <w:tcBorders>
              <w:top w:val="single" w:sz="4" w:space="0" w:color="auto"/>
              <w:left w:val="single" w:sz="4" w:space="0" w:color="auto"/>
              <w:bottom w:val="single" w:sz="4" w:space="0" w:color="000000"/>
              <w:right w:val="single" w:sz="4" w:space="0" w:color="auto"/>
            </w:tcBorders>
            <w:vAlign w:val="center"/>
            <w:hideMark/>
          </w:tcPr>
          <w:p w14:paraId="2AE31DDD"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p>
        </w:tc>
        <w:tc>
          <w:tcPr>
            <w:tcW w:w="2475" w:type="dxa"/>
            <w:vMerge/>
            <w:tcBorders>
              <w:top w:val="single" w:sz="4" w:space="0" w:color="auto"/>
              <w:left w:val="single" w:sz="4" w:space="0" w:color="auto"/>
              <w:bottom w:val="single" w:sz="4" w:space="0" w:color="000000"/>
              <w:right w:val="single" w:sz="4" w:space="0" w:color="auto"/>
            </w:tcBorders>
            <w:vAlign w:val="center"/>
            <w:hideMark/>
          </w:tcPr>
          <w:p w14:paraId="65FD6A58"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p>
        </w:tc>
        <w:tc>
          <w:tcPr>
            <w:tcW w:w="919" w:type="dxa"/>
            <w:tcBorders>
              <w:top w:val="nil"/>
              <w:left w:val="nil"/>
              <w:bottom w:val="single" w:sz="4" w:space="0" w:color="auto"/>
              <w:right w:val="single" w:sz="4" w:space="0" w:color="auto"/>
            </w:tcBorders>
            <w:shd w:val="clear" w:color="000000" w:fill="E2EFDA"/>
            <w:noWrap/>
            <w:vAlign w:val="center"/>
            <w:hideMark/>
          </w:tcPr>
          <w:p w14:paraId="45E5A19D"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2010</w:t>
            </w:r>
          </w:p>
        </w:tc>
        <w:tc>
          <w:tcPr>
            <w:tcW w:w="919" w:type="dxa"/>
            <w:tcBorders>
              <w:top w:val="nil"/>
              <w:left w:val="nil"/>
              <w:bottom w:val="single" w:sz="4" w:space="0" w:color="auto"/>
              <w:right w:val="single" w:sz="4" w:space="0" w:color="auto"/>
            </w:tcBorders>
            <w:shd w:val="clear" w:color="000000" w:fill="E2EFDA"/>
            <w:noWrap/>
            <w:vAlign w:val="center"/>
            <w:hideMark/>
          </w:tcPr>
          <w:p w14:paraId="1575D03D"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2020</w:t>
            </w:r>
          </w:p>
        </w:tc>
        <w:tc>
          <w:tcPr>
            <w:tcW w:w="996" w:type="dxa"/>
            <w:tcBorders>
              <w:top w:val="nil"/>
              <w:left w:val="nil"/>
              <w:bottom w:val="single" w:sz="4" w:space="0" w:color="auto"/>
              <w:right w:val="single" w:sz="4" w:space="0" w:color="auto"/>
            </w:tcBorders>
            <w:shd w:val="clear" w:color="000000" w:fill="E2EFDA"/>
            <w:noWrap/>
            <w:vAlign w:val="center"/>
            <w:hideMark/>
          </w:tcPr>
          <w:p w14:paraId="63C28395"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2025</w:t>
            </w:r>
          </w:p>
        </w:tc>
        <w:tc>
          <w:tcPr>
            <w:tcW w:w="996" w:type="dxa"/>
            <w:tcBorders>
              <w:top w:val="nil"/>
              <w:left w:val="nil"/>
              <w:bottom w:val="single" w:sz="4" w:space="0" w:color="auto"/>
              <w:right w:val="single" w:sz="4" w:space="0" w:color="auto"/>
            </w:tcBorders>
            <w:shd w:val="clear" w:color="000000" w:fill="E2EFDA"/>
            <w:noWrap/>
            <w:vAlign w:val="center"/>
            <w:hideMark/>
          </w:tcPr>
          <w:p w14:paraId="383ED9A6"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2030</w:t>
            </w:r>
          </w:p>
        </w:tc>
        <w:tc>
          <w:tcPr>
            <w:tcW w:w="996" w:type="dxa"/>
            <w:tcBorders>
              <w:top w:val="nil"/>
              <w:left w:val="nil"/>
              <w:bottom w:val="single" w:sz="4" w:space="0" w:color="auto"/>
              <w:right w:val="single" w:sz="4" w:space="0" w:color="auto"/>
            </w:tcBorders>
            <w:shd w:val="clear" w:color="000000" w:fill="E2EFDA"/>
            <w:noWrap/>
            <w:vAlign w:val="center"/>
            <w:hideMark/>
          </w:tcPr>
          <w:p w14:paraId="5E308C12"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2040</w:t>
            </w:r>
          </w:p>
        </w:tc>
        <w:tc>
          <w:tcPr>
            <w:tcW w:w="1176" w:type="dxa"/>
            <w:tcBorders>
              <w:top w:val="nil"/>
              <w:left w:val="nil"/>
              <w:bottom w:val="single" w:sz="4" w:space="0" w:color="auto"/>
              <w:right w:val="single" w:sz="4" w:space="0" w:color="auto"/>
            </w:tcBorders>
            <w:shd w:val="clear" w:color="000000" w:fill="E2EFDA"/>
            <w:noWrap/>
            <w:vAlign w:val="center"/>
            <w:hideMark/>
          </w:tcPr>
          <w:p w14:paraId="077A756B"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2050</w:t>
            </w:r>
          </w:p>
        </w:tc>
      </w:tr>
      <w:tr w:rsidR="00A60169" w:rsidRPr="00AB0CE3" w14:paraId="7046DF6C" w14:textId="77777777" w:rsidTr="00A60169">
        <w:trPr>
          <w:trHeight w:val="118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D3B1702"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 </w:t>
            </w:r>
          </w:p>
        </w:tc>
        <w:tc>
          <w:tcPr>
            <w:tcW w:w="2475" w:type="dxa"/>
            <w:tcBorders>
              <w:top w:val="nil"/>
              <w:left w:val="nil"/>
              <w:bottom w:val="single" w:sz="4" w:space="0" w:color="auto"/>
              <w:right w:val="single" w:sz="4" w:space="0" w:color="auto"/>
            </w:tcBorders>
            <w:shd w:val="clear" w:color="auto" w:fill="auto"/>
            <w:vAlign w:val="center"/>
            <w:hideMark/>
          </w:tcPr>
          <w:p w14:paraId="6EEE90D9"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Tổng quy mô dân số (bao gồm dân số chính thức, thành phần dân số khác và dân số quy đổi) (người)</w:t>
            </w:r>
          </w:p>
        </w:tc>
        <w:tc>
          <w:tcPr>
            <w:tcW w:w="919" w:type="dxa"/>
            <w:tcBorders>
              <w:top w:val="nil"/>
              <w:left w:val="nil"/>
              <w:bottom w:val="single" w:sz="4" w:space="0" w:color="auto"/>
              <w:right w:val="single" w:sz="4" w:space="0" w:color="auto"/>
            </w:tcBorders>
            <w:shd w:val="clear" w:color="000000" w:fill="E2EFDA"/>
            <w:noWrap/>
            <w:vAlign w:val="center"/>
            <w:hideMark/>
          </w:tcPr>
          <w:p w14:paraId="5137CEF7"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 </w:t>
            </w:r>
          </w:p>
        </w:tc>
        <w:tc>
          <w:tcPr>
            <w:tcW w:w="919" w:type="dxa"/>
            <w:tcBorders>
              <w:top w:val="nil"/>
              <w:left w:val="nil"/>
              <w:bottom w:val="single" w:sz="4" w:space="0" w:color="auto"/>
              <w:right w:val="single" w:sz="4" w:space="0" w:color="auto"/>
            </w:tcBorders>
            <w:shd w:val="clear" w:color="000000" w:fill="E2EFDA"/>
            <w:noWrap/>
            <w:vAlign w:val="center"/>
            <w:hideMark/>
          </w:tcPr>
          <w:p w14:paraId="650BB691"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88.362</w:t>
            </w:r>
          </w:p>
        </w:tc>
        <w:tc>
          <w:tcPr>
            <w:tcW w:w="996" w:type="dxa"/>
            <w:tcBorders>
              <w:top w:val="nil"/>
              <w:left w:val="nil"/>
              <w:bottom w:val="single" w:sz="4" w:space="0" w:color="auto"/>
              <w:right w:val="single" w:sz="4" w:space="0" w:color="auto"/>
            </w:tcBorders>
            <w:shd w:val="clear" w:color="000000" w:fill="E2EFDA"/>
            <w:noWrap/>
            <w:vAlign w:val="center"/>
            <w:hideMark/>
          </w:tcPr>
          <w:p w14:paraId="0D67B48B"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112.600</w:t>
            </w:r>
          </w:p>
        </w:tc>
        <w:tc>
          <w:tcPr>
            <w:tcW w:w="996" w:type="dxa"/>
            <w:tcBorders>
              <w:top w:val="nil"/>
              <w:left w:val="nil"/>
              <w:bottom w:val="single" w:sz="4" w:space="0" w:color="auto"/>
              <w:right w:val="single" w:sz="4" w:space="0" w:color="auto"/>
            </w:tcBorders>
            <w:shd w:val="clear" w:color="000000" w:fill="E2EFDA"/>
            <w:noWrap/>
            <w:vAlign w:val="center"/>
            <w:hideMark/>
          </w:tcPr>
          <w:p w14:paraId="5E85E022"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122.900</w:t>
            </w:r>
          </w:p>
        </w:tc>
        <w:tc>
          <w:tcPr>
            <w:tcW w:w="996" w:type="dxa"/>
            <w:tcBorders>
              <w:top w:val="nil"/>
              <w:left w:val="nil"/>
              <w:bottom w:val="single" w:sz="4" w:space="0" w:color="auto"/>
              <w:right w:val="single" w:sz="4" w:space="0" w:color="auto"/>
            </w:tcBorders>
            <w:shd w:val="clear" w:color="000000" w:fill="E2EFDA"/>
            <w:noWrap/>
            <w:vAlign w:val="center"/>
            <w:hideMark/>
          </w:tcPr>
          <w:p w14:paraId="50F45590"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142.900</w:t>
            </w:r>
          </w:p>
        </w:tc>
        <w:tc>
          <w:tcPr>
            <w:tcW w:w="1176" w:type="dxa"/>
            <w:tcBorders>
              <w:top w:val="nil"/>
              <w:left w:val="nil"/>
              <w:bottom w:val="single" w:sz="4" w:space="0" w:color="auto"/>
              <w:right w:val="single" w:sz="4" w:space="0" w:color="auto"/>
            </w:tcBorders>
            <w:shd w:val="clear" w:color="000000" w:fill="E2EFDA"/>
            <w:noWrap/>
            <w:vAlign w:val="center"/>
            <w:hideMark/>
          </w:tcPr>
          <w:p w14:paraId="48834DA7"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159.600</w:t>
            </w:r>
          </w:p>
        </w:tc>
      </w:tr>
      <w:tr w:rsidR="00A60169" w:rsidRPr="00AB0CE3" w14:paraId="59D57FB5" w14:textId="77777777" w:rsidTr="00A60169">
        <w:trPr>
          <w:trHeight w:val="254"/>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9F637AE"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A</w:t>
            </w:r>
          </w:p>
        </w:tc>
        <w:tc>
          <w:tcPr>
            <w:tcW w:w="2475" w:type="dxa"/>
            <w:tcBorders>
              <w:top w:val="nil"/>
              <w:left w:val="nil"/>
              <w:bottom w:val="single" w:sz="4" w:space="0" w:color="auto"/>
              <w:right w:val="single" w:sz="4" w:space="0" w:color="auto"/>
            </w:tcBorders>
            <w:shd w:val="clear" w:color="auto" w:fill="auto"/>
            <w:vAlign w:val="center"/>
            <w:hideMark/>
          </w:tcPr>
          <w:p w14:paraId="25C2FB62"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Dân số chính thức (người)</w:t>
            </w:r>
          </w:p>
        </w:tc>
        <w:tc>
          <w:tcPr>
            <w:tcW w:w="919" w:type="dxa"/>
            <w:tcBorders>
              <w:top w:val="nil"/>
              <w:left w:val="nil"/>
              <w:bottom w:val="single" w:sz="4" w:space="0" w:color="auto"/>
              <w:right w:val="single" w:sz="4" w:space="0" w:color="auto"/>
            </w:tcBorders>
            <w:shd w:val="clear" w:color="000000" w:fill="E2EFDA"/>
            <w:noWrap/>
            <w:vAlign w:val="center"/>
            <w:hideMark/>
          </w:tcPr>
          <w:p w14:paraId="4432AB07"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85.142</w:t>
            </w:r>
          </w:p>
        </w:tc>
        <w:tc>
          <w:tcPr>
            <w:tcW w:w="919" w:type="dxa"/>
            <w:tcBorders>
              <w:top w:val="nil"/>
              <w:left w:val="nil"/>
              <w:bottom w:val="single" w:sz="4" w:space="0" w:color="auto"/>
              <w:right w:val="single" w:sz="4" w:space="0" w:color="auto"/>
            </w:tcBorders>
            <w:shd w:val="clear" w:color="000000" w:fill="E2EFDA"/>
            <w:noWrap/>
            <w:vAlign w:val="center"/>
            <w:hideMark/>
          </w:tcPr>
          <w:p w14:paraId="66D80FDF"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87.885</w:t>
            </w:r>
          </w:p>
        </w:tc>
        <w:tc>
          <w:tcPr>
            <w:tcW w:w="996" w:type="dxa"/>
            <w:tcBorders>
              <w:top w:val="nil"/>
              <w:left w:val="nil"/>
              <w:bottom w:val="single" w:sz="4" w:space="0" w:color="auto"/>
              <w:right w:val="single" w:sz="4" w:space="0" w:color="auto"/>
            </w:tcBorders>
            <w:shd w:val="clear" w:color="000000" w:fill="E2EFDA"/>
            <w:noWrap/>
            <w:vAlign w:val="center"/>
            <w:hideMark/>
          </w:tcPr>
          <w:p w14:paraId="09E5C02C"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89.600</w:t>
            </w:r>
          </w:p>
        </w:tc>
        <w:tc>
          <w:tcPr>
            <w:tcW w:w="996" w:type="dxa"/>
            <w:tcBorders>
              <w:top w:val="nil"/>
              <w:left w:val="nil"/>
              <w:bottom w:val="single" w:sz="4" w:space="0" w:color="auto"/>
              <w:right w:val="single" w:sz="4" w:space="0" w:color="auto"/>
            </w:tcBorders>
            <w:shd w:val="clear" w:color="000000" w:fill="E2EFDA"/>
            <w:noWrap/>
            <w:vAlign w:val="center"/>
            <w:hideMark/>
          </w:tcPr>
          <w:p w14:paraId="4E0A0983"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91.600</w:t>
            </w:r>
          </w:p>
        </w:tc>
        <w:tc>
          <w:tcPr>
            <w:tcW w:w="996" w:type="dxa"/>
            <w:tcBorders>
              <w:top w:val="nil"/>
              <w:left w:val="nil"/>
              <w:bottom w:val="single" w:sz="4" w:space="0" w:color="auto"/>
              <w:right w:val="single" w:sz="4" w:space="0" w:color="auto"/>
            </w:tcBorders>
            <w:shd w:val="clear" w:color="000000" w:fill="E2EFDA"/>
            <w:noWrap/>
            <w:vAlign w:val="center"/>
            <w:hideMark/>
          </w:tcPr>
          <w:p w14:paraId="721BC2E6"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99.500</w:t>
            </w:r>
          </w:p>
        </w:tc>
        <w:tc>
          <w:tcPr>
            <w:tcW w:w="1176" w:type="dxa"/>
            <w:tcBorders>
              <w:top w:val="nil"/>
              <w:left w:val="nil"/>
              <w:bottom w:val="single" w:sz="4" w:space="0" w:color="auto"/>
              <w:right w:val="single" w:sz="4" w:space="0" w:color="auto"/>
            </w:tcBorders>
            <w:shd w:val="clear" w:color="000000" w:fill="E2EFDA"/>
            <w:noWrap/>
            <w:vAlign w:val="center"/>
            <w:hideMark/>
          </w:tcPr>
          <w:p w14:paraId="2E10E95E"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110.000</w:t>
            </w:r>
          </w:p>
        </w:tc>
      </w:tr>
      <w:tr w:rsidR="00A60169" w:rsidRPr="00AB0CE3" w14:paraId="654AE900" w14:textId="77777777" w:rsidTr="00A60169">
        <w:trPr>
          <w:trHeight w:val="509"/>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E91244F" w14:textId="77777777" w:rsidR="00A60169" w:rsidRPr="00AB0CE3" w:rsidRDefault="00A60169" w:rsidP="00A60169">
            <w:pPr>
              <w:widowControl/>
              <w:tabs>
                <w:tab w:val="clear" w:pos="567"/>
              </w:tabs>
              <w:spacing w:before="0" w:after="0" w:line="240" w:lineRule="auto"/>
              <w:jc w:val="center"/>
              <w:rPr>
                <w:i/>
                <w:iCs/>
                <w:sz w:val="24"/>
                <w:szCs w:val="24"/>
                <w:lang w:val="en-GB" w:eastAsia="en-GB"/>
              </w:rPr>
            </w:pPr>
            <w:r w:rsidRPr="00AB0CE3">
              <w:rPr>
                <w:i/>
                <w:iCs/>
                <w:sz w:val="24"/>
                <w:szCs w:val="24"/>
                <w:lang w:val="en-GB" w:eastAsia="en-GB"/>
              </w:rPr>
              <w:t> </w:t>
            </w:r>
          </w:p>
        </w:tc>
        <w:tc>
          <w:tcPr>
            <w:tcW w:w="2475" w:type="dxa"/>
            <w:tcBorders>
              <w:top w:val="nil"/>
              <w:left w:val="nil"/>
              <w:bottom w:val="single" w:sz="4" w:space="0" w:color="auto"/>
              <w:right w:val="single" w:sz="4" w:space="0" w:color="auto"/>
            </w:tcBorders>
            <w:shd w:val="clear" w:color="auto" w:fill="auto"/>
            <w:vAlign w:val="center"/>
            <w:hideMark/>
          </w:tcPr>
          <w:p w14:paraId="512AD792" w14:textId="77777777" w:rsidR="00A60169" w:rsidRPr="00AB0CE3" w:rsidRDefault="00A60169" w:rsidP="00A60169">
            <w:pPr>
              <w:widowControl/>
              <w:tabs>
                <w:tab w:val="clear" w:pos="567"/>
              </w:tabs>
              <w:spacing w:before="0" w:after="0" w:line="240" w:lineRule="auto"/>
              <w:jc w:val="left"/>
              <w:rPr>
                <w:i/>
                <w:iCs/>
                <w:sz w:val="24"/>
                <w:szCs w:val="24"/>
                <w:lang w:val="en-GB" w:eastAsia="en-GB"/>
              </w:rPr>
            </w:pPr>
            <w:r w:rsidRPr="00AB0CE3">
              <w:rPr>
                <w:i/>
                <w:iCs/>
                <w:sz w:val="24"/>
                <w:szCs w:val="24"/>
                <w:lang w:val="en-GB" w:eastAsia="en-GB"/>
              </w:rPr>
              <w:t xml:space="preserve"> - Tỷ lệ tăng dân số trung bình  (%/năm)</w:t>
            </w:r>
          </w:p>
        </w:tc>
        <w:tc>
          <w:tcPr>
            <w:tcW w:w="919" w:type="dxa"/>
            <w:tcBorders>
              <w:top w:val="nil"/>
              <w:left w:val="nil"/>
              <w:bottom w:val="single" w:sz="4" w:space="0" w:color="auto"/>
              <w:right w:val="single" w:sz="4" w:space="0" w:color="auto"/>
            </w:tcBorders>
            <w:shd w:val="clear" w:color="000000" w:fill="E2EFDA"/>
            <w:noWrap/>
            <w:vAlign w:val="center"/>
            <w:hideMark/>
          </w:tcPr>
          <w:p w14:paraId="739CD307" w14:textId="77777777" w:rsidR="00A60169" w:rsidRPr="00AB0CE3" w:rsidRDefault="00A60169" w:rsidP="00A60169">
            <w:pPr>
              <w:widowControl/>
              <w:tabs>
                <w:tab w:val="clear" w:pos="567"/>
              </w:tabs>
              <w:spacing w:before="0" w:after="0" w:line="240" w:lineRule="auto"/>
              <w:jc w:val="left"/>
              <w:rPr>
                <w:i/>
                <w:iCs/>
                <w:sz w:val="24"/>
                <w:szCs w:val="24"/>
                <w:lang w:val="en-GB" w:eastAsia="en-GB"/>
              </w:rPr>
            </w:pPr>
            <w:r w:rsidRPr="00AB0CE3">
              <w:rPr>
                <w:i/>
                <w:iCs/>
                <w:sz w:val="24"/>
                <w:szCs w:val="24"/>
                <w:lang w:val="en-GB" w:eastAsia="en-GB"/>
              </w:rPr>
              <w:t> </w:t>
            </w:r>
          </w:p>
        </w:tc>
        <w:tc>
          <w:tcPr>
            <w:tcW w:w="919" w:type="dxa"/>
            <w:tcBorders>
              <w:top w:val="nil"/>
              <w:left w:val="nil"/>
              <w:bottom w:val="single" w:sz="4" w:space="0" w:color="auto"/>
              <w:right w:val="single" w:sz="4" w:space="0" w:color="auto"/>
            </w:tcBorders>
            <w:shd w:val="clear" w:color="000000" w:fill="E2EFDA"/>
            <w:noWrap/>
            <w:vAlign w:val="center"/>
            <w:hideMark/>
          </w:tcPr>
          <w:p w14:paraId="6258AF53"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0,32</w:t>
            </w:r>
          </w:p>
        </w:tc>
        <w:tc>
          <w:tcPr>
            <w:tcW w:w="996" w:type="dxa"/>
            <w:tcBorders>
              <w:top w:val="nil"/>
              <w:left w:val="nil"/>
              <w:bottom w:val="single" w:sz="4" w:space="0" w:color="auto"/>
              <w:right w:val="single" w:sz="4" w:space="0" w:color="auto"/>
            </w:tcBorders>
            <w:shd w:val="clear" w:color="000000" w:fill="E2EFDA"/>
            <w:noWrap/>
            <w:vAlign w:val="center"/>
            <w:hideMark/>
          </w:tcPr>
          <w:p w14:paraId="7F4ADFAF"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0,39</w:t>
            </w:r>
          </w:p>
        </w:tc>
        <w:tc>
          <w:tcPr>
            <w:tcW w:w="996" w:type="dxa"/>
            <w:tcBorders>
              <w:top w:val="nil"/>
              <w:left w:val="nil"/>
              <w:bottom w:val="single" w:sz="4" w:space="0" w:color="auto"/>
              <w:right w:val="single" w:sz="4" w:space="0" w:color="auto"/>
            </w:tcBorders>
            <w:shd w:val="clear" w:color="000000" w:fill="E2EFDA"/>
            <w:noWrap/>
            <w:vAlign w:val="center"/>
            <w:hideMark/>
          </w:tcPr>
          <w:p w14:paraId="76744949"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0,44</w:t>
            </w:r>
          </w:p>
        </w:tc>
        <w:tc>
          <w:tcPr>
            <w:tcW w:w="996" w:type="dxa"/>
            <w:tcBorders>
              <w:top w:val="nil"/>
              <w:left w:val="nil"/>
              <w:bottom w:val="single" w:sz="4" w:space="0" w:color="auto"/>
              <w:right w:val="single" w:sz="4" w:space="0" w:color="auto"/>
            </w:tcBorders>
            <w:shd w:val="clear" w:color="000000" w:fill="E2EFDA"/>
            <w:noWrap/>
            <w:vAlign w:val="center"/>
            <w:hideMark/>
          </w:tcPr>
          <w:p w14:paraId="662C7A84"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0,83</w:t>
            </w:r>
          </w:p>
        </w:tc>
        <w:tc>
          <w:tcPr>
            <w:tcW w:w="1176" w:type="dxa"/>
            <w:tcBorders>
              <w:top w:val="nil"/>
              <w:left w:val="nil"/>
              <w:bottom w:val="single" w:sz="4" w:space="0" w:color="auto"/>
              <w:right w:val="single" w:sz="4" w:space="0" w:color="auto"/>
            </w:tcBorders>
            <w:shd w:val="clear" w:color="000000" w:fill="E2EFDA"/>
            <w:noWrap/>
            <w:vAlign w:val="center"/>
            <w:hideMark/>
          </w:tcPr>
          <w:p w14:paraId="536503AD"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1,01</w:t>
            </w:r>
          </w:p>
        </w:tc>
      </w:tr>
      <w:tr w:rsidR="00A60169" w:rsidRPr="00AB0CE3" w14:paraId="3882AF67" w14:textId="77777777" w:rsidTr="00A60169">
        <w:trPr>
          <w:trHeight w:val="509"/>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5D98716" w14:textId="77777777" w:rsidR="00A60169" w:rsidRPr="00AB0CE3" w:rsidRDefault="00A60169" w:rsidP="00A60169">
            <w:pPr>
              <w:widowControl/>
              <w:tabs>
                <w:tab w:val="clear" w:pos="567"/>
              </w:tabs>
              <w:spacing w:before="0" w:after="0" w:line="240" w:lineRule="auto"/>
              <w:jc w:val="center"/>
              <w:rPr>
                <w:i/>
                <w:iCs/>
                <w:sz w:val="24"/>
                <w:szCs w:val="24"/>
                <w:lang w:val="en-GB" w:eastAsia="en-GB"/>
              </w:rPr>
            </w:pPr>
            <w:r w:rsidRPr="00AB0CE3">
              <w:rPr>
                <w:i/>
                <w:iCs/>
                <w:sz w:val="24"/>
                <w:szCs w:val="24"/>
                <w:lang w:val="en-GB" w:eastAsia="en-GB"/>
              </w:rPr>
              <w:t> </w:t>
            </w:r>
          </w:p>
        </w:tc>
        <w:tc>
          <w:tcPr>
            <w:tcW w:w="2475" w:type="dxa"/>
            <w:tcBorders>
              <w:top w:val="nil"/>
              <w:left w:val="nil"/>
              <w:bottom w:val="single" w:sz="4" w:space="0" w:color="auto"/>
              <w:right w:val="single" w:sz="4" w:space="0" w:color="auto"/>
            </w:tcBorders>
            <w:shd w:val="clear" w:color="auto" w:fill="auto"/>
            <w:vAlign w:val="center"/>
            <w:hideMark/>
          </w:tcPr>
          <w:p w14:paraId="0520018E" w14:textId="77777777" w:rsidR="00A60169" w:rsidRPr="00AB0CE3" w:rsidRDefault="00A60169" w:rsidP="00A60169">
            <w:pPr>
              <w:widowControl/>
              <w:tabs>
                <w:tab w:val="clear" w:pos="567"/>
              </w:tabs>
              <w:spacing w:before="0" w:after="0" w:line="240" w:lineRule="auto"/>
              <w:jc w:val="left"/>
              <w:rPr>
                <w:i/>
                <w:iCs/>
                <w:sz w:val="24"/>
                <w:szCs w:val="24"/>
                <w:lang w:val="en-GB" w:eastAsia="en-GB"/>
              </w:rPr>
            </w:pPr>
            <w:r w:rsidRPr="00AB0CE3">
              <w:rPr>
                <w:i/>
                <w:iCs/>
                <w:sz w:val="24"/>
                <w:szCs w:val="24"/>
                <w:lang w:val="en-GB" w:eastAsia="en-GB"/>
              </w:rPr>
              <w:t xml:space="preserve"> - Tỷ lệ tăng dân số tự nhiên (%)</w:t>
            </w:r>
          </w:p>
        </w:tc>
        <w:tc>
          <w:tcPr>
            <w:tcW w:w="919" w:type="dxa"/>
            <w:tcBorders>
              <w:top w:val="nil"/>
              <w:left w:val="nil"/>
              <w:bottom w:val="single" w:sz="4" w:space="0" w:color="auto"/>
              <w:right w:val="single" w:sz="4" w:space="0" w:color="auto"/>
            </w:tcBorders>
            <w:shd w:val="clear" w:color="000000" w:fill="E2EFDA"/>
            <w:noWrap/>
            <w:vAlign w:val="center"/>
            <w:hideMark/>
          </w:tcPr>
          <w:p w14:paraId="37E85EA8" w14:textId="77777777" w:rsidR="00A60169" w:rsidRPr="00AB0CE3" w:rsidRDefault="00A60169" w:rsidP="00A60169">
            <w:pPr>
              <w:widowControl/>
              <w:tabs>
                <w:tab w:val="clear" w:pos="567"/>
              </w:tabs>
              <w:spacing w:before="0" w:after="0" w:line="240" w:lineRule="auto"/>
              <w:jc w:val="left"/>
              <w:rPr>
                <w:i/>
                <w:iCs/>
                <w:sz w:val="24"/>
                <w:szCs w:val="24"/>
                <w:lang w:val="en-GB" w:eastAsia="en-GB"/>
              </w:rPr>
            </w:pPr>
            <w:r w:rsidRPr="00AB0CE3">
              <w:rPr>
                <w:i/>
                <w:iCs/>
                <w:sz w:val="24"/>
                <w:szCs w:val="24"/>
                <w:lang w:val="en-GB" w:eastAsia="en-GB"/>
              </w:rPr>
              <w:t> </w:t>
            </w:r>
          </w:p>
        </w:tc>
        <w:tc>
          <w:tcPr>
            <w:tcW w:w="919" w:type="dxa"/>
            <w:tcBorders>
              <w:top w:val="nil"/>
              <w:left w:val="nil"/>
              <w:bottom w:val="single" w:sz="4" w:space="0" w:color="auto"/>
              <w:right w:val="single" w:sz="4" w:space="0" w:color="auto"/>
            </w:tcBorders>
            <w:shd w:val="clear" w:color="000000" w:fill="E2EFDA"/>
            <w:noWrap/>
            <w:vAlign w:val="center"/>
            <w:hideMark/>
          </w:tcPr>
          <w:p w14:paraId="6884241A"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0,78</w:t>
            </w:r>
          </w:p>
        </w:tc>
        <w:tc>
          <w:tcPr>
            <w:tcW w:w="996" w:type="dxa"/>
            <w:tcBorders>
              <w:top w:val="nil"/>
              <w:left w:val="nil"/>
              <w:bottom w:val="single" w:sz="4" w:space="0" w:color="auto"/>
              <w:right w:val="single" w:sz="4" w:space="0" w:color="auto"/>
            </w:tcBorders>
            <w:shd w:val="clear" w:color="000000" w:fill="E2EFDA"/>
            <w:noWrap/>
            <w:vAlign w:val="center"/>
            <w:hideMark/>
          </w:tcPr>
          <w:p w14:paraId="3069E7D1"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0,75</w:t>
            </w:r>
          </w:p>
        </w:tc>
        <w:tc>
          <w:tcPr>
            <w:tcW w:w="996" w:type="dxa"/>
            <w:tcBorders>
              <w:top w:val="nil"/>
              <w:left w:val="nil"/>
              <w:bottom w:val="single" w:sz="4" w:space="0" w:color="auto"/>
              <w:right w:val="single" w:sz="4" w:space="0" w:color="auto"/>
            </w:tcBorders>
            <w:shd w:val="clear" w:color="000000" w:fill="E2EFDA"/>
            <w:noWrap/>
            <w:vAlign w:val="center"/>
            <w:hideMark/>
          </w:tcPr>
          <w:p w14:paraId="69EF05C1"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0,75</w:t>
            </w:r>
          </w:p>
        </w:tc>
        <w:tc>
          <w:tcPr>
            <w:tcW w:w="996" w:type="dxa"/>
            <w:tcBorders>
              <w:top w:val="nil"/>
              <w:left w:val="nil"/>
              <w:bottom w:val="single" w:sz="4" w:space="0" w:color="auto"/>
              <w:right w:val="single" w:sz="4" w:space="0" w:color="auto"/>
            </w:tcBorders>
            <w:shd w:val="clear" w:color="000000" w:fill="E2EFDA"/>
            <w:noWrap/>
            <w:vAlign w:val="center"/>
            <w:hideMark/>
          </w:tcPr>
          <w:p w14:paraId="11BCAC3C"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0,75</w:t>
            </w:r>
          </w:p>
        </w:tc>
        <w:tc>
          <w:tcPr>
            <w:tcW w:w="1176" w:type="dxa"/>
            <w:tcBorders>
              <w:top w:val="nil"/>
              <w:left w:val="nil"/>
              <w:bottom w:val="single" w:sz="4" w:space="0" w:color="auto"/>
              <w:right w:val="single" w:sz="4" w:space="0" w:color="auto"/>
            </w:tcBorders>
            <w:shd w:val="clear" w:color="000000" w:fill="E2EFDA"/>
            <w:noWrap/>
            <w:vAlign w:val="center"/>
            <w:hideMark/>
          </w:tcPr>
          <w:p w14:paraId="0E283B96"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0,75</w:t>
            </w:r>
          </w:p>
        </w:tc>
      </w:tr>
      <w:tr w:rsidR="00A60169" w:rsidRPr="00AB0CE3" w14:paraId="78F6B6B8" w14:textId="77777777" w:rsidTr="00A60169">
        <w:trPr>
          <w:trHeight w:val="509"/>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88FC7F5" w14:textId="77777777" w:rsidR="00A60169" w:rsidRPr="00AB0CE3" w:rsidRDefault="00A60169" w:rsidP="00A60169">
            <w:pPr>
              <w:widowControl/>
              <w:tabs>
                <w:tab w:val="clear" w:pos="567"/>
              </w:tabs>
              <w:spacing w:before="0" w:after="0" w:line="240" w:lineRule="auto"/>
              <w:jc w:val="center"/>
              <w:rPr>
                <w:i/>
                <w:iCs/>
                <w:sz w:val="24"/>
                <w:szCs w:val="24"/>
                <w:lang w:val="en-GB" w:eastAsia="en-GB"/>
              </w:rPr>
            </w:pPr>
            <w:r w:rsidRPr="00AB0CE3">
              <w:rPr>
                <w:i/>
                <w:iCs/>
                <w:sz w:val="24"/>
                <w:szCs w:val="24"/>
                <w:lang w:val="en-GB" w:eastAsia="en-GB"/>
              </w:rPr>
              <w:lastRenderedPageBreak/>
              <w:t> </w:t>
            </w:r>
          </w:p>
        </w:tc>
        <w:tc>
          <w:tcPr>
            <w:tcW w:w="2475" w:type="dxa"/>
            <w:tcBorders>
              <w:top w:val="nil"/>
              <w:left w:val="nil"/>
              <w:bottom w:val="single" w:sz="4" w:space="0" w:color="auto"/>
              <w:right w:val="single" w:sz="4" w:space="0" w:color="auto"/>
            </w:tcBorders>
            <w:shd w:val="clear" w:color="auto" w:fill="auto"/>
            <w:vAlign w:val="center"/>
            <w:hideMark/>
          </w:tcPr>
          <w:p w14:paraId="0EF6A4B3" w14:textId="77777777" w:rsidR="00A60169" w:rsidRPr="00AB0CE3" w:rsidRDefault="00A60169" w:rsidP="00A60169">
            <w:pPr>
              <w:widowControl/>
              <w:tabs>
                <w:tab w:val="clear" w:pos="567"/>
              </w:tabs>
              <w:spacing w:before="0" w:after="0" w:line="240" w:lineRule="auto"/>
              <w:jc w:val="left"/>
              <w:rPr>
                <w:i/>
                <w:iCs/>
                <w:sz w:val="24"/>
                <w:szCs w:val="24"/>
                <w:lang w:val="en-GB" w:eastAsia="en-GB"/>
              </w:rPr>
            </w:pPr>
            <w:r w:rsidRPr="00AB0CE3">
              <w:rPr>
                <w:i/>
                <w:iCs/>
                <w:sz w:val="24"/>
                <w:szCs w:val="24"/>
                <w:lang w:val="en-GB" w:eastAsia="en-GB"/>
              </w:rPr>
              <w:t xml:space="preserve"> - Tỷ lệ tăng dân số cơ học (%/năm)</w:t>
            </w:r>
          </w:p>
        </w:tc>
        <w:tc>
          <w:tcPr>
            <w:tcW w:w="919" w:type="dxa"/>
            <w:tcBorders>
              <w:top w:val="nil"/>
              <w:left w:val="nil"/>
              <w:bottom w:val="single" w:sz="4" w:space="0" w:color="auto"/>
              <w:right w:val="single" w:sz="4" w:space="0" w:color="auto"/>
            </w:tcBorders>
            <w:shd w:val="clear" w:color="000000" w:fill="E2EFDA"/>
            <w:noWrap/>
            <w:vAlign w:val="center"/>
            <w:hideMark/>
          </w:tcPr>
          <w:p w14:paraId="27191E54" w14:textId="77777777" w:rsidR="00A60169" w:rsidRPr="00AB0CE3" w:rsidRDefault="00A60169" w:rsidP="00A60169">
            <w:pPr>
              <w:widowControl/>
              <w:tabs>
                <w:tab w:val="clear" w:pos="567"/>
              </w:tabs>
              <w:spacing w:before="0" w:after="0" w:line="240" w:lineRule="auto"/>
              <w:jc w:val="left"/>
              <w:rPr>
                <w:i/>
                <w:iCs/>
                <w:sz w:val="24"/>
                <w:szCs w:val="24"/>
                <w:lang w:val="en-GB" w:eastAsia="en-GB"/>
              </w:rPr>
            </w:pPr>
            <w:r w:rsidRPr="00AB0CE3">
              <w:rPr>
                <w:i/>
                <w:iCs/>
                <w:sz w:val="24"/>
                <w:szCs w:val="24"/>
                <w:lang w:val="en-GB" w:eastAsia="en-GB"/>
              </w:rPr>
              <w:t> </w:t>
            </w:r>
          </w:p>
        </w:tc>
        <w:tc>
          <w:tcPr>
            <w:tcW w:w="919" w:type="dxa"/>
            <w:tcBorders>
              <w:top w:val="nil"/>
              <w:left w:val="nil"/>
              <w:bottom w:val="single" w:sz="4" w:space="0" w:color="auto"/>
              <w:right w:val="single" w:sz="4" w:space="0" w:color="auto"/>
            </w:tcBorders>
            <w:shd w:val="clear" w:color="000000" w:fill="E2EFDA"/>
            <w:noWrap/>
            <w:vAlign w:val="center"/>
            <w:hideMark/>
          </w:tcPr>
          <w:p w14:paraId="09AD31F1"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-0,46</w:t>
            </w:r>
          </w:p>
        </w:tc>
        <w:tc>
          <w:tcPr>
            <w:tcW w:w="996" w:type="dxa"/>
            <w:tcBorders>
              <w:top w:val="nil"/>
              <w:left w:val="nil"/>
              <w:bottom w:val="single" w:sz="4" w:space="0" w:color="auto"/>
              <w:right w:val="single" w:sz="4" w:space="0" w:color="auto"/>
            </w:tcBorders>
            <w:shd w:val="clear" w:color="000000" w:fill="E2EFDA"/>
            <w:noWrap/>
            <w:vAlign w:val="center"/>
            <w:hideMark/>
          </w:tcPr>
          <w:p w14:paraId="5461B195"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-0,36</w:t>
            </w:r>
          </w:p>
        </w:tc>
        <w:tc>
          <w:tcPr>
            <w:tcW w:w="996" w:type="dxa"/>
            <w:tcBorders>
              <w:top w:val="nil"/>
              <w:left w:val="nil"/>
              <w:bottom w:val="single" w:sz="4" w:space="0" w:color="auto"/>
              <w:right w:val="single" w:sz="4" w:space="0" w:color="auto"/>
            </w:tcBorders>
            <w:shd w:val="clear" w:color="000000" w:fill="E2EFDA"/>
            <w:noWrap/>
            <w:vAlign w:val="center"/>
            <w:hideMark/>
          </w:tcPr>
          <w:p w14:paraId="42E68276"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-0,31</w:t>
            </w:r>
          </w:p>
        </w:tc>
        <w:tc>
          <w:tcPr>
            <w:tcW w:w="996" w:type="dxa"/>
            <w:tcBorders>
              <w:top w:val="nil"/>
              <w:left w:val="nil"/>
              <w:bottom w:val="single" w:sz="4" w:space="0" w:color="auto"/>
              <w:right w:val="single" w:sz="4" w:space="0" w:color="auto"/>
            </w:tcBorders>
            <w:shd w:val="clear" w:color="000000" w:fill="E2EFDA"/>
            <w:noWrap/>
            <w:vAlign w:val="center"/>
            <w:hideMark/>
          </w:tcPr>
          <w:p w14:paraId="2027C0D6"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0,08</w:t>
            </w:r>
          </w:p>
        </w:tc>
        <w:tc>
          <w:tcPr>
            <w:tcW w:w="1176" w:type="dxa"/>
            <w:tcBorders>
              <w:top w:val="nil"/>
              <w:left w:val="nil"/>
              <w:bottom w:val="single" w:sz="4" w:space="0" w:color="auto"/>
              <w:right w:val="single" w:sz="4" w:space="0" w:color="auto"/>
            </w:tcBorders>
            <w:shd w:val="clear" w:color="000000" w:fill="E2EFDA"/>
            <w:noWrap/>
            <w:vAlign w:val="center"/>
            <w:hideMark/>
          </w:tcPr>
          <w:p w14:paraId="301D8EA9" w14:textId="77777777" w:rsidR="00A60169" w:rsidRPr="00AB0CE3" w:rsidRDefault="00A60169" w:rsidP="00A60169">
            <w:pPr>
              <w:widowControl/>
              <w:tabs>
                <w:tab w:val="clear" w:pos="567"/>
              </w:tabs>
              <w:spacing w:before="0" w:after="0" w:line="240" w:lineRule="auto"/>
              <w:jc w:val="right"/>
              <w:rPr>
                <w:i/>
                <w:iCs/>
                <w:sz w:val="24"/>
                <w:szCs w:val="24"/>
                <w:lang w:val="en-GB" w:eastAsia="en-GB"/>
              </w:rPr>
            </w:pPr>
            <w:r w:rsidRPr="00AB0CE3">
              <w:rPr>
                <w:i/>
                <w:iCs/>
                <w:sz w:val="24"/>
                <w:szCs w:val="24"/>
                <w:lang w:val="en-GB" w:eastAsia="en-GB"/>
              </w:rPr>
              <w:t>0,26</w:t>
            </w:r>
          </w:p>
        </w:tc>
      </w:tr>
      <w:tr w:rsidR="00A60169" w:rsidRPr="00AB0CE3" w14:paraId="55CE5251" w14:textId="77777777" w:rsidTr="00A60169">
        <w:trPr>
          <w:trHeight w:val="1018"/>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BCC9C11"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B</w:t>
            </w:r>
          </w:p>
        </w:tc>
        <w:tc>
          <w:tcPr>
            <w:tcW w:w="2475" w:type="dxa"/>
            <w:tcBorders>
              <w:top w:val="nil"/>
              <w:left w:val="nil"/>
              <w:bottom w:val="single" w:sz="4" w:space="0" w:color="auto"/>
              <w:right w:val="single" w:sz="4" w:space="0" w:color="auto"/>
            </w:tcBorders>
            <w:shd w:val="clear" w:color="auto" w:fill="auto"/>
            <w:vAlign w:val="center"/>
            <w:hideMark/>
          </w:tcPr>
          <w:p w14:paraId="638C0F51"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Dân số khác (dân số có sử dụng quỹ nhà ở hoặc chia sẻ thời gian sử dụng nhà ở trong các đơn vị ở) ( người)</w:t>
            </w:r>
          </w:p>
        </w:tc>
        <w:tc>
          <w:tcPr>
            <w:tcW w:w="919" w:type="dxa"/>
            <w:tcBorders>
              <w:top w:val="nil"/>
              <w:left w:val="nil"/>
              <w:bottom w:val="single" w:sz="4" w:space="0" w:color="auto"/>
              <w:right w:val="single" w:sz="4" w:space="0" w:color="auto"/>
            </w:tcBorders>
            <w:shd w:val="clear" w:color="000000" w:fill="E2EFDA"/>
            <w:noWrap/>
            <w:vAlign w:val="center"/>
          </w:tcPr>
          <w:p w14:paraId="0F3479C9"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p>
        </w:tc>
        <w:tc>
          <w:tcPr>
            <w:tcW w:w="919" w:type="dxa"/>
            <w:tcBorders>
              <w:top w:val="nil"/>
              <w:left w:val="nil"/>
              <w:bottom w:val="single" w:sz="4" w:space="0" w:color="auto"/>
              <w:right w:val="single" w:sz="4" w:space="0" w:color="auto"/>
            </w:tcBorders>
            <w:shd w:val="clear" w:color="000000" w:fill="E2EFDA"/>
            <w:noWrap/>
            <w:vAlign w:val="center"/>
          </w:tcPr>
          <w:p w14:paraId="6B30C1F3"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p>
        </w:tc>
        <w:tc>
          <w:tcPr>
            <w:tcW w:w="996" w:type="dxa"/>
            <w:tcBorders>
              <w:top w:val="nil"/>
              <w:left w:val="nil"/>
              <w:bottom w:val="single" w:sz="4" w:space="0" w:color="auto"/>
              <w:right w:val="single" w:sz="4" w:space="0" w:color="auto"/>
            </w:tcBorders>
            <w:shd w:val="clear" w:color="000000" w:fill="E2EFDA"/>
            <w:noWrap/>
            <w:vAlign w:val="center"/>
            <w:hideMark/>
          </w:tcPr>
          <w:p w14:paraId="488D6E61"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17.900</w:t>
            </w:r>
          </w:p>
        </w:tc>
        <w:tc>
          <w:tcPr>
            <w:tcW w:w="996" w:type="dxa"/>
            <w:tcBorders>
              <w:top w:val="nil"/>
              <w:left w:val="nil"/>
              <w:bottom w:val="single" w:sz="4" w:space="0" w:color="auto"/>
              <w:right w:val="single" w:sz="4" w:space="0" w:color="auto"/>
            </w:tcBorders>
            <w:shd w:val="clear" w:color="000000" w:fill="E2EFDA"/>
            <w:noWrap/>
            <w:vAlign w:val="center"/>
            <w:hideMark/>
          </w:tcPr>
          <w:p w14:paraId="74D056AD"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22.900</w:t>
            </w:r>
          </w:p>
        </w:tc>
        <w:tc>
          <w:tcPr>
            <w:tcW w:w="996" w:type="dxa"/>
            <w:tcBorders>
              <w:top w:val="nil"/>
              <w:left w:val="nil"/>
              <w:bottom w:val="single" w:sz="4" w:space="0" w:color="auto"/>
              <w:right w:val="single" w:sz="4" w:space="0" w:color="auto"/>
            </w:tcBorders>
            <w:shd w:val="clear" w:color="000000" w:fill="E2EFDA"/>
            <w:noWrap/>
            <w:vAlign w:val="center"/>
            <w:hideMark/>
          </w:tcPr>
          <w:p w14:paraId="779A2A13"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29.900</w:t>
            </w:r>
          </w:p>
        </w:tc>
        <w:tc>
          <w:tcPr>
            <w:tcW w:w="1176" w:type="dxa"/>
            <w:tcBorders>
              <w:top w:val="nil"/>
              <w:left w:val="nil"/>
              <w:bottom w:val="single" w:sz="4" w:space="0" w:color="auto"/>
              <w:right w:val="single" w:sz="4" w:space="0" w:color="auto"/>
            </w:tcBorders>
            <w:shd w:val="clear" w:color="000000" w:fill="E2EFDA"/>
            <w:noWrap/>
            <w:vAlign w:val="center"/>
            <w:hideMark/>
          </w:tcPr>
          <w:p w14:paraId="704D0539"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33.000</w:t>
            </w:r>
          </w:p>
        </w:tc>
      </w:tr>
      <w:tr w:rsidR="00A60169" w:rsidRPr="00AB0CE3" w14:paraId="07AD3665" w14:textId="77777777" w:rsidTr="00A60169">
        <w:trPr>
          <w:trHeight w:val="659"/>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738DBF1"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C</w:t>
            </w:r>
          </w:p>
        </w:tc>
        <w:tc>
          <w:tcPr>
            <w:tcW w:w="2475" w:type="dxa"/>
            <w:tcBorders>
              <w:top w:val="nil"/>
              <w:left w:val="nil"/>
              <w:bottom w:val="single" w:sz="4" w:space="0" w:color="auto"/>
              <w:right w:val="single" w:sz="4" w:space="0" w:color="auto"/>
            </w:tcBorders>
            <w:shd w:val="clear" w:color="auto" w:fill="auto"/>
            <w:vAlign w:val="center"/>
            <w:hideMark/>
          </w:tcPr>
          <w:p w14:paraId="0B5AA9AF"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Dân số quy đổi từ khách du lịch (người)</w:t>
            </w:r>
          </w:p>
        </w:tc>
        <w:tc>
          <w:tcPr>
            <w:tcW w:w="919" w:type="dxa"/>
            <w:tcBorders>
              <w:top w:val="nil"/>
              <w:left w:val="nil"/>
              <w:bottom w:val="single" w:sz="4" w:space="0" w:color="auto"/>
              <w:right w:val="single" w:sz="4" w:space="0" w:color="auto"/>
            </w:tcBorders>
            <w:shd w:val="clear" w:color="000000" w:fill="E2EFDA"/>
            <w:noWrap/>
            <w:vAlign w:val="center"/>
            <w:hideMark/>
          </w:tcPr>
          <w:p w14:paraId="302C5F17"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 </w:t>
            </w:r>
          </w:p>
        </w:tc>
        <w:tc>
          <w:tcPr>
            <w:tcW w:w="919" w:type="dxa"/>
            <w:tcBorders>
              <w:top w:val="nil"/>
              <w:left w:val="nil"/>
              <w:bottom w:val="single" w:sz="4" w:space="0" w:color="auto"/>
              <w:right w:val="single" w:sz="4" w:space="0" w:color="auto"/>
            </w:tcBorders>
            <w:shd w:val="clear" w:color="000000" w:fill="E2EFDA"/>
            <w:noWrap/>
            <w:vAlign w:val="center"/>
            <w:hideMark/>
          </w:tcPr>
          <w:p w14:paraId="3148B7E5"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477</w:t>
            </w:r>
          </w:p>
        </w:tc>
        <w:tc>
          <w:tcPr>
            <w:tcW w:w="996" w:type="dxa"/>
            <w:tcBorders>
              <w:top w:val="nil"/>
              <w:left w:val="nil"/>
              <w:bottom w:val="single" w:sz="4" w:space="0" w:color="auto"/>
              <w:right w:val="single" w:sz="4" w:space="0" w:color="auto"/>
            </w:tcBorders>
            <w:shd w:val="clear" w:color="000000" w:fill="E2EFDA"/>
            <w:noWrap/>
            <w:vAlign w:val="center"/>
            <w:hideMark/>
          </w:tcPr>
          <w:p w14:paraId="4DC38B0E"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600</w:t>
            </w:r>
          </w:p>
        </w:tc>
        <w:tc>
          <w:tcPr>
            <w:tcW w:w="996" w:type="dxa"/>
            <w:tcBorders>
              <w:top w:val="nil"/>
              <w:left w:val="nil"/>
              <w:bottom w:val="single" w:sz="4" w:space="0" w:color="auto"/>
              <w:right w:val="single" w:sz="4" w:space="0" w:color="auto"/>
            </w:tcBorders>
            <w:shd w:val="clear" w:color="000000" w:fill="E2EFDA"/>
            <w:noWrap/>
            <w:vAlign w:val="center"/>
            <w:hideMark/>
          </w:tcPr>
          <w:p w14:paraId="61BA8122"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1.100</w:t>
            </w:r>
          </w:p>
        </w:tc>
        <w:tc>
          <w:tcPr>
            <w:tcW w:w="996" w:type="dxa"/>
            <w:tcBorders>
              <w:top w:val="nil"/>
              <w:left w:val="nil"/>
              <w:bottom w:val="single" w:sz="4" w:space="0" w:color="auto"/>
              <w:right w:val="single" w:sz="4" w:space="0" w:color="auto"/>
            </w:tcBorders>
            <w:shd w:val="clear" w:color="000000" w:fill="E2EFDA"/>
            <w:noWrap/>
            <w:vAlign w:val="center"/>
            <w:hideMark/>
          </w:tcPr>
          <w:p w14:paraId="4AF8E884"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3.500</w:t>
            </w:r>
          </w:p>
        </w:tc>
        <w:tc>
          <w:tcPr>
            <w:tcW w:w="1176" w:type="dxa"/>
            <w:tcBorders>
              <w:top w:val="nil"/>
              <w:left w:val="nil"/>
              <w:bottom w:val="single" w:sz="4" w:space="0" w:color="auto"/>
              <w:right w:val="single" w:sz="4" w:space="0" w:color="auto"/>
            </w:tcBorders>
            <w:shd w:val="clear" w:color="000000" w:fill="E2EFDA"/>
            <w:noWrap/>
            <w:vAlign w:val="center"/>
            <w:hideMark/>
          </w:tcPr>
          <w:p w14:paraId="49FCF0C3"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5.600</w:t>
            </w:r>
          </w:p>
        </w:tc>
      </w:tr>
      <w:tr w:rsidR="00A60169" w:rsidRPr="00AB0CE3" w14:paraId="727A35AB" w14:textId="77777777" w:rsidTr="00A60169">
        <w:trPr>
          <w:trHeight w:val="145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B0C7418" w14:textId="77777777" w:rsidR="00A60169" w:rsidRPr="00AB0CE3" w:rsidRDefault="00A60169" w:rsidP="00A60169">
            <w:pPr>
              <w:widowControl/>
              <w:tabs>
                <w:tab w:val="clear" w:pos="567"/>
              </w:tabs>
              <w:spacing w:before="0" w:after="0" w:line="240" w:lineRule="auto"/>
              <w:jc w:val="center"/>
              <w:rPr>
                <w:b/>
                <w:bCs/>
                <w:sz w:val="24"/>
                <w:szCs w:val="24"/>
                <w:lang w:val="en-GB" w:eastAsia="en-GB"/>
              </w:rPr>
            </w:pPr>
            <w:r w:rsidRPr="00AB0CE3">
              <w:rPr>
                <w:b/>
                <w:bCs/>
                <w:sz w:val="24"/>
                <w:szCs w:val="24"/>
                <w:lang w:val="en-GB" w:eastAsia="en-GB"/>
              </w:rPr>
              <w:t>D</w:t>
            </w:r>
          </w:p>
        </w:tc>
        <w:tc>
          <w:tcPr>
            <w:tcW w:w="2475" w:type="dxa"/>
            <w:tcBorders>
              <w:top w:val="nil"/>
              <w:left w:val="nil"/>
              <w:bottom w:val="single" w:sz="4" w:space="0" w:color="auto"/>
              <w:right w:val="single" w:sz="4" w:space="0" w:color="auto"/>
            </w:tcBorders>
            <w:shd w:val="clear" w:color="auto" w:fill="auto"/>
            <w:vAlign w:val="center"/>
            <w:hideMark/>
          </w:tcPr>
          <w:p w14:paraId="47CE876C"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Dân số quy đổi từ khách vãng lai, dân số cư trú dưới 6 tháng ,.... (khoảng 5  - 10% dân số chính thức) (người)</w:t>
            </w:r>
          </w:p>
        </w:tc>
        <w:tc>
          <w:tcPr>
            <w:tcW w:w="919" w:type="dxa"/>
            <w:tcBorders>
              <w:top w:val="nil"/>
              <w:left w:val="nil"/>
              <w:bottom w:val="single" w:sz="4" w:space="0" w:color="auto"/>
              <w:right w:val="single" w:sz="4" w:space="0" w:color="auto"/>
            </w:tcBorders>
            <w:shd w:val="clear" w:color="000000" w:fill="E2EFDA"/>
            <w:noWrap/>
            <w:vAlign w:val="center"/>
            <w:hideMark/>
          </w:tcPr>
          <w:p w14:paraId="592E17BE"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 </w:t>
            </w:r>
          </w:p>
        </w:tc>
        <w:tc>
          <w:tcPr>
            <w:tcW w:w="919" w:type="dxa"/>
            <w:tcBorders>
              <w:top w:val="nil"/>
              <w:left w:val="nil"/>
              <w:bottom w:val="single" w:sz="4" w:space="0" w:color="auto"/>
              <w:right w:val="single" w:sz="4" w:space="0" w:color="auto"/>
            </w:tcBorders>
            <w:shd w:val="clear" w:color="000000" w:fill="E2EFDA"/>
            <w:noWrap/>
            <w:vAlign w:val="center"/>
            <w:hideMark/>
          </w:tcPr>
          <w:p w14:paraId="5851C83C" w14:textId="77777777" w:rsidR="00A60169" w:rsidRPr="00AB0CE3" w:rsidRDefault="00A60169" w:rsidP="00A60169">
            <w:pPr>
              <w:widowControl/>
              <w:tabs>
                <w:tab w:val="clear" w:pos="567"/>
              </w:tabs>
              <w:spacing w:before="0" w:after="0" w:line="240" w:lineRule="auto"/>
              <w:jc w:val="left"/>
              <w:rPr>
                <w:b/>
                <w:bCs/>
                <w:sz w:val="24"/>
                <w:szCs w:val="24"/>
                <w:lang w:val="en-GB" w:eastAsia="en-GB"/>
              </w:rPr>
            </w:pPr>
            <w:r w:rsidRPr="00AB0CE3">
              <w:rPr>
                <w:b/>
                <w:bCs/>
                <w:sz w:val="24"/>
                <w:szCs w:val="24"/>
                <w:lang w:val="en-GB" w:eastAsia="en-GB"/>
              </w:rPr>
              <w:t> </w:t>
            </w:r>
          </w:p>
        </w:tc>
        <w:tc>
          <w:tcPr>
            <w:tcW w:w="996" w:type="dxa"/>
            <w:tcBorders>
              <w:top w:val="nil"/>
              <w:left w:val="nil"/>
              <w:bottom w:val="single" w:sz="4" w:space="0" w:color="auto"/>
              <w:right w:val="single" w:sz="4" w:space="0" w:color="auto"/>
            </w:tcBorders>
            <w:shd w:val="clear" w:color="000000" w:fill="E2EFDA"/>
            <w:noWrap/>
            <w:vAlign w:val="center"/>
            <w:hideMark/>
          </w:tcPr>
          <w:p w14:paraId="547B9B6F"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4.500</w:t>
            </w:r>
          </w:p>
        </w:tc>
        <w:tc>
          <w:tcPr>
            <w:tcW w:w="996" w:type="dxa"/>
            <w:tcBorders>
              <w:top w:val="nil"/>
              <w:left w:val="nil"/>
              <w:bottom w:val="single" w:sz="4" w:space="0" w:color="auto"/>
              <w:right w:val="single" w:sz="4" w:space="0" w:color="auto"/>
            </w:tcBorders>
            <w:shd w:val="clear" w:color="000000" w:fill="E2EFDA"/>
            <w:noWrap/>
            <w:vAlign w:val="center"/>
            <w:hideMark/>
          </w:tcPr>
          <w:p w14:paraId="2506D1E9"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7.300</w:t>
            </w:r>
          </w:p>
        </w:tc>
        <w:tc>
          <w:tcPr>
            <w:tcW w:w="996" w:type="dxa"/>
            <w:tcBorders>
              <w:top w:val="nil"/>
              <w:left w:val="nil"/>
              <w:bottom w:val="single" w:sz="4" w:space="0" w:color="auto"/>
              <w:right w:val="single" w:sz="4" w:space="0" w:color="auto"/>
            </w:tcBorders>
            <w:shd w:val="clear" w:color="000000" w:fill="E2EFDA"/>
            <w:noWrap/>
            <w:vAlign w:val="center"/>
            <w:hideMark/>
          </w:tcPr>
          <w:p w14:paraId="11AF904B"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10.000</w:t>
            </w:r>
          </w:p>
        </w:tc>
        <w:tc>
          <w:tcPr>
            <w:tcW w:w="1176" w:type="dxa"/>
            <w:tcBorders>
              <w:top w:val="nil"/>
              <w:left w:val="nil"/>
              <w:bottom w:val="single" w:sz="4" w:space="0" w:color="auto"/>
              <w:right w:val="single" w:sz="4" w:space="0" w:color="auto"/>
            </w:tcBorders>
            <w:shd w:val="clear" w:color="000000" w:fill="E2EFDA"/>
            <w:noWrap/>
            <w:vAlign w:val="center"/>
            <w:hideMark/>
          </w:tcPr>
          <w:p w14:paraId="173F4D03" w14:textId="77777777" w:rsidR="00A60169" w:rsidRPr="00AB0CE3" w:rsidRDefault="00A60169" w:rsidP="00A60169">
            <w:pPr>
              <w:widowControl/>
              <w:tabs>
                <w:tab w:val="clear" w:pos="567"/>
              </w:tabs>
              <w:spacing w:before="0" w:after="0" w:line="240" w:lineRule="auto"/>
              <w:jc w:val="right"/>
              <w:rPr>
                <w:b/>
                <w:bCs/>
                <w:sz w:val="24"/>
                <w:szCs w:val="24"/>
                <w:lang w:val="en-GB" w:eastAsia="en-GB"/>
              </w:rPr>
            </w:pPr>
            <w:r w:rsidRPr="00AB0CE3">
              <w:rPr>
                <w:b/>
                <w:bCs/>
                <w:sz w:val="24"/>
                <w:szCs w:val="24"/>
                <w:lang w:val="en-GB" w:eastAsia="en-GB"/>
              </w:rPr>
              <w:t>11.000</w:t>
            </w:r>
          </w:p>
        </w:tc>
      </w:tr>
    </w:tbl>
    <w:p w14:paraId="3B3F99D3" w14:textId="77777777" w:rsidR="00031F65" w:rsidRPr="00AB0CE3" w:rsidRDefault="00217C78" w:rsidP="00692BC4">
      <w:pPr>
        <w:pStyle w:val="Muc1"/>
        <w:rPr>
          <w:color w:val="auto"/>
        </w:rPr>
      </w:pPr>
      <w:bookmarkStart w:id="313" w:name="_Toc97739386"/>
      <w:bookmarkStart w:id="314" w:name="_Toc97740080"/>
      <w:bookmarkStart w:id="315" w:name="_Toc123219985"/>
      <w:r w:rsidRPr="00AB0CE3">
        <w:rPr>
          <w:color w:val="auto"/>
        </w:rPr>
        <w:t>Phương án phát triển kinh tế - xã hội trên địa bàn huyện</w:t>
      </w:r>
      <w:bookmarkEnd w:id="313"/>
      <w:bookmarkEnd w:id="314"/>
      <w:bookmarkEnd w:id="315"/>
    </w:p>
    <w:p w14:paraId="11FCF811" w14:textId="77777777" w:rsidR="00031F65" w:rsidRPr="00AB0CE3" w:rsidRDefault="00217C78" w:rsidP="00A30593">
      <w:pPr>
        <w:pStyle w:val="Muc11"/>
        <w:rPr>
          <w:color w:val="auto"/>
        </w:rPr>
      </w:pPr>
      <w:bookmarkStart w:id="316" w:name="_Toc97739387"/>
      <w:bookmarkStart w:id="317" w:name="_Toc97740081"/>
      <w:bookmarkStart w:id="318" w:name="_Toc123219986"/>
      <w:r w:rsidRPr="00AB0CE3">
        <w:rPr>
          <w:color w:val="auto"/>
        </w:rPr>
        <w:t>Phương án phát triển ngành nông, lâm nghiệp và thuỷ sản</w:t>
      </w:r>
      <w:bookmarkEnd w:id="316"/>
      <w:bookmarkEnd w:id="317"/>
      <w:bookmarkEnd w:id="318"/>
    </w:p>
    <w:p w14:paraId="30C5516F" w14:textId="77777777" w:rsidR="00031F65" w:rsidRPr="00AB0CE3" w:rsidRDefault="00217C78" w:rsidP="00DF2F0A">
      <w:pPr>
        <w:pStyle w:val="Muc11111"/>
        <w:rPr>
          <w:color w:val="auto"/>
        </w:rPr>
      </w:pPr>
      <w:r w:rsidRPr="00AB0CE3">
        <w:rPr>
          <w:color w:val="auto"/>
        </w:rPr>
        <w:t>Phương án phát triển ngành trồng trọt, chăn nuôi.</w:t>
      </w:r>
    </w:p>
    <w:p w14:paraId="1CD1DE14" w14:textId="77777777" w:rsidR="00031F65" w:rsidRPr="00AB0CE3" w:rsidRDefault="00217C78" w:rsidP="0020475B">
      <w:pPr>
        <w:pStyle w:val="Muca"/>
      </w:pPr>
      <w:r w:rsidRPr="00AB0CE3">
        <w:t>Định hướng chiến lược</w:t>
      </w:r>
    </w:p>
    <w:p w14:paraId="3A415512" w14:textId="77777777" w:rsidR="00031F65" w:rsidRPr="00AB0CE3" w:rsidRDefault="00217C78">
      <w:r w:rsidRPr="00AB0CE3">
        <w:tab/>
        <w:t>* Đối với trồng trọt :</w:t>
      </w:r>
    </w:p>
    <w:p w14:paraId="77696907" w14:textId="77777777" w:rsidR="00031F65" w:rsidRPr="00AB0CE3" w:rsidRDefault="00217C78">
      <w:r w:rsidRPr="00AB0CE3">
        <w:tab/>
        <w:t xml:space="preserve">Phát triển sản xuất nông nghiệp theo hướng bền vững, ứng dụng công nghệ cao trong sản xuất nông nghiệp để nâng cao năng suất, chất lượng, hạ giá thành sản phẩm và tận dụng quỹ đất hợp lý. </w:t>
      </w:r>
    </w:p>
    <w:p w14:paraId="21EF3B6A" w14:textId="77777777" w:rsidR="00031F65" w:rsidRPr="00AB0CE3" w:rsidRDefault="00217C78">
      <w:r w:rsidRPr="00AB0CE3">
        <w:tab/>
        <w:t>Phát triển ổn định diện tích cây lúa trên địa bàn huyện, đổi mới tổ chức sản xuất, xây dựng các vùng sản xuất lúa chất lượng tập trung, thực hiện liên kết sản xuất và tiêu thụ nông sản sản xuất lúa, đảm bảo nâng cao giá trị gia tăng, thu nhập cho nông dân.</w:t>
      </w:r>
    </w:p>
    <w:p w14:paraId="71C70D5F" w14:textId="77777777" w:rsidR="00031F65" w:rsidRPr="00AB0CE3" w:rsidRDefault="00217C78">
      <w:r w:rsidRPr="00AB0CE3">
        <w:tab/>
        <w:t>Phát triển trồng các loại cây ăn quả phù hợp với điều kiện tự nhiên, đất đai của từng khu vực, với các loại cây chủ yếu: Cam, thanh long, bơ...</w:t>
      </w:r>
    </w:p>
    <w:p w14:paraId="7C58FABB" w14:textId="77777777" w:rsidR="00031F65" w:rsidRPr="00AB0CE3" w:rsidRDefault="00217C78">
      <w:r w:rsidRPr="00AB0CE3">
        <w:tab/>
        <w:t xml:space="preserve">Chuyển đổi một số diện tích cao su già cỗi, bị bão làm gãy đổ sang trồng các loại cây khác có giá trị, phù hợp với điều kiện khí hậu, thổ nhưỡng ở từng vùng.  </w:t>
      </w:r>
    </w:p>
    <w:p w14:paraId="7C97D6A2" w14:textId="77777777" w:rsidR="00031F65" w:rsidRPr="00AB0CE3" w:rsidRDefault="00217C78">
      <w:r w:rsidRPr="00AB0CE3">
        <w:tab/>
        <w:t xml:space="preserve">Tiếp tục khuyến khích tích tụ ruộng đất theo quy định của pháp luật; bằng các hình thức chuyển đổi, góp vốn bằng quyền sử dụng đất theo quy định của pháp luật; thông qua hợp tác xã, tổ hợp tác để các hộ nông dân cùng góp đất để sản xuất, hoặc hộ nông dân không góp đất thống nhất về định hướng thị trường, đầu ra, phương thức canh tác; thông qua các công ty, doanh nghiệp nông nghiệp </w:t>
      </w:r>
      <w:r w:rsidRPr="00AB0CE3">
        <w:lastRenderedPageBreak/>
        <w:t>để các hộ nông dân góp vốn bằng quyền sử dụng đất, doanh nghiệp thuê lại đất của nông dân và liên kết sản xuất theo mô hình cánh đồng lớn.</w:t>
      </w:r>
    </w:p>
    <w:p w14:paraId="68120B0C" w14:textId="77777777" w:rsidR="00031F65" w:rsidRPr="00AB0CE3" w:rsidRDefault="00217C78">
      <w:r w:rsidRPr="00AB0CE3">
        <w:tab/>
        <w:t xml:space="preserve">Tiếp tục đầu tư các công trình thủy lợi theo hướng đa mục tiêu, nâng cao năng lực tưới tiêu chủ động cho các loại cây trồng, trước hết cho lúa, nuôi trồng thuỷ sản và các loại cây trồng có giá trị kinh tế cao. Hoàn thiện hệ thống tổ chức quản lý thuỷ lợi có hiệu quả, nâng hiệu suất sử dụng các công trình thuỷ lợi lên trên 80%. </w:t>
      </w:r>
    </w:p>
    <w:p w14:paraId="173EB17D" w14:textId="77777777" w:rsidR="00031F65" w:rsidRPr="00AB0CE3" w:rsidRDefault="00217C78">
      <w:r w:rsidRPr="00AB0CE3">
        <w:tab/>
        <w:t>* Đối với chăn nuôi :</w:t>
      </w:r>
    </w:p>
    <w:p w14:paraId="5B2BD1FD" w14:textId="77777777" w:rsidR="00031F65" w:rsidRPr="00AB0CE3" w:rsidRDefault="00217C78">
      <w:r w:rsidRPr="00AB0CE3">
        <w:tab/>
        <w:t xml:space="preserve">Đẩy mạnh khôi phục phát triển đàn lợn, chú trọng chương trình cải tạo đàn bò, khuyến khích mở rộng việc chăn nuôi tập trung theo quy mô trang trại, gia trại theo hướng hữu cơ, tạo sản phẩm an toàn phục vụ cho tiêu dùng và xuất khẩu. </w:t>
      </w:r>
    </w:p>
    <w:p w14:paraId="3B23BEFC" w14:textId="77777777" w:rsidR="00031F65" w:rsidRPr="00AB0CE3" w:rsidRDefault="00217C78">
      <w:r w:rsidRPr="00AB0CE3">
        <w:tab/>
        <w:t>Thực hiện mục tiêu tăng số lượng đi đôi với việc nâng cao chất lượng đàn vật nuôi. Khuyến khích và mở rộng việc chăn nuôi tập trung, ứng dụng công nghệ cao theo quy mô trang, gia trại, chăn nuôi theo hướng hữu cơ, an toàn sinh học, đảm bảo vệ sinh môi trường và tạo sản phẩm an toàn phục vụ cho người tiêu dùng. Kêu gọi các nguồn vốn đầu tư để phát triển chăn nuôi gia súc gia cầm tập trung xa khu dân cư, cơ sở giết mổ gia súc tập trung.</w:t>
      </w:r>
    </w:p>
    <w:p w14:paraId="6562AED9" w14:textId="77777777" w:rsidR="00031F65" w:rsidRPr="00AB0CE3" w:rsidRDefault="00217C78">
      <w:r w:rsidRPr="00AB0CE3">
        <w:tab/>
        <w:t>* Đối với thuỷ sản :</w:t>
      </w:r>
    </w:p>
    <w:p w14:paraId="15DAAADA" w14:textId="77777777" w:rsidR="00031F65" w:rsidRPr="00AB0CE3" w:rsidRDefault="00217C78">
      <w:r w:rsidRPr="00AB0CE3">
        <w:tab/>
        <w:t>Huy động nguồn vốn trong dân và các nguồn khác để nâng cấp tàu thuyền, tăng thêm ngư lưới cụ nhằm khai thác, đánh bắt có hiệu quả cao hơn. Khuyến khích các thành phần kinh tế đầu tư nâng cấp các nhà máy chế biến thủy hải sản; phát triển các loại sản phẩm được chế biến từ thuỷ sản để phục vụ cho tiêu dùng và xuất khẩu.</w:t>
      </w:r>
    </w:p>
    <w:p w14:paraId="00D935E1" w14:textId="77777777" w:rsidR="00031F65" w:rsidRPr="00AB0CE3" w:rsidRDefault="00217C78">
      <w:r w:rsidRPr="00AB0CE3">
        <w:tab/>
        <w:t>* Đối với lâm nghiệp :</w:t>
      </w:r>
    </w:p>
    <w:p w14:paraId="27F4B38F" w14:textId="77777777" w:rsidR="00031F65" w:rsidRPr="00AB0CE3" w:rsidRDefault="00217C78">
      <w:r w:rsidRPr="00AB0CE3">
        <w:tab/>
        <w:t>Phát triển mạnh việc trồng mới rừng và phục hồi tái sinh rừng đầu nguồn; khai thác bền vững rừng sản xuất. Chú trọng phát triển rừng trồng gỗ lớn và chuyển hóa rừng từ gỗ nhỏ sang kinh doanh gỗ lớn, phát triển rừng có chứng chỉ FSC để từng bước nâng cao giá trị của rừng, gắn bảo vệ và phát triển rừng theo hướng bền vững.</w:t>
      </w:r>
    </w:p>
    <w:p w14:paraId="71993EFA" w14:textId="77777777" w:rsidR="00031F65" w:rsidRPr="00AB0CE3" w:rsidRDefault="00217C78" w:rsidP="0020475B">
      <w:pPr>
        <w:pStyle w:val="Muca"/>
      </w:pPr>
      <w:r w:rsidRPr="00AB0CE3">
        <w:t xml:space="preserve">Gợi ý sản phẩm </w:t>
      </w:r>
    </w:p>
    <w:p w14:paraId="1F11F3D9" w14:textId="77777777" w:rsidR="00031F65" w:rsidRPr="00AB0CE3" w:rsidRDefault="00DF2F0A">
      <w:bookmarkStart w:id="319" w:name="_heading=h.3sv78d1" w:colFirst="0" w:colLast="0"/>
      <w:bookmarkEnd w:id="319"/>
      <w:r w:rsidRPr="00AB0CE3">
        <w:tab/>
      </w:r>
      <w:r w:rsidR="00217C78" w:rsidRPr="00AB0CE3">
        <w:t>*. Vùng gò đồi</w:t>
      </w:r>
      <w:r w:rsidR="00217C78" w:rsidRPr="00AB0CE3">
        <w:rPr>
          <w:i/>
        </w:rPr>
        <w:t xml:space="preserve"> :</w:t>
      </w:r>
      <w:r w:rsidR="00217C78" w:rsidRPr="00AB0CE3">
        <w:rPr>
          <w:b/>
        </w:rPr>
        <w:t xml:space="preserve"> </w:t>
      </w:r>
      <w:r w:rsidR="00217C78" w:rsidRPr="00AB0CE3">
        <w:t xml:space="preserve">chú trọng phát triển cây công nghiệp dài ngày, cây ăn quả, cây dược liệu, trồng rừng, chăn nuôi ở các xã: Vĩnh Ô, Vĩnh Khê, Vĩnh Hà, Bến Quan và một phần xã Vĩnh Thủy, Vĩnh Sơn, Vĩnh Long, Vĩnh Chấp. </w:t>
      </w:r>
    </w:p>
    <w:p w14:paraId="0EC480CF" w14:textId="77777777" w:rsidR="00031F65" w:rsidRPr="00AB0CE3" w:rsidRDefault="00217C78">
      <w:pPr>
        <w:spacing w:line="283" w:lineRule="auto"/>
        <w:ind w:firstLine="720"/>
      </w:pPr>
      <w:r w:rsidRPr="00AB0CE3">
        <w:lastRenderedPageBreak/>
        <w:t>Đầu tư chăm sóc diện tích cao su hiện có, tái canh diện tích cao su hết chu kỳ khai thác hoặc bị hư hại, mở rộng diện tích ở những nơi có điều kiện; sản xuất theo hướng chuyên canh, thâm canh; xây dựng các vùng trồng tập trung chuyên canh cây ăn quả; đầu tư trang trại chăn nuôi gia súc, gia cầm theo hướng thâm canh ở xa khu dân cư với quy mô vừa, quy mô lớn; trồng rừng theo hướng tăng dần diện tích rừng trồng gỗ lớn, rừng có chứng chỉ FSC; đưa một số cây rừng bản địa có gia trị cao vào trồng; Liên kết sản xuất và tiêu thụ các cây dược liệu phù hợp, có giá trị trên địa bàn;</w:t>
      </w:r>
    </w:p>
    <w:p w14:paraId="238E48C9" w14:textId="77777777" w:rsidR="00031F65" w:rsidRPr="00AB0CE3" w:rsidRDefault="00217C78">
      <w:pPr>
        <w:spacing w:line="283" w:lineRule="auto"/>
        <w:ind w:firstLine="720"/>
      </w:pPr>
      <w:r w:rsidRPr="00AB0CE3">
        <w:t>*. Vùng Đồng bằng : Xây dựng các cánh đồng lớn, các vùng chuyên canh sản xuất cây lương thực, chăn nuôi, nuôi trồng thủy sản ở các xã: Vĩnh Lâm, Vĩnh Sơn, Vĩnh Thủy, Vĩnh Long và một phần xã Vĩnh Hòa, Hiền Thành. Nhân rộng cánh đồng lớn chuyên canh sản xuất lúa theo hướng hữu cơ, an toàn thực phẩm có liên kết trong sản xuất và tiêu thụ; chuyển đổi diện tích trồng lúa, thiếu nước, năng suất và hiệu quả thấp sang sản xuất các loại cây trồng cạn hiệu quả cao hơn; khuyến khích, đầu tư trang trại chăn nuôi gia súc, gia cầm theo hướng thâm canh, xa khu dân cư với quy mô vừa; áp dụng nuôi cá nước ngọt theo phương thức “</w:t>
      </w:r>
      <w:r w:rsidRPr="00AB0CE3">
        <w:rPr>
          <w:i/>
        </w:rPr>
        <w:t>Sông trong ao</w:t>
      </w:r>
      <w:r w:rsidRPr="00AB0CE3">
        <w:t>” với diện tích 5.000 m</w:t>
      </w:r>
      <w:r w:rsidRPr="00AB0CE3">
        <w:rPr>
          <w:vertAlign w:val="superscript"/>
        </w:rPr>
        <w:t xml:space="preserve">2 </w:t>
      </w:r>
      <w:r w:rsidRPr="00AB0CE3">
        <w:t>trở lên/ao.</w:t>
      </w:r>
    </w:p>
    <w:p w14:paraId="248B1AB7" w14:textId="77777777" w:rsidR="00031F65" w:rsidRPr="00AB0CE3" w:rsidRDefault="00217C78">
      <w:pPr>
        <w:spacing w:line="283" w:lineRule="auto"/>
        <w:ind w:firstLine="720"/>
      </w:pPr>
      <w:r w:rsidRPr="00AB0CE3">
        <w:t>*. Vùng đất đỏ Bazan: Phát triển cây công nghiệp, cây rau màu đặc sản, chăn nuôi ở các xã: Vĩnh Hòa, Vĩnh Giang, Trung Nam, Hiền Thành, Kim Thạch, thị trấn Hồ Xá và một phần của thị trấn Cửa Tùng. Tiếp tục đầu tư chăm sóc diện tích cây Hồ tiêu và cây cao su hiện có, chú trọng phát triển Hồ tiêu hữu cơ, an toàn, sử dụng hệ thống tưới tiết kiệm, kết hợp bón phân. Chuyển đổi diện tích cây cao su già cỗi hoặc bị gãy đổ ở vùng Đông của huyện sang trồng các cây khác có hiệu quả kinh tế cao; xây dựng vùng chuyên canh sản xuất cây rau màu đặc sản, áp dụng nông nghiệp công nghệ cao, nông nghiệp hữu cơ, sử dụng hệ thống tưới tiết kiệm kết hợp bón phân; gắn sản xuất với việc xây dựng nhãn hiệu, thương hiệu sản phẩm. Khuyến khích, đầu tư trang trại chăn nuôi gia súc, gia cầm theo hướng thâm canh xa khu dân cư với quy mô vừa.</w:t>
      </w:r>
    </w:p>
    <w:p w14:paraId="078CB434" w14:textId="77777777" w:rsidR="00031F65" w:rsidRPr="00AB0CE3" w:rsidRDefault="00217C78">
      <w:pPr>
        <w:spacing w:line="283" w:lineRule="auto"/>
        <w:ind w:firstLine="720"/>
      </w:pPr>
      <w:r w:rsidRPr="00AB0CE3">
        <w:t>*. Vùng cát, ven biển, ven sông :</w:t>
      </w:r>
      <w:r w:rsidRPr="00AB0CE3">
        <w:rPr>
          <w:i/>
        </w:rPr>
        <w:t xml:space="preserve"> </w:t>
      </w:r>
      <w:r w:rsidRPr="00AB0CE3">
        <w:t>Phát triển các ngành kinh tế biển, khai thác, nuôi trồng thủy sản, trồng các loại cây có giá trị cao. Phát triển dịch vụ hậu cần nghề cá, nâng cấp nhà máy chế biến bột cá, các cơ sở chế biến thủy hải sản, phát triển du lịch nghỉ dưỡng và các loại hình dịch vụ du lịch khác tại các xã: Vĩnh Tú, Vĩnh Thái, Cửa Tùng, một phần xã Vĩnh Giang, Vĩnh Sơn, Vĩnh Lâm, Vĩnh Chấp, Kim Thạch, Hiền Thành. Nuôi trồng thủy sản theo phương thức thâm canh, bán thâm canh; nhân rộng phương thức nuôi tôm 2 giai đoạn sử dụng chế phẩm sinh học. Phát triển trồng dưa hấu, dưa lưới áp dụng nông nghiệp công nghệ cao, nông nghiệp hữu cơ, sử dụng hệ thống tưới tiết kiệm kết hợp bón phân; gắn sản xuất với việc xây dựng nhãn hiệu, thương hiệu.</w:t>
      </w:r>
    </w:p>
    <w:p w14:paraId="3BE9DA93" w14:textId="77777777" w:rsidR="00031F65" w:rsidRPr="00AB0CE3" w:rsidRDefault="00217C78">
      <w:pPr>
        <w:spacing w:line="283" w:lineRule="auto"/>
        <w:ind w:firstLine="720"/>
        <w:rPr>
          <w:b/>
        </w:rPr>
      </w:pPr>
      <w:r w:rsidRPr="00AB0CE3">
        <w:rPr>
          <w:b/>
        </w:rPr>
        <w:lastRenderedPageBreak/>
        <w:t>Các sản phẩm chủ yếu trên địa bàn huyện :</w:t>
      </w:r>
    </w:p>
    <w:p w14:paraId="15730F46" w14:textId="77777777" w:rsidR="00031F65" w:rsidRPr="00AB0CE3" w:rsidRDefault="00217C78">
      <w:r w:rsidRPr="00AB0CE3">
        <w:tab/>
        <w:t>- Cây trồng: Cây lúa; Cây rau, cây môn, hồ tiêu, cao su; Cây ăn quả (cây cam, bưởi, bơ,.....), cây dược liệu;</w:t>
      </w:r>
    </w:p>
    <w:p w14:paraId="7A1DAA0C" w14:textId="77777777" w:rsidR="00031F65" w:rsidRPr="00AB0CE3" w:rsidRDefault="00217C78">
      <w:r w:rsidRPr="00AB0CE3">
        <w:tab/>
        <w:t>- Vật nuôi: Con bò, con lợn, gia cầm.</w:t>
      </w:r>
    </w:p>
    <w:p w14:paraId="5F118259" w14:textId="77777777" w:rsidR="00031F65" w:rsidRPr="00AB0CE3" w:rsidRDefault="00217C78">
      <w:r w:rsidRPr="00AB0CE3">
        <w:tab/>
        <w:t>- Thuỷ sản : Ốc hương, cá mú, cá hồng mỹ, cá chẽm, cá chình, cua, tôm,...</w:t>
      </w:r>
    </w:p>
    <w:p w14:paraId="3DC27111" w14:textId="77777777" w:rsidR="00031F65" w:rsidRPr="00AB0CE3" w:rsidRDefault="00217C78">
      <w:r w:rsidRPr="00AB0CE3">
        <w:tab/>
        <w:t>- Lâm nghiệp : Gỗ rừng trồng</w:t>
      </w:r>
    </w:p>
    <w:p w14:paraId="67785FC2" w14:textId="77777777" w:rsidR="00031F65" w:rsidRPr="00AB0CE3" w:rsidRDefault="00217C78" w:rsidP="0020475B">
      <w:pPr>
        <w:pStyle w:val="Muca"/>
      </w:pPr>
      <w:r w:rsidRPr="00AB0CE3">
        <w:t>Các định hướng về quy mô, diện tích đất sản xuất và bố trí không gian sản xuất.</w:t>
      </w:r>
    </w:p>
    <w:p w14:paraId="0FFE735D" w14:textId="77777777" w:rsidR="00031F65" w:rsidRPr="00AB0CE3" w:rsidRDefault="00217C78">
      <w:bookmarkStart w:id="320" w:name="_heading=h.280hiku" w:colFirst="0" w:colLast="0"/>
      <w:bookmarkEnd w:id="320"/>
      <w:r w:rsidRPr="00AB0CE3">
        <w:tab/>
        <w:t>*. Trồng trọt</w:t>
      </w:r>
    </w:p>
    <w:p w14:paraId="2F9C811E" w14:textId="77777777" w:rsidR="00031F65" w:rsidRPr="00AB0CE3" w:rsidRDefault="00217C78">
      <w:bookmarkStart w:id="321" w:name="_heading=h.n5rssn" w:colFirst="0" w:colLast="0"/>
      <w:bookmarkEnd w:id="321"/>
      <w:r w:rsidRPr="00AB0CE3">
        <w:tab/>
        <w:t xml:space="preserve">- Cây lúa tập trung: Ổn định diện tích gieo trồng lúa của huyện đến năm 2030 là 6.800 - 7.000 ha. Trong đó lúa chất lượng cao chiếm tỷ lệ gần 90% diện tích trồng lúa. </w:t>
      </w:r>
    </w:p>
    <w:p w14:paraId="22121692" w14:textId="77777777" w:rsidR="00031F65" w:rsidRPr="00AB0CE3" w:rsidRDefault="00217C78">
      <w:r w:rsidRPr="00AB0CE3">
        <w:tab/>
        <w:t xml:space="preserve">Phát triển cây lúa tập trung, cánh đồng lớn với quy mô diện tích 3.300 ha đất trồng lúa. </w:t>
      </w:r>
    </w:p>
    <w:p w14:paraId="2AF89B22" w14:textId="77777777" w:rsidR="00031F65" w:rsidRPr="00AB0CE3" w:rsidRDefault="00217C78">
      <w:r w:rsidRPr="00AB0CE3">
        <w:tab/>
        <w:t xml:space="preserve">Quy hoạch vùng sản xuất lúa hữu cơ, canh tác tự nhiên với diện tích 300 ha vào năm 2025 và 600 ha năm 2030. </w:t>
      </w:r>
    </w:p>
    <w:p w14:paraId="1E6434C1" w14:textId="5852B91B" w:rsidR="00031F65" w:rsidRPr="00AB0CE3" w:rsidRDefault="000F6476" w:rsidP="000F6476">
      <w:pPr>
        <w:pStyle w:val="Caption"/>
        <w:rPr>
          <w:color w:val="auto"/>
        </w:rPr>
      </w:pPr>
      <w:bookmarkStart w:id="322" w:name="_heading=h.375fbgg" w:colFirst="0" w:colLast="0"/>
      <w:bookmarkStart w:id="323" w:name="_Toc132707096"/>
      <w:bookmarkEnd w:id="322"/>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2</w:t>
      </w:r>
      <w:r w:rsidR="00551821" w:rsidRPr="00AB0CE3">
        <w:rPr>
          <w:noProof/>
          <w:color w:val="auto"/>
        </w:rPr>
        <w:fldChar w:fldCharType="end"/>
      </w:r>
      <w:r w:rsidRPr="00AB0CE3">
        <w:rPr>
          <w:color w:val="auto"/>
        </w:rPr>
        <w:t xml:space="preserve"> </w:t>
      </w:r>
      <w:r w:rsidR="00217C78" w:rsidRPr="00AB0CE3">
        <w:rPr>
          <w:color w:val="auto"/>
        </w:rPr>
        <w:t xml:space="preserve">Quy hoạch vùng sản xuất lúa tập trung lúa hữu  cơ </w:t>
      </w:r>
      <w:r w:rsidR="00217C78" w:rsidRPr="00AB0CE3">
        <w:rPr>
          <w:color w:val="auto"/>
        </w:rPr>
        <w:br/>
        <w:t xml:space="preserve"> huyện Vĩnh Linh đến năm 2030</w:t>
      </w:r>
      <w:bookmarkEnd w:id="323"/>
    </w:p>
    <w:tbl>
      <w:tblPr>
        <w:tblStyle w:val="af8"/>
        <w:tblW w:w="8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597"/>
        <w:gridCol w:w="1083"/>
        <w:gridCol w:w="1443"/>
        <w:gridCol w:w="1332"/>
        <w:gridCol w:w="2551"/>
      </w:tblGrid>
      <w:tr w:rsidR="00BE6ADE" w:rsidRPr="00AB0CE3" w14:paraId="0D9D8445" w14:textId="77777777" w:rsidTr="00DF2F0A">
        <w:trPr>
          <w:cantSplit/>
          <w:trHeight w:val="284"/>
          <w:tblHeader/>
          <w:jc w:val="center"/>
        </w:trPr>
        <w:tc>
          <w:tcPr>
            <w:tcW w:w="708" w:type="dxa"/>
            <w:vAlign w:val="center"/>
          </w:tcPr>
          <w:p w14:paraId="05489BF2" w14:textId="77777777" w:rsidR="00031F65" w:rsidRPr="00AB0CE3" w:rsidRDefault="00217C78" w:rsidP="00DF2F0A">
            <w:pPr>
              <w:spacing w:before="0" w:after="0" w:line="240" w:lineRule="auto"/>
              <w:jc w:val="center"/>
              <w:rPr>
                <w:sz w:val="26"/>
                <w:szCs w:val="26"/>
              </w:rPr>
            </w:pPr>
            <w:r w:rsidRPr="00AB0CE3">
              <w:rPr>
                <w:sz w:val="26"/>
                <w:szCs w:val="26"/>
              </w:rPr>
              <w:t>STT</w:t>
            </w:r>
          </w:p>
        </w:tc>
        <w:tc>
          <w:tcPr>
            <w:tcW w:w="1597" w:type="dxa"/>
            <w:vAlign w:val="center"/>
          </w:tcPr>
          <w:p w14:paraId="4D933F7F" w14:textId="77777777" w:rsidR="00031F65" w:rsidRPr="00AB0CE3" w:rsidRDefault="00217C78" w:rsidP="00DF2F0A">
            <w:pPr>
              <w:spacing w:before="0" w:after="0" w:line="240" w:lineRule="auto"/>
              <w:jc w:val="center"/>
              <w:rPr>
                <w:sz w:val="26"/>
                <w:szCs w:val="26"/>
              </w:rPr>
            </w:pPr>
            <w:r w:rsidRPr="00AB0CE3">
              <w:rPr>
                <w:sz w:val="26"/>
                <w:szCs w:val="26"/>
              </w:rPr>
              <w:t>Đơn vị</w:t>
            </w:r>
          </w:p>
        </w:tc>
        <w:tc>
          <w:tcPr>
            <w:tcW w:w="1083" w:type="dxa"/>
            <w:vAlign w:val="center"/>
          </w:tcPr>
          <w:p w14:paraId="24F7C7E6" w14:textId="77777777" w:rsidR="00031F65" w:rsidRPr="00AB0CE3" w:rsidRDefault="00217C78" w:rsidP="00DF2F0A">
            <w:pPr>
              <w:spacing w:before="0" w:after="0" w:line="240" w:lineRule="auto"/>
              <w:jc w:val="center"/>
              <w:rPr>
                <w:sz w:val="26"/>
                <w:szCs w:val="26"/>
              </w:rPr>
            </w:pPr>
            <w:r w:rsidRPr="00AB0CE3">
              <w:rPr>
                <w:sz w:val="26"/>
                <w:szCs w:val="26"/>
              </w:rPr>
              <w:t>DT đất lúa của (2020)</w:t>
            </w:r>
          </w:p>
        </w:tc>
        <w:tc>
          <w:tcPr>
            <w:tcW w:w="1443" w:type="dxa"/>
            <w:vAlign w:val="center"/>
          </w:tcPr>
          <w:p w14:paraId="50BC9773" w14:textId="77777777" w:rsidR="00031F65" w:rsidRPr="00AB0CE3" w:rsidRDefault="00217C78" w:rsidP="00DF2F0A">
            <w:pPr>
              <w:spacing w:before="0" w:after="0" w:line="240" w:lineRule="auto"/>
              <w:jc w:val="center"/>
              <w:rPr>
                <w:sz w:val="26"/>
                <w:szCs w:val="26"/>
              </w:rPr>
            </w:pPr>
            <w:r w:rsidRPr="00AB0CE3">
              <w:rPr>
                <w:sz w:val="26"/>
                <w:szCs w:val="26"/>
              </w:rPr>
              <w:t>DT đất lúa tập trung 2030</w:t>
            </w:r>
          </w:p>
        </w:tc>
        <w:tc>
          <w:tcPr>
            <w:tcW w:w="1332" w:type="dxa"/>
            <w:vAlign w:val="center"/>
          </w:tcPr>
          <w:p w14:paraId="6E0AE8E5" w14:textId="77777777" w:rsidR="00031F65" w:rsidRPr="00AB0CE3" w:rsidRDefault="00217C78" w:rsidP="00DF2F0A">
            <w:pPr>
              <w:spacing w:before="0" w:after="0" w:line="240" w:lineRule="auto"/>
              <w:jc w:val="center"/>
              <w:rPr>
                <w:sz w:val="26"/>
                <w:szCs w:val="26"/>
              </w:rPr>
            </w:pPr>
            <w:r w:rsidRPr="00AB0CE3">
              <w:rPr>
                <w:sz w:val="26"/>
                <w:szCs w:val="26"/>
              </w:rPr>
              <w:t>Lúa hữu cơ, CTTN  (ha)</w:t>
            </w:r>
          </w:p>
        </w:tc>
        <w:tc>
          <w:tcPr>
            <w:tcW w:w="2551" w:type="dxa"/>
            <w:shd w:val="clear" w:color="auto" w:fill="auto"/>
            <w:vAlign w:val="center"/>
          </w:tcPr>
          <w:p w14:paraId="33959C64" w14:textId="77777777" w:rsidR="00031F65" w:rsidRPr="00AB0CE3" w:rsidRDefault="00217C78" w:rsidP="00DF2F0A">
            <w:pPr>
              <w:spacing w:before="0" w:after="0" w:line="240" w:lineRule="auto"/>
              <w:jc w:val="center"/>
              <w:rPr>
                <w:sz w:val="26"/>
                <w:szCs w:val="26"/>
              </w:rPr>
            </w:pPr>
            <w:r w:rsidRPr="00AB0CE3">
              <w:rPr>
                <w:sz w:val="26"/>
                <w:szCs w:val="26"/>
              </w:rPr>
              <w:t>Tên vùng tập trung</w:t>
            </w:r>
          </w:p>
        </w:tc>
      </w:tr>
      <w:tr w:rsidR="00BE6ADE" w:rsidRPr="00AB0CE3" w14:paraId="47DEE126" w14:textId="77777777" w:rsidTr="00DF2F0A">
        <w:trPr>
          <w:cantSplit/>
          <w:trHeight w:val="577"/>
          <w:jc w:val="center"/>
        </w:trPr>
        <w:tc>
          <w:tcPr>
            <w:tcW w:w="708" w:type="dxa"/>
            <w:vAlign w:val="center"/>
          </w:tcPr>
          <w:p w14:paraId="6EE7F9AB" w14:textId="77777777" w:rsidR="00031F65" w:rsidRPr="00AB0CE3" w:rsidRDefault="00031F65" w:rsidP="00DF2F0A">
            <w:pPr>
              <w:spacing w:before="0" w:after="0" w:line="240" w:lineRule="auto"/>
              <w:rPr>
                <w:sz w:val="26"/>
                <w:szCs w:val="26"/>
              </w:rPr>
            </w:pPr>
          </w:p>
        </w:tc>
        <w:tc>
          <w:tcPr>
            <w:tcW w:w="1597" w:type="dxa"/>
            <w:vAlign w:val="center"/>
          </w:tcPr>
          <w:p w14:paraId="54621493" w14:textId="77777777" w:rsidR="00031F65" w:rsidRPr="00AB0CE3" w:rsidRDefault="00217C78" w:rsidP="00DF2F0A">
            <w:pPr>
              <w:spacing w:before="0" w:after="0" w:line="240" w:lineRule="auto"/>
              <w:rPr>
                <w:b/>
                <w:sz w:val="26"/>
                <w:szCs w:val="26"/>
              </w:rPr>
            </w:pPr>
            <w:r w:rsidRPr="00AB0CE3">
              <w:rPr>
                <w:b/>
                <w:sz w:val="26"/>
                <w:szCs w:val="26"/>
              </w:rPr>
              <w:t>Toàn huyện</w:t>
            </w:r>
          </w:p>
        </w:tc>
        <w:tc>
          <w:tcPr>
            <w:tcW w:w="1083" w:type="dxa"/>
            <w:vAlign w:val="center"/>
          </w:tcPr>
          <w:p w14:paraId="51BC2431" w14:textId="77777777" w:rsidR="00031F65" w:rsidRPr="00AB0CE3" w:rsidRDefault="00217C78" w:rsidP="00DF2F0A">
            <w:pPr>
              <w:spacing w:before="0" w:after="0" w:line="240" w:lineRule="auto"/>
              <w:rPr>
                <w:b/>
                <w:sz w:val="26"/>
                <w:szCs w:val="26"/>
              </w:rPr>
            </w:pPr>
            <w:r w:rsidRPr="00AB0CE3">
              <w:rPr>
                <w:b/>
                <w:sz w:val="26"/>
                <w:szCs w:val="26"/>
              </w:rPr>
              <w:t>4.703,0</w:t>
            </w:r>
          </w:p>
        </w:tc>
        <w:tc>
          <w:tcPr>
            <w:tcW w:w="1443" w:type="dxa"/>
            <w:vAlign w:val="center"/>
          </w:tcPr>
          <w:p w14:paraId="39C54F02" w14:textId="77777777" w:rsidR="00031F65" w:rsidRPr="00AB0CE3" w:rsidRDefault="00217C78" w:rsidP="00DF2F0A">
            <w:pPr>
              <w:spacing w:before="0" w:after="0" w:line="240" w:lineRule="auto"/>
              <w:rPr>
                <w:b/>
                <w:sz w:val="26"/>
                <w:szCs w:val="26"/>
              </w:rPr>
            </w:pPr>
            <w:r w:rsidRPr="00AB0CE3">
              <w:rPr>
                <w:b/>
                <w:sz w:val="26"/>
                <w:szCs w:val="26"/>
              </w:rPr>
              <w:t>3.600,0</w:t>
            </w:r>
          </w:p>
        </w:tc>
        <w:tc>
          <w:tcPr>
            <w:tcW w:w="1332" w:type="dxa"/>
            <w:vAlign w:val="center"/>
          </w:tcPr>
          <w:p w14:paraId="6174C615" w14:textId="77777777" w:rsidR="00031F65" w:rsidRPr="00AB0CE3" w:rsidRDefault="00217C78" w:rsidP="00DF2F0A">
            <w:pPr>
              <w:spacing w:before="0" w:after="0" w:line="240" w:lineRule="auto"/>
              <w:jc w:val="center"/>
              <w:rPr>
                <w:b/>
                <w:sz w:val="26"/>
                <w:szCs w:val="26"/>
              </w:rPr>
            </w:pPr>
            <w:r w:rsidRPr="00AB0CE3">
              <w:rPr>
                <w:b/>
                <w:sz w:val="26"/>
                <w:szCs w:val="26"/>
              </w:rPr>
              <w:t>600,0</w:t>
            </w:r>
          </w:p>
        </w:tc>
        <w:tc>
          <w:tcPr>
            <w:tcW w:w="2551" w:type="dxa"/>
            <w:shd w:val="clear" w:color="auto" w:fill="auto"/>
          </w:tcPr>
          <w:p w14:paraId="57E002F9" w14:textId="77777777" w:rsidR="00031F65" w:rsidRPr="00AB0CE3" w:rsidRDefault="00031F65" w:rsidP="00DF2F0A">
            <w:pPr>
              <w:spacing w:before="0" w:after="0" w:line="240" w:lineRule="auto"/>
              <w:rPr>
                <w:sz w:val="26"/>
                <w:szCs w:val="26"/>
              </w:rPr>
            </w:pPr>
          </w:p>
        </w:tc>
      </w:tr>
      <w:tr w:rsidR="00BE6ADE" w:rsidRPr="00AB0CE3" w14:paraId="0919FCE0" w14:textId="77777777" w:rsidTr="00DF2F0A">
        <w:trPr>
          <w:cantSplit/>
          <w:trHeight w:val="284"/>
          <w:jc w:val="center"/>
        </w:trPr>
        <w:tc>
          <w:tcPr>
            <w:tcW w:w="708" w:type="dxa"/>
            <w:vAlign w:val="center"/>
          </w:tcPr>
          <w:p w14:paraId="4C704EB6" w14:textId="77777777" w:rsidR="00031F65" w:rsidRPr="00AB0CE3" w:rsidRDefault="00217C78" w:rsidP="00DF2F0A">
            <w:pPr>
              <w:spacing w:before="0" w:after="0" w:line="240" w:lineRule="auto"/>
              <w:rPr>
                <w:sz w:val="26"/>
                <w:szCs w:val="26"/>
              </w:rPr>
            </w:pPr>
            <w:r w:rsidRPr="00AB0CE3">
              <w:rPr>
                <w:sz w:val="26"/>
                <w:szCs w:val="26"/>
              </w:rPr>
              <w:t>1</w:t>
            </w:r>
          </w:p>
        </w:tc>
        <w:tc>
          <w:tcPr>
            <w:tcW w:w="1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88924" w14:textId="77777777" w:rsidR="00031F65" w:rsidRPr="00AB0CE3" w:rsidRDefault="00217C78" w:rsidP="00DF2F0A">
            <w:pPr>
              <w:spacing w:before="0" w:after="0" w:line="240" w:lineRule="auto"/>
              <w:rPr>
                <w:sz w:val="26"/>
                <w:szCs w:val="26"/>
              </w:rPr>
            </w:pPr>
            <w:r w:rsidRPr="00AB0CE3">
              <w:rPr>
                <w:sz w:val="26"/>
                <w:szCs w:val="26"/>
              </w:rPr>
              <w:t>Toàn huyện</w:t>
            </w:r>
          </w:p>
        </w:tc>
        <w:tc>
          <w:tcPr>
            <w:tcW w:w="10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01E892" w14:textId="77777777" w:rsidR="00031F65" w:rsidRPr="00AB0CE3" w:rsidRDefault="00217C78" w:rsidP="00DF2F0A">
            <w:pPr>
              <w:spacing w:before="0" w:after="0" w:line="240" w:lineRule="auto"/>
              <w:jc w:val="center"/>
              <w:rPr>
                <w:sz w:val="26"/>
                <w:szCs w:val="26"/>
              </w:rPr>
            </w:pPr>
            <w:r w:rsidRPr="00AB0CE3">
              <w:rPr>
                <w:sz w:val="26"/>
                <w:szCs w:val="26"/>
              </w:rPr>
              <w:t>3.652</w:t>
            </w:r>
          </w:p>
        </w:tc>
        <w:tc>
          <w:tcPr>
            <w:tcW w:w="14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43EF3F" w14:textId="77777777" w:rsidR="00031F65" w:rsidRPr="00AB0CE3" w:rsidRDefault="00217C78" w:rsidP="00DF2F0A">
            <w:pPr>
              <w:spacing w:before="0" w:after="0" w:line="240" w:lineRule="auto"/>
              <w:jc w:val="center"/>
              <w:rPr>
                <w:sz w:val="26"/>
                <w:szCs w:val="26"/>
              </w:rPr>
            </w:pPr>
            <w:r w:rsidRPr="00AB0CE3">
              <w:rPr>
                <w:sz w:val="26"/>
                <w:szCs w:val="26"/>
              </w:rPr>
              <w:t>3.300,0</w:t>
            </w:r>
          </w:p>
        </w:tc>
        <w:tc>
          <w:tcPr>
            <w:tcW w:w="1332" w:type="dxa"/>
            <w:vMerge w:val="restart"/>
            <w:vAlign w:val="center"/>
          </w:tcPr>
          <w:p w14:paraId="2D3E254C" w14:textId="77777777" w:rsidR="00031F65" w:rsidRPr="00AB0CE3" w:rsidRDefault="00217C78" w:rsidP="00DF2F0A">
            <w:pPr>
              <w:spacing w:before="0" w:after="0" w:line="240" w:lineRule="auto"/>
              <w:jc w:val="center"/>
              <w:rPr>
                <w:sz w:val="26"/>
                <w:szCs w:val="26"/>
              </w:rPr>
            </w:pPr>
            <w:r w:rsidRPr="00AB0CE3">
              <w:rPr>
                <w:sz w:val="26"/>
                <w:szCs w:val="26"/>
              </w:rPr>
              <w:t>600,0</w:t>
            </w:r>
          </w:p>
        </w:tc>
        <w:tc>
          <w:tcPr>
            <w:tcW w:w="2551" w:type="dxa"/>
            <w:shd w:val="clear" w:color="auto" w:fill="auto"/>
          </w:tcPr>
          <w:p w14:paraId="44298D2E" w14:textId="77777777" w:rsidR="00031F65" w:rsidRPr="00AB0CE3" w:rsidRDefault="00031F65" w:rsidP="00DF2F0A">
            <w:pPr>
              <w:spacing w:before="0" w:after="0" w:line="240" w:lineRule="auto"/>
              <w:rPr>
                <w:sz w:val="26"/>
                <w:szCs w:val="26"/>
              </w:rPr>
            </w:pPr>
          </w:p>
        </w:tc>
      </w:tr>
      <w:tr w:rsidR="00BE6ADE" w:rsidRPr="00AB0CE3" w14:paraId="494EF483" w14:textId="77777777" w:rsidTr="00DF2F0A">
        <w:trPr>
          <w:cantSplit/>
          <w:trHeight w:val="284"/>
          <w:jc w:val="center"/>
        </w:trPr>
        <w:tc>
          <w:tcPr>
            <w:tcW w:w="708" w:type="dxa"/>
            <w:vAlign w:val="center"/>
          </w:tcPr>
          <w:p w14:paraId="4506C4B6" w14:textId="77777777" w:rsidR="00031F65" w:rsidRPr="00AB0CE3" w:rsidRDefault="00217C78" w:rsidP="00DF2F0A">
            <w:pPr>
              <w:spacing w:before="0" w:after="0" w:line="240" w:lineRule="auto"/>
              <w:rPr>
                <w:sz w:val="26"/>
                <w:szCs w:val="26"/>
              </w:rPr>
            </w:pPr>
            <w:r w:rsidRPr="00AB0CE3">
              <w:rPr>
                <w:sz w:val="26"/>
                <w:szCs w:val="26"/>
              </w:rPr>
              <w:t>2</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B561D2" w14:textId="77777777" w:rsidR="00031F65" w:rsidRPr="00AB0CE3" w:rsidRDefault="00217C78" w:rsidP="00DF2F0A">
            <w:pPr>
              <w:spacing w:before="0" w:after="0" w:line="240" w:lineRule="auto"/>
              <w:rPr>
                <w:sz w:val="24"/>
                <w:szCs w:val="24"/>
              </w:rPr>
            </w:pPr>
            <w:r w:rsidRPr="00AB0CE3">
              <w:rPr>
                <w:sz w:val="24"/>
                <w:szCs w:val="24"/>
              </w:rPr>
              <w:t>Vĩnh Lâm</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5C7677C0" w14:textId="77777777" w:rsidR="00031F65" w:rsidRPr="00AB0CE3" w:rsidRDefault="00217C78" w:rsidP="00DF2F0A">
            <w:pPr>
              <w:spacing w:before="0" w:after="0" w:line="240" w:lineRule="auto"/>
              <w:jc w:val="center"/>
              <w:rPr>
                <w:sz w:val="24"/>
                <w:szCs w:val="24"/>
              </w:rPr>
            </w:pPr>
            <w:r w:rsidRPr="00AB0CE3">
              <w:rPr>
                <w:sz w:val="24"/>
                <w:szCs w:val="24"/>
              </w:rPr>
              <w:t>754,8</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47DCDF02" w14:textId="77777777" w:rsidR="00031F65" w:rsidRPr="00AB0CE3" w:rsidRDefault="00217C78" w:rsidP="00DF2F0A">
            <w:pPr>
              <w:spacing w:before="0" w:after="0" w:line="240" w:lineRule="auto"/>
              <w:jc w:val="center"/>
              <w:rPr>
                <w:sz w:val="24"/>
                <w:szCs w:val="24"/>
              </w:rPr>
            </w:pPr>
            <w:r w:rsidRPr="00AB0CE3">
              <w:rPr>
                <w:sz w:val="24"/>
                <w:szCs w:val="24"/>
              </w:rPr>
              <w:t>700,0</w:t>
            </w:r>
          </w:p>
        </w:tc>
        <w:tc>
          <w:tcPr>
            <w:tcW w:w="1332" w:type="dxa"/>
            <w:vMerge/>
            <w:vAlign w:val="center"/>
          </w:tcPr>
          <w:p w14:paraId="7F643CE5" w14:textId="77777777" w:rsidR="00031F65" w:rsidRPr="00AB0CE3" w:rsidRDefault="00031F65" w:rsidP="00DF2F0A">
            <w:pPr>
              <w:pBdr>
                <w:top w:val="nil"/>
                <w:left w:val="nil"/>
                <w:bottom w:val="nil"/>
                <w:right w:val="nil"/>
                <w:between w:val="nil"/>
              </w:pBdr>
              <w:spacing w:before="0" w:after="0" w:line="240" w:lineRule="auto"/>
              <w:jc w:val="left"/>
              <w:rPr>
                <w:sz w:val="26"/>
                <w:szCs w:val="26"/>
              </w:rPr>
            </w:pPr>
          </w:p>
        </w:tc>
        <w:tc>
          <w:tcPr>
            <w:tcW w:w="2551" w:type="dxa"/>
            <w:shd w:val="clear" w:color="auto" w:fill="auto"/>
          </w:tcPr>
          <w:p w14:paraId="43810FFB" w14:textId="77777777" w:rsidR="00031F65" w:rsidRPr="00AB0CE3" w:rsidRDefault="00031F65" w:rsidP="00DF2F0A">
            <w:pPr>
              <w:spacing w:before="0" w:after="0" w:line="240" w:lineRule="auto"/>
              <w:rPr>
                <w:sz w:val="26"/>
                <w:szCs w:val="26"/>
              </w:rPr>
            </w:pPr>
          </w:p>
        </w:tc>
      </w:tr>
      <w:tr w:rsidR="00BE6ADE" w:rsidRPr="00AB0CE3" w14:paraId="43D4A280" w14:textId="77777777" w:rsidTr="00DF2F0A">
        <w:trPr>
          <w:cantSplit/>
          <w:trHeight w:val="284"/>
          <w:jc w:val="center"/>
        </w:trPr>
        <w:tc>
          <w:tcPr>
            <w:tcW w:w="708" w:type="dxa"/>
            <w:vAlign w:val="center"/>
          </w:tcPr>
          <w:p w14:paraId="750727BE" w14:textId="77777777" w:rsidR="00031F65" w:rsidRPr="00AB0CE3" w:rsidRDefault="00217C78" w:rsidP="00DF2F0A">
            <w:pPr>
              <w:spacing w:before="0" w:after="0" w:line="240" w:lineRule="auto"/>
              <w:rPr>
                <w:sz w:val="26"/>
                <w:szCs w:val="26"/>
              </w:rPr>
            </w:pPr>
            <w:r w:rsidRPr="00AB0CE3">
              <w:rPr>
                <w:sz w:val="26"/>
                <w:szCs w:val="26"/>
              </w:rPr>
              <w:t>3</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8CA247" w14:textId="77777777" w:rsidR="00031F65" w:rsidRPr="00AB0CE3" w:rsidRDefault="00217C78" w:rsidP="00DF2F0A">
            <w:pPr>
              <w:spacing w:before="0" w:after="0" w:line="240" w:lineRule="auto"/>
              <w:rPr>
                <w:sz w:val="24"/>
                <w:szCs w:val="24"/>
              </w:rPr>
            </w:pPr>
            <w:r w:rsidRPr="00AB0CE3">
              <w:rPr>
                <w:sz w:val="24"/>
                <w:szCs w:val="24"/>
              </w:rPr>
              <w:t>Vĩnh Long</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643A5A2D" w14:textId="77777777" w:rsidR="00031F65" w:rsidRPr="00AB0CE3" w:rsidRDefault="00217C78" w:rsidP="00DF2F0A">
            <w:pPr>
              <w:spacing w:before="0" w:after="0" w:line="240" w:lineRule="auto"/>
              <w:jc w:val="center"/>
              <w:rPr>
                <w:sz w:val="24"/>
                <w:szCs w:val="24"/>
              </w:rPr>
            </w:pPr>
            <w:r w:rsidRPr="00AB0CE3">
              <w:rPr>
                <w:sz w:val="24"/>
                <w:szCs w:val="24"/>
              </w:rPr>
              <w:t>711,2</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2DA26F21" w14:textId="77777777" w:rsidR="00031F65" w:rsidRPr="00AB0CE3" w:rsidRDefault="00217C78" w:rsidP="00DF2F0A">
            <w:pPr>
              <w:spacing w:before="0" w:after="0" w:line="240" w:lineRule="auto"/>
              <w:jc w:val="center"/>
              <w:rPr>
                <w:sz w:val="24"/>
                <w:szCs w:val="24"/>
              </w:rPr>
            </w:pPr>
            <w:r w:rsidRPr="00AB0CE3">
              <w:rPr>
                <w:sz w:val="24"/>
                <w:szCs w:val="24"/>
              </w:rPr>
              <w:t>600,0</w:t>
            </w:r>
          </w:p>
        </w:tc>
        <w:tc>
          <w:tcPr>
            <w:tcW w:w="1332" w:type="dxa"/>
            <w:vMerge/>
            <w:vAlign w:val="center"/>
          </w:tcPr>
          <w:p w14:paraId="4B8E055A" w14:textId="77777777" w:rsidR="00031F65" w:rsidRPr="00AB0CE3" w:rsidRDefault="00031F65" w:rsidP="00DF2F0A">
            <w:pPr>
              <w:pBdr>
                <w:top w:val="nil"/>
                <w:left w:val="nil"/>
                <w:bottom w:val="nil"/>
                <w:right w:val="nil"/>
                <w:between w:val="nil"/>
              </w:pBdr>
              <w:spacing w:before="0" w:after="0" w:line="240" w:lineRule="auto"/>
              <w:jc w:val="left"/>
              <w:rPr>
                <w:sz w:val="26"/>
                <w:szCs w:val="26"/>
              </w:rPr>
            </w:pPr>
          </w:p>
        </w:tc>
        <w:tc>
          <w:tcPr>
            <w:tcW w:w="2551" w:type="dxa"/>
            <w:shd w:val="clear" w:color="auto" w:fill="auto"/>
            <w:vAlign w:val="center"/>
          </w:tcPr>
          <w:p w14:paraId="227028A9" w14:textId="77777777" w:rsidR="00031F65" w:rsidRPr="00AB0CE3" w:rsidRDefault="00031F65" w:rsidP="00DF2F0A">
            <w:pPr>
              <w:spacing w:before="0" w:after="0" w:line="240" w:lineRule="auto"/>
              <w:rPr>
                <w:sz w:val="26"/>
                <w:szCs w:val="26"/>
              </w:rPr>
            </w:pPr>
          </w:p>
        </w:tc>
      </w:tr>
      <w:tr w:rsidR="00BE6ADE" w:rsidRPr="00AB0CE3" w14:paraId="7B01C78D" w14:textId="77777777" w:rsidTr="00DF2F0A">
        <w:trPr>
          <w:cantSplit/>
          <w:trHeight w:val="284"/>
          <w:jc w:val="center"/>
        </w:trPr>
        <w:tc>
          <w:tcPr>
            <w:tcW w:w="708" w:type="dxa"/>
            <w:vAlign w:val="center"/>
          </w:tcPr>
          <w:p w14:paraId="4F6AF0CD" w14:textId="77777777" w:rsidR="00031F65" w:rsidRPr="00AB0CE3" w:rsidRDefault="00217C78" w:rsidP="00DF2F0A">
            <w:pPr>
              <w:spacing w:before="0" w:after="0" w:line="240" w:lineRule="auto"/>
              <w:rPr>
                <w:sz w:val="26"/>
                <w:szCs w:val="26"/>
              </w:rPr>
            </w:pPr>
            <w:r w:rsidRPr="00AB0CE3">
              <w:rPr>
                <w:sz w:val="26"/>
                <w:szCs w:val="26"/>
              </w:rPr>
              <w:t>4</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4BC51" w14:textId="77777777" w:rsidR="00031F65" w:rsidRPr="00AB0CE3" w:rsidRDefault="00217C78" w:rsidP="00DF2F0A">
            <w:pPr>
              <w:spacing w:before="0" w:after="0" w:line="240" w:lineRule="auto"/>
              <w:rPr>
                <w:sz w:val="24"/>
                <w:szCs w:val="24"/>
              </w:rPr>
            </w:pPr>
            <w:r w:rsidRPr="00AB0CE3">
              <w:rPr>
                <w:sz w:val="24"/>
                <w:szCs w:val="24"/>
              </w:rPr>
              <w:t>Vĩnh Thủy</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4ED95314" w14:textId="77777777" w:rsidR="00031F65" w:rsidRPr="00AB0CE3" w:rsidRDefault="00217C78" w:rsidP="00DF2F0A">
            <w:pPr>
              <w:spacing w:before="0" w:after="0" w:line="240" w:lineRule="auto"/>
              <w:jc w:val="center"/>
              <w:rPr>
                <w:sz w:val="24"/>
                <w:szCs w:val="24"/>
              </w:rPr>
            </w:pPr>
            <w:r w:rsidRPr="00AB0CE3">
              <w:rPr>
                <w:sz w:val="24"/>
                <w:szCs w:val="24"/>
              </w:rPr>
              <w:t>704,9</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02551670" w14:textId="77777777" w:rsidR="00031F65" w:rsidRPr="00AB0CE3" w:rsidRDefault="00217C78" w:rsidP="00DF2F0A">
            <w:pPr>
              <w:spacing w:before="0" w:after="0" w:line="240" w:lineRule="auto"/>
              <w:jc w:val="center"/>
              <w:rPr>
                <w:sz w:val="24"/>
                <w:szCs w:val="24"/>
              </w:rPr>
            </w:pPr>
            <w:r w:rsidRPr="00AB0CE3">
              <w:rPr>
                <w:sz w:val="24"/>
                <w:szCs w:val="24"/>
              </w:rPr>
              <w:t>600,0</w:t>
            </w:r>
          </w:p>
        </w:tc>
        <w:tc>
          <w:tcPr>
            <w:tcW w:w="1332" w:type="dxa"/>
            <w:vMerge/>
            <w:vAlign w:val="center"/>
          </w:tcPr>
          <w:p w14:paraId="154A76F2" w14:textId="77777777" w:rsidR="00031F65" w:rsidRPr="00AB0CE3" w:rsidRDefault="00031F65" w:rsidP="00DF2F0A">
            <w:pPr>
              <w:pBdr>
                <w:top w:val="nil"/>
                <w:left w:val="nil"/>
                <w:bottom w:val="nil"/>
                <w:right w:val="nil"/>
                <w:between w:val="nil"/>
              </w:pBdr>
              <w:spacing w:before="0" w:after="0" w:line="240" w:lineRule="auto"/>
              <w:jc w:val="left"/>
              <w:rPr>
                <w:sz w:val="26"/>
                <w:szCs w:val="26"/>
              </w:rPr>
            </w:pPr>
          </w:p>
        </w:tc>
        <w:tc>
          <w:tcPr>
            <w:tcW w:w="2551" w:type="dxa"/>
            <w:shd w:val="clear" w:color="auto" w:fill="auto"/>
            <w:vAlign w:val="center"/>
          </w:tcPr>
          <w:p w14:paraId="64C1D47E" w14:textId="77777777" w:rsidR="00031F65" w:rsidRPr="00AB0CE3" w:rsidRDefault="00031F65" w:rsidP="00DF2F0A">
            <w:pPr>
              <w:spacing w:before="0" w:after="0" w:line="240" w:lineRule="auto"/>
              <w:rPr>
                <w:sz w:val="26"/>
                <w:szCs w:val="26"/>
              </w:rPr>
            </w:pPr>
          </w:p>
        </w:tc>
      </w:tr>
      <w:tr w:rsidR="00BE6ADE" w:rsidRPr="00AB0CE3" w14:paraId="0333F223" w14:textId="77777777" w:rsidTr="00DF2F0A">
        <w:trPr>
          <w:cantSplit/>
          <w:trHeight w:val="284"/>
          <w:jc w:val="center"/>
        </w:trPr>
        <w:tc>
          <w:tcPr>
            <w:tcW w:w="708" w:type="dxa"/>
            <w:vAlign w:val="center"/>
          </w:tcPr>
          <w:p w14:paraId="0E516E00" w14:textId="77777777" w:rsidR="00031F65" w:rsidRPr="00AB0CE3" w:rsidRDefault="00217C78" w:rsidP="00DF2F0A">
            <w:pPr>
              <w:spacing w:before="0" w:after="0" w:line="240" w:lineRule="auto"/>
              <w:rPr>
                <w:sz w:val="26"/>
                <w:szCs w:val="26"/>
              </w:rPr>
            </w:pPr>
            <w:r w:rsidRPr="00AB0CE3">
              <w:rPr>
                <w:sz w:val="26"/>
                <w:szCs w:val="26"/>
              </w:rPr>
              <w:t>5</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F5C08D" w14:textId="77777777" w:rsidR="00031F65" w:rsidRPr="00AB0CE3" w:rsidRDefault="00217C78" w:rsidP="00DF2F0A">
            <w:pPr>
              <w:spacing w:before="0" w:after="0" w:line="240" w:lineRule="auto"/>
              <w:rPr>
                <w:sz w:val="24"/>
                <w:szCs w:val="24"/>
              </w:rPr>
            </w:pPr>
            <w:r w:rsidRPr="00AB0CE3">
              <w:rPr>
                <w:sz w:val="24"/>
                <w:szCs w:val="24"/>
              </w:rPr>
              <w:t>Vĩnh Sơn</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42E8D729" w14:textId="77777777" w:rsidR="00031F65" w:rsidRPr="00AB0CE3" w:rsidRDefault="00217C78" w:rsidP="00DF2F0A">
            <w:pPr>
              <w:spacing w:before="0" w:after="0" w:line="240" w:lineRule="auto"/>
              <w:jc w:val="center"/>
              <w:rPr>
                <w:sz w:val="24"/>
                <w:szCs w:val="24"/>
              </w:rPr>
            </w:pPr>
            <w:r w:rsidRPr="00AB0CE3">
              <w:rPr>
                <w:sz w:val="24"/>
                <w:szCs w:val="24"/>
              </w:rPr>
              <w:t>684,4</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799315FC" w14:textId="77777777" w:rsidR="00031F65" w:rsidRPr="00AB0CE3" w:rsidRDefault="00217C78" w:rsidP="00DF2F0A">
            <w:pPr>
              <w:spacing w:before="0" w:after="0" w:line="240" w:lineRule="auto"/>
              <w:jc w:val="center"/>
              <w:rPr>
                <w:sz w:val="24"/>
                <w:szCs w:val="24"/>
              </w:rPr>
            </w:pPr>
            <w:r w:rsidRPr="00AB0CE3">
              <w:rPr>
                <w:sz w:val="24"/>
                <w:szCs w:val="24"/>
              </w:rPr>
              <w:t>600,0</w:t>
            </w:r>
          </w:p>
        </w:tc>
        <w:tc>
          <w:tcPr>
            <w:tcW w:w="1332" w:type="dxa"/>
            <w:vAlign w:val="center"/>
          </w:tcPr>
          <w:p w14:paraId="1ABF5970"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39D6DEF3" w14:textId="77777777" w:rsidR="00031F65" w:rsidRPr="00AB0CE3" w:rsidRDefault="00031F65" w:rsidP="00DF2F0A">
            <w:pPr>
              <w:spacing w:before="0" w:after="0" w:line="240" w:lineRule="auto"/>
              <w:rPr>
                <w:sz w:val="26"/>
                <w:szCs w:val="26"/>
              </w:rPr>
            </w:pPr>
          </w:p>
        </w:tc>
      </w:tr>
      <w:tr w:rsidR="00BE6ADE" w:rsidRPr="00AB0CE3" w14:paraId="5882084A" w14:textId="77777777" w:rsidTr="00DF2F0A">
        <w:trPr>
          <w:cantSplit/>
          <w:trHeight w:val="284"/>
          <w:jc w:val="center"/>
        </w:trPr>
        <w:tc>
          <w:tcPr>
            <w:tcW w:w="708" w:type="dxa"/>
            <w:vAlign w:val="center"/>
          </w:tcPr>
          <w:p w14:paraId="7ADCE4BB" w14:textId="77777777" w:rsidR="00031F65" w:rsidRPr="00AB0CE3" w:rsidRDefault="00217C78" w:rsidP="00DF2F0A">
            <w:pPr>
              <w:spacing w:before="0" w:after="0" w:line="240" w:lineRule="auto"/>
              <w:rPr>
                <w:sz w:val="26"/>
                <w:szCs w:val="26"/>
              </w:rPr>
            </w:pPr>
            <w:r w:rsidRPr="00AB0CE3">
              <w:rPr>
                <w:sz w:val="26"/>
                <w:szCs w:val="26"/>
              </w:rPr>
              <w:t>6</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FC6BC" w14:textId="77777777" w:rsidR="00031F65" w:rsidRPr="00AB0CE3" w:rsidRDefault="00217C78" w:rsidP="00DF2F0A">
            <w:pPr>
              <w:spacing w:before="0" w:after="0" w:line="240" w:lineRule="auto"/>
              <w:rPr>
                <w:sz w:val="24"/>
                <w:szCs w:val="24"/>
              </w:rPr>
            </w:pPr>
            <w:r w:rsidRPr="00AB0CE3">
              <w:rPr>
                <w:sz w:val="24"/>
                <w:szCs w:val="24"/>
              </w:rPr>
              <w:t>Hiền Thành</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34B7DAF6" w14:textId="77777777" w:rsidR="00031F65" w:rsidRPr="00AB0CE3" w:rsidRDefault="00217C78" w:rsidP="00DF2F0A">
            <w:pPr>
              <w:spacing w:before="0" w:after="0" w:line="240" w:lineRule="auto"/>
              <w:jc w:val="center"/>
              <w:rPr>
                <w:sz w:val="24"/>
                <w:szCs w:val="24"/>
              </w:rPr>
            </w:pPr>
            <w:r w:rsidRPr="00AB0CE3">
              <w:rPr>
                <w:sz w:val="24"/>
                <w:szCs w:val="24"/>
              </w:rPr>
              <w:t>370,2</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0C57DFD8" w14:textId="77777777" w:rsidR="00031F65" w:rsidRPr="00AB0CE3" w:rsidRDefault="00217C78" w:rsidP="00DF2F0A">
            <w:pPr>
              <w:spacing w:before="0" w:after="0" w:line="240" w:lineRule="auto"/>
              <w:jc w:val="center"/>
              <w:rPr>
                <w:sz w:val="24"/>
                <w:szCs w:val="24"/>
              </w:rPr>
            </w:pPr>
            <w:r w:rsidRPr="00AB0CE3">
              <w:rPr>
                <w:sz w:val="24"/>
                <w:szCs w:val="24"/>
              </w:rPr>
              <w:t>270,0</w:t>
            </w:r>
          </w:p>
        </w:tc>
        <w:tc>
          <w:tcPr>
            <w:tcW w:w="1332" w:type="dxa"/>
            <w:vAlign w:val="center"/>
          </w:tcPr>
          <w:p w14:paraId="22331818"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1D301428" w14:textId="77777777" w:rsidR="00031F65" w:rsidRPr="00AB0CE3" w:rsidRDefault="00031F65" w:rsidP="00DF2F0A">
            <w:pPr>
              <w:spacing w:before="0" w:after="0" w:line="240" w:lineRule="auto"/>
              <w:rPr>
                <w:sz w:val="26"/>
                <w:szCs w:val="26"/>
              </w:rPr>
            </w:pPr>
          </w:p>
        </w:tc>
      </w:tr>
      <w:tr w:rsidR="00BE6ADE" w:rsidRPr="00AB0CE3" w14:paraId="157A8AA0" w14:textId="77777777" w:rsidTr="00DF2F0A">
        <w:trPr>
          <w:cantSplit/>
          <w:trHeight w:val="284"/>
          <w:jc w:val="center"/>
        </w:trPr>
        <w:tc>
          <w:tcPr>
            <w:tcW w:w="708" w:type="dxa"/>
            <w:vAlign w:val="center"/>
          </w:tcPr>
          <w:p w14:paraId="0F84DCD9" w14:textId="77777777" w:rsidR="00031F65" w:rsidRPr="00AB0CE3" w:rsidRDefault="00217C78" w:rsidP="00DF2F0A">
            <w:pPr>
              <w:spacing w:before="0" w:after="0" w:line="240" w:lineRule="auto"/>
              <w:rPr>
                <w:sz w:val="26"/>
                <w:szCs w:val="26"/>
              </w:rPr>
            </w:pPr>
            <w:r w:rsidRPr="00AB0CE3">
              <w:rPr>
                <w:sz w:val="26"/>
                <w:szCs w:val="26"/>
              </w:rPr>
              <w:t>7</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91BC3" w14:textId="77777777" w:rsidR="00031F65" w:rsidRPr="00AB0CE3" w:rsidRDefault="00217C78" w:rsidP="00DF2F0A">
            <w:pPr>
              <w:spacing w:before="0" w:after="0" w:line="240" w:lineRule="auto"/>
              <w:rPr>
                <w:sz w:val="24"/>
                <w:szCs w:val="24"/>
              </w:rPr>
            </w:pPr>
            <w:r w:rsidRPr="00AB0CE3">
              <w:rPr>
                <w:sz w:val="24"/>
                <w:szCs w:val="24"/>
              </w:rPr>
              <w:t>Hồ Xá</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194B0B1E" w14:textId="77777777" w:rsidR="00031F65" w:rsidRPr="00AB0CE3" w:rsidRDefault="00217C78" w:rsidP="00DF2F0A">
            <w:pPr>
              <w:spacing w:before="0" w:after="0" w:line="240" w:lineRule="auto"/>
              <w:jc w:val="center"/>
              <w:rPr>
                <w:sz w:val="24"/>
                <w:szCs w:val="24"/>
              </w:rPr>
            </w:pPr>
            <w:r w:rsidRPr="00AB0CE3">
              <w:rPr>
                <w:sz w:val="24"/>
                <w:szCs w:val="24"/>
              </w:rPr>
              <w:t>117,2</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6EF63A5D" w14:textId="77777777" w:rsidR="00031F65" w:rsidRPr="00AB0CE3" w:rsidRDefault="00217C78" w:rsidP="00DF2F0A">
            <w:pPr>
              <w:spacing w:before="0" w:after="0" w:line="240" w:lineRule="auto"/>
              <w:jc w:val="center"/>
              <w:rPr>
                <w:sz w:val="24"/>
                <w:szCs w:val="24"/>
              </w:rPr>
            </w:pPr>
            <w:r w:rsidRPr="00AB0CE3">
              <w:rPr>
                <w:sz w:val="24"/>
                <w:szCs w:val="24"/>
              </w:rPr>
              <w:t>100,0</w:t>
            </w:r>
          </w:p>
        </w:tc>
        <w:tc>
          <w:tcPr>
            <w:tcW w:w="1332" w:type="dxa"/>
            <w:vAlign w:val="center"/>
          </w:tcPr>
          <w:p w14:paraId="7729F206"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1F36D448" w14:textId="77777777" w:rsidR="00031F65" w:rsidRPr="00AB0CE3" w:rsidRDefault="00031F65" w:rsidP="00DF2F0A">
            <w:pPr>
              <w:spacing w:before="0" w:after="0" w:line="240" w:lineRule="auto"/>
              <w:rPr>
                <w:sz w:val="26"/>
                <w:szCs w:val="26"/>
              </w:rPr>
            </w:pPr>
          </w:p>
        </w:tc>
      </w:tr>
      <w:tr w:rsidR="00BE6ADE" w:rsidRPr="00AB0CE3" w14:paraId="4B9D465C" w14:textId="77777777" w:rsidTr="00DF2F0A">
        <w:trPr>
          <w:cantSplit/>
          <w:trHeight w:val="284"/>
          <w:jc w:val="center"/>
        </w:trPr>
        <w:tc>
          <w:tcPr>
            <w:tcW w:w="708" w:type="dxa"/>
            <w:vAlign w:val="center"/>
          </w:tcPr>
          <w:p w14:paraId="1924E602" w14:textId="77777777" w:rsidR="00031F65" w:rsidRPr="00AB0CE3" w:rsidRDefault="00217C78" w:rsidP="00DF2F0A">
            <w:pPr>
              <w:spacing w:before="0" w:after="0" w:line="240" w:lineRule="auto"/>
              <w:rPr>
                <w:sz w:val="26"/>
                <w:szCs w:val="26"/>
              </w:rPr>
            </w:pPr>
            <w:r w:rsidRPr="00AB0CE3">
              <w:rPr>
                <w:sz w:val="26"/>
                <w:szCs w:val="26"/>
              </w:rPr>
              <w:t>8</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9891F3" w14:textId="77777777" w:rsidR="00031F65" w:rsidRPr="00AB0CE3" w:rsidRDefault="00217C78" w:rsidP="00DF2F0A">
            <w:pPr>
              <w:spacing w:before="0" w:after="0" w:line="240" w:lineRule="auto"/>
              <w:rPr>
                <w:sz w:val="24"/>
                <w:szCs w:val="24"/>
              </w:rPr>
            </w:pPr>
            <w:r w:rsidRPr="00AB0CE3">
              <w:rPr>
                <w:sz w:val="24"/>
                <w:szCs w:val="24"/>
              </w:rPr>
              <w:t>Vĩnh Chấp</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7323EC18" w14:textId="77777777" w:rsidR="00031F65" w:rsidRPr="00AB0CE3" w:rsidRDefault="00217C78" w:rsidP="00DF2F0A">
            <w:pPr>
              <w:spacing w:before="0" w:after="0" w:line="240" w:lineRule="auto"/>
              <w:jc w:val="center"/>
              <w:rPr>
                <w:sz w:val="24"/>
                <w:szCs w:val="24"/>
              </w:rPr>
            </w:pPr>
            <w:r w:rsidRPr="00AB0CE3">
              <w:rPr>
                <w:sz w:val="24"/>
                <w:szCs w:val="24"/>
              </w:rPr>
              <w:t>311,6</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4425463C" w14:textId="77777777" w:rsidR="00031F65" w:rsidRPr="00AB0CE3" w:rsidRDefault="00217C78" w:rsidP="00DF2F0A">
            <w:pPr>
              <w:spacing w:before="0" w:after="0" w:line="240" w:lineRule="auto"/>
              <w:jc w:val="center"/>
              <w:rPr>
                <w:sz w:val="24"/>
                <w:szCs w:val="24"/>
              </w:rPr>
            </w:pPr>
            <w:r w:rsidRPr="00AB0CE3">
              <w:rPr>
                <w:sz w:val="24"/>
                <w:szCs w:val="24"/>
              </w:rPr>
              <w:t>130,0</w:t>
            </w:r>
          </w:p>
        </w:tc>
        <w:tc>
          <w:tcPr>
            <w:tcW w:w="1332" w:type="dxa"/>
            <w:vAlign w:val="center"/>
          </w:tcPr>
          <w:p w14:paraId="65044CD4"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71044378" w14:textId="77777777" w:rsidR="00031F65" w:rsidRPr="00AB0CE3" w:rsidRDefault="00031F65" w:rsidP="00DF2F0A">
            <w:pPr>
              <w:spacing w:before="0" w:after="0" w:line="240" w:lineRule="auto"/>
              <w:rPr>
                <w:sz w:val="26"/>
                <w:szCs w:val="26"/>
              </w:rPr>
            </w:pPr>
          </w:p>
        </w:tc>
      </w:tr>
      <w:tr w:rsidR="00BE6ADE" w:rsidRPr="00AB0CE3" w14:paraId="7B4F8B0E" w14:textId="77777777" w:rsidTr="00DF2F0A">
        <w:trPr>
          <w:cantSplit/>
          <w:trHeight w:val="284"/>
          <w:jc w:val="center"/>
        </w:trPr>
        <w:tc>
          <w:tcPr>
            <w:tcW w:w="708" w:type="dxa"/>
            <w:vAlign w:val="center"/>
          </w:tcPr>
          <w:p w14:paraId="6BA10352" w14:textId="77777777" w:rsidR="00031F65" w:rsidRPr="00AB0CE3" w:rsidRDefault="00217C78" w:rsidP="00DF2F0A">
            <w:pPr>
              <w:spacing w:before="0" w:after="0" w:line="240" w:lineRule="auto"/>
              <w:rPr>
                <w:sz w:val="26"/>
                <w:szCs w:val="26"/>
              </w:rPr>
            </w:pPr>
            <w:r w:rsidRPr="00AB0CE3">
              <w:rPr>
                <w:sz w:val="26"/>
                <w:szCs w:val="26"/>
              </w:rPr>
              <w:t>9</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096112" w14:textId="77777777" w:rsidR="00031F65" w:rsidRPr="00AB0CE3" w:rsidRDefault="00217C78" w:rsidP="00DF2F0A">
            <w:pPr>
              <w:spacing w:before="0" w:after="0" w:line="240" w:lineRule="auto"/>
              <w:rPr>
                <w:sz w:val="24"/>
                <w:szCs w:val="24"/>
              </w:rPr>
            </w:pPr>
            <w:r w:rsidRPr="00AB0CE3">
              <w:rPr>
                <w:sz w:val="24"/>
                <w:szCs w:val="24"/>
              </w:rPr>
              <w:t>Vĩnh Hòa</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51DDA1D1" w14:textId="77777777" w:rsidR="00031F65" w:rsidRPr="00AB0CE3" w:rsidRDefault="00217C78" w:rsidP="00DF2F0A">
            <w:pPr>
              <w:spacing w:before="0" w:after="0" w:line="240" w:lineRule="auto"/>
              <w:jc w:val="center"/>
              <w:rPr>
                <w:sz w:val="24"/>
                <w:szCs w:val="24"/>
              </w:rPr>
            </w:pPr>
            <w:r w:rsidRPr="00AB0CE3">
              <w:rPr>
                <w:sz w:val="24"/>
                <w:szCs w:val="24"/>
              </w:rPr>
              <w:t>254,6</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3E95A432" w14:textId="77777777" w:rsidR="00031F65" w:rsidRPr="00AB0CE3" w:rsidRDefault="00217C78" w:rsidP="00DF2F0A">
            <w:pPr>
              <w:spacing w:before="0" w:after="0" w:line="240" w:lineRule="auto"/>
              <w:jc w:val="center"/>
              <w:rPr>
                <w:sz w:val="24"/>
                <w:szCs w:val="24"/>
              </w:rPr>
            </w:pPr>
            <w:r w:rsidRPr="00AB0CE3">
              <w:rPr>
                <w:sz w:val="24"/>
                <w:szCs w:val="24"/>
              </w:rPr>
              <w:t>150,0</w:t>
            </w:r>
          </w:p>
        </w:tc>
        <w:tc>
          <w:tcPr>
            <w:tcW w:w="1332" w:type="dxa"/>
            <w:vAlign w:val="center"/>
          </w:tcPr>
          <w:p w14:paraId="0DC8E0C4"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6E63876E" w14:textId="77777777" w:rsidR="00031F65" w:rsidRPr="00AB0CE3" w:rsidRDefault="00031F65" w:rsidP="00DF2F0A">
            <w:pPr>
              <w:spacing w:before="0" w:after="0" w:line="240" w:lineRule="auto"/>
              <w:rPr>
                <w:sz w:val="26"/>
                <w:szCs w:val="26"/>
              </w:rPr>
            </w:pPr>
          </w:p>
        </w:tc>
      </w:tr>
      <w:tr w:rsidR="00BE6ADE" w:rsidRPr="00AB0CE3" w14:paraId="5A6F0BB4" w14:textId="77777777" w:rsidTr="00DF2F0A">
        <w:trPr>
          <w:cantSplit/>
          <w:trHeight w:val="284"/>
          <w:jc w:val="center"/>
        </w:trPr>
        <w:tc>
          <w:tcPr>
            <w:tcW w:w="708" w:type="dxa"/>
            <w:vAlign w:val="center"/>
          </w:tcPr>
          <w:p w14:paraId="3596A148" w14:textId="77777777" w:rsidR="00031F65" w:rsidRPr="00AB0CE3" w:rsidRDefault="00217C78" w:rsidP="00DF2F0A">
            <w:pPr>
              <w:spacing w:before="0" w:after="0" w:line="240" w:lineRule="auto"/>
              <w:rPr>
                <w:sz w:val="26"/>
                <w:szCs w:val="26"/>
              </w:rPr>
            </w:pPr>
            <w:r w:rsidRPr="00AB0CE3">
              <w:rPr>
                <w:sz w:val="26"/>
                <w:szCs w:val="26"/>
              </w:rPr>
              <w:t>10</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6111C" w14:textId="77777777" w:rsidR="00031F65" w:rsidRPr="00AB0CE3" w:rsidRDefault="00217C78" w:rsidP="00DF2F0A">
            <w:pPr>
              <w:spacing w:before="0" w:after="0" w:line="240" w:lineRule="auto"/>
              <w:rPr>
                <w:sz w:val="24"/>
                <w:szCs w:val="24"/>
              </w:rPr>
            </w:pPr>
            <w:r w:rsidRPr="00AB0CE3">
              <w:rPr>
                <w:sz w:val="24"/>
                <w:szCs w:val="24"/>
              </w:rPr>
              <w:t>Vĩnh Tú</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59BB43B9" w14:textId="77777777" w:rsidR="00031F65" w:rsidRPr="00AB0CE3" w:rsidRDefault="00217C78" w:rsidP="00DF2F0A">
            <w:pPr>
              <w:spacing w:before="0" w:after="0" w:line="240" w:lineRule="auto"/>
              <w:jc w:val="center"/>
              <w:rPr>
                <w:sz w:val="24"/>
                <w:szCs w:val="24"/>
              </w:rPr>
            </w:pPr>
            <w:r w:rsidRPr="00AB0CE3">
              <w:rPr>
                <w:sz w:val="24"/>
                <w:szCs w:val="24"/>
              </w:rPr>
              <w:t>121,1</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0022076C" w14:textId="77777777" w:rsidR="00031F65" w:rsidRPr="00AB0CE3" w:rsidRDefault="00217C78" w:rsidP="00DF2F0A">
            <w:pPr>
              <w:spacing w:before="0" w:after="0" w:line="240" w:lineRule="auto"/>
              <w:jc w:val="center"/>
              <w:rPr>
                <w:sz w:val="24"/>
                <w:szCs w:val="24"/>
              </w:rPr>
            </w:pPr>
            <w:r w:rsidRPr="00AB0CE3">
              <w:rPr>
                <w:sz w:val="24"/>
                <w:szCs w:val="24"/>
              </w:rPr>
              <w:t>100,0</w:t>
            </w:r>
          </w:p>
        </w:tc>
        <w:tc>
          <w:tcPr>
            <w:tcW w:w="1332" w:type="dxa"/>
            <w:vAlign w:val="center"/>
          </w:tcPr>
          <w:p w14:paraId="34836D56"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31065170" w14:textId="77777777" w:rsidR="00031F65" w:rsidRPr="00AB0CE3" w:rsidRDefault="00031F65" w:rsidP="00DF2F0A">
            <w:pPr>
              <w:spacing w:before="0" w:after="0" w:line="240" w:lineRule="auto"/>
              <w:rPr>
                <w:sz w:val="26"/>
                <w:szCs w:val="26"/>
              </w:rPr>
            </w:pPr>
          </w:p>
        </w:tc>
      </w:tr>
      <w:tr w:rsidR="00BE6ADE" w:rsidRPr="00AB0CE3" w14:paraId="06795825" w14:textId="77777777" w:rsidTr="00DF2F0A">
        <w:trPr>
          <w:cantSplit/>
          <w:trHeight w:val="284"/>
          <w:jc w:val="center"/>
        </w:trPr>
        <w:tc>
          <w:tcPr>
            <w:tcW w:w="708" w:type="dxa"/>
            <w:vAlign w:val="center"/>
          </w:tcPr>
          <w:p w14:paraId="7120E64F" w14:textId="77777777" w:rsidR="00031F65" w:rsidRPr="00AB0CE3" w:rsidRDefault="00217C78" w:rsidP="00DF2F0A">
            <w:pPr>
              <w:spacing w:before="0" w:after="0" w:line="240" w:lineRule="auto"/>
              <w:rPr>
                <w:sz w:val="26"/>
                <w:szCs w:val="26"/>
              </w:rPr>
            </w:pPr>
            <w:r w:rsidRPr="00AB0CE3">
              <w:rPr>
                <w:sz w:val="26"/>
                <w:szCs w:val="26"/>
              </w:rPr>
              <w:lastRenderedPageBreak/>
              <w:t>11</w:t>
            </w: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05073" w14:textId="77777777" w:rsidR="00031F65" w:rsidRPr="00AB0CE3" w:rsidRDefault="00217C78" w:rsidP="00DF2F0A">
            <w:pPr>
              <w:spacing w:before="0" w:after="0" w:line="240" w:lineRule="auto"/>
              <w:rPr>
                <w:sz w:val="24"/>
                <w:szCs w:val="24"/>
              </w:rPr>
            </w:pPr>
            <w:r w:rsidRPr="00AB0CE3">
              <w:rPr>
                <w:sz w:val="24"/>
                <w:szCs w:val="24"/>
              </w:rPr>
              <w:t>Vĩnh Giang</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568B070B" w14:textId="77777777" w:rsidR="00031F65" w:rsidRPr="00AB0CE3" w:rsidRDefault="00217C78" w:rsidP="00DF2F0A">
            <w:pPr>
              <w:spacing w:before="0" w:after="0" w:line="240" w:lineRule="auto"/>
              <w:jc w:val="center"/>
              <w:rPr>
                <w:sz w:val="24"/>
                <w:szCs w:val="24"/>
              </w:rPr>
            </w:pPr>
            <w:r w:rsidRPr="00AB0CE3">
              <w:rPr>
                <w:sz w:val="24"/>
                <w:szCs w:val="24"/>
              </w:rPr>
              <w:t>216,8</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2E9A24D6" w14:textId="77777777" w:rsidR="00031F65" w:rsidRPr="00AB0CE3" w:rsidRDefault="00217C78" w:rsidP="00DF2F0A">
            <w:pPr>
              <w:spacing w:before="0" w:after="0" w:line="240" w:lineRule="auto"/>
              <w:jc w:val="center"/>
              <w:rPr>
                <w:sz w:val="24"/>
                <w:szCs w:val="24"/>
              </w:rPr>
            </w:pPr>
            <w:r w:rsidRPr="00AB0CE3">
              <w:rPr>
                <w:sz w:val="24"/>
                <w:szCs w:val="24"/>
              </w:rPr>
              <w:t>50,0</w:t>
            </w:r>
          </w:p>
        </w:tc>
        <w:tc>
          <w:tcPr>
            <w:tcW w:w="1332" w:type="dxa"/>
            <w:vAlign w:val="center"/>
          </w:tcPr>
          <w:p w14:paraId="6A83F889" w14:textId="77777777" w:rsidR="00031F65" w:rsidRPr="00AB0CE3" w:rsidRDefault="00217C78" w:rsidP="00DF2F0A">
            <w:pPr>
              <w:spacing w:before="0" w:after="0" w:line="240" w:lineRule="auto"/>
              <w:rPr>
                <w:sz w:val="26"/>
                <w:szCs w:val="26"/>
              </w:rPr>
            </w:pPr>
            <w:r w:rsidRPr="00AB0CE3">
              <w:rPr>
                <w:sz w:val="26"/>
                <w:szCs w:val="26"/>
              </w:rPr>
              <w:t> </w:t>
            </w:r>
          </w:p>
        </w:tc>
        <w:tc>
          <w:tcPr>
            <w:tcW w:w="2551" w:type="dxa"/>
            <w:shd w:val="clear" w:color="auto" w:fill="auto"/>
            <w:vAlign w:val="center"/>
          </w:tcPr>
          <w:p w14:paraId="63E294F5" w14:textId="77777777" w:rsidR="00031F65" w:rsidRPr="00AB0CE3" w:rsidRDefault="00031F65" w:rsidP="00DF2F0A">
            <w:pPr>
              <w:spacing w:before="0" w:after="0" w:line="240" w:lineRule="auto"/>
              <w:rPr>
                <w:sz w:val="26"/>
                <w:szCs w:val="26"/>
              </w:rPr>
            </w:pPr>
          </w:p>
        </w:tc>
      </w:tr>
      <w:tr w:rsidR="00BE6ADE" w:rsidRPr="00AB0CE3" w14:paraId="47B1AB50" w14:textId="77777777" w:rsidTr="00DF2F0A">
        <w:trPr>
          <w:cantSplit/>
          <w:trHeight w:val="284"/>
          <w:jc w:val="center"/>
        </w:trPr>
        <w:tc>
          <w:tcPr>
            <w:tcW w:w="708" w:type="dxa"/>
            <w:vAlign w:val="center"/>
          </w:tcPr>
          <w:p w14:paraId="78372E72" w14:textId="77777777" w:rsidR="00031F65" w:rsidRPr="00AB0CE3" w:rsidRDefault="00031F65" w:rsidP="00DF2F0A">
            <w:pPr>
              <w:spacing w:before="0" w:after="0" w:line="240" w:lineRule="auto"/>
              <w:rPr>
                <w:sz w:val="26"/>
                <w:szCs w:val="26"/>
              </w:rPr>
            </w:pPr>
          </w:p>
        </w:tc>
        <w:tc>
          <w:tcPr>
            <w:tcW w:w="15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FDD5A7" w14:textId="77777777" w:rsidR="00031F65" w:rsidRPr="00AB0CE3" w:rsidRDefault="00217C78" w:rsidP="00DF2F0A">
            <w:pPr>
              <w:spacing w:before="0" w:after="0" w:line="240" w:lineRule="auto"/>
              <w:rPr>
                <w:sz w:val="24"/>
                <w:szCs w:val="24"/>
              </w:rPr>
            </w:pPr>
            <w:r w:rsidRPr="00AB0CE3">
              <w:rPr>
                <w:sz w:val="24"/>
                <w:szCs w:val="24"/>
              </w:rPr>
              <w:t>Trung Nam</w:t>
            </w:r>
          </w:p>
        </w:tc>
        <w:tc>
          <w:tcPr>
            <w:tcW w:w="1083" w:type="dxa"/>
            <w:tcBorders>
              <w:top w:val="nil"/>
              <w:left w:val="nil"/>
              <w:bottom w:val="single" w:sz="8" w:space="0" w:color="000000"/>
              <w:right w:val="single" w:sz="8" w:space="0" w:color="000000"/>
            </w:tcBorders>
            <w:tcMar>
              <w:top w:w="100" w:type="dxa"/>
              <w:left w:w="100" w:type="dxa"/>
              <w:bottom w:w="100" w:type="dxa"/>
              <w:right w:w="100" w:type="dxa"/>
            </w:tcMar>
          </w:tcPr>
          <w:p w14:paraId="5FFA6CD0" w14:textId="77777777" w:rsidR="00031F65" w:rsidRPr="00AB0CE3" w:rsidRDefault="00217C78" w:rsidP="00DF2F0A">
            <w:pPr>
              <w:spacing w:before="0" w:after="0" w:line="240" w:lineRule="auto"/>
              <w:jc w:val="center"/>
              <w:rPr>
                <w:sz w:val="24"/>
                <w:szCs w:val="24"/>
              </w:rPr>
            </w:pPr>
            <w:r w:rsidRPr="00AB0CE3">
              <w:rPr>
                <w:sz w:val="24"/>
                <w:szCs w:val="24"/>
              </w:rPr>
              <w:t>108,0</w:t>
            </w:r>
          </w:p>
        </w:tc>
        <w:tc>
          <w:tcPr>
            <w:tcW w:w="1443" w:type="dxa"/>
            <w:tcBorders>
              <w:top w:val="nil"/>
              <w:left w:val="nil"/>
              <w:bottom w:val="single" w:sz="8" w:space="0" w:color="000000"/>
              <w:right w:val="single" w:sz="8" w:space="0" w:color="000000"/>
            </w:tcBorders>
            <w:tcMar>
              <w:top w:w="100" w:type="dxa"/>
              <w:left w:w="100" w:type="dxa"/>
              <w:bottom w:w="100" w:type="dxa"/>
              <w:right w:w="100" w:type="dxa"/>
            </w:tcMar>
          </w:tcPr>
          <w:p w14:paraId="252D5F3A" w14:textId="77777777" w:rsidR="00031F65" w:rsidRPr="00AB0CE3" w:rsidRDefault="00031F65" w:rsidP="00DF2F0A">
            <w:pPr>
              <w:spacing w:before="0" w:after="0" w:line="240" w:lineRule="auto"/>
              <w:jc w:val="center"/>
              <w:rPr>
                <w:sz w:val="24"/>
                <w:szCs w:val="24"/>
              </w:rPr>
            </w:pPr>
          </w:p>
        </w:tc>
        <w:tc>
          <w:tcPr>
            <w:tcW w:w="1332" w:type="dxa"/>
            <w:vAlign w:val="center"/>
          </w:tcPr>
          <w:p w14:paraId="58AAEA9E" w14:textId="77777777" w:rsidR="00031F65" w:rsidRPr="00AB0CE3" w:rsidRDefault="00031F65" w:rsidP="00DF2F0A">
            <w:pPr>
              <w:spacing w:before="0" w:after="0" w:line="240" w:lineRule="auto"/>
              <w:rPr>
                <w:sz w:val="26"/>
                <w:szCs w:val="26"/>
              </w:rPr>
            </w:pPr>
          </w:p>
        </w:tc>
        <w:tc>
          <w:tcPr>
            <w:tcW w:w="2551" w:type="dxa"/>
            <w:shd w:val="clear" w:color="auto" w:fill="auto"/>
            <w:vAlign w:val="center"/>
          </w:tcPr>
          <w:p w14:paraId="2FF7923B" w14:textId="77777777" w:rsidR="00031F65" w:rsidRPr="00AB0CE3" w:rsidRDefault="00031F65" w:rsidP="00DF2F0A">
            <w:pPr>
              <w:spacing w:before="0" w:after="0" w:line="240" w:lineRule="auto"/>
              <w:rPr>
                <w:sz w:val="26"/>
                <w:szCs w:val="26"/>
              </w:rPr>
            </w:pPr>
          </w:p>
        </w:tc>
      </w:tr>
    </w:tbl>
    <w:p w14:paraId="0605F9A7" w14:textId="77777777" w:rsidR="00031F65" w:rsidRPr="00AB0CE3" w:rsidRDefault="00217C78">
      <w:bookmarkStart w:id="324" w:name="_heading=h.1maplo9" w:colFirst="0" w:colLast="0"/>
      <w:bookmarkEnd w:id="324"/>
      <w:r w:rsidRPr="00AB0CE3">
        <w:tab/>
        <w:t xml:space="preserve">- Cây hàng năm tập trung khác: </w:t>
      </w:r>
    </w:p>
    <w:p w14:paraId="2E472A20" w14:textId="2CD501EA" w:rsidR="00031F65" w:rsidRPr="00AB0CE3" w:rsidRDefault="00217C78">
      <w:r w:rsidRPr="00AB0CE3">
        <w:tab/>
        <w:t>+ Cây dưa đỏ: Quy hoạch vùng sản xuất dưa đỏ ở vùng đất cát xã Vĩnh Tú đến năm 2030 với diện tích 120 ha, trong đó 40 ha sản xuất theo hướng hữu cơ.</w:t>
      </w:r>
    </w:p>
    <w:p w14:paraId="02B73665" w14:textId="41BE0F7D" w:rsidR="00CC0012" w:rsidRPr="00AB0CE3" w:rsidRDefault="00CC0012">
      <w:r w:rsidRPr="00AB0CE3">
        <w:tab/>
        <w:t>+ Cây dưa lưới: Quy hoạch vùng sản xuất dưa lưới ứng dụng công nghệ cao thuộc địa phận xã Kim Thạch, đến năm 2030 với diện tích 1ha.</w:t>
      </w:r>
    </w:p>
    <w:p w14:paraId="7B27D8C6" w14:textId="4EF0864D" w:rsidR="00031F65" w:rsidRPr="00AB0CE3" w:rsidRDefault="00217C78">
      <w:r w:rsidRPr="00AB0CE3">
        <w:tab/>
        <w:t>+ Cây Ném (hành tăm): Quy hoạch vùng sản xuất ném đến năm 2030 với diện tích 500 ha,</w:t>
      </w:r>
      <w:r w:rsidR="005662A2" w:rsidRPr="00AB0CE3">
        <w:t xml:space="preserve"> và được bố trí trên địa bàn các xã</w:t>
      </w:r>
      <w:r w:rsidR="00933A60" w:rsidRPr="00AB0CE3">
        <w:t>.........</w:t>
      </w:r>
      <w:r w:rsidR="005662A2" w:rsidRPr="00AB0CE3">
        <w:t xml:space="preserve"> </w:t>
      </w:r>
      <w:r w:rsidRPr="00AB0CE3">
        <w:t xml:space="preserve"> trong đó 200 ha sản xuất theo hướng hữu cơ</w:t>
      </w:r>
      <w:r w:rsidR="005662A2" w:rsidRPr="00AB0CE3">
        <w:t xml:space="preserve"> </w:t>
      </w:r>
      <w:r w:rsidRPr="00AB0CE3">
        <w:t>.</w:t>
      </w:r>
    </w:p>
    <w:p w14:paraId="42B42B40" w14:textId="77777777" w:rsidR="00031F65" w:rsidRPr="00AB0CE3" w:rsidRDefault="00217C78">
      <w:r w:rsidRPr="00AB0CE3">
        <w:tab/>
        <w:t>+ Cây môn: Quy hoạch vùng sản xuất môn đặc sản đến năm 2030 với diện tích 1.000 ha, trong đó 400 ha sản xuất theo hướng hữu cơ.</w:t>
      </w:r>
    </w:p>
    <w:p w14:paraId="14EC11E4" w14:textId="77777777" w:rsidR="00031F65" w:rsidRPr="00AB0CE3" w:rsidRDefault="00217C78">
      <w:bookmarkStart w:id="325" w:name="_heading=h.46ad4c2" w:colFirst="0" w:colLast="0"/>
      <w:bookmarkEnd w:id="325"/>
      <w:r w:rsidRPr="00AB0CE3">
        <w:tab/>
        <w:t xml:space="preserve">- Vùng sản xuất cây công nghiệp lâu năm </w:t>
      </w:r>
    </w:p>
    <w:p w14:paraId="3F7710ED" w14:textId="77777777" w:rsidR="00031F65" w:rsidRPr="00AB0CE3" w:rsidRDefault="00217C78">
      <w:r w:rsidRPr="00AB0CE3">
        <w:tab/>
        <w:t xml:space="preserve">+ Cây cao su: Ổn định và quy hoạch vùng thâm canh cao diện tích 6.500 ha ở các xã vùng phía Tây của huyện. Từng bước chuyển các diện tích cây cao su ở vùng phía Đông (trên đất baza) sang trồng các loại cây ăn quả, cây màu đặc sản, cây hồ tiêu và một số cây dược liệu. </w:t>
      </w:r>
    </w:p>
    <w:p w14:paraId="55D1174F" w14:textId="77777777" w:rsidR="00031F65" w:rsidRPr="00AB0CE3" w:rsidRDefault="00217C78">
      <w:r w:rsidRPr="00AB0CE3">
        <w:tab/>
        <w:t xml:space="preserve">+ Cây Hồ tiêu : Đến năm 2030 hoàn thành quy hoạch vùng thâm canh cao diện tích 500 ha cây Hồ tiêu ở các vùng đất đỏ bazan phía Đông của huyện; sản xuất hồ tiêu công nghệ cao khoảng 300 ha. Phát triển theo hướng hữu cơ diện tích trên 200 ha; Tổng diện tích hồ tiêu khoảng 1.350-1.400 ha. </w:t>
      </w:r>
    </w:p>
    <w:p w14:paraId="517808EA" w14:textId="77777777" w:rsidR="00031F65" w:rsidRPr="00AB0CE3" w:rsidRDefault="00217C78">
      <w:bookmarkStart w:id="326" w:name="_heading=h.2lfnejv" w:colFirst="0" w:colLast="0"/>
      <w:bookmarkEnd w:id="326"/>
      <w:r w:rsidRPr="00AB0CE3">
        <w:tab/>
        <w:t xml:space="preserve">- Vùng trồng cây ăn quả, cây dược liệu: </w:t>
      </w:r>
    </w:p>
    <w:p w14:paraId="04FAE356" w14:textId="77777777" w:rsidR="00031F65" w:rsidRPr="00AB0CE3" w:rsidRDefault="00217C78">
      <w:r w:rsidRPr="00AB0CE3">
        <w:tab/>
        <w:t xml:space="preserve">+ Quy hoạch phát triển diện tích cây ăn quả tập trung ở các xã có điều kiện thuận lợi về đất đai, giao thông và gần thị trường tiêu thụ. Đến năm 2030 vùng chuyên canh cây ăn quả 500 ha: Vùng phía Tây 350 ha, vùng phía Đông (đất đỏ) 150 ha. </w:t>
      </w:r>
    </w:p>
    <w:p w14:paraId="27F0040E" w14:textId="77777777" w:rsidR="00031F65" w:rsidRPr="00AB0CE3" w:rsidRDefault="00217C78">
      <w:r w:rsidRPr="00AB0CE3">
        <w:tab/>
        <w:t>+ Các giống cây ăn như: cam, thanh long, bưởi da xanh, ổi, bơ...</w:t>
      </w:r>
    </w:p>
    <w:p w14:paraId="3DD84E33" w14:textId="77777777" w:rsidR="00031F65" w:rsidRPr="00AB0CE3" w:rsidRDefault="00217C78">
      <w:r w:rsidRPr="00AB0CE3">
        <w:tab/>
        <w:t>+ Phát triển trồng cây dược liệu với diện tích 200-300 ha.</w:t>
      </w:r>
    </w:p>
    <w:p w14:paraId="2E3CCE73" w14:textId="77777777" w:rsidR="00031F65" w:rsidRPr="00AB0CE3" w:rsidRDefault="00217C78">
      <w:pPr>
        <w:pBdr>
          <w:top w:val="nil"/>
          <w:left w:val="nil"/>
          <w:bottom w:val="nil"/>
          <w:right w:val="nil"/>
          <w:between w:val="nil"/>
        </w:pBdr>
      </w:pPr>
      <w:r w:rsidRPr="00AB0CE3">
        <w:tab/>
        <w:t>*. Chăn nuôi</w:t>
      </w:r>
    </w:p>
    <w:p w14:paraId="6DC8D609" w14:textId="77777777" w:rsidR="00031F65" w:rsidRPr="00AB0CE3" w:rsidRDefault="00217C78">
      <w:pPr>
        <w:spacing w:before="40" w:after="40" w:line="340" w:lineRule="auto"/>
        <w:ind w:firstLine="720"/>
      </w:pPr>
      <w:r w:rsidRPr="00AB0CE3">
        <w:t xml:space="preserve">Phát triển sản xuất nông nghiệp theo hướng bền vững, ứng dụng công </w:t>
      </w:r>
      <w:r w:rsidRPr="00AB0CE3">
        <w:lastRenderedPageBreak/>
        <w:t>nghệ cao trong sản xuất nông nghiệp để nâng cao năng suất, chất lượng, hạ giá thành sản phẩm và tận dụng quỹ đất hợp lý.</w:t>
      </w:r>
    </w:p>
    <w:p w14:paraId="4CC80351" w14:textId="77777777" w:rsidR="00031F65" w:rsidRPr="00AB0CE3" w:rsidRDefault="00217C78">
      <w:pPr>
        <w:spacing w:before="40" w:after="40" w:line="340" w:lineRule="auto"/>
        <w:ind w:firstLine="720"/>
      </w:pPr>
      <w:r w:rsidRPr="00AB0CE3">
        <w:t xml:space="preserve">Phát triển các khu chăn nuôi tập trung, quy mô liên huyện, liên xã vật nuôi có giá trị hàng hóa cao, cung ứng cho các thị trường trong, ngoài tỉnh, nhất là các trung tâm đô thị, trung tâm du lịch, khu vực tập trung dân cư và Thành phố Huế. Khuyến khích đầu tư phát triển các khu nuôi công nghiệp, khu chăn nuôi, trang trại chăn nuôi gia súc, gia cầm ứng dụng công nghệ cao. </w:t>
      </w:r>
    </w:p>
    <w:p w14:paraId="30341192" w14:textId="77777777" w:rsidR="00031F65" w:rsidRPr="00AB0CE3" w:rsidRDefault="00217C78">
      <w:pPr>
        <w:spacing w:before="40" w:after="40" w:line="340" w:lineRule="auto"/>
        <w:ind w:firstLine="720"/>
      </w:pPr>
      <w:r w:rsidRPr="00AB0CE3">
        <w:t>Không ngừng nâng cao chất lượng đàn vật nuôi, thực hiện tốt công tác phòng chống dịch bệnh. Tích cực ứng dụng khoa học công nghệ và chăn nuôi theo hướng hữu cơ, an toàn sinh học.</w:t>
      </w:r>
    </w:p>
    <w:p w14:paraId="5892CB08" w14:textId="77777777" w:rsidR="00031F65" w:rsidRPr="00AB0CE3" w:rsidRDefault="00217C78">
      <w:pPr>
        <w:spacing w:before="40" w:after="40" w:line="340" w:lineRule="auto"/>
        <w:ind w:firstLine="720"/>
      </w:pPr>
      <w:r w:rsidRPr="00AB0CE3">
        <w:t xml:space="preserve">Phân bố phát triển các khu vực chăn nuôi tập trung, giá trị hàng hóa cao gồm khu vực </w:t>
      </w:r>
      <w:r w:rsidRPr="00AB0CE3">
        <w:rPr>
          <w:i/>
        </w:rPr>
        <w:t>:</w:t>
      </w:r>
      <w:r w:rsidRPr="00AB0CE3">
        <w:t xml:space="preserve"> </w:t>
      </w:r>
    </w:p>
    <w:p w14:paraId="1283C634" w14:textId="77777777" w:rsidR="00031F65" w:rsidRPr="00AB0CE3" w:rsidRDefault="00217C78">
      <w:r w:rsidRPr="00AB0CE3">
        <w:tab/>
        <w:t xml:space="preserve">+ Đại gia súc tại các xã vùng đồi và đồng bằng; </w:t>
      </w:r>
    </w:p>
    <w:p w14:paraId="645779A0" w14:textId="77777777" w:rsidR="00031F65" w:rsidRPr="00AB0CE3" w:rsidRDefault="00217C78">
      <w:r w:rsidRPr="00AB0CE3">
        <w:tab/>
        <w:t>+ Chăn nuôi lợn tại các xã: Vĩnh Khê, Vĩnh Hà, Trung Nam, Vĩnh Thủy, Vĩnh Sơn, Vĩnh Tú, Vĩnh Chấp;</w:t>
      </w:r>
    </w:p>
    <w:p w14:paraId="0AE1ECEF" w14:textId="77777777" w:rsidR="00031F65" w:rsidRPr="00AB0CE3" w:rsidRDefault="00217C78">
      <w:pPr>
        <w:spacing w:before="240" w:after="240"/>
      </w:pPr>
      <w:r w:rsidRPr="00AB0CE3">
        <w:t xml:space="preserve">      </w:t>
      </w:r>
      <w:r w:rsidRPr="00AB0CE3">
        <w:tab/>
        <w:t xml:space="preserve">+ Gia cầm vùng bằng: Kim Thạch, Vĩnh Thủy, Vĩnh Sơn, Vĩnh Chấp, Vĩnh Khê, Vĩnh Hà, Vĩnh Tú, Trung Nam, Vĩnh Hòa, Vĩnh Thái.  </w:t>
      </w:r>
    </w:p>
    <w:p w14:paraId="184B3F54" w14:textId="77777777" w:rsidR="00031F65" w:rsidRPr="00AB0CE3" w:rsidRDefault="00217C78">
      <w:pPr>
        <w:spacing w:before="120" w:after="120"/>
      </w:pPr>
      <w:r w:rsidRPr="00AB0CE3">
        <w:rPr>
          <w:b/>
        </w:rPr>
        <w:tab/>
      </w:r>
      <w:r w:rsidRPr="00AB0CE3">
        <w:t>*. Thủy sản</w:t>
      </w:r>
    </w:p>
    <w:p w14:paraId="19C93D54" w14:textId="77777777" w:rsidR="00031F65" w:rsidRPr="00AB0CE3" w:rsidRDefault="00217C78">
      <w:pPr>
        <w:spacing w:before="120" w:after="120"/>
        <w:ind w:firstLine="720"/>
      </w:pPr>
      <w:r w:rsidRPr="00AB0CE3">
        <w:t>Tiếp tục tái cơ cấu ngành thủy sản, đẩy mạnh ứng dụng tiến bộ khoa học công nghệ trong khai thác và nuôi trồng thủy sản nhằm nâng cao giá trị gia tăng và hiệu quả sản xuất. Duy trì và phát triển các vùng nuôi trồng thủy sản tập trung với quy mô lớn tại các xã ở vùng đồng bằng và vùng cát ven biển, ven sông. Đưa một số đối tượng nuôi mới có giá trị kinh tế vào nuôi tại các vùng nước lợ, nước mặn như ốc hương, cá mú, cá hồng mỹ, cá chẽm, cá chình, cua,... . Tăng diện tích nuôi tôm thâm canh hai giai đoạn, nuôi công nghệ cao trong nhà kính để tăng năng suất và an toàn dịch bệnh.</w:t>
      </w:r>
    </w:p>
    <w:p w14:paraId="584281C0" w14:textId="77777777" w:rsidR="00031F65" w:rsidRPr="00AB0CE3" w:rsidRDefault="00217C78">
      <w:pPr>
        <w:spacing w:before="120" w:after="120"/>
        <w:ind w:firstLine="720"/>
      </w:pPr>
      <w:r w:rsidRPr="00AB0CE3">
        <w:t>Phát triển nuôi trồng thuỷ sản theo hướng bền vững, gắn với bảo vệ môi trường sinh thái, nuôi công nghiệp, phù hợp với điều kiện của từng vùng. Đa dạng hình thức nuôi và cơ cấu giống. Phấn đấu diện tích nuôi trồng thủy sản đến năm 2030 là 1.020-1.050 ha, đến năm 2030 là 1.050-1.080 ha. Sản lượng nuôi trồng đến năm 2030 ước đạt 2.800-3.000 tấn và đến năm 2050 ước đạt 3.900-4.000 tấn. Trong đó:</w:t>
      </w:r>
    </w:p>
    <w:p w14:paraId="0A789279" w14:textId="77777777" w:rsidR="00031F65" w:rsidRPr="00AB0CE3" w:rsidRDefault="00217C78">
      <w:pPr>
        <w:spacing w:before="120" w:after="120"/>
        <w:ind w:firstLine="708"/>
      </w:pPr>
      <w:r w:rsidRPr="00AB0CE3">
        <w:lastRenderedPageBreak/>
        <w:t>+ Phát triển nuôi mặt nước lớn trên lòng hồ: Bảo Đài, Dục Đức, Khe Đá, Rú Lịnh,... theo phương thức thả giống và khai thác. Diện tích nuôi đến năm 2030 khoảng 100 ha, đến năm 2050 khoảng 130 ha. Sản lượng dự kiến đến năm 2030 ước đạt 20-25 tấn và đến năm 2050 ước đạt 35-40 tấn.</w:t>
      </w:r>
    </w:p>
    <w:p w14:paraId="4E97D8C3" w14:textId="77777777" w:rsidR="00031F65" w:rsidRPr="00AB0CE3" w:rsidRDefault="00217C78">
      <w:pPr>
        <w:spacing w:before="120" w:after="120"/>
        <w:ind w:firstLine="708"/>
      </w:pPr>
      <w:r w:rsidRPr="00AB0CE3">
        <w:t xml:space="preserve"> + Phát triển nuôi lồng bè trên sông, hồ: sông Bến Hải, hồ La Ngà, hồ Báo Đài,... số lượng lồng nuôi đến năm 2030 là 30 lồng sản lượng dự kiến 40-45 tấn, đến năm 2050 là 50 lồng sản lượng dự kiến 90-100 tấn.</w:t>
      </w:r>
    </w:p>
    <w:p w14:paraId="3263A282" w14:textId="77777777" w:rsidR="00031F65" w:rsidRPr="00AB0CE3" w:rsidRDefault="00217C78">
      <w:pPr>
        <w:spacing w:before="120" w:after="120"/>
        <w:ind w:firstLine="850"/>
      </w:pPr>
      <w:r w:rsidRPr="00AB0CE3">
        <w:t>+ Nhân rộng triển khai các mô hình nuôi cá ao hồ nhỏ trên địa bàn các xã trong huyện phấn đấu giữ ổn định diện tích khoảng 580-600 ha (trong đó nuôi cá truyền thống 500-520 ha, nuôi các đối tượng chủ lực 70-80 ha và nuôi thủy đặc sản 10-20 ha). Sản lượng đến năm 2030 ước đạt 1.200-1.300 tấn, đến năm 2050 ước đạt 1.800-2.000 tấn.</w:t>
      </w:r>
    </w:p>
    <w:p w14:paraId="335E1DC2" w14:textId="77777777" w:rsidR="00031F65" w:rsidRPr="00AB0CE3" w:rsidRDefault="00217C78">
      <w:pPr>
        <w:spacing w:before="120" w:after="120"/>
        <w:ind w:firstLine="850"/>
      </w:pPr>
      <w:r w:rsidRPr="00AB0CE3">
        <w:t>+ Hình thành vùng nuôi mặn lợ tập trung ở các xã ven biển, khuyến khích phát triển các vùng nuôi tôm công nghiệp tập trung. Gắn phát triển nuôi trồng với bảo vệ môi trường. Phấn đấu đến năm 2030 diện tích nuôi mặn lợ đạt 340-350 ha (nuôi tôm 320-330 ha và nuôi thủy đặc sản 20-30 ha). Sản lượng nuôi mặn lợ đến năm 2030 ước đạt 1.500-1.600 tấn và đến năm 2050 ước đạt 2.000-2.200 tấn.</w:t>
      </w:r>
    </w:p>
    <w:p w14:paraId="3CA86EB9" w14:textId="77777777" w:rsidR="00031F65" w:rsidRPr="00AB0CE3" w:rsidRDefault="00217C78">
      <w:pPr>
        <w:spacing w:before="120" w:after="120"/>
        <w:ind w:firstLine="720"/>
      </w:pPr>
      <w:r w:rsidRPr="00AB0CE3">
        <w:t>Duy trì đối tượng tôm sú để đảm bảo vẫn là đối tượng nuôi chủ lực của huyện; nuôi quảng canh, nuôi theo mô hình sinh thái, ngoài ra cần nuôi ghép kết hợp nuôi tôm sú - cua, tôm - cua - cá, tôm - cá để đảm bảo sản phẩm sạch, tăng giá trị xuất khẩu.</w:t>
      </w:r>
    </w:p>
    <w:p w14:paraId="24AC817B" w14:textId="77777777" w:rsidR="00031F65" w:rsidRPr="00AB0CE3" w:rsidRDefault="00217C78">
      <w:pPr>
        <w:spacing w:before="120" w:after="120"/>
        <w:ind w:firstLine="720"/>
      </w:pPr>
      <w:r w:rsidRPr="00AB0CE3">
        <w:t>Huy động các nguồn vốn để nâng cấp tàu thuyền, tăng thêm ngư lưới cụ nhằm khai thác, đánh bắt có hiệu quả cao hơn. Tăng cường trang thiết bị hàng hải hiện đại phục vụ thuận lợi cho việc khai thác thủy sản như: máy định vị, máy đàm thoại tầm xa, máy dò cá… Tìm kiếm ngư trường mới, khai thác nhiều đối tượng mới có giá trị kinh tế cao, giảm áp lực khai thác ven bờ, cần chuyển đổi những nghề tầng đáy sang tầng nổi.</w:t>
      </w:r>
    </w:p>
    <w:p w14:paraId="08F01019" w14:textId="77777777" w:rsidR="00031F65" w:rsidRPr="00AB0CE3" w:rsidRDefault="00217C78">
      <w:pPr>
        <w:spacing w:before="120" w:after="120"/>
        <w:ind w:firstLine="720"/>
        <w:rPr>
          <w:strike/>
        </w:rPr>
      </w:pPr>
      <w:r w:rsidRPr="00AB0CE3">
        <w:t xml:space="preserve">Hạn chế và giảm dần đội tàu có công suất nhỏ. Đến năm 2030 số lượng tàu thuyền trên địa bàn huyện là 465 chiếc với tổng công suất là 40.112 CV (tàu có chiều dài dưới 6 m là 220 chiếc, có chiều dài từ 6 đến dưới 12 m là 120 chiếc và tàu có chiều dài trên 12 m là 125 chiếc). Đến năm 2050 số lượng tàu thuyền trên địa bàn huyện là 425 chiếc với tổng công suất là 50.348 CV (tàu có chiều dài dưới 6 m là 170 chiếc, có chiều dài từ 6 đến dưới 12 m là 100 chiếc và tàu có </w:t>
      </w:r>
      <w:r w:rsidRPr="00AB0CE3">
        <w:lastRenderedPageBreak/>
        <w:t>chiều dài trên 12 m là 155 chiếc). Sản lượng khai thác đến năm 2030 dự báo khoảng 4.100 tấn và đến năm 2050 là 4.400 tấn.</w:t>
      </w:r>
    </w:p>
    <w:p w14:paraId="7CA63C56" w14:textId="77777777" w:rsidR="00031F65" w:rsidRPr="00AB0CE3" w:rsidRDefault="00217C78">
      <w:pPr>
        <w:spacing w:before="120" w:after="120"/>
        <w:ind w:firstLine="720"/>
      </w:pPr>
      <w:r w:rsidRPr="00AB0CE3">
        <w:t>Tiếp tục tuyên truyền Luật Thủy sản năm 2017 và các văn bản hướng dẫn luật có liên quan. Đặc biệt trong việc chống khai thác hải sản bất hợp pháp, không báo cáo, không theo quy định (IUU). Chỉ đạo việc tổ chức để các chủ tàu cá ký cam kết không khai thác bất hợp pháp, không báo cáo và không theo quy định (IUU)</w:t>
      </w:r>
    </w:p>
    <w:p w14:paraId="1065A45C" w14:textId="77777777" w:rsidR="00031F65" w:rsidRPr="00AB0CE3" w:rsidRDefault="00217C78">
      <w:pPr>
        <w:spacing w:before="120" w:after="120"/>
        <w:ind w:firstLine="720"/>
      </w:pPr>
      <w:r w:rsidRPr="00AB0CE3">
        <w:t xml:space="preserve">Khuyến khích các thành phần kinh tế đầu tư nâng cấp các nhà máy chế biến thủy hải sản; sơ chế và chế biến thêm nhiều sản phẩm mới, có giá trị đảm bảo xuất khẩu như chả cá, bột cá, phi lê, hấp sấy…Duy trì và phát triển sản phẩm nước mắm trên địa bàn nhằm đảm bảo thương hiệu để phục vụ cho tiêu dùng trong nước và xuất khẩu. Đưa các cơ sở chế biến thủy sản tự phát vào các cụm công nghiệp làng nghề Cửa Tùng. </w:t>
      </w:r>
    </w:p>
    <w:p w14:paraId="265F0D4E" w14:textId="77777777" w:rsidR="00031F65" w:rsidRPr="00AB0CE3" w:rsidRDefault="00217C78">
      <w:pPr>
        <w:spacing w:before="120" w:after="120"/>
        <w:ind w:firstLine="720"/>
      </w:pPr>
      <w:r w:rsidRPr="00AB0CE3">
        <w:t>Chú trọng đầu tư khai thác phải đi đôi với bảo vệ nguồn lợi thủy sản; nâng cấp cơ sở hậu cần nghề cá.</w:t>
      </w:r>
    </w:p>
    <w:p w14:paraId="278E1F70" w14:textId="77777777" w:rsidR="00031F65" w:rsidRPr="00AB0CE3" w:rsidRDefault="00217C78">
      <w:pPr>
        <w:spacing w:before="120" w:after="120"/>
        <w:ind w:firstLine="720"/>
      </w:pPr>
      <w:r w:rsidRPr="00AB0CE3">
        <w:t>+ Phát triển cảng cá Cửa Tùng đạt tiêu chí cảng cá loại II vào năm 2030 có khả năng tiếp nhận 80 lượt tàu có công suất đến 500 CV/ngày đêm với lượng thủy sản qua cảng 8.000 tấn/năm.</w:t>
      </w:r>
    </w:p>
    <w:p w14:paraId="1258C4B6" w14:textId="77777777" w:rsidR="00031F65" w:rsidRPr="00AB0CE3" w:rsidRDefault="00217C78">
      <w:pPr>
        <w:spacing w:before="120" w:after="120"/>
        <w:ind w:firstLine="720"/>
      </w:pPr>
      <w:r w:rsidRPr="00AB0CE3">
        <w:t>+ Đầu tư hành lập khu dịch vụ hậu cần nghề cá tại Cửa Tùng là nơi tiếp nhận sản phẩm từ nghề biển và cung ứng nguyên liệu cho các tàu thuyền các tỉnh bạn.</w:t>
      </w:r>
    </w:p>
    <w:p w14:paraId="727F365B" w14:textId="77777777" w:rsidR="00031F65" w:rsidRPr="00AB0CE3" w:rsidRDefault="00217C78">
      <w:pPr>
        <w:spacing w:before="40" w:after="40" w:line="340" w:lineRule="auto"/>
        <w:ind w:firstLine="720"/>
        <w:rPr>
          <w:u w:val="single"/>
        </w:rPr>
      </w:pPr>
      <w:bookmarkStart w:id="327" w:name="_heading=h.10kxoro" w:colFirst="0" w:colLast="0"/>
      <w:bookmarkEnd w:id="327"/>
      <w:r w:rsidRPr="00AB0CE3">
        <w:rPr>
          <w:u w:val="single"/>
        </w:rPr>
        <w:t>*. Lâm nghiệp</w:t>
      </w:r>
    </w:p>
    <w:p w14:paraId="155542C3" w14:textId="77777777" w:rsidR="00031F65" w:rsidRPr="00AB0CE3" w:rsidRDefault="00217C78">
      <w:pPr>
        <w:pBdr>
          <w:top w:val="nil"/>
          <w:left w:val="nil"/>
          <w:bottom w:val="nil"/>
          <w:right w:val="nil"/>
          <w:between w:val="nil"/>
        </w:pBdr>
      </w:pPr>
      <w:r w:rsidRPr="00AB0CE3">
        <w:tab/>
        <w:t>Đến năm 2030 chuyển 3.660,2 ha từ đất chưa có rừng là đất khác trong lâm nghiệp sang đất ngoài lâm nghiệp, diện tích đất lâm nghiệp và rừng huyện Vĩnh Linh còn 34.332,5 ha. Trong đó giảm đất khác chưa có rừng phòng hộ là 803,0 ha, chưa có rừng sản xuất là 2.487,5 ha, đất có rừng ngoài 3 loại rừng là 1.935,8 ha. Cụ thể các loại rừng như sau:</w:t>
      </w:r>
    </w:p>
    <w:p w14:paraId="02EEF681" w14:textId="01F13D7A" w:rsidR="00031F65" w:rsidRPr="00AB0CE3" w:rsidRDefault="000F6476" w:rsidP="000F6476">
      <w:pPr>
        <w:pStyle w:val="Caption"/>
        <w:rPr>
          <w:i/>
          <w:color w:val="auto"/>
        </w:rPr>
      </w:pPr>
      <w:bookmarkStart w:id="328" w:name="_heading=h.3kkl7fh" w:colFirst="0" w:colLast="0"/>
      <w:bookmarkStart w:id="329" w:name="_Toc132707097"/>
      <w:bookmarkEnd w:id="328"/>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3</w:t>
      </w:r>
      <w:r w:rsidR="00551821" w:rsidRPr="00AB0CE3">
        <w:rPr>
          <w:noProof/>
          <w:color w:val="auto"/>
        </w:rPr>
        <w:fldChar w:fldCharType="end"/>
      </w:r>
      <w:r w:rsidRPr="00AB0CE3">
        <w:rPr>
          <w:color w:val="auto"/>
        </w:rPr>
        <w:t xml:space="preserve"> </w:t>
      </w:r>
      <w:r w:rsidR="00217C78" w:rsidRPr="00AB0CE3">
        <w:rPr>
          <w:i/>
          <w:color w:val="auto"/>
        </w:rPr>
        <w:t xml:space="preserve">Điều chỉnh quy hoạch diện tích đất lâm nghiệp </w:t>
      </w:r>
      <w:r w:rsidR="00217C78" w:rsidRPr="00AB0CE3">
        <w:rPr>
          <w:i/>
          <w:color w:val="auto"/>
        </w:rPr>
        <w:br/>
        <w:t>huyện Vĩnh Linh 2021-2030</w:t>
      </w:r>
      <w:bookmarkEnd w:id="329"/>
    </w:p>
    <w:tbl>
      <w:tblPr>
        <w:tblStyle w:val="af9"/>
        <w:tblW w:w="8685" w:type="dxa"/>
        <w:jc w:val="center"/>
        <w:tblLayout w:type="fixed"/>
        <w:tblLook w:val="0400" w:firstRow="0" w:lastRow="0" w:firstColumn="0" w:lastColumn="0" w:noHBand="0" w:noVBand="1"/>
      </w:tblPr>
      <w:tblGrid>
        <w:gridCol w:w="4272"/>
        <w:gridCol w:w="1469"/>
        <w:gridCol w:w="1443"/>
        <w:gridCol w:w="1501"/>
      </w:tblGrid>
      <w:tr w:rsidR="00BE6ADE" w:rsidRPr="00AB0CE3" w14:paraId="7674FA29" w14:textId="77777777">
        <w:trPr>
          <w:trHeight w:val="1002"/>
          <w:tblHeader/>
          <w:jc w:val="center"/>
        </w:trPr>
        <w:tc>
          <w:tcPr>
            <w:tcW w:w="4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3672A" w14:textId="77777777" w:rsidR="00031F65" w:rsidRPr="00AB0CE3" w:rsidRDefault="00217C78" w:rsidP="00224789">
            <w:pPr>
              <w:spacing w:before="0" w:after="0" w:line="240" w:lineRule="auto"/>
              <w:jc w:val="center"/>
              <w:rPr>
                <w:sz w:val="26"/>
                <w:szCs w:val="26"/>
              </w:rPr>
            </w:pPr>
            <w:r w:rsidRPr="00AB0CE3">
              <w:rPr>
                <w:sz w:val="26"/>
                <w:szCs w:val="26"/>
              </w:rPr>
              <w:t>Loại đất loại rừng</w:t>
            </w:r>
          </w:p>
        </w:tc>
        <w:tc>
          <w:tcPr>
            <w:tcW w:w="1469" w:type="dxa"/>
            <w:tcBorders>
              <w:top w:val="single" w:sz="4" w:space="0" w:color="000000"/>
              <w:left w:val="nil"/>
              <w:bottom w:val="single" w:sz="4" w:space="0" w:color="000000"/>
              <w:right w:val="single" w:sz="4" w:space="0" w:color="000000"/>
            </w:tcBorders>
            <w:shd w:val="clear" w:color="auto" w:fill="FFFFFF"/>
            <w:vAlign w:val="center"/>
          </w:tcPr>
          <w:p w14:paraId="7A4987DB" w14:textId="77777777" w:rsidR="00031F65" w:rsidRPr="00AB0CE3" w:rsidRDefault="00217C78" w:rsidP="00224789">
            <w:pPr>
              <w:spacing w:before="0" w:after="0" w:line="240" w:lineRule="auto"/>
              <w:jc w:val="center"/>
              <w:rPr>
                <w:sz w:val="26"/>
                <w:szCs w:val="26"/>
              </w:rPr>
            </w:pPr>
            <w:r w:rsidRPr="00AB0CE3">
              <w:rPr>
                <w:sz w:val="26"/>
                <w:szCs w:val="26"/>
              </w:rPr>
              <w:t>2020</w:t>
            </w:r>
          </w:p>
        </w:tc>
        <w:tc>
          <w:tcPr>
            <w:tcW w:w="1443" w:type="dxa"/>
            <w:tcBorders>
              <w:top w:val="single" w:sz="4" w:space="0" w:color="000000"/>
              <w:left w:val="nil"/>
              <w:bottom w:val="single" w:sz="4" w:space="0" w:color="000000"/>
              <w:right w:val="single" w:sz="4" w:space="0" w:color="000000"/>
            </w:tcBorders>
            <w:shd w:val="clear" w:color="auto" w:fill="FFFFFF"/>
            <w:vAlign w:val="center"/>
          </w:tcPr>
          <w:p w14:paraId="71EDC5FB" w14:textId="77777777" w:rsidR="00031F65" w:rsidRPr="00AB0CE3" w:rsidRDefault="00217C78" w:rsidP="00224789">
            <w:pPr>
              <w:spacing w:before="0" w:after="0" w:line="240" w:lineRule="auto"/>
              <w:jc w:val="center"/>
              <w:rPr>
                <w:sz w:val="26"/>
                <w:szCs w:val="26"/>
              </w:rPr>
            </w:pPr>
            <w:r w:rsidRPr="00AB0CE3">
              <w:rPr>
                <w:sz w:val="26"/>
                <w:szCs w:val="26"/>
              </w:rPr>
              <w:t>2030</w:t>
            </w:r>
          </w:p>
        </w:tc>
        <w:tc>
          <w:tcPr>
            <w:tcW w:w="1501" w:type="dxa"/>
            <w:tcBorders>
              <w:top w:val="single" w:sz="4" w:space="0" w:color="000000"/>
              <w:left w:val="nil"/>
              <w:bottom w:val="single" w:sz="4" w:space="0" w:color="000000"/>
              <w:right w:val="single" w:sz="4" w:space="0" w:color="000000"/>
            </w:tcBorders>
            <w:shd w:val="clear" w:color="auto" w:fill="FFFFFF"/>
            <w:vAlign w:val="center"/>
          </w:tcPr>
          <w:p w14:paraId="49D11DE7" w14:textId="77777777" w:rsidR="00031F65" w:rsidRPr="00AB0CE3" w:rsidRDefault="00217C78" w:rsidP="00224789">
            <w:pPr>
              <w:spacing w:before="0" w:after="0" w:line="240" w:lineRule="auto"/>
              <w:jc w:val="center"/>
              <w:rPr>
                <w:sz w:val="26"/>
                <w:szCs w:val="26"/>
              </w:rPr>
            </w:pPr>
            <w:r w:rsidRPr="00AB0CE3">
              <w:rPr>
                <w:sz w:val="26"/>
                <w:szCs w:val="26"/>
              </w:rPr>
              <w:t>Tăng (+), giảm (-)</w:t>
            </w:r>
          </w:p>
        </w:tc>
      </w:tr>
      <w:tr w:rsidR="00BE6ADE" w:rsidRPr="00AB0CE3" w14:paraId="5F42FD64"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00ADEF89" w14:textId="77777777" w:rsidR="00031F65" w:rsidRPr="00AB0CE3" w:rsidRDefault="00217C78">
            <w:pPr>
              <w:spacing w:before="0" w:after="0" w:line="240" w:lineRule="auto"/>
              <w:rPr>
                <w:b/>
                <w:sz w:val="26"/>
                <w:szCs w:val="26"/>
              </w:rPr>
            </w:pPr>
            <w:r w:rsidRPr="00AB0CE3">
              <w:rPr>
                <w:b/>
                <w:sz w:val="26"/>
                <w:szCs w:val="26"/>
              </w:rPr>
              <w:t>Tổng diện tích tự nhiên</w:t>
            </w:r>
          </w:p>
        </w:tc>
        <w:tc>
          <w:tcPr>
            <w:tcW w:w="1469" w:type="dxa"/>
            <w:tcBorders>
              <w:top w:val="nil"/>
              <w:left w:val="nil"/>
              <w:bottom w:val="single" w:sz="4" w:space="0" w:color="000000"/>
              <w:right w:val="single" w:sz="4" w:space="0" w:color="000000"/>
            </w:tcBorders>
            <w:shd w:val="clear" w:color="auto" w:fill="auto"/>
            <w:vAlign w:val="center"/>
          </w:tcPr>
          <w:p w14:paraId="2BCAF8F8" w14:textId="77777777" w:rsidR="00031F65" w:rsidRPr="00AB0CE3" w:rsidRDefault="00217C78">
            <w:pPr>
              <w:spacing w:before="0" w:after="0" w:line="240" w:lineRule="auto"/>
              <w:rPr>
                <w:b/>
                <w:sz w:val="26"/>
                <w:szCs w:val="26"/>
              </w:rPr>
            </w:pPr>
            <w:r w:rsidRPr="00AB0CE3">
              <w:rPr>
                <w:b/>
                <w:sz w:val="26"/>
                <w:szCs w:val="26"/>
              </w:rPr>
              <w:t>61.998,6</w:t>
            </w:r>
          </w:p>
        </w:tc>
        <w:tc>
          <w:tcPr>
            <w:tcW w:w="1443" w:type="dxa"/>
            <w:tcBorders>
              <w:top w:val="nil"/>
              <w:left w:val="nil"/>
              <w:bottom w:val="single" w:sz="4" w:space="0" w:color="000000"/>
              <w:right w:val="single" w:sz="4" w:space="0" w:color="000000"/>
            </w:tcBorders>
            <w:shd w:val="clear" w:color="auto" w:fill="FFFFFF"/>
            <w:vAlign w:val="center"/>
          </w:tcPr>
          <w:p w14:paraId="24BDFD4A" w14:textId="77777777" w:rsidR="00031F65" w:rsidRPr="00AB0CE3" w:rsidRDefault="00217C78">
            <w:pPr>
              <w:spacing w:before="0" w:after="0" w:line="240" w:lineRule="auto"/>
              <w:rPr>
                <w:b/>
                <w:sz w:val="26"/>
                <w:szCs w:val="26"/>
              </w:rPr>
            </w:pPr>
            <w:r w:rsidRPr="00AB0CE3">
              <w:rPr>
                <w:b/>
                <w:sz w:val="26"/>
                <w:szCs w:val="26"/>
              </w:rPr>
              <w:t>61.998,6</w:t>
            </w:r>
          </w:p>
        </w:tc>
        <w:tc>
          <w:tcPr>
            <w:tcW w:w="1501" w:type="dxa"/>
            <w:tcBorders>
              <w:top w:val="nil"/>
              <w:left w:val="nil"/>
              <w:bottom w:val="single" w:sz="4" w:space="0" w:color="000000"/>
              <w:right w:val="single" w:sz="4" w:space="0" w:color="000000"/>
            </w:tcBorders>
            <w:shd w:val="clear" w:color="auto" w:fill="FFFFFF"/>
            <w:vAlign w:val="center"/>
          </w:tcPr>
          <w:p w14:paraId="27AAD1E5" w14:textId="77777777" w:rsidR="00031F65" w:rsidRPr="00AB0CE3" w:rsidRDefault="00217C78">
            <w:pPr>
              <w:spacing w:before="0" w:after="0" w:line="240" w:lineRule="auto"/>
              <w:rPr>
                <w:b/>
                <w:sz w:val="26"/>
                <w:szCs w:val="26"/>
              </w:rPr>
            </w:pPr>
            <w:r w:rsidRPr="00AB0CE3">
              <w:rPr>
                <w:b/>
                <w:sz w:val="26"/>
                <w:szCs w:val="26"/>
              </w:rPr>
              <w:t>0,0</w:t>
            </w:r>
          </w:p>
        </w:tc>
      </w:tr>
      <w:tr w:rsidR="00BE6ADE" w:rsidRPr="00AB0CE3" w14:paraId="69335345" w14:textId="77777777">
        <w:trPr>
          <w:trHeight w:val="38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27FFDA8E" w14:textId="77777777" w:rsidR="00031F65" w:rsidRPr="00AB0CE3" w:rsidRDefault="00217C78">
            <w:pPr>
              <w:spacing w:before="0" w:after="0" w:line="240" w:lineRule="auto"/>
              <w:rPr>
                <w:b/>
                <w:i/>
                <w:sz w:val="26"/>
                <w:szCs w:val="26"/>
              </w:rPr>
            </w:pPr>
            <w:r w:rsidRPr="00AB0CE3">
              <w:rPr>
                <w:b/>
                <w:i/>
                <w:sz w:val="26"/>
                <w:szCs w:val="26"/>
              </w:rPr>
              <w:t>A. Tổng diện tích rừng và đất LN</w:t>
            </w:r>
          </w:p>
        </w:tc>
        <w:tc>
          <w:tcPr>
            <w:tcW w:w="1469" w:type="dxa"/>
            <w:tcBorders>
              <w:top w:val="nil"/>
              <w:left w:val="nil"/>
              <w:bottom w:val="single" w:sz="4" w:space="0" w:color="000000"/>
              <w:right w:val="single" w:sz="4" w:space="0" w:color="000000"/>
            </w:tcBorders>
            <w:shd w:val="clear" w:color="auto" w:fill="FFFFFF"/>
            <w:vAlign w:val="center"/>
          </w:tcPr>
          <w:p w14:paraId="1D704710" w14:textId="77777777" w:rsidR="00031F65" w:rsidRPr="00AB0CE3" w:rsidRDefault="00217C78">
            <w:pPr>
              <w:spacing w:before="0" w:after="0" w:line="240" w:lineRule="auto"/>
              <w:rPr>
                <w:b/>
                <w:sz w:val="26"/>
                <w:szCs w:val="26"/>
              </w:rPr>
            </w:pPr>
            <w:r w:rsidRPr="00AB0CE3">
              <w:rPr>
                <w:b/>
                <w:sz w:val="26"/>
                <w:szCs w:val="26"/>
              </w:rPr>
              <w:t>37.992,7</w:t>
            </w:r>
          </w:p>
        </w:tc>
        <w:tc>
          <w:tcPr>
            <w:tcW w:w="1443" w:type="dxa"/>
            <w:tcBorders>
              <w:top w:val="nil"/>
              <w:left w:val="nil"/>
              <w:bottom w:val="single" w:sz="4" w:space="0" w:color="000000"/>
              <w:right w:val="single" w:sz="4" w:space="0" w:color="000000"/>
            </w:tcBorders>
            <w:shd w:val="clear" w:color="auto" w:fill="FFFFFF"/>
            <w:vAlign w:val="center"/>
          </w:tcPr>
          <w:p w14:paraId="7763039B" w14:textId="77777777" w:rsidR="00031F65" w:rsidRPr="00AB0CE3" w:rsidRDefault="00217C78">
            <w:pPr>
              <w:spacing w:before="0" w:after="0" w:line="240" w:lineRule="auto"/>
              <w:rPr>
                <w:b/>
                <w:sz w:val="26"/>
                <w:szCs w:val="26"/>
              </w:rPr>
            </w:pPr>
            <w:r w:rsidRPr="00AB0CE3">
              <w:rPr>
                <w:b/>
                <w:sz w:val="26"/>
                <w:szCs w:val="26"/>
              </w:rPr>
              <w:t>34.332,5</w:t>
            </w:r>
          </w:p>
        </w:tc>
        <w:tc>
          <w:tcPr>
            <w:tcW w:w="1501" w:type="dxa"/>
            <w:tcBorders>
              <w:top w:val="nil"/>
              <w:left w:val="nil"/>
              <w:bottom w:val="single" w:sz="4" w:space="0" w:color="000000"/>
              <w:right w:val="single" w:sz="4" w:space="0" w:color="000000"/>
            </w:tcBorders>
            <w:shd w:val="clear" w:color="auto" w:fill="FFFFFF"/>
            <w:vAlign w:val="center"/>
          </w:tcPr>
          <w:p w14:paraId="2C8E467F" w14:textId="77777777" w:rsidR="00031F65" w:rsidRPr="00AB0CE3" w:rsidRDefault="00217C78">
            <w:pPr>
              <w:spacing w:before="0" w:after="0" w:line="240" w:lineRule="auto"/>
              <w:rPr>
                <w:b/>
                <w:sz w:val="26"/>
                <w:szCs w:val="26"/>
              </w:rPr>
            </w:pPr>
            <w:r w:rsidRPr="00AB0CE3">
              <w:rPr>
                <w:b/>
                <w:sz w:val="26"/>
                <w:szCs w:val="26"/>
              </w:rPr>
              <w:t>-3.660,2</w:t>
            </w:r>
          </w:p>
        </w:tc>
      </w:tr>
      <w:tr w:rsidR="00BE6ADE" w:rsidRPr="00AB0CE3" w14:paraId="265E813A"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710E75CD" w14:textId="77777777" w:rsidR="00031F65" w:rsidRPr="00AB0CE3" w:rsidRDefault="00217C78">
            <w:pPr>
              <w:spacing w:before="0" w:after="0" w:line="240" w:lineRule="auto"/>
              <w:rPr>
                <w:sz w:val="26"/>
                <w:szCs w:val="26"/>
              </w:rPr>
            </w:pPr>
            <w:r w:rsidRPr="00AB0CE3">
              <w:rPr>
                <w:sz w:val="26"/>
                <w:szCs w:val="26"/>
              </w:rPr>
              <w:t>a. Đất có rừng</w:t>
            </w:r>
          </w:p>
        </w:tc>
        <w:tc>
          <w:tcPr>
            <w:tcW w:w="1469" w:type="dxa"/>
            <w:tcBorders>
              <w:top w:val="nil"/>
              <w:left w:val="nil"/>
              <w:bottom w:val="single" w:sz="4" w:space="0" w:color="000000"/>
              <w:right w:val="single" w:sz="4" w:space="0" w:color="000000"/>
            </w:tcBorders>
            <w:shd w:val="clear" w:color="auto" w:fill="auto"/>
            <w:vAlign w:val="center"/>
          </w:tcPr>
          <w:p w14:paraId="52CA1D5A" w14:textId="77777777" w:rsidR="00031F65" w:rsidRPr="00AB0CE3" w:rsidRDefault="00217C78">
            <w:pPr>
              <w:spacing w:before="0" w:after="0" w:line="240" w:lineRule="auto"/>
              <w:rPr>
                <w:sz w:val="26"/>
                <w:szCs w:val="26"/>
              </w:rPr>
            </w:pPr>
            <w:r w:rsidRPr="00AB0CE3">
              <w:rPr>
                <w:sz w:val="26"/>
                <w:szCs w:val="26"/>
              </w:rPr>
              <w:t>33.182,1</w:t>
            </w:r>
          </w:p>
        </w:tc>
        <w:tc>
          <w:tcPr>
            <w:tcW w:w="1443" w:type="dxa"/>
            <w:tcBorders>
              <w:top w:val="nil"/>
              <w:left w:val="nil"/>
              <w:bottom w:val="single" w:sz="4" w:space="0" w:color="000000"/>
              <w:right w:val="single" w:sz="4" w:space="0" w:color="000000"/>
            </w:tcBorders>
            <w:shd w:val="clear" w:color="auto" w:fill="FFFFFF"/>
            <w:vAlign w:val="center"/>
          </w:tcPr>
          <w:p w14:paraId="2ED4E47B" w14:textId="77777777" w:rsidR="00031F65" w:rsidRPr="00AB0CE3" w:rsidRDefault="00217C78">
            <w:pPr>
              <w:spacing w:before="0" w:after="0" w:line="240" w:lineRule="auto"/>
              <w:rPr>
                <w:sz w:val="26"/>
                <w:szCs w:val="26"/>
              </w:rPr>
            </w:pPr>
            <w:r w:rsidRPr="00AB0CE3">
              <w:rPr>
                <w:sz w:val="26"/>
                <w:szCs w:val="26"/>
              </w:rPr>
              <w:t>33.182,1</w:t>
            </w:r>
          </w:p>
        </w:tc>
        <w:tc>
          <w:tcPr>
            <w:tcW w:w="1501" w:type="dxa"/>
            <w:tcBorders>
              <w:top w:val="nil"/>
              <w:left w:val="nil"/>
              <w:bottom w:val="single" w:sz="4" w:space="0" w:color="000000"/>
              <w:right w:val="single" w:sz="4" w:space="0" w:color="000000"/>
            </w:tcBorders>
            <w:shd w:val="clear" w:color="auto" w:fill="FFFFFF"/>
            <w:vAlign w:val="center"/>
          </w:tcPr>
          <w:p w14:paraId="384E13E8" w14:textId="77777777" w:rsidR="00031F65" w:rsidRPr="00AB0CE3" w:rsidRDefault="00217C78">
            <w:pPr>
              <w:spacing w:before="0" w:after="0" w:line="240" w:lineRule="auto"/>
              <w:rPr>
                <w:sz w:val="26"/>
                <w:szCs w:val="26"/>
              </w:rPr>
            </w:pPr>
            <w:r w:rsidRPr="00AB0CE3">
              <w:rPr>
                <w:sz w:val="26"/>
                <w:szCs w:val="26"/>
              </w:rPr>
              <w:t>0,0</w:t>
            </w:r>
          </w:p>
        </w:tc>
      </w:tr>
      <w:tr w:rsidR="00BE6ADE" w:rsidRPr="00AB0CE3" w14:paraId="71EC5FA4"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12904EA9" w14:textId="77777777" w:rsidR="00031F65" w:rsidRPr="00AB0CE3" w:rsidRDefault="00217C78">
            <w:pPr>
              <w:spacing w:before="0" w:after="0" w:line="240" w:lineRule="auto"/>
              <w:rPr>
                <w:sz w:val="26"/>
                <w:szCs w:val="26"/>
              </w:rPr>
            </w:pPr>
            <w:r w:rsidRPr="00AB0CE3">
              <w:rPr>
                <w:sz w:val="26"/>
                <w:szCs w:val="26"/>
              </w:rPr>
              <w:lastRenderedPageBreak/>
              <w:t xml:space="preserve"> - Rừng tự nhiên</w:t>
            </w:r>
          </w:p>
        </w:tc>
        <w:tc>
          <w:tcPr>
            <w:tcW w:w="1469" w:type="dxa"/>
            <w:tcBorders>
              <w:top w:val="nil"/>
              <w:left w:val="nil"/>
              <w:bottom w:val="single" w:sz="4" w:space="0" w:color="000000"/>
              <w:right w:val="single" w:sz="4" w:space="0" w:color="000000"/>
            </w:tcBorders>
            <w:shd w:val="clear" w:color="auto" w:fill="auto"/>
            <w:vAlign w:val="center"/>
          </w:tcPr>
          <w:p w14:paraId="452672E6" w14:textId="77777777" w:rsidR="00031F65" w:rsidRPr="00AB0CE3" w:rsidRDefault="00217C78">
            <w:pPr>
              <w:spacing w:before="0" w:after="0" w:line="240" w:lineRule="auto"/>
              <w:rPr>
                <w:sz w:val="26"/>
                <w:szCs w:val="26"/>
              </w:rPr>
            </w:pPr>
            <w:r w:rsidRPr="00AB0CE3">
              <w:rPr>
                <w:sz w:val="26"/>
                <w:szCs w:val="26"/>
              </w:rPr>
              <w:t>13.173,1</w:t>
            </w:r>
          </w:p>
        </w:tc>
        <w:tc>
          <w:tcPr>
            <w:tcW w:w="1443" w:type="dxa"/>
            <w:tcBorders>
              <w:top w:val="nil"/>
              <w:left w:val="nil"/>
              <w:bottom w:val="single" w:sz="4" w:space="0" w:color="000000"/>
              <w:right w:val="single" w:sz="4" w:space="0" w:color="000000"/>
            </w:tcBorders>
            <w:shd w:val="clear" w:color="auto" w:fill="FFFFFF"/>
            <w:vAlign w:val="center"/>
          </w:tcPr>
          <w:p w14:paraId="6F12C2A9" w14:textId="77777777" w:rsidR="00031F65" w:rsidRPr="00AB0CE3" w:rsidRDefault="00217C78">
            <w:pPr>
              <w:spacing w:before="0" w:after="0" w:line="240" w:lineRule="auto"/>
              <w:rPr>
                <w:sz w:val="26"/>
                <w:szCs w:val="26"/>
              </w:rPr>
            </w:pPr>
            <w:r w:rsidRPr="00AB0CE3">
              <w:rPr>
                <w:sz w:val="26"/>
                <w:szCs w:val="26"/>
              </w:rPr>
              <w:t>13.173,1</w:t>
            </w:r>
          </w:p>
        </w:tc>
        <w:tc>
          <w:tcPr>
            <w:tcW w:w="1501" w:type="dxa"/>
            <w:tcBorders>
              <w:top w:val="nil"/>
              <w:left w:val="nil"/>
              <w:bottom w:val="single" w:sz="4" w:space="0" w:color="000000"/>
              <w:right w:val="single" w:sz="4" w:space="0" w:color="000000"/>
            </w:tcBorders>
            <w:shd w:val="clear" w:color="auto" w:fill="FFFFFF"/>
            <w:vAlign w:val="center"/>
          </w:tcPr>
          <w:p w14:paraId="3DC2B6D2" w14:textId="77777777" w:rsidR="00031F65" w:rsidRPr="00AB0CE3" w:rsidRDefault="00217C78">
            <w:pPr>
              <w:spacing w:before="0" w:after="0" w:line="240" w:lineRule="auto"/>
              <w:rPr>
                <w:sz w:val="26"/>
                <w:szCs w:val="26"/>
              </w:rPr>
            </w:pPr>
            <w:r w:rsidRPr="00AB0CE3">
              <w:rPr>
                <w:sz w:val="26"/>
                <w:szCs w:val="26"/>
              </w:rPr>
              <w:t>0,0</w:t>
            </w:r>
          </w:p>
        </w:tc>
      </w:tr>
      <w:tr w:rsidR="00BE6ADE" w:rsidRPr="00AB0CE3" w14:paraId="5DBD208B"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141E101D" w14:textId="77777777" w:rsidR="00031F65" w:rsidRPr="00AB0CE3" w:rsidRDefault="00217C78">
            <w:pPr>
              <w:spacing w:before="0" w:after="0" w:line="240" w:lineRule="auto"/>
              <w:rPr>
                <w:sz w:val="26"/>
                <w:szCs w:val="26"/>
              </w:rPr>
            </w:pPr>
            <w:r w:rsidRPr="00AB0CE3">
              <w:rPr>
                <w:sz w:val="26"/>
                <w:szCs w:val="26"/>
              </w:rPr>
              <w:t xml:space="preserve"> - Rừng trồng</w:t>
            </w:r>
          </w:p>
        </w:tc>
        <w:tc>
          <w:tcPr>
            <w:tcW w:w="1469" w:type="dxa"/>
            <w:tcBorders>
              <w:top w:val="nil"/>
              <w:left w:val="nil"/>
              <w:bottom w:val="single" w:sz="4" w:space="0" w:color="000000"/>
              <w:right w:val="single" w:sz="4" w:space="0" w:color="000000"/>
            </w:tcBorders>
            <w:shd w:val="clear" w:color="auto" w:fill="auto"/>
            <w:vAlign w:val="center"/>
          </w:tcPr>
          <w:p w14:paraId="605CF3FC" w14:textId="77777777" w:rsidR="00031F65" w:rsidRPr="00AB0CE3" w:rsidRDefault="00217C78">
            <w:pPr>
              <w:spacing w:before="0" w:after="0" w:line="240" w:lineRule="auto"/>
              <w:rPr>
                <w:sz w:val="26"/>
                <w:szCs w:val="26"/>
              </w:rPr>
            </w:pPr>
            <w:r w:rsidRPr="00AB0CE3">
              <w:rPr>
                <w:sz w:val="26"/>
                <w:szCs w:val="26"/>
              </w:rPr>
              <w:t>20.009,0</w:t>
            </w:r>
          </w:p>
        </w:tc>
        <w:tc>
          <w:tcPr>
            <w:tcW w:w="1443" w:type="dxa"/>
            <w:tcBorders>
              <w:top w:val="nil"/>
              <w:left w:val="nil"/>
              <w:bottom w:val="single" w:sz="4" w:space="0" w:color="000000"/>
              <w:right w:val="single" w:sz="4" w:space="0" w:color="000000"/>
            </w:tcBorders>
            <w:shd w:val="clear" w:color="auto" w:fill="FFFFFF"/>
            <w:vAlign w:val="center"/>
          </w:tcPr>
          <w:p w14:paraId="69090760" w14:textId="77777777" w:rsidR="00031F65" w:rsidRPr="00AB0CE3" w:rsidRDefault="00217C78">
            <w:pPr>
              <w:spacing w:before="0" w:after="0" w:line="240" w:lineRule="auto"/>
              <w:rPr>
                <w:sz w:val="26"/>
                <w:szCs w:val="26"/>
              </w:rPr>
            </w:pPr>
            <w:r w:rsidRPr="00AB0CE3">
              <w:rPr>
                <w:sz w:val="26"/>
                <w:szCs w:val="26"/>
              </w:rPr>
              <w:t>20.009,0</w:t>
            </w:r>
          </w:p>
        </w:tc>
        <w:tc>
          <w:tcPr>
            <w:tcW w:w="1501" w:type="dxa"/>
            <w:tcBorders>
              <w:top w:val="nil"/>
              <w:left w:val="nil"/>
              <w:bottom w:val="single" w:sz="4" w:space="0" w:color="000000"/>
              <w:right w:val="single" w:sz="4" w:space="0" w:color="000000"/>
            </w:tcBorders>
            <w:shd w:val="clear" w:color="auto" w:fill="FFFFFF"/>
            <w:vAlign w:val="center"/>
          </w:tcPr>
          <w:p w14:paraId="1A6CDF3E" w14:textId="77777777" w:rsidR="00031F65" w:rsidRPr="00AB0CE3" w:rsidRDefault="00217C78">
            <w:pPr>
              <w:spacing w:before="0" w:after="0" w:line="240" w:lineRule="auto"/>
              <w:rPr>
                <w:sz w:val="26"/>
                <w:szCs w:val="26"/>
              </w:rPr>
            </w:pPr>
            <w:r w:rsidRPr="00AB0CE3">
              <w:rPr>
                <w:sz w:val="26"/>
                <w:szCs w:val="26"/>
              </w:rPr>
              <w:t>0,0</w:t>
            </w:r>
          </w:p>
        </w:tc>
      </w:tr>
      <w:tr w:rsidR="00BE6ADE" w:rsidRPr="00AB0CE3" w14:paraId="303DE99E"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3B96583A" w14:textId="77777777" w:rsidR="00031F65" w:rsidRPr="00AB0CE3" w:rsidRDefault="00217C78">
            <w:pPr>
              <w:spacing w:before="0" w:after="0" w:line="240" w:lineRule="auto"/>
              <w:rPr>
                <w:sz w:val="26"/>
                <w:szCs w:val="26"/>
              </w:rPr>
            </w:pPr>
            <w:r w:rsidRPr="00AB0CE3">
              <w:rPr>
                <w:sz w:val="26"/>
                <w:szCs w:val="26"/>
              </w:rPr>
              <w:t>b.  Đất  chưa có rừng</w:t>
            </w:r>
          </w:p>
        </w:tc>
        <w:tc>
          <w:tcPr>
            <w:tcW w:w="1469" w:type="dxa"/>
            <w:tcBorders>
              <w:top w:val="nil"/>
              <w:left w:val="nil"/>
              <w:bottom w:val="single" w:sz="4" w:space="0" w:color="000000"/>
              <w:right w:val="single" w:sz="4" w:space="0" w:color="000000"/>
            </w:tcBorders>
            <w:shd w:val="clear" w:color="auto" w:fill="auto"/>
            <w:vAlign w:val="center"/>
          </w:tcPr>
          <w:p w14:paraId="11C379D9" w14:textId="77777777" w:rsidR="00031F65" w:rsidRPr="00AB0CE3" w:rsidRDefault="00217C78">
            <w:pPr>
              <w:spacing w:before="0" w:after="0" w:line="240" w:lineRule="auto"/>
              <w:rPr>
                <w:sz w:val="26"/>
                <w:szCs w:val="26"/>
              </w:rPr>
            </w:pPr>
            <w:r w:rsidRPr="00AB0CE3">
              <w:rPr>
                <w:sz w:val="26"/>
                <w:szCs w:val="26"/>
              </w:rPr>
              <w:t>4.810,5</w:t>
            </w:r>
          </w:p>
        </w:tc>
        <w:tc>
          <w:tcPr>
            <w:tcW w:w="1443" w:type="dxa"/>
            <w:tcBorders>
              <w:top w:val="nil"/>
              <w:left w:val="nil"/>
              <w:bottom w:val="single" w:sz="4" w:space="0" w:color="000000"/>
              <w:right w:val="single" w:sz="4" w:space="0" w:color="000000"/>
            </w:tcBorders>
            <w:shd w:val="clear" w:color="auto" w:fill="FFFFFF"/>
            <w:vAlign w:val="center"/>
          </w:tcPr>
          <w:p w14:paraId="132625F8" w14:textId="77777777" w:rsidR="00031F65" w:rsidRPr="00AB0CE3" w:rsidRDefault="00217C78">
            <w:pPr>
              <w:spacing w:before="0" w:after="0" w:line="240" w:lineRule="auto"/>
              <w:rPr>
                <w:sz w:val="26"/>
                <w:szCs w:val="26"/>
              </w:rPr>
            </w:pPr>
            <w:r w:rsidRPr="00AB0CE3">
              <w:rPr>
                <w:sz w:val="26"/>
                <w:szCs w:val="26"/>
              </w:rPr>
              <w:t>1.150,4</w:t>
            </w:r>
          </w:p>
        </w:tc>
        <w:tc>
          <w:tcPr>
            <w:tcW w:w="1501" w:type="dxa"/>
            <w:tcBorders>
              <w:top w:val="nil"/>
              <w:left w:val="nil"/>
              <w:bottom w:val="single" w:sz="4" w:space="0" w:color="000000"/>
              <w:right w:val="single" w:sz="4" w:space="0" w:color="000000"/>
            </w:tcBorders>
            <w:shd w:val="clear" w:color="auto" w:fill="FFFFFF"/>
            <w:vAlign w:val="center"/>
          </w:tcPr>
          <w:p w14:paraId="398B4E0C" w14:textId="77777777" w:rsidR="00031F65" w:rsidRPr="00AB0CE3" w:rsidRDefault="00217C78">
            <w:pPr>
              <w:spacing w:before="0" w:after="0" w:line="240" w:lineRule="auto"/>
              <w:rPr>
                <w:sz w:val="26"/>
                <w:szCs w:val="26"/>
              </w:rPr>
            </w:pPr>
            <w:r w:rsidRPr="00AB0CE3">
              <w:rPr>
                <w:sz w:val="26"/>
                <w:szCs w:val="26"/>
              </w:rPr>
              <w:t>-3.660,2</w:t>
            </w:r>
          </w:p>
        </w:tc>
      </w:tr>
      <w:tr w:rsidR="00BE6ADE" w:rsidRPr="00AB0CE3" w14:paraId="468D136C"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52382245" w14:textId="77777777" w:rsidR="00031F65" w:rsidRPr="00AB0CE3" w:rsidRDefault="00217C78">
            <w:pPr>
              <w:spacing w:before="0" w:after="0" w:line="240" w:lineRule="auto"/>
              <w:rPr>
                <w:sz w:val="26"/>
                <w:szCs w:val="26"/>
              </w:rPr>
            </w:pPr>
            <w:r w:rsidRPr="00AB0CE3">
              <w:rPr>
                <w:sz w:val="26"/>
                <w:szCs w:val="26"/>
              </w:rPr>
              <w:t>-  Đất  trống lâm nghiệp</w:t>
            </w:r>
          </w:p>
        </w:tc>
        <w:tc>
          <w:tcPr>
            <w:tcW w:w="1469" w:type="dxa"/>
            <w:tcBorders>
              <w:top w:val="nil"/>
              <w:left w:val="nil"/>
              <w:bottom w:val="single" w:sz="4" w:space="0" w:color="000000"/>
              <w:right w:val="single" w:sz="4" w:space="0" w:color="000000"/>
            </w:tcBorders>
            <w:shd w:val="clear" w:color="auto" w:fill="auto"/>
            <w:vAlign w:val="center"/>
          </w:tcPr>
          <w:p w14:paraId="4E87A308" w14:textId="77777777" w:rsidR="00031F65" w:rsidRPr="00AB0CE3" w:rsidRDefault="00217C78">
            <w:pPr>
              <w:spacing w:before="0" w:after="0" w:line="240" w:lineRule="auto"/>
              <w:rPr>
                <w:sz w:val="26"/>
                <w:szCs w:val="26"/>
              </w:rPr>
            </w:pPr>
            <w:r w:rsidRPr="00AB0CE3">
              <w:rPr>
                <w:sz w:val="26"/>
                <w:szCs w:val="26"/>
              </w:rPr>
              <w:t>1.015,4</w:t>
            </w:r>
          </w:p>
        </w:tc>
        <w:tc>
          <w:tcPr>
            <w:tcW w:w="1443" w:type="dxa"/>
            <w:tcBorders>
              <w:top w:val="nil"/>
              <w:left w:val="nil"/>
              <w:bottom w:val="single" w:sz="4" w:space="0" w:color="000000"/>
              <w:right w:val="single" w:sz="4" w:space="0" w:color="000000"/>
            </w:tcBorders>
            <w:shd w:val="clear" w:color="auto" w:fill="FFFFFF"/>
            <w:vAlign w:val="center"/>
          </w:tcPr>
          <w:p w14:paraId="44864E4F" w14:textId="77777777" w:rsidR="00031F65" w:rsidRPr="00AB0CE3" w:rsidRDefault="00217C78">
            <w:pPr>
              <w:spacing w:before="0" w:after="0" w:line="240" w:lineRule="auto"/>
              <w:rPr>
                <w:sz w:val="26"/>
                <w:szCs w:val="26"/>
              </w:rPr>
            </w:pPr>
            <w:r w:rsidRPr="00AB0CE3">
              <w:rPr>
                <w:sz w:val="26"/>
                <w:szCs w:val="26"/>
              </w:rPr>
              <w:t>1.015,4</w:t>
            </w:r>
          </w:p>
        </w:tc>
        <w:tc>
          <w:tcPr>
            <w:tcW w:w="1501" w:type="dxa"/>
            <w:tcBorders>
              <w:top w:val="nil"/>
              <w:left w:val="nil"/>
              <w:bottom w:val="single" w:sz="4" w:space="0" w:color="000000"/>
              <w:right w:val="single" w:sz="4" w:space="0" w:color="000000"/>
            </w:tcBorders>
            <w:shd w:val="clear" w:color="auto" w:fill="FFFFFF"/>
            <w:vAlign w:val="center"/>
          </w:tcPr>
          <w:p w14:paraId="6F7715D2" w14:textId="77777777" w:rsidR="00031F65" w:rsidRPr="00AB0CE3" w:rsidRDefault="00217C78">
            <w:pPr>
              <w:spacing w:before="0" w:after="0" w:line="240" w:lineRule="auto"/>
              <w:rPr>
                <w:sz w:val="26"/>
                <w:szCs w:val="26"/>
              </w:rPr>
            </w:pPr>
            <w:r w:rsidRPr="00AB0CE3">
              <w:rPr>
                <w:sz w:val="26"/>
                <w:szCs w:val="26"/>
              </w:rPr>
              <w:t>0,0</w:t>
            </w:r>
          </w:p>
        </w:tc>
      </w:tr>
      <w:tr w:rsidR="00BE6ADE" w:rsidRPr="00AB0CE3" w14:paraId="434279D7"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2D2EF312" w14:textId="77777777" w:rsidR="00031F65" w:rsidRPr="00AB0CE3" w:rsidRDefault="00217C78">
            <w:pPr>
              <w:spacing w:before="0" w:after="0" w:line="240" w:lineRule="auto"/>
              <w:rPr>
                <w:sz w:val="26"/>
                <w:szCs w:val="26"/>
              </w:rPr>
            </w:pPr>
            <w:r w:rsidRPr="00AB0CE3">
              <w:rPr>
                <w:sz w:val="26"/>
                <w:szCs w:val="26"/>
              </w:rPr>
              <w:t>-  Đất  khác trong lâm nghiệp</w:t>
            </w:r>
          </w:p>
        </w:tc>
        <w:tc>
          <w:tcPr>
            <w:tcW w:w="1469" w:type="dxa"/>
            <w:tcBorders>
              <w:top w:val="nil"/>
              <w:left w:val="nil"/>
              <w:bottom w:val="single" w:sz="4" w:space="0" w:color="000000"/>
              <w:right w:val="single" w:sz="4" w:space="0" w:color="000000"/>
            </w:tcBorders>
            <w:shd w:val="clear" w:color="auto" w:fill="auto"/>
            <w:vAlign w:val="center"/>
          </w:tcPr>
          <w:p w14:paraId="7D2FD566" w14:textId="77777777" w:rsidR="00031F65" w:rsidRPr="00AB0CE3" w:rsidRDefault="00217C78">
            <w:pPr>
              <w:spacing w:before="0" w:after="0" w:line="240" w:lineRule="auto"/>
              <w:rPr>
                <w:sz w:val="26"/>
                <w:szCs w:val="26"/>
              </w:rPr>
            </w:pPr>
            <w:r w:rsidRPr="00AB0CE3">
              <w:rPr>
                <w:sz w:val="26"/>
                <w:szCs w:val="26"/>
              </w:rPr>
              <w:t>3.795,1</w:t>
            </w:r>
          </w:p>
        </w:tc>
        <w:tc>
          <w:tcPr>
            <w:tcW w:w="1443" w:type="dxa"/>
            <w:tcBorders>
              <w:top w:val="nil"/>
              <w:left w:val="nil"/>
              <w:bottom w:val="single" w:sz="4" w:space="0" w:color="000000"/>
              <w:right w:val="single" w:sz="4" w:space="0" w:color="000000"/>
            </w:tcBorders>
            <w:shd w:val="clear" w:color="auto" w:fill="FFFFFF"/>
            <w:vAlign w:val="center"/>
          </w:tcPr>
          <w:p w14:paraId="2F1A9E6B" w14:textId="77777777" w:rsidR="00031F65" w:rsidRPr="00AB0CE3" w:rsidRDefault="00217C78">
            <w:pPr>
              <w:spacing w:before="0" w:after="0" w:line="240" w:lineRule="auto"/>
              <w:rPr>
                <w:sz w:val="26"/>
                <w:szCs w:val="26"/>
              </w:rPr>
            </w:pPr>
            <w:r w:rsidRPr="00AB0CE3">
              <w:rPr>
                <w:sz w:val="26"/>
                <w:szCs w:val="26"/>
              </w:rPr>
              <w:t>135,0</w:t>
            </w:r>
          </w:p>
        </w:tc>
        <w:tc>
          <w:tcPr>
            <w:tcW w:w="1501" w:type="dxa"/>
            <w:tcBorders>
              <w:top w:val="nil"/>
              <w:left w:val="nil"/>
              <w:bottom w:val="single" w:sz="4" w:space="0" w:color="000000"/>
              <w:right w:val="single" w:sz="4" w:space="0" w:color="000000"/>
            </w:tcBorders>
            <w:shd w:val="clear" w:color="auto" w:fill="FFFFFF"/>
            <w:vAlign w:val="center"/>
          </w:tcPr>
          <w:p w14:paraId="2B3C4C29" w14:textId="77777777" w:rsidR="00031F65" w:rsidRPr="00AB0CE3" w:rsidRDefault="00217C78">
            <w:pPr>
              <w:spacing w:before="0" w:after="0" w:line="240" w:lineRule="auto"/>
              <w:rPr>
                <w:sz w:val="26"/>
                <w:szCs w:val="26"/>
              </w:rPr>
            </w:pPr>
            <w:r w:rsidRPr="00AB0CE3">
              <w:rPr>
                <w:sz w:val="26"/>
                <w:szCs w:val="26"/>
              </w:rPr>
              <w:t>-3.660,2</w:t>
            </w:r>
          </w:p>
        </w:tc>
      </w:tr>
      <w:tr w:rsidR="00BE6ADE" w:rsidRPr="00AB0CE3" w14:paraId="4C128920"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684908BE" w14:textId="77777777" w:rsidR="00031F65" w:rsidRPr="00AB0CE3" w:rsidRDefault="00217C78">
            <w:pPr>
              <w:spacing w:before="0" w:after="0" w:line="240" w:lineRule="auto"/>
              <w:rPr>
                <w:b/>
                <w:i/>
                <w:sz w:val="26"/>
                <w:szCs w:val="26"/>
              </w:rPr>
            </w:pPr>
            <w:r w:rsidRPr="00AB0CE3">
              <w:rPr>
                <w:b/>
                <w:i/>
                <w:sz w:val="26"/>
                <w:szCs w:val="26"/>
              </w:rPr>
              <w:t>B.  Đất lâm nghiệp</w:t>
            </w:r>
          </w:p>
        </w:tc>
        <w:tc>
          <w:tcPr>
            <w:tcW w:w="1469" w:type="dxa"/>
            <w:tcBorders>
              <w:top w:val="nil"/>
              <w:left w:val="nil"/>
              <w:bottom w:val="single" w:sz="4" w:space="0" w:color="000000"/>
              <w:right w:val="single" w:sz="4" w:space="0" w:color="000000"/>
            </w:tcBorders>
            <w:shd w:val="clear" w:color="auto" w:fill="auto"/>
            <w:vAlign w:val="center"/>
          </w:tcPr>
          <w:p w14:paraId="54E1407B" w14:textId="77777777" w:rsidR="00031F65" w:rsidRPr="00AB0CE3" w:rsidRDefault="00217C78">
            <w:pPr>
              <w:spacing w:before="0" w:after="0" w:line="240" w:lineRule="auto"/>
              <w:rPr>
                <w:b/>
                <w:sz w:val="26"/>
                <w:szCs w:val="26"/>
              </w:rPr>
            </w:pPr>
            <w:r w:rsidRPr="00AB0CE3">
              <w:rPr>
                <w:b/>
                <w:sz w:val="26"/>
                <w:szCs w:val="26"/>
              </w:rPr>
              <w:t>34.967,0</w:t>
            </w:r>
          </w:p>
        </w:tc>
        <w:tc>
          <w:tcPr>
            <w:tcW w:w="1443" w:type="dxa"/>
            <w:tcBorders>
              <w:top w:val="nil"/>
              <w:left w:val="nil"/>
              <w:bottom w:val="single" w:sz="4" w:space="0" w:color="000000"/>
              <w:right w:val="single" w:sz="4" w:space="0" w:color="000000"/>
            </w:tcBorders>
            <w:shd w:val="clear" w:color="auto" w:fill="FFFFFF"/>
            <w:vAlign w:val="center"/>
          </w:tcPr>
          <w:p w14:paraId="60739842" w14:textId="77777777" w:rsidR="00031F65" w:rsidRPr="00AB0CE3" w:rsidRDefault="00217C78">
            <w:pPr>
              <w:spacing w:before="0" w:after="0" w:line="240" w:lineRule="auto"/>
              <w:rPr>
                <w:b/>
                <w:sz w:val="26"/>
                <w:szCs w:val="26"/>
              </w:rPr>
            </w:pPr>
            <w:r w:rsidRPr="00AB0CE3">
              <w:rPr>
                <w:b/>
                <w:sz w:val="26"/>
                <w:szCs w:val="26"/>
              </w:rPr>
              <w:t>33.242,6</w:t>
            </w:r>
          </w:p>
        </w:tc>
        <w:tc>
          <w:tcPr>
            <w:tcW w:w="1501" w:type="dxa"/>
            <w:tcBorders>
              <w:top w:val="nil"/>
              <w:left w:val="nil"/>
              <w:bottom w:val="single" w:sz="4" w:space="0" w:color="000000"/>
              <w:right w:val="single" w:sz="4" w:space="0" w:color="000000"/>
            </w:tcBorders>
            <w:shd w:val="clear" w:color="auto" w:fill="FFFFFF"/>
            <w:vAlign w:val="center"/>
          </w:tcPr>
          <w:p w14:paraId="4DA4F331" w14:textId="77777777" w:rsidR="00031F65" w:rsidRPr="00AB0CE3" w:rsidRDefault="00217C78">
            <w:pPr>
              <w:spacing w:before="0" w:after="0" w:line="240" w:lineRule="auto"/>
              <w:rPr>
                <w:b/>
                <w:sz w:val="26"/>
                <w:szCs w:val="26"/>
              </w:rPr>
            </w:pPr>
            <w:r w:rsidRPr="00AB0CE3">
              <w:rPr>
                <w:b/>
                <w:sz w:val="26"/>
                <w:szCs w:val="26"/>
              </w:rPr>
              <w:t>-1.724,4</w:t>
            </w:r>
          </w:p>
        </w:tc>
      </w:tr>
      <w:tr w:rsidR="00BE6ADE" w:rsidRPr="00AB0CE3" w14:paraId="24ADFE24"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7E2360CB" w14:textId="77777777" w:rsidR="00031F65" w:rsidRPr="00AB0CE3" w:rsidRDefault="00217C78">
            <w:pPr>
              <w:spacing w:before="0" w:after="0" w:line="240" w:lineRule="auto"/>
              <w:rPr>
                <w:i/>
                <w:sz w:val="26"/>
                <w:szCs w:val="26"/>
              </w:rPr>
            </w:pPr>
            <w:r w:rsidRPr="00AB0CE3">
              <w:rPr>
                <w:i/>
                <w:sz w:val="26"/>
                <w:szCs w:val="26"/>
              </w:rPr>
              <w:t>I. Đất rừng đặc dụng</w:t>
            </w:r>
          </w:p>
        </w:tc>
        <w:tc>
          <w:tcPr>
            <w:tcW w:w="1469" w:type="dxa"/>
            <w:tcBorders>
              <w:top w:val="nil"/>
              <w:left w:val="nil"/>
              <w:bottom w:val="single" w:sz="4" w:space="0" w:color="000000"/>
              <w:right w:val="single" w:sz="4" w:space="0" w:color="000000"/>
            </w:tcBorders>
            <w:shd w:val="clear" w:color="auto" w:fill="auto"/>
            <w:vAlign w:val="center"/>
          </w:tcPr>
          <w:p w14:paraId="2E455996" w14:textId="77777777" w:rsidR="00031F65" w:rsidRPr="00AB0CE3" w:rsidRDefault="00217C78">
            <w:pPr>
              <w:spacing w:before="0" w:after="0" w:line="240" w:lineRule="auto"/>
              <w:rPr>
                <w:sz w:val="26"/>
                <w:szCs w:val="26"/>
              </w:rPr>
            </w:pPr>
            <w:r w:rsidRPr="00AB0CE3">
              <w:rPr>
                <w:sz w:val="26"/>
                <w:szCs w:val="26"/>
              </w:rPr>
              <w:t>225,3</w:t>
            </w:r>
          </w:p>
        </w:tc>
        <w:tc>
          <w:tcPr>
            <w:tcW w:w="1443" w:type="dxa"/>
            <w:tcBorders>
              <w:top w:val="nil"/>
              <w:left w:val="nil"/>
              <w:bottom w:val="single" w:sz="4" w:space="0" w:color="000000"/>
              <w:right w:val="single" w:sz="4" w:space="0" w:color="000000"/>
            </w:tcBorders>
            <w:shd w:val="clear" w:color="auto" w:fill="FFFFFF"/>
            <w:vAlign w:val="center"/>
          </w:tcPr>
          <w:p w14:paraId="358AA37D" w14:textId="77777777" w:rsidR="00031F65" w:rsidRPr="00AB0CE3" w:rsidRDefault="00217C78">
            <w:pPr>
              <w:spacing w:before="0" w:after="0" w:line="240" w:lineRule="auto"/>
              <w:rPr>
                <w:sz w:val="26"/>
                <w:szCs w:val="26"/>
              </w:rPr>
            </w:pPr>
            <w:r w:rsidRPr="00AB0CE3">
              <w:rPr>
                <w:sz w:val="26"/>
                <w:szCs w:val="26"/>
              </w:rPr>
              <w:t>97,8</w:t>
            </w:r>
          </w:p>
        </w:tc>
        <w:tc>
          <w:tcPr>
            <w:tcW w:w="1501" w:type="dxa"/>
            <w:tcBorders>
              <w:top w:val="nil"/>
              <w:left w:val="nil"/>
              <w:bottom w:val="single" w:sz="4" w:space="0" w:color="000000"/>
              <w:right w:val="single" w:sz="4" w:space="0" w:color="000000"/>
            </w:tcBorders>
            <w:shd w:val="clear" w:color="auto" w:fill="FFFFFF"/>
            <w:vAlign w:val="center"/>
          </w:tcPr>
          <w:p w14:paraId="22AEBDA4" w14:textId="77777777" w:rsidR="00031F65" w:rsidRPr="00AB0CE3" w:rsidRDefault="00217C78">
            <w:pPr>
              <w:spacing w:before="0" w:after="0" w:line="240" w:lineRule="auto"/>
              <w:rPr>
                <w:sz w:val="26"/>
                <w:szCs w:val="26"/>
              </w:rPr>
            </w:pPr>
            <w:r w:rsidRPr="00AB0CE3">
              <w:rPr>
                <w:sz w:val="26"/>
                <w:szCs w:val="26"/>
              </w:rPr>
              <w:t>-127,5</w:t>
            </w:r>
          </w:p>
        </w:tc>
      </w:tr>
      <w:tr w:rsidR="00BE6ADE" w:rsidRPr="00AB0CE3" w14:paraId="714A9C60"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41FB8272" w14:textId="77777777" w:rsidR="00031F65" w:rsidRPr="00AB0CE3" w:rsidRDefault="00217C78">
            <w:pPr>
              <w:spacing w:before="0" w:after="0" w:line="240" w:lineRule="auto"/>
              <w:rPr>
                <w:sz w:val="26"/>
                <w:szCs w:val="26"/>
              </w:rPr>
            </w:pPr>
            <w:r w:rsidRPr="00AB0CE3">
              <w:rPr>
                <w:sz w:val="26"/>
                <w:szCs w:val="26"/>
              </w:rPr>
              <w:t>1.  Đất  có rừng</w:t>
            </w:r>
          </w:p>
        </w:tc>
        <w:tc>
          <w:tcPr>
            <w:tcW w:w="1469" w:type="dxa"/>
            <w:tcBorders>
              <w:top w:val="nil"/>
              <w:left w:val="nil"/>
              <w:bottom w:val="single" w:sz="4" w:space="0" w:color="000000"/>
              <w:right w:val="single" w:sz="4" w:space="0" w:color="000000"/>
            </w:tcBorders>
            <w:shd w:val="clear" w:color="auto" w:fill="auto"/>
            <w:vAlign w:val="center"/>
          </w:tcPr>
          <w:p w14:paraId="68C8214F" w14:textId="77777777" w:rsidR="00031F65" w:rsidRPr="00AB0CE3" w:rsidRDefault="00217C78">
            <w:pPr>
              <w:spacing w:before="0" w:after="0" w:line="240" w:lineRule="auto"/>
              <w:rPr>
                <w:sz w:val="26"/>
                <w:szCs w:val="26"/>
              </w:rPr>
            </w:pPr>
            <w:r w:rsidRPr="00AB0CE3">
              <w:rPr>
                <w:sz w:val="26"/>
                <w:szCs w:val="26"/>
              </w:rPr>
              <w:t>104,6</w:t>
            </w:r>
          </w:p>
        </w:tc>
        <w:tc>
          <w:tcPr>
            <w:tcW w:w="1443" w:type="dxa"/>
            <w:tcBorders>
              <w:top w:val="nil"/>
              <w:left w:val="nil"/>
              <w:bottom w:val="single" w:sz="4" w:space="0" w:color="000000"/>
              <w:right w:val="single" w:sz="4" w:space="0" w:color="000000"/>
            </w:tcBorders>
            <w:shd w:val="clear" w:color="auto" w:fill="FFFFFF"/>
            <w:vAlign w:val="center"/>
          </w:tcPr>
          <w:p w14:paraId="60B2C1FE" w14:textId="77777777" w:rsidR="00031F65" w:rsidRPr="00AB0CE3" w:rsidRDefault="00217C78">
            <w:pPr>
              <w:spacing w:before="0" w:after="0" w:line="240" w:lineRule="auto"/>
              <w:rPr>
                <w:sz w:val="26"/>
                <w:szCs w:val="26"/>
              </w:rPr>
            </w:pPr>
            <w:r w:rsidRPr="00AB0CE3">
              <w:rPr>
                <w:sz w:val="26"/>
                <w:szCs w:val="26"/>
              </w:rPr>
              <w:t>97,8</w:t>
            </w:r>
          </w:p>
        </w:tc>
        <w:tc>
          <w:tcPr>
            <w:tcW w:w="1501" w:type="dxa"/>
            <w:tcBorders>
              <w:top w:val="nil"/>
              <w:left w:val="nil"/>
              <w:bottom w:val="single" w:sz="4" w:space="0" w:color="000000"/>
              <w:right w:val="single" w:sz="4" w:space="0" w:color="000000"/>
            </w:tcBorders>
            <w:shd w:val="clear" w:color="auto" w:fill="FFFFFF"/>
            <w:vAlign w:val="center"/>
          </w:tcPr>
          <w:p w14:paraId="44C91580" w14:textId="77777777" w:rsidR="00031F65" w:rsidRPr="00AB0CE3" w:rsidRDefault="00217C78">
            <w:pPr>
              <w:spacing w:before="0" w:after="0" w:line="240" w:lineRule="auto"/>
              <w:rPr>
                <w:sz w:val="26"/>
                <w:szCs w:val="26"/>
              </w:rPr>
            </w:pPr>
            <w:r w:rsidRPr="00AB0CE3">
              <w:rPr>
                <w:sz w:val="26"/>
                <w:szCs w:val="26"/>
              </w:rPr>
              <w:t>-6,7</w:t>
            </w:r>
          </w:p>
        </w:tc>
      </w:tr>
      <w:tr w:rsidR="00BE6ADE" w:rsidRPr="00AB0CE3" w14:paraId="5A29B7EF"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565DF6A6" w14:textId="77777777" w:rsidR="00031F65" w:rsidRPr="00AB0CE3" w:rsidRDefault="00217C78">
            <w:pPr>
              <w:spacing w:before="0" w:after="0" w:line="240" w:lineRule="auto"/>
              <w:rPr>
                <w:sz w:val="26"/>
                <w:szCs w:val="26"/>
              </w:rPr>
            </w:pPr>
            <w:r w:rsidRPr="00AB0CE3">
              <w:rPr>
                <w:sz w:val="26"/>
                <w:szCs w:val="26"/>
              </w:rPr>
              <w:t>1.1. Rừng tự nhiên</w:t>
            </w:r>
          </w:p>
        </w:tc>
        <w:tc>
          <w:tcPr>
            <w:tcW w:w="1469" w:type="dxa"/>
            <w:tcBorders>
              <w:top w:val="nil"/>
              <w:left w:val="nil"/>
              <w:bottom w:val="single" w:sz="4" w:space="0" w:color="000000"/>
              <w:right w:val="single" w:sz="4" w:space="0" w:color="000000"/>
            </w:tcBorders>
            <w:shd w:val="clear" w:color="auto" w:fill="auto"/>
            <w:vAlign w:val="center"/>
          </w:tcPr>
          <w:p w14:paraId="6DCC2E2C" w14:textId="77777777" w:rsidR="00031F65" w:rsidRPr="00AB0CE3" w:rsidRDefault="00217C78">
            <w:pPr>
              <w:spacing w:before="0" w:after="0" w:line="240" w:lineRule="auto"/>
              <w:rPr>
                <w:sz w:val="26"/>
                <w:szCs w:val="26"/>
              </w:rPr>
            </w:pPr>
            <w:r w:rsidRPr="00AB0CE3">
              <w:rPr>
                <w:sz w:val="26"/>
                <w:szCs w:val="26"/>
              </w:rPr>
              <w:t>97,8</w:t>
            </w:r>
          </w:p>
        </w:tc>
        <w:tc>
          <w:tcPr>
            <w:tcW w:w="1443" w:type="dxa"/>
            <w:tcBorders>
              <w:top w:val="nil"/>
              <w:left w:val="nil"/>
              <w:bottom w:val="single" w:sz="4" w:space="0" w:color="000000"/>
              <w:right w:val="single" w:sz="4" w:space="0" w:color="000000"/>
            </w:tcBorders>
            <w:shd w:val="clear" w:color="auto" w:fill="FFFFFF"/>
            <w:vAlign w:val="center"/>
          </w:tcPr>
          <w:p w14:paraId="4D142F17" w14:textId="77777777" w:rsidR="00031F65" w:rsidRPr="00AB0CE3" w:rsidRDefault="00217C78">
            <w:pPr>
              <w:spacing w:before="0" w:after="0" w:line="240" w:lineRule="auto"/>
              <w:rPr>
                <w:sz w:val="26"/>
                <w:szCs w:val="26"/>
              </w:rPr>
            </w:pPr>
            <w:r w:rsidRPr="00AB0CE3">
              <w:rPr>
                <w:sz w:val="26"/>
                <w:szCs w:val="26"/>
              </w:rPr>
              <w:t>97,8</w:t>
            </w:r>
          </w:p>
        </w:tc>
        <w:tc>
          <w:tcPr>
            <w:tcW w:w="1501" w:type="dxa"/>
            <w:tcBorders>
              <w:top w:val="nil"/>
              <w:left w:val="nil"/>
              <w:bottom w:val="single" w:sz="4" w:space="0" w:color="000000"/>
              <w:right w:val="single" w:sz="4" w:space="0" w:color="000000"/>
            </w:tcBorders>
            <w:shd w:val="clear" w:color="auto" w:fill="FFFFFF"/>
            <w:vAlign w:val="center"/>
          </w:tcPr>
          <w:p w14:paraId="1A5F6EC8" w14:textId="77777777" w:rsidR="00031F65" w:rsidRPr="00AB0CE3" w:rsidRDefault="00217C78">
            <w:pPr>
              <w:spacing w:before="0" w:after="0" w:line="240" w:lineRule="auto"/>
              <w:rPr>
                <w:sz w:val="26"/>
                <w:szCs w:val="26"/>
              </w:rPr>
            </w:pPr>
            <w:r w:rsidRPr="00AB0CE3">
              <w:rPr>
                <w:sz w:val="26"/>
                <w:szCs w:val="26"/>
              </w:rPr>
              <w:t>0,0</w:t>
            </w:r>
          </w:p>
        </w:tc>
      </w:tr>
      <w:tr w:rsidR="00BE6ADE" w:rsidRPr="00AB0CE3" w14:paraId="0A521442"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0D823E65" w14:textId="77777777" w:rsidR="00031F65" w:rsidRPr="00AB0CE3" w:rsidRDefault="00217C78">
            <w:pPr>
              <w:spacing w:before="0" w:after="0" w:line="240" w:lineRule="auto"/>
              <w:rPr>
                <w:sz w:val="26"/>
                <w:szCs w:val="26"/>
              </w:rPr>
            </w:pPr>
            <w:r w:rsidRPr="00AB0CE3">
              <w:rPr>
                <w:sz w:val="26"/>
                <w:szCs w:val="26"/>
              </w:rPr>
              <w:t>1.2. Rừng trồng</w:t>
            </w:r>
          </w:p>
        </w:tc>
        <w:tc>
          <w:tcPr>
            <w:tcW w:w="1469" w:type="dxa"/>
            <w:tcBorders>
              <w:top w:val="nil"/>
              <w:left w:val="nil"/>
              <w:bottom w:val="single" w:sz="4" w:space="0" w:color="000000"/>
              <w:right w:val="single" w:sz="4" w:space="0" w:color="000000"/>
            </w:tcBorders>
            <w:shd w:val="clear" w:color="auto" w:fill="auto"/>
            <w:vAlign w:val="center"/>
          </w:tcPr>
          <w:p w14:paraId="58A051C0" w14:textId="77777777" w:rsidR="00031F65" w:rsidRPr="00AB0CE3" w:rsidRDefault="00217C78">
            <w:pPr>
              <w:spacing w:before="0" w:after="0" w:line="240" w:lineRule="auto"/>
              <w:rPr>
                <w:sz w:val="26"/>
                <w:szCs w:val="26"/>
              </w:rPr>
            </w:pPr>
            <w:r w:rsidRPr="00AB0CE3">
              <w:rPr>
                <w:sz w:val="26"/>
                <w:szCs w:val="26"/>
              </w:rPr>
              <w:t>6,7</w:t>
            </w:r>
          </w:p>
        </w:tc>
        <w:tc>
          <w:tcPr>
            <w:tcW w:w="1443" w:type="dxa"/>
            <w:tcBorders>
              <w:top w:val="nil"/>
              <w:left w:val="nil"/>
              <w:bottom w:val="single" w:sz="4" w:space="0" w:color="000000"/>
              <w:right w:val="single" w:sz="4" w:space="0" w:color="000000"/>
            </w:tcBorders>
            <w:shd w:val="clear" w:color="auto" w:fill="FFFFFF"/>
            <w:vAlign w:val="center"/>
          </w:tcPr>
          <w:p w14:paraId="196D2146" w14:textId="77777777" w:rsidR="00031F65" w:rsidRPr="00AB0CE3" w:rsidRDefault="00217C78">
            <w:pPr>
              <w:spacing w:before="0" w:after="0" w:line="240" w:lineRule="auto"/>
              <w:rPr>
                <w:sz w:val="26"/>
                <w:szCs w:val="26"/>
              </w:rPr>
            </w:pPr>
            <w:r w:rsidRPr="00AB0CE3">
              <w:rPr>
                <w:sz w:val="26"/>
                <w:szCs w:val="26"/>
              </w:rPr>
              <w:t>0,0</w:t>
            </w:r>
          </w:p>
        </w:tc>
        <w:tc>
          <w:tcPr>
            <w:tcW w:w="1501" w:type="dxa"/>
            <w:tcBorders>
              <w:top w:val="nil"/>
              <w:left w:val="nil"/>
              <w:bottom w:val="single" w:sz="4" w:space="0" w:color="000000"/>
              <w:right w:val="single" w:sz="4" w:space="0" w:color="000000"/>
            </w:tcBorders>
            <w:shd w:val="clear" w:color="auto" w:fill="FFFFFF"/>
            <w:vAlign w:val="center"/>
          </w:tcPr>
          <w:p w14:paraId="0AA22AD6" w14:textId="77777777" w:rsidR="00031F65" w:rsidRPr="00AB0CE3" w:rsidRDefault="00217C78">
            <w:pPr>
              <w:spacing w:before="0" w:after="0" w:line="240" w:lineRule="auto"/>
              <w:rPr>
                <w:sz w:val="26"/>
                <w:szCs w:val="26"/>
              </w:rPr>
            </w:pPr>
            <w:r w:rsidRPr="00AB0CE3">
              <w:rPr>
                <w:sz w:val="26"/>
                <w:szCs w:val="26"/>
              </w:rPr>
              <w:t>-6,7</w:t>
            </w:r>
          </w:p>
        </w:tc>
      </w:tr>
      <w:tr w:rsidR="00BE6ADE" w:rsidRPr="00AB0CE3" w14:paraId="7E30FD62"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09DFEA84" w14:textId="77777777" w:rsidR="00031F65" w:rsidRPr="00AB0CE3" w:rsidRDefault="00217C78">
            <w:pPr>
              <w:spacing w:before="0" w:after="0" w:line="240" w:lineRule="auto"/>
              <w:rPr>
                <w:sz w:val="26"/>
                <w:szCs w:val="26"/>
              </w:rPr>
            </w:pPr>
            <w:r w:rsidRPr="00AB0CE3">
              <w:rPr>
                <w:sz w:val="26"/>
                <w:szCs w:val="26"/>
              </w:rPr>
              <w:t>2. Đất chưa có rừng</w:t>
            </w:r>
          </w:p>
        </w:tc>
        <w:tc>
          <w:tcPr>
            <w:tcW w:w="1469" w:type="dxa"/>
            <w:tcBorders>
              <w:top w:val="nil"/>
              <w:left w:val="nil"/>
              <w:bottom w:val="single" w:sz="4" w:space="0" w:color="000000"/>
              <w:right w:val="single" w:sz="4" w:space="0" w:color="000000"/>
            </w:tcBorders>
            <w:shd w:val="clear" w:color="auto" w:fill="auto"/>
            <w:vAlign w:val="center"/>
          </w:tcPr>
          <w:p w14:paraId="6E3488D1" w14:textId="77777777" w:rsidR="00031F65" w:rsidRPr="00AB0CE3" w:rsidRDefault="00217C78">
            <w:pPr>
              <w:spacing w:before="0" w:after="0" w:line="240" w:lineRule="auto"/>
              <w:rPr>
                <w:sz w:val="26"/>
                <w:szCs w:val="26"/>
              </w:rPr>
            </w:pPr>
            <w:r w:rsidRPr="00AB0CE3">
              <w:rPr>
                <w:sz w:val="26"/>
                <w:szCs w:val="26"/>
              </w:rPr>
              <w:t>120,8</w:t>
            </w:r>
          </w:p>
        </w:tc>
        <w:tc>
          <w:tcPr>
            <w:tcW w:w="1443" w:type="dxa"/>
            <w:tcBorders>
              <w:top w:val="nil"/>
              <w:left w:val="nil"/>
              <w:bottom w:val="single" w:sz="4" w:space="0" w:color="000000"/>
              <w:right w:val="single" w:sz="4" w:space="0" w:color="000000"/>
            </w:tcBorders>
            <w:shd w:val="clear" w:color="auto" w:fill="FFFFFF"/>
            <w:vAlign w:val="center"/>
          </w:tcPr>
          <w:p w14:paraId="7071A2F9" w14:textId="77777777" w:rsidR="00031F65" w:rsidRPr="00AB0CE3" w:rsidRDefault="00217C78">
            <w:pPr>
              <w:spacing w:before="0" w:after="0" w:line="240" w:lineRule="auto"/>
              <w:rPr>
                <w:sz w:val="26"/>
                <w:szCs w:val="26"/>
              </w:rPr>
            </w:pPr>
            <w:r w:rsidRPr="00AB0CE3">
              <w:rPr>
                <w:sz w:val="26"/>
                <w:szCs w:val="26"/>
              </w:rPr>
              <w:t>0,0</w:t>
            </w:r>
          </w:p>
        </w:tc>
        <w:tc>
          <w:tcPr>
            <w:tcW w:w="1501" w:type="dxa"/>
            <w:tcBorders>
              <w:top w:val="nil"/>
              <w:left w:val="nil"/>
              <w:bottom w:val="single" w:sz="4" w:space="0" w:color="000000"/>
              <w:right w:val="single" w:sz="4" w:space="0" w:color="000000"/>
            </w:tcBorders>
            <w:shd w:val="clear" w:color="auto" w:fill="FFFFFF"/>
            <w:vAlign w:val="center"/>
          </w:tcPr>
          <w:p w14:paraId="52861DC5" w14:textId="77777777" w:rsidR="00031F65" w:rsidRPr="00AB0CE3" w:rsidRDefault="00217C78">
            <w:pPr>
              <w:spacing w:before="0" w:after="0" w:line="240" w:lineRule="auto"/>
              <w:rPr>
                <w:sz w:val="26"/>
                <w:szCs w:val="26"/>
              </w:rPr>
            </w:pPr>
            <w:r w:rsidRPr="00AB0CE3">
              <w:rPr>
                <w:sz w:val="26"/>
                <w:szCs w:val="26"/>
              </w:rPr>
              <w:t>-120,8</w:t>
            </w:r>
          </w:p>
        </w:tc>
      </w:tr>
      <w:tr w:rsidR="00BE6ADE" w:rsidRPr="00AB0CE3" w14:paraId="30714B7F"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38758B3E" w14:textId="77777777" w:rsidR="00031F65" w:rsidRPr="00AB0CE3" w:rsidRDefault="00217C78">
            <w:pPr>
              <w:spacing w:before="0" w:after="0" w:line="240" w:lineRule="auto"/>
              <w:rPr>
                <w:i/>
                <w:sz w:val="26"/>
                <w:szCs w:val="26"/>
              </w:rPr>
            </w:pPr>
            <w:r w:rsidRPr="00AB0CE3">
              <w:rPr>
                <w:i/>
                <w:sz w:val="26"/>
                <w:szCs w:val="26"/>
              </w:rPr>
              <w:t>II. Đất rừng phòng hộ</w:t>
            </w:r>
          </w:p>
        </w:tc>
        <w:tc>
          <w:tcPr>
            <w:tcW w:w="1469" w:type="dxa"/>
            <w:tcBorders>
              <w:top w:val="nil"/>
              <w:left w:val="nil"/>
              <w:bottom w:val="single" w:sz="4" w:space="0" w:color="000000"/>
              <w:right w:val="single" w:sz="4" w:space="0" w:color="000000"/>
            </w:tcBorders>
            <w:shd w:val="clear" w:color="auto" w:fill="auto"/>
            <w:vAlign w:val="center"/>
          </w:tcPr>
          <w:p w14:paraId="106BA012" w14:textId="77777777" w:rsidR="00031F65" w:rsidRPr="00AB0CE3" w:rsidRDefault="00217C78">
            <w:pPr>
              <w:spacing w:before="0" w:after="0" w:line="240" w:lineRule="auto"/>
              <w:rPr>
                <w:sz w:val="26"/>
                <w:szCs w:val="26"/>
              </w:rPr>
            </w:pPr>
            <w:r w:rsidRPr="00AB0CE3">
              <w:rPr>
                <w:sz w:val="26"/>
                <w:szCs w:val="26"/>
              </w:rPr>
              <w:t>11.354,7</w:t>
            </w:r>
          </w:p>
        </w:tc>
        <w:tc>
          <w:tcPr>
            <w:tcW w:w="1443" w:type="dxa"/>
            <w:tcBorders>
              <w:top w:val="nil"/>
              <w:left w:val="nil"/>
              <w:bottom w:val="single" w:sz="4" w:space="0" w:color="000000"/>
              <w:right w:val="single" w:sz="4" w:space="0" w:color="000000"/>
            </w:tcBorders>
            <w:shd w:val="clear" w:color="auto" w:fill="FFFFFF"/>
            <w:vAlign w:val="center"/>
          </w:tcPr>
          <w:p w14:paraId="0BE87E27" w14:textId="77777777" w:rsidR="00031F65" w:rsidRPr="00AB0CE3" w:rsidRDefault="00217C78">
            <w:pPr>
              <w:spacing w:before="0" w:after="0" w:line="240" w:lineRule="auto"/>
              <w:rPr>
                <w:sz w:val="26"/>
                <w:szCs w:val="26"/>
              </w:rPr>
            </w:pPr>
            <w:r w:rsidRPr="00AB0CE3">
              <w:rPr>
                <w:sz w:val="26"/>
                <w:szCs w:val="26"/>
              </w:rPr>
              <w:t>13.003,5</w:t>
            </w:r>
          </w:p>
        </w:tc>
        <w:tc>
          <w:tcPr>
            <w:tcW w:w="1501" w:type="dxa"/>
            <w:tcBorders>
              <w:top w:val="nil"/>
              <w:left w:val="nil"/>
              <w:bottom w:val="single" w:sz="4" w:space="0" w:color="000000"/>
              <w:right w:val="single" w:sz="4" w:space="0" w:color="000000"/>
            </w:tcBorders>
            <w:shd w:val="clear" w:color="auto" w:fill="FFFFFF"/>
            <w:vAlign w:val="center"/>
          </w:tcPr>
          <w:p w14:paraId="713C46B4" w14:textId="77777777" w:rsidR="00031F65" w:rsidRPr="00AB0CE3" w:rsidRDefault="00217C78">
            <w:pPr>
              <w:spacing w:before="0" w:after="0" w:line="240" w:lineRule="auto"/>
              <w:rPr>
                <w:sz w:val="26"/>
                <w:szCs w:val="26"/>
              </w:rPr>
            </w:pPr>
            <w:r w:rsidRPr="00AB0CE3">
              <w:rPr>
                <w:sz w:val="26"/>
                <w:szCs w:val="26"/>
              </w:rPr>
              <w:t>1.648,8</w:t>
            </w:r>
          </w:p>
        </w:tc>
      </w:tr>
      <w:tr w:rsidR="00BE6ADE" w:rsidRPr="00AB0CE3" w14:paraId="71F07ACE"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056A1464" w14:textId="77777777" w:rsidR="00031F65" w:rsidRPr="00AB0CE3" w:rsidRDefault="00217C78">
            <w:pPr>
              <w:spacing w:before="0" w:after="0" w:line="240" w:lineRule="auto"/>
              <w:rPr>
                <w:sz w:val="26"/>
                <w:szCs w:val="26"/>
              </w:rPr>
            </w:pPr>
            <w:r w:rsidRPr="00AB0CE3">
              <w:rPr>
                <w:sz w:val="26"/>
                <w:szCs w:val="26"/>
              </w:rPr>
              <w:t>1.  Đất  có rừng</w:t>
            </w:r>
          </w:p>
        </w:tc>
        <w:tc>
          <w:tcPr>
            <w:tcW w:w="1469" w:type="dxa"/>
            <w:tcBorders>
              <w:top w:val="nil"/>
              <w:left w:val="nil"/>
              <w:bottom w:val="single" w:sz="4" w:space="0" w:color="000000"/>
              <w:right w:val="single" w:sz="4" w:space="0" w:color="000000"/>
            </w:tcBorders>
            <w:shd w:val="clear" w:color="auto" w:fill="auto"/>
            <w:vAlign w:val="center"/>
          </w:tcPr>
          <w:p w14:paraId="519CFE38" w14:textId="77777777" w:rsidR="00031F65" w:rsidRPr="00AB0CE3" w:rsidRDefault="00217C78">
            <w:pPr>
              <w:spacing w:before="0" w:after="0" w:line="240" w:lineRule="auto"/>
              <w:rPr>
                <w:sz w:val="26"/>
                <w:szCs w:val="26"/>
              </w:rPr>
            </w:pPr>
            <w:r w:rsidRPr="00AB0CE3">
              <w:rPr>
                <w:sz w:val="26"/>
                <w:szCs w:val="26"/>
              </w:rPr>
              <w:t>10.190,2</w:t>
            </w:r>
          </w:p>
        </w:tc>
        <w:tc>
          <w:tcPr>
            <w:tcW w:w="1443" w:type="dxa"/>
            <w:tcBorders>
              <w:top w:val="nil"/>
              <w:left w:val="nil"/>
              <w:bottom w:val="single" w:sz="4" w:space="0" w:color="000000"/>
              <w:right w:val="single" w:sz="4" w:space="0" w:color="000000"/>
            </w:tcBorders>
            <w:shd w:val="clear" w:color="auto" w:fill="FFFFFF"/>
            <w:vAlign w:val="center"/>
          </w:tcPr>
          <w:p w14:paraId="0ED18589" w14:textId="77777777" w:rsidR="00031F65" w:rsidRPr="00AB0CE3" w:rsidRDefault="00217C78">
            <w:pPr>
              <w:spacing w:before="0" w:after="0" w:line="240" w:lineRule="auto"/>
              <w:rPr>
                <w:sz w:val="26"/>
                <w:szCs w:val="26"/>
              </w:rPr>
            </w:pPr>
            <w:r w:rsidRPr="00AB0CE3">
              <w:rPr>
                <w:sz w:val="26"/>
                <w:szCs w:val="26"/>
              </w:rPr>
              <w:t>12.642,0</w:t>
            </w:r>
          </w:p>
        </w:tc>
        <w:tc>
          <w:tcPr>
            <w:tcW w:w="1501" w:type="dxa"/>
            <w:tcBorders>
              <w:top w:val="nil"/>
              <w:left w:val="nil"/>
              <w:bottom w:val="single" w:sz="4" w:space="0" w:color="000000"/>
              <w:right w:val="single" w:sz="4" w:space="0" w:color="000000"/>
            </w:tcBorders>
            <w:shd w:val="clear" w:color="auto" w:fill="FFFFFF"/>
            <w:vAlign w:val="center"/>
          </w:tcPr>
          <w:p w14:paraId="16FC8E6C" w14:textId="77777777" w:rsidR="00031F65" w:rsidRPr="00AB0CE3" w:rsidRDefault="00217C78">
            <w:pPr>
              <w:spacing w:before="0" w:after="0" w:line="240" w:lineRule="auto"/>
              <w:rPr>
                <w:sz w:val="26"/>
                <w:szCs w:val="26"/>
              </w:rPr>
            </w:pPr>
            <w:r w:rsidRPr="00AB0CE3">
              <w:rPr>
                <w:sz w:val="26"/>
                <w:szCs w:val="26"/>
              </w:rPr>
              <w:t>2.451,8</w:t>
            </w:r>
          </w:p>
        </w:tc>
      </w:tr>
      <w:tr w:rsidR="00BE6ADE" w:rsidRPr="00AB0CE3" w14:paraId="251D664A"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31A42C2B" w14:textId="77777777" w:rsidR="00031F65" w:rsidRPr="00AB0CE3" w:rsidRDefault="00217C78">
            <w:pPr>
              <w:spacing w:before="0" w:after="0" w:line="240" w:lineRule="auto"/>
              <w:rPr>
                <w:sz w:val="26"/>
                <w:szCs w:val="26"/>
              </w:rPr>
            </w:pPr>
            <w:r w:rsidRPr="00AB0CE3">
              <w:rPr>
                <w:sz w:val="26"/>
                <w:szCs w:val="26"/>
              </w:rPr>
              <w:t>1.1. Rừng tự nhiên</w:t>
            </w:r>
          </w:p>
        </w:tc>
        <w:tc>
          <w:tcPr>
            <w:tcW w:w="1469" w:type="dxa"/>
            <w:tcBorders>
              <w:top w:val="nil"/>
              <w:left w:val="nil"/>
              <w:bottom w:val="single" w:sz="4" w:space="0" w:color="000000"/>
              <w:right w:val="single" w:sz="4" w:space="0" w:color="000000"/>
            </w:tcBorders>
            <w:shd w:val="clear" w:color="auto" w:fill="auto"/>
            <w:vAlign w:val="center"/>
          </w:tcPr>
          <w:p w14:paraId="023F46DD" w14:textId="77777777" w:rsidR="00031F65" w:rsidRPr="00AB0CE3" w:rsidRDefault="00217C78">
            <w:pPr>
              <w:spacing w:before="0" w:after="0" w:line="240" w:lineRule="auto"/>
              <w:rPr>
                <w:sz w:val="26"/>
                <w:szCs w:val="26"/>
              </w:rPr>
            </w:pPr>
            <w:r w:rsidRPr="00AB0CE3">
              <w:rPr>
                <w:sz w:val="26"/>
                <w:szCs w:val="26"/>
              </w:rPr>
              <w:t>8.155,7</w:t>
            </w:r>
          </w:p>
        </w:tc>
        <w:tc>
          <w:tcPr>
            <w:tcW w:w="1443" w:type="dxa"/>
            <w:tcBorders>
              <w:top w:val="nil"/>
              <w:left w:val="nil"/>
              <w:bottom w:val="single" w:sz="4" w:space="0" w:color="000000"/>
              <w:right w:val="single" w:sz="4" w:space="0" w:color="000000"/>
            </w:tcBorders>
            <w:shd w:val="clear" w:color="auto" w:fill="FFFFFF"/>
            <w:vAlign w:val="center"/>
          </w:tcPr>
          <w:p w14:paraId="508E4C93" w14:textId="77777777" w:rsidR="00031F65" w:rsidRPr="00AB0CE3" w:rsidRDefault="00217C78">
            <w:pPr>
              <w:spacing w:before="0" w:after="0" w:line="240" w:lineRule="auto"/>
              <w:rPr>
                <w:sz w:val="26"/>
                <w:szCs w:val="26"/>
              </w:rPr>
            </w:pPr>
            <w:r w:rsidRPr="00AB0CE3">
              <w:rPr>
                <w:sz w:val="26"/>
                <w:szCs w:val="26"/>
              </w:rPr>
              <w:t>11.841,9</w:t>
            </w:r>
          </w:p>
        </w:tc>
        <w:tc>
          <w:tcPr>
            <w:tcW w:w="1501" w:type="dxa"/>
            <w:tcBorders>
              <w:top w:val="nil"/>
              <w:left w:val="nil"/>
              <w:bottom w:val="single" w:sz="4" w:space="0" w:color="000000"/>
              <w:right w:val="single" w:sz="4" w:space="0" w:color="000000"/>
            </w:tcBorders>
            <w:shd w:val="clear" w:color="auto" w:fill="FFFFFF"/>
            <w:vAlign w:val="center"/>
          </w:tcPr>
          <w:p w14:paraId="7E1C7765" w14:textId="77777777" w:rsidR="00031F65" w:rsidRPr="00AB0CE3" w:rsidRDefault="00217C78">
            <w:pPr>
              <w:spacing w:before="0" w:after="0" w:line="240" w:lineRule="auto"/>
              <w:rPr>
                <w:sz w:val="26"/>
                <w:szCs w:val="26"/>
              </w:rPr>
            </w:pPr>
            <w:r w:rsidRPr="00AB0CE3">
              <w:rPr>
                <w:sz w:val="26"/>
                <w:szCs w:val="26"/>
              </w:rPr>
              <w:t>3.686,2</w:t>
            </w:r>
          </w:p>
        </w:tc>
      </w:tr>
      <w:tr w:rsidR="00BE6ADE" w:rsidRPr="00AB0CE3" w14:paraId="5113DE8D"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73E9DD73" w14:textId="77777777" w:rsidR="00031F65" w:rsidRPr="00AB0CE3" w:rsidRDefault="00217C78">
            <w:pPr>
              <w:spacing w:before="0" w:after="0" w:line="240" w:lineRule="auto"/>
              <w:rPr>
                <w:sz w:val="26"/>
                <w:szCs w:val="26"/>
              </w:rPr>
            </w:pPr>
            <w:r w:rsidRPr="00AB0CE3">
              <w:rPr>
                <w:sz w:val="26"/>
                <w:szCs w:val="26"/>
              </w:rPr>
              <w:t>1.2. Rừng trồng</w:t>
            </w:r>
          </w:p>
        </w:tc>
        <w:tc>
          <w:tcPr>
            <w:tcW w:w="1469" w:type="dxa"/>
            <w:tcBorders>
              <w:top w:val="nil"/>
              <w:left w:val="nil"/>
              <w:bottom w:val="single" w:sz="4" w:space="0" w:color="000000"/>
              <w:right w:val="single" w:sz="4" w:space="0" w:color="000000"/>
            </w:tcBorders>
            <w:shd w:val="clear" w:color="auto" w:fill="auto"/>
            <w:vAlign w:val="center"/>
          </w:tcPr>
          <w:p w14:paraId="6DE18A4C" w14:textId="77777777" w:rsidR="00031F65" w:rsidRPr="00AB0CE3" w:rsidRDefault="00217C78">
            <w:pPr>
              <w:spacing w:before="0" w:after="0" w:line="240" w:lineRule="auto"/>
              <w:rPr>
                <w:sz w:val="26"/>
                <w:szCs w:val="26"/>
              </w:rPr>
            </w:pPr>
            <w:r w:rsidRPr="00AB0CE3">
              <w:rPr>
                <w:sz w:val="26"/>
                <w:szCs w:val="26"/>
              </w:rPr>
              <w:t>2.034,5</w:t>
            </w:r>
          </w:p>
        </w:tc>
        <w:tc>
          <w:tcPr>
            <w:tcW w:w="1443" w:type="dxa"/>
            <w:tcBorders>
              <w:top w:val="nil"/>
              <w:left w:val="nil"/>
              <w:bottom w:val="single" w:sz="4" w:space="0" w:color="000000"/>
              <w:right w:val="single" w:sz="4" w:space="0" w:color="000000"/>
            </w:tcBorders>
            <w:shd w:val="clear" w:color="auto" w:fill="FFFFFF"/>
            <w:vAlign w:val="center"/>
          </w:tcPr>
          <w:p w14:paraId="008379D4" w14:textId="77777777" w:rsidR="00031F65" w:rsidRPr="00AB0CE3" w:rsidRDefault="00217C78">
            <w:pPr>
              <w:spacing w:before="0" w:after="0" w:line="240" w:lineRule="auto"/>
              <w:rPr>
                <w:sz w:val="26"/>
                <w:szCs w:val="26"/>
              </w:rPr>
            </w:pPr>
            <w:r w:rsidRPr="00AB0CE3">
              <w:rPr>
                <w:sz w:val="26"/>
                <w:szCs w:val="26"/>
              </w:rPr>
              <w:t>800,1</w:t>
            </w:r>
          </w:p>
        </w:tc>
        <w:tc>
          <w:tcPr>
            <w:tcW w:w="1501" w:type="dxa"/>
            <w:tcBorders>
              <w:top w:val="nil"/>
              <w:left w:val="nil"/>
              <w:bottom w:val="single" w:sz="4" w:space="0" w:color="000000"/>
              <w:right w:val="single" w:sz="4" w:space="0" w:color="000000"/>
            </w:tcBorders>
            <w:shd w:val="clear" w:color="auto" w:fill="FFFFFF"/>
            <w:vAlign w:val="center"/>
          </w:tcPr>
          <w:p w14:paraId="4EE56300" w14:textId="77777777" w:rsidR="00031F65" w:rsidRPr="00AB0CE3" w:rsidRDefault="00217C78">
            <w:pPr>
              <w:spacing w:before="0" w:after="0" w:line="240" w:lineRule="auto"/>
              <w:rPr>
                <w:sz w:val="26"/>
                <w:szCs w:val="26"/>
              </w:rPr>
            </w:pPr>
            <w:r w:rsidRPr="00AB0CE3">
              <w:rPr>
                <w:sz w:val="26"/>
                <w:szCs w:val="26"/>
              </w:rPr>
              <w:t>-1.234,4</w:t>
            </w:r>
          </w:p>
        </w:tc>
      </w:tr>
      <w:tr w:rsidR="00BE6ADE" w:rsidRPr="00AB0CE3" w14:paraId="3DE4138D"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024DAD94" w14:textId="77777777" w:rsidR="00031F65" w:rsidRPr="00AB0CE3" w:rsidRDefault="00217C78">
            <w:pPr>
              <w:spacing w:before="0" w:after="0" w:line="240" w:lineRule="auto"/>
              <w:rPr>
                <w:sz w:val="26"/>
                <w:szCs w:val="26"/>
              </w:rPr>
            </w:pPr>
            <w:r w:rsidRPr="00AB0CE3">
              <w:rPr>
                <w:sz w:val="26"/>
                <w:szCs w:val="26"/>
              </w:rPr>
              <w:t>2. Đất chưa có rừng</w:t>
            </w:r>
          </w:p>
        </w:tc>
        <w:tc>
          <w:tcPr>
            <w:tcW w:w="1469" w:type="dxa"/>
            <w:tcBorders>
              <w:top w:val="nil"/>
              <w:left w:val="nil"/>
              <w:bottom w:val="single" w:sz="4" w:space="0" w:color="000000"/>
              <w:right w:val="single" w:sz="4" w:space="0" w:color="000000"/>
            </w:tcBorders>
            <w:shd w:val="clear" w:color="auto" w:fill="auto"/>
            <w:vAlign w:val="center"/>
          </w:tcPr>
          <w:p w14:paraId="7908BEE2" w14:textId="77777777" w:rsidR="00031F65" w:rsidRPr="00AB0CE3" w:rsidRDefault="00217C78">
            <w:pPr>
              <w:spacing w:before="0" w:after="0" w:line="240" w:lineRule="auto"/>
              <w:rPr>
                <w:sz w:val="26"/>
                <w:szCs w:val="26"/>
              </w:rPr>
            </w:pPr>
            <w:r w:rsidRPr="00AB0CE3">
              <w:rPr>
                <w:sz w:val="26"/>
                <w:szCs w:val="26"/>
              </w:rPr>
              <w:t>1.164,5</w:t>
            </w:r>
          </w:p>
        </w:tc>
        <w:tc>
          <w:tcPr>
            <w:tcW w:w="1443" w:type="dxa"/>
            <w:tcBorders>
              <w:top w:val="nil"/>
              <w:left w:val="nil"/>
              <w:bottom w:val="single" w:sz="4" w:space="0" w:color="000000"/>
              <w:right w:val="single" w:sz="4" w:space="0" w:color="000000"/>
            </w:tcBorders>
            <w:shd w:val="clear" w:color="auto" w:fill="FFFFFF"/>
            <w:vAlign w:val="center"/>
          </w:tcPr>
          <w:p w14:paraId="5F8FE62E" w14:textId="77777777" w:rsidR="00031F65" w:rsidRPr="00AB0CE3" w:rsidRDefault="00217C78">
            <w:pPr>
              <w:spacing w:before="0" w:after="0" w:line="240" w:lineRule="auto"/>
              <w:rPr>
                <w:sz w:val="26"/>
                <w:szCs w:val="26"/>
              </w:rPr>
            </w:pPr>
            <w:r w:rsidRPr="00AB0CE3">
              <w:rPr>
                <w:sz w:val="26"/>
                <w:szCs w:val="26"/>
              </w:rPr>
              <w:t>361,5</w:t>
            </w:r>
          </w:p>
        </w:tc>
        <w:tc>
          <w:tcPr>
            <w:tcW w:w="1501" w:type="dxa"/>
            <w:tcBorders>
              <w:top w:val="nil"/>
              <w:left w:val="nil"/>
              <w:bottom w:val="single" w:sz="4" w:space="0" w:color="000000"/>
              <w:right w:val="single" w:sz="4" w:space="0" w:color="000000"/>
            </w:tcBorders>
            <w:shd w:val="clear" w:color="auto" w:fill="FFFFFF"/>
            <w:vAlign w:val="center"/>
          </w:tcPr>
          <w:p w14:paraId="2E7E49DB" w14:textId="77777777" w:rsidR="00031F65" w:rsidRPr="00AB0CE3" w:rsidRDefault="00217C78">
            <w:pPr>
              <w:spacing w:before="0" w:after="0" w:line="240" w:lineRule="auto"/>
              <w:rPr>
                <w:sz w:val="26"/>
                <w:szCs w:val="26"/>
              </w:rPr>
            </w:pPr>
            <w:r w:rsidRPr="00AB0CE3">
              <w:rPr>
                <w:sz w:val="26"/>
                <w:szCs w:val="26"/>
              </w:rPr>
              <w:t>-803,0</w:t>
            </w:r>
          </w:p>
        </w:tc>
      </w:tr>
      <w:tr w:rsidR="00BE6ADE" w:rsidRPr="00AB0CE3" w14:paraId="26B10C75"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71CEDC84" w14:textId="77777777" w:rsidR="00031F65" w:rsidRPr="00AB0CE3" w:rsidRDefault="00217C78">
            <w:pPr>
              <w:spacing w:before="0" w:after="0" w:line="240" w:lineRule="auto"/>
              <w:rPr>
                <w:i/>
                <w:sz w:val="26"/>
                <w:szCs w:val="26"/>
              </w:rPr>
            </w:pPr>
            <w:r w:rsidRPr="00AB0CE3">
              <w:rPr>
                <w:i/>
                <w:sz w:val="26"/>
                <w:szCs w:val="26"/>
              </w:rPr>
              <w:t>III. Đất rừng sản xuất</w:t>
            </w:r>
          </w:p>
        </w:tc>
        <w:tc>
          <w:tcPr>
            <w:tcW w:w="1469" w:type="dxa"/>
            <w:tcBorders>
              <w:top w:val="nil"/>
              <w:left w:val="nil"/>
              <w:bottom w:val="single" w:sz="4" w:space="0" w:color="000000"/>
              <w:right w:val="single" w:sz="4" w:space="0" w:color="000000"/>
            </w:tcBorders>
            <w:shd w:val="clear" w:color="auto" w:fill="auto"/>
            <w:vAlign w:val="center"/>
          </w:tcPr>
          <w:p w14:paraId="27EE9B0E" w14:textId="77777777" w:rsidR="00031F65" w:rsidRPr="00AB0CE3" w:rsidRDefault="00217C78">
            <w:pPr>
              <w:spacing w:before="0" w:after="0" w:line="240" w:lineRule="auto"/>
              <w:rPr>
                <w:sz w:val="26"/>
                <w:szCs w:val="26"/>
              </w:rPr>
            </w:pPr>
            <w:r w:rsidRPr="00AB0CE3">
              <w:rPr>
                <w:sz w:val="26"/>
                <w:szCs w:val="26"/>
              </w:rPr>
              <w:t>23.387,0</w:t>
            </w:r>
          </w:p>
        </w:tc>
        <w:tc>
          <w:tcPr>
            <w:tcW w:w="1443" w:type="dxa"/>
            <w:tcBorders>
              <w:top w:val="nil"/>
              <w:left w:val="nil"/>
              <w:bottom w:val="single" w:sz="4" w:space="0" w:color="000000"/>
              <w:right w:val="single" w:sz="4" w:space="0" w:color="000000"/>
            </w:tcBorders>
            <w:shd w:val="clear" w:color="auto" w:fill="FFFFFF"/>
            <w:vAlign w:val="center"/>
          </w:tcPr>
          <w:p w14:paraId="07BF3F88" w14:textId="77777777" w:rsidR="00031F65" w:rsidRPr="00AB0CE3" w:rsidRDefault="00217C78">
            <w:pPr>
              <w:spacing w:before="0" w:after="0" w:line="240" w:lineRule="auto"/>
              <w:rPr>
                <w:sz w:val="26"/>
                <w:szCs w:val="26"/>
              </w:rPr>
            </w:pPr>
            <w:r w:rsidRPr="00AB0CE3">
              <w:rPr>
                <w:sz w:val="26"/>
                <w:szCs w:val="26"/>
              </w:rPr>
              <w:t>20.141,3</w:t>
            </w:r>
          </w:p>
        </w:tc>
        <w:tc>
          <w:tcPr>
            <w:tcW w:w="1501" w:type="dxa"/>
            <w:tcBorders>
              <w:top w:val="nil"/>
              <w:left w:val="nil"/>
              <w:bottom w:val="single" w:sz="4" w:space="0" w:color="000000"/>
              <w:right w:val="single" w:sz="4" w:space="0" w:color="000000"/>
            </w:tcBorders>
            <w:shd w:val="clear" w:color="auto" w:fill="FFFFFF"/>
            <w:vAlign w:val="center"/>
          </w:tcPr>
          <w:p w14:paraId="4EF4F6E8" w14:textId="77777777" w:rsidR="00031F65" w:rsidRPr="00AB0CE3" w:rsidRDefault="00217C78">
            <w:pPr>
              <w:spacing w:before="0" w:after="0" w:line="240" w:lineRule="auto"/>
              <w:rPr>
                <w:sz w:val="26"/>
                <w:szCs w:val="26"/>
              </w:rPr>
            </w:pPr>
            <w:r w:rsidRPr="00AB0CE3">
              <w:rPr>
                <w:sz w:val="26"/>
                <w:szCs w:val="26"/>
              </w:rPr>
              <w:t>-3.245,7</w:t>
            </w:r>
          </w:p>
        </w:tc>
      </w:tr>
      <w:tr w:rsidR="00BE6ADE" w:rsidRPr="00AB0CE3" w14:paraId="79CC6524"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7137A6BD" w14:textId="77777777" w:rsidR="00031F65" w:rsidRPr="00AB0CE3" w:rsidRDefault="00217C78">
            <w:pPr>
              <w:spacing w:before="0" w:after="0" w:line="240" w:lineRule="auto"/>
              <w:rPr>
                <w:sz w:val="26"/>
                <w:szCs w:val="26"/>
              </w:rPr>
            </w:pPr>
            <w:r w:rsidRPr="00AB0CE3">
              <w:rPr>
                <w:sz w:val="26"/>
                <w:szCs w:val="26"/>
              </w:rPr>
              <w:t>1.  Đất  có rừng</w:t>
            </w:r>
          </w:p>
        </w:tc>
        <w:tc>
          <w:tcPr>
            <w:tcW w:w="1469" w:type="dxa"/>
            <w:tcBorders>
              <w:top w:val="nil"/>
              <w:left w:val="nil"/>
              <w:bottom w:val="single" w:sz="4" w:space="0" w:color="000000"/>
              <w:right w:val="single" w:sz="4" w:space="0" w:color="000000"/>
            </w:tcBorders>
            <w:shd w:val="clear" w:color="auto" w:fill="auto"/>
            <w:vAlign w:val="center"/>
          </w:tcPr>
          <w:p w14:paraId="7F049060" w14:textId="77777777" w:rsidR="00031F65" w:rsidRPr="00AB0CE3" w:rsidRDefault="00217C78">
            <w:pPr>
              <w:spacing w:before="0" w:after="0" w:line="240" w:lineRule="auto"/>
              <w:rPr>
                <w:sz w:val="26"/>
                <w:szCs w:val="26"/>
              </w:rPr>
            </w:pPr>
            <w:r w:rsidRPr="00AB0CE3">
              <w:rPr>
                <w:sz w:val="26"/>
                <w:szCs w:val="26"/>
              </w:rPr>
              <w:t>20.110,7</w:t>
            </w:r>
          </w:p>
        </w:tc>
        <w:tc>
          <w:tcPr>
            <w:tcW w:w="1443" w:type="dxa"/>
            <w:tcBorders>
              <w:top w:val="nil"/>
              <w:left w:val="nil"/>
              <w:bottom w:val="single" w:sz="4" w:space="0" w:color="000000"/>
              <w:right w:val="single" w:sz="4" w:space="0" w:color="000000"/>
            </w:tcBorders>
            <w:shd w:val="clear" w:color="auto" w:fill="FFFFFF"/>
            <w:vAlign w:val="center"/>
          </w:tcPr>
          <w:p w14:paraId="6D23AC7B" w14:textId="77777777" w:rsidR="00031F65" w:rsidRPr="00AB0CE3" w:rsidRDefault="00217C78">
            <w:pPr>
              <w:spacing w:before="0" w:after="0" w:line="240" w:lineRule="auto"/>
              <w:rPr>
                <w:sz w:val="26"/>
                <w:szCs w:val="26"/>
              </w:rPr>
            </w:pPr>
            <w:r w:rsidRPr="00AB0CE3">
              <w:rPr>
                <w:sz w:val="26"/>
                <w:szCs w:val="26"/>
              </w:rPr>
              <w:t>19.352,4</w:t>
            </w:r>
          </w:p>
        </w:tc>
        <w:tc>
          <w:tcPr>
            <w:tcW w:w="1501" w:type="dxa"/>
            <w:tcBorders>
              <w:top w:val="nil"/>
              <w:left w:val="nil"/>
              <w:bottom w:val="single" w:sz="4" w:space="0" w:color="000000"/>
              <w:right w:val="single" w:sz="4" w:space="0" w:color="000000"/>
            </w:tcBorders>
            <w:shd w:val="clear" w:color="auto" w:fill="FFFFFF"/>
            <w:vAlign w:val="center"/>
          </w:tcPr>
          <w:p w14:paraId="0C9CE366" w14:textId="77777777" w:rsidR="00031F65" w:rsidRPr="00AB0CE3" w:rsidRDefault="00217C78">
            <w:pPr>
              <w:spacing w:before="0" w:after="0" w:line="240" w:lineRule="auto"/>
              <w:rPr>
                <w:sz w:val="26"/>
                <w:szCs w:val="26"/>
              </w:rPr>
            </w:pPr>
            <w:r w:rsidRPr="00AB0CE3">
              <w:rPr>
                <w:sz w:val="26"/>
                <w:szCs w:val="26"/>
              </w:rPr>
              <w:t>-758,3</w:t>
            </w:r>
          </w:p>
        </w:tc>
      </w:tr>
      <w:tr w:rsidR="00BE6ADE" w:rsidRPr="00AB0CE3" w14:paraId="0CD13C49"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315112E9" w14:textId="77777777" w:rsidR="00031F65" w:rsidRPr="00AB0CE3" w:rsidRDefault="00217C78">
            <w:pPr>
              <w:spacing w:before="0" w:after="0" w:line="240" w:lineRule="auto"/>
              <w:rPr>
                <w:sz w:val="26"/>
                <w:szCs w:val="26"/>
              </w:rPr>
            </w:pPr>
            <w:r w:rsidRPr="00AB0CE3">
              <w:rPr>
                <w:sz w:val="26"/>
                <w:szCs w:val="26"/>
              </w:rPr>
              <w:t>1.1. Rừng tự nhiên</w:t>
            </w:r>
          </w:p>
        </w:tc>
        <w:tc>
          <w:tcPr>
            <w:tcW w:w="1469" w:type="dxa"/>
            <w:tcBorders>
              <w:top w:val="nil"/>
              <w:left w:val="nil"/>
              <w:bottom w:val="single" w:sz="4" w:space="0" w:color="000000"/>
              <w:right w:val="single" w:sz="4" w:space="0" w:color="000000"/>
            </w:tcBorders>
            <w:shd w:val="clear" w:color="auto" w:fill="auto"/>
            <w:vAlign w:val="center"/>
          </w:tcPr>
          <w:p w14:paraId="0E4F3FCD" w14:textId="77777777" w:rsidR="00031F65" w:rsidRPr="00AB0CE3" w:rsidRDefault="00217C78">
            <w:pPr>
              <w:spacing w:before="0" w:after="0" w:line="240" w:lineRule="auto"/>
              <w:rPr>
                <w:sz w:val="26"/>
                <w:szCs w:val="26"/>
              </w:rPr>
            </w:pPr>
            <w:r w:rsidRPr="00AB0CE3">
              <w:rPr>
                <w:sz w:val="26"/>
                <w:szCs w:val="26"/>
              </w:rPr>
              <w:t>4.691,3</w:t>
            </w:r>
          </w:p>
        </w:tc>
        <w:tc>
          <w:tcPr>
            <w:tcW w:w="1443" w:type="dxa"/>
            <w:tcBorders>
              <w:top w:val="nil"/>
              <w:left w:val="nil"/>
              <w:bottom w:val="single" w:sz="4" w:space="0" w:color="000000"/>
              <w:right w:val="single" w:sz="4" w:space="0" w:color="000000"/>
            </w:tcBorders>
            <w:shd w:val="clear" w:color="auto" w:fill="FFFFFF"/>
            <w:vAlign w:val="center"/>
          </w:tcPr>
          <w:p w14:paraId="114F5612" w14:textId="77777777" w:rsidR="00031F65" w:rsidRPr="00AB0CE3" w:rsidRDefault="00217C78">
            <w:pPr>
              <w:spacing w:before="0" w:after="0" w:line="240" w:lineRule="auto"/>
              <w:rPr>
                <w:sz w:val="26"/>
                <w:szCs w:val="26"/>
              </w:rPr>
            </w:pPr>
            <w:r w:rsidRPr="00AB0CE3">
              <w:rPr>
                <w:sz w:val="26"/>
                <w:szCs w:val="26"/>
              </w:rPr>
              <w:t>1.233,3</w:t>
            </w:r>
          </w:p>
        </w:tc>
        <w:tc>
          <w:tcPr>
            <w:tcW w:w="1501" w:type="dxa"/>
            <w:tcBorders>
              <w:top w:val="nil"/>
              <w:left w:val="nil"/>
              <w:bottom w:val="single" w:sz="4" w:space="0" w:color="000000"/>
              <w:right w:val="single" w:sz="4" w:space="0" w:color="000000"/>
            </w:tcBorders>
            <w:shd w:val="clear" w:color="auto" w:fill="FFFFFF"/>
            <w:vAlign w:val="center"/>
          </w:tcPr>
          <w:p w14:paraId="2BA5A5AA" w14:textId="77777777" w:rsidR="00031F65" w:rsidRPr="00AB0CE3" w:rsidRDefault="00217C78">
            <w:pPr>
              <w:spacing w:before="0" w:after="0" w:line="240" w:lineRule="auto"/>
              <w:rPr>
                <w:sz w:val="26"/>
                <w:szCs w:val="26"/>
              </w:rPr>
            </w:pPr>
            <w:r w:rsidRPr="00AB0CE3">
              <w:rPr>
                <w:sz w:val="26"/>
                <w:szCs w:val="26"/>
              </w:rPr>
              <w:t>-3.458,0</w:t>
            </w:r>
          </w:p>
        </w:tc>
      </w:tr>
      <w:tr w:rsidR="00BE6ADE" w:rsidRPr="00AB0CE3" w14:paraId="7E1FD008"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5202619C" w14:textId="77777777" w:rsidR="00031F65" w:rsidRPr="00AB0CE3" w:rsidRDefault="00217C78">
            <w:pPr>
              <w:spacing w:before="0" w:after="0" w:line="240" w:lineRule="auto"/>
              <w:rPr>
                <w:sz w:val="26"/>
                <w:szCs w:val="26"/>
              </w:rPr>
            </w:pPr>
            <w:r w:rsidRPr="00AB0CE3">
              <w:rPr>
                <w:sz w:val="26"/>
                <w:szCs w:val="26"/>
              </w:rPr>
              <w:t>1.2. Rừng trồng</w:t>
            </w:r>
          </w:p>
        </w:tc>
        <w:tc>
          <w:tcPr>
            <w:tcW w:w="1469" w:type="dxa"/>
            <w:tcBorders>
              <w:top w:val="nil"/>
              <w:left w:val="nil"/>
              <w:bottom w:val="single" w:sz="4" w:space="0" w:color="000000"/>
              <w:right w:val="single" w:sz="4" w:space="0" w:color="000000"/>
            </w:tcBorders>
            <w:shd w:val="clear" w:color="auto" w:fill="auto"/>
            <w:vAlign w:val="center"/>
          </w:tcPr>
          <w:p w14:paraId="40677424" w14:textId="77777777" w:rsidR="00031F65" w:rsidRPr="00AB0CE3" w:rsidRDefault="00217C78">
            <w:pPr>
              <w:spacing w:before="0" w:after="0" w:line="240" w:lineRule="auto"/>
              <w:rPr>
                <w:sz w:val="26"/>
                <w:szCs w:val="26"/>
              </w:rPr>
            </w:pPr>
            <w:r w:rsidRPr="00AB0CE3">
              <w:rPr>
                <w:sz w:val="26"/>
                <w:szCs w:val="26"/>
              </w:rPr>
              <w:t>15.419,4</w:t>
            </w:r>
          </w:p>
        </w:tc>
        <w:tc>
          <w:tcPr>
            <w:tcW w:w="1443" w:type="dxa"/>
            <w:tcBorders>
              <w:top w:val="nil"/>
              <w:left w:val="nil"/>
              <w:bottom w:val="single" w:sz="4" w:space="0" w:color="000000"/>
              <w:right w:val="single" w:sz="4" w:space="0" w:color="000000"/>
            </w:tcBorders>
            <w:shd w:val="clear" w:color="auto" w:fill="FFFFFF"/>
            <w:vAlign w:val="center"/>
          </w:tcPr>
          <w:p w14:paraId="5BDF5414" w14:textId="77777777" w:rsidR="00031F65" w:rsidRPr="00AB0CE3" w:rsidRDefault="00217C78">
            <w:pPr>
              <w:spacing w:before="0" w:after="0" w:line="240" w:lineRule="auto"/>
              <w:rPr>
                <w:sz w:val="26"/>
                <w:szCs w:val="26"/>
              </w:rPr>
            </w:pPr>
            <w:r w:rsidRPr="00AB0CE3">
              <w:rPr>
                <w:sz w:val="26"/>
                <w:szCs w:val="26"/>
              </w:rPr>
              <w:t>18.119,1</w:t>
            </w:r>
          </w:p>
        </w:tc>
        <w:tc>
          <w:tcPr>
            <w:tcW w:w="1501" w:type="dxa"/>
            <w:tcBorders>
              <w:top w:val="nil"/>
              <w:left w:val="nil"/>
              <w:bottom w:val="single" w:sz="4" w:space="0" w:color="000000"/>
              <w:right w:val="single" w:sz="4" w:space="0" w:color="000000"/>
            </w:tcBorders>
            <w:shd w:val="clear" w:color="auto" w:fill="FFFFFF"/>
            <w:vAlign w:val="center"/>
          </w:tcPr>
          <w:p w14:paraId="21A97CA7" w14:textId="77777777" w:rsidR="00031F65" w:rsidRPr="00AB0CE3" w:rsidRDefault="00217C78">
            <w:pPr>
              <w:spacing w:before="0" w:after="0" w:line="240" w:lineRule="auto"/>
              <w:rPr>
                <w:sz w:val="26"/>
                <w:szCs w:val="26"/>
              </w:rPr>
            </w:pPr>
            <w:r w:rsidRPr="00AB0CE3">
              <w:rPr>
                <w:sz w:val="26"/>
                <w:szCs w:val="26"/>
              </w:rPr>
              <w:t>2.699,7</w:t>
            </w:r>
          </w:p>
        </w:tc>
      </w:tr>
      <w:tr w:rsidR="00BE6ADE" w:rsidRPr="00AB0CE3" w14:paraId="63C2B150"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257CBA0B" w14:textId="77777777" w:rsidR="00031F65" w:rsidRPr="00AB0CE3" w:rsidRDefault="00217C78">
            <w:pPr>
              <w:spacing w:before="0" w:after="0" w:line="240" w:lineRule="auto"/>
              <w:rPr>
                <w:sz w:val="26"/>
                <w:szCs w:val="26"/>
              </w:rPr>
            </w:pPr>
            <w:r w:rsidRPr="00AB0CE3">
              <w:rPr>
                <w:sz w:val="26"/>
                <w:szCs w:val="26"/>
              </w:rPr>
              <w:t>2. Đất chưa có rừng</w:t>
            </w:r>
          </w:p>
        </w:tc>
        <w:tc>
          <w:tcPr>
            <w:tcW w:w="1469" w:type="dxa"/>
            <w:tcBorders>
              <w:top w:val="nil"/>
              <w:left w:val="nil"/>
              <w:bottom w:val="single" w:sz="4" w:space="0" w:color="000000"/>
              <w:right w:val="single" w:sz="4" w:space="0" w:color="000000"/>
            </w:tcBorders>
            <w:shd w:val="clear" w:color="auto" w:fill="auto"/>
            <w:vAlign w:val="center"/>
          </w:tcPr>
          <w:p w14:paraId="3CFA0AA4" w14:textId="77777777" w:rsidR="00031F65" w:rsidRPr="00AB0CE3" w:rsidRDefault="00217C78">
            <w:pPr>
              <w:spacing w:before="0" w:after="0" w:line="240" w:lineRule="auto"/>
              <w:rPr>
                <w:sz w:val="26"/>
                <w:szCs w:val="26"/>
              </w:rPr>
            </w:pPr>
            <w:r w:rsidRPr="00AB0CE3">
              <w:rPr>
                <w:sz w:val="26"/>
                <w:szCs w:val="26"/>
              </w:rPr>
              <w:t>3.276,3</w:t>
            </w:r>
          </w:p>
        </w:tc>
        <w:tc>
          <w:tcPr>
            <w:tcW w:w="1443" w:type="dxa"/>
            <w:tcBorders>
              <w:top w:val="nil"/>
              <w:left w:val="nil"/>
              <w:bottom w:val="single" w:sz="4" w:space="0" w:color="000000"/>
              <w:right w:val="single" w:sz="4" w:space="0" w:color="000000"/>
            </w:tcBorders>
            <w:shd w:val="clear" w:color="auto" w:fill="FFFFFF"/>
            <w:vAlign w:val="center"/>
          </w:tcPr>
          <w:p w14:paraId="5F771CD4" w14:textId="77777777" w:rsidR="00031F65" w:rsidRPr="00AB0CE3" w:rsidRDefault="00217C78">
            <w:pPr>
              <w:spacing w:before="0" w:after="0" w:line="240" w:lineRule="auto"/>
              <w:rPr>
                <w:sz w:val="26"/>
                <w:szCs w:val="26"/>
              </w:rPr>
            </w:pPr>
            <w:r w:rsidRPr="00AB0CE3">
              <w:rPr>
                <w:sz w:val="26"/>
                <w:szCs w:val="26"/>
              </w:rPr>
              <w:t>788,9</w:t>
            </w:r>
          </w:p>
        </w:tc>
        <w:tc>
          <w:tcPr>
            <w:tcW w:w="1501" w:type="dxa"/>
            <w:tcBorders>
              <w:top w:val="nil"/>
              <w:left w:val="nil"/>
              <w:bottom w:val="single" w:sz="4" w:space="0" w:color="000000"/>
              <w:right w:val="single" w:sz="4" w:space="0" w:color="000000"/>
            </w:tcBorders>
            <w:shd w:val="clear" w:color="auto" w:fill="FFFFFF"/>
            <w:vAlign w:val="center"/>
          </w:tcPr>
          <w:p w14:paraId="7799D664" w14:textId="77777777" w:rsidR="00031F65" w:rsidRPr="00AB0CE3" w:rsidRDefault="00217C78">
            <w:pPr>
              <w:spacing w:before="0" w:after="0" w:line="240" w:lineRule="auto"/>
              <w:rPr>
                <w:sz w:val="26"/>
                <w:szCs w:val="26"/>
              </w:rPr>
            </w:pPr>
            <w:r w:rsidRPr="00AB0CE3">
              <w:rPr>
                <w:sz w:val="26"/>
                <w:szCs w:val="26"/>
              </w:rPr>
              <w:t>-2.487,5</w:t>
            </w:r>
          </w:p>
        </w:tc>
      </w:tr>
      <w:tr w:rsidR="00BE6ADE" w:rsidRPr="00AB0CE3" w14:paraId="40EC5F6B"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3F1934FC" w14:textId="77777777" w:rsidR="00031F65" w:rsidRPr="00AB0CE3" w:rsidRDefault="00217C78">
            <w:pPr>
              <w:spacing w:before="0" w:after="0" w:line="240" w:lineRule="auto"/>
              <w:rPr>
                <w:b/>
                <w:i/>
                <w:sz w:val="26"/>
                <w:szCs w:val="26"/>
              </w:rPr>
            </w:pPr>
            <w:r w:rsidRPr="00AB0CE3">
              <w:rPr>
                <w:b/>
                <w:i/>
                <w:sz w:val="26"/>
                <w:szCs w:val="26"/>
              </w:rPr>
              <w:t>C. Đất ngoài ba loại rừng</w:t>
            </w:r>
          </w:p>
        </w:tc>
        <w:tc>
          <w:tcPr>
            <w:tcW w:w="1469" w:type="dxa"/>
            <w:tcBorders>
              <w:top w:val="nil"/>
              <w:left w:val="nil"/>
              <w:bottom w:val="single" w:sz="4" w:space="0" w:color="000000"/>
              <w:right w:val="single" w:sz="4" w:space="0" w:color="000000"/>
            </w:tcBorders>
            <w:shd w:val="clear" w:color="auto" w:fill="auto"/>
            <w:vAlign w:val="center"/>
          </w:tcPr>
          <w:p w14:paraId="4512891B" w14:textId="77777777" w:rsidR="00031F65" w:rsidRPr="00AB0CE3" w:rsidRDefault="00217C78">
            <w:pPr>
              <w:spacing w:before="0" w:after="0" w:line="240" w:lineRule="auto"/>
              <w:rPr>
                <w:b/>
                <w:sz w:val="26"/>
                <w:szCs w:val="26"/>
              </w:rPr>
            </w:pPr>
            <w:r w:rsidRPr="00AB0CE3">
              <w:rPr>
                <w:b/>
                <w:sz w:val="26"/>
                <w:szCs w:val="26"/>
              </w:rPr>
              <w:t>3.025,6</w:t>
            </w:r>
          </w:p>
        </w:tc>
        <w:tc>
          <w:tcPr>
            <w:tcW w:w="1443" w:type="dxa"/>
            <w:tcBorders>
              <w:top w:val="nil"/>
              <w:left w:val="nil"/>
              <w:bottom w:val="single" w:sz="4" w:space="0" w:color="000000"/>
              <w:right w:val="single" w:sz="4" w:space="0" w:color="000000"/>
            </w:tcBorders>
            <w:shd w:val="clear" w:color="auto" w:fill="FFFFFF"/>
            <w:vAlign w:val="center"/>
          </w:tcPr>
          <w:p w14:paraId="73229750" w14:textId="77777777" w:rsidR="00031F65" w:rsidRPr="00AB0CE3" w:rsidRDefault="00217C78">
            <w:pPr>
              <w:spacing w:before="0" w:after="0" w:line="240" w:lineRule="auto"/>
              <w:rPr>
                <w:b/>
                <w:sz w:val="26"/>
                <w:szCs w:val="26"/>
              </w:rPr>
            </w:pPr>
            <w:r w:rsidRPr="00AB0CE3">
              <w:rPr>
                <w:b/>
                <w:sz w:val="26"/>
                <w:szCs w:val="26"/>
              </w:rPr>
              <w:t>1.089,9</w:t>
            </w:r>
          </w:p>
        </w:tc>
        <w:tc>
          <w:tcPr>
            <w:tcW w:w="1501" w:type="dxa"/>
            <w:tcBorders>
              <w:top w:val="nil"/>
              <w:left w:val="nil"/>
              <w:bottom w:val="single" w:sz="4" w:space="0" w:color="000000"/>
              <w:right w:val="single" w:sz="4" w:space="0" w:color="000000"/>
            </w:tcBorders>
            <w:shd w:val="clear" w:color="auto" w:fill="FFFFFF"/>
            <w:vAlign w:val="center"/>
          </w:tcPr>
          <w:p w14:paraId="1113D559" w14:textId="77777777" w:rsidR="00031F65" w:rsidRPr="00AB0CE3" w:rsidRDefault="00217C78">
            <w:pPr>
              <w:spacing w:before="0" w:after="0" w:line="240" w:lineRule="auto"/>
              <w:rPr>
                <w:b/>
                <w:sz w:val="26"/>
                <w:szCs w:val="26"/>
              </w:rPr>
            </w:pPr>
            <w:r w:rsidRPr="00AB0CE3">
              <w:rPr>
                <w:b/>
                <w:sz w:val="26"/>
                <w:szCs w:val="26"/>
              </w:rPr>
              <w:t>-1.935,8</w:t>
            </w:r>
          </w:p>
        </w:tc>
      </w:tr>
      <w:tr w:rsidR="00BE6ADE" w:rsidRPr="00AB0CE3" w14:paraId="41A520DD"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47156C87" w14:textId="77777777" w:rsidR="00031F65" w:rsidRPr="00AB0CE3" w:rsidRDefault="00217C78">
            <w:pPr>
              <w:spacing w:before="0" w:after="0" w:line="240" w:lineRule="auto"/>
              <w:rPr>
                <w:sz w:val="26"/>
                <w:szCs w:val="26"/>
              </w:rPr>
            </w:pPr>
            <w:r w:rsidRPr="00AB0CE3">
              <w:rPr>
                <w:sz w:val="26"/>
                <w:szCs w:val="26"/>
              </w:rPr>
              <w:t>1.  Đất  có rừng</w:t>
            </w:r>
          </w:p>
        </w:tc>
        <w:tc>
          <w:tcPr>
            <w:tcW w:w="1469" w:type="dxa"/>
            <w:tcBorders>
              <w:top w:val="nil"/>
              <w:left w:val="nil"/>
              <w:bottom w:val="single" w:sz="4" w:space="0" w:color="000000"/>
              <w:right w:val="single" w:sz="4" w:space="0" w:color="000000"/>
            </w:tcBorders>
            <w:shd w:val="clear" w:color="auto" w:fill="auto"/>
            <w:vAlign w:val="center"/>
          </w:tcPr>
          <w:p w14:paraId="1BF15D06" w14:textId="77777777" w:rsidR="00031F65" w:rsidRPr="00AB0CE3" w:rsidRDefault="00217C78">
            <w:pPr>
              <w:spacing w:before="0" w:after="0" w:line="240" w:lineRule="auto"/>
              <w:rPr>
                <w:sz w:val="26"/>
                <w:szCs w:val="26"/>
              </w:rPr>
            </w:pPr>
            <w:r w:rsidRPr="00AB0CE3">
              <w:rPr>
                <w:sz w:val="26"/>
                <w:szCs w:val="26"/>
              </w:rPr>
              <w:t>2.776,7</w:t>
            </w:r>
          </w:p>
        </w:tc>
        <w:tc>
          <w:tcPr>
            <w:tcW w:w="1443" w:type="dxa"/>
            <w:tcBorders>
              <w:top w:val="nil"/>
              <w:left w:val="nil"/>
              <w:bottom w:val="single" w:sz="4" w:space="0" w:color="000000"/>
              <w:right w:val="single" w:sz="4" w:space="0" w:color="000000"/>
            </w:tcBorders>
            <w:shd w:val="clear" w:color="auto" w:fill="FFFFFF"/>
            <w:vAlign w:val="center"/>
          </w:tcPr>
          <w:p w14:paraId="158A6AD3" w14:textId="77777777" w:rsidR="00031F65" w:rsidRPr="00AB0CE3" w:rsidRDefault="00217C78">
            <w:pPr>
              <w:spacing w:before="0" w:after="0" w:line="240" w:lineRule="auto"/>
              <w:rPr>
                <w:sz w:val="26"/>
                <w:szCs w:val="26"/>
              </w:rPr>
            </w:pPr>
            <w:r w:rsidRPr="00AB0CE3">
              <w:rPr>
                <w:sz w:val="26"/>
                <w:szCs w:val="26"/>
              </w:rPr>
              <w:t>1.089,9</w:t>
            </w:r>
          </w:p>
        </w:tc>
        <w:tc>
          <w:tcPr>
            <w:tcW w:w="1501" w:type="dxa"/>
            <w:tcBorders>
              <w:top w:val="nil"/>
              <w:left w:val="nil"/>
              <w:bottom w:val="single" w:sz="4" w:space="0" w:color="000000"/>
              <w:right w:val="single" w:sz="4" w:space="0" w:color="000000"/>
            </w:tcBorders>
            <w:shd w:val="clear" w:color="auto" w:fill="FFFFFF"/>
            <w:vAlign w:val="center"/>
          </w:tcPr>
          <w:p w14:paraId="7A30EA9A" w14:textId="77777777" w:rsidR="00031F65" w:rsidRPr="00AB0CE3" w:rsidRDefault="00217C78">
            <w:pPr>
              <w:spacing w:before="0" w:after="0" w:line="240" w:lineRule="auto"/>
              <w:rPr>
                <w:sz w:val="26"/>
                <w:szCs w:val="26"/>
              </w:rPr>
            </w:pPr>
            <w:r w:rsidRPr="00AB0CE3">
              <w:rPr>
                <w:sz w:val="26"/>
                <w:szCs w:val="26"/>
              </w:rPr>
              <w:t>-1.686,8</w:t>
            </w:r>
          </w:p>
        </w:tc>
      </w:tr>
      <w:tr w:rsidR="00BE6ADE" w:rsidRPr="00AB0CE3" w14:paraId="6E374052"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76EA8F21" w14:textId="77777777" w:rsidR="00031F65" w:rsidRPr="00AB0CE3" w:rsidRDefault="00217C78">
            <w:pPr>
              <w:spacing w:before="0" w:after="0" w:line="240" w:lineRule="auto"/>
              <w:rPr>
                <w:sz w:val="26"/>
                <w:szCs w:val="26"/>
              </w:rPr>
            </w:pPr>
            <w:r w:rsidRPr="00AB0CE3">
              <w:rPr>
                <w:sz w:val="26"/>
                <w:szCs w:val="26"/>
              </w:rPr>
              <w:t>2. Đất chưa có rừng</w:t>
            </w:r>
          </w:p>
        </w:tc>
        <w:tc>
          <w:tcPr>
            <w:tcW w:w="1469" w:type="dxa"/>
            <w:tcBorders>
              <w:top w:val="nil"/>
              <w:left w:val="nil"/>
              <w:bottom w:val="single" w:sz="4" w:space="0" w:color="000000"/>
              <w:right w:val="single" w:sz="4" w:space="0" w:color="000000"/>
            </w:tcBorders>
            <w:shd w:val="clear" w:color="auto" w:fill="auto"/>
            <w:vAlign w:val="center"/>
          </w:tcPr>
          <w:p w14:paraId="1F81E4D1" w14:textId="77777777" w:rsidR="00031F65" w:rsidRPr="00AB0CE3" w:rsidRDefault="00217C78">
            <w:pPr>
              <w:spacing w:before="0" w:after="0" w:line="240" w:lineRule="auto"/>
              <w:rPr>
                <w:sz w:val="26"/>
                <w:szCs w:val="26"/>
              </w:rPr>
            </w:pPr>
            <w:r w:rsidRPr="00AB0CE3">
              <w:rPr>
                <w:sz w:val="26"/>
                <w:szCs w:val="26"/>
              </w:rPr>
              <w:t>248,9</w:t>
            </w:r>
          </w:p>
        </w:tc>
        <w:tc>
          <w:tcPr>
            <w:tcW w:w="1443" w:type="dxa"/>
            <w:tcBorders>
              <w:top w:val="nil"/>
              <w:left w:val="nil"/>
              <w:bottom w:val="single" w:sz="4" w:space="0" w:color="000000"/>
              <w:right w:val="single" w:sz="4" w:space="0" w:color="000000"/>
            </w:tcBorders>
            <w:shd w:val="clear" w:color="auto" w:fill="FFFFFF"/>
            <w:vAlign w:val="center"/>
          </w:tcPr>
          <w:p w14:paraId="5533FB45" w14:textId="77777777" w:rsidR="00031F65" w:rsidRPr="00AB0CE3" w:rsidRDefault="00217C78">
            <w:pPr>
              <w:spacing w:before="0" w:after="0" w:line="240" w:lineRule="auto"/>
              <w:rPr>
                <w:sz w:val="26"/>
                <w:szCs w:val="26"/>
              </w:rPr>
            </w:pPr>
            <w:r w:rsidRPr="00AB0CE3">
              <w:rPr>
                <w:sz w:val="26"/>
                <w:szCs w:val="26"/>
              </w:rPr>
              <w:t>0,0</w:t>
            </w:r>
          </w:p>
        </w:tc>
        <w:tc>
          <w:tcPr>
            <w:tcW w:w="1501" w:type="dxa"/>
            <w:tcBorders>
              <w:top w:val="nil"/>
              <w:left w:val="nil"/>
              <w:bottom w:val="single" w:sz="4" w:space="0" w:color="000000"/>
              <w:right w:val="single" w:sz="4" w:space="0" w:color="000000"/>
            </w:tcBorders>
            <w:shd w:val="clear" w:color="auto" w:fill="FFFFFF"/>
            <w:vAlign w:val="center"/>
          </w:tcPr>
          <w:p w14:paraId="463B5BA2" w14:textId="77777777" w:rsidR="00031F65" w:rsidRPr="00AB0CE3" w:rsidRDefault="00217C78">
            <w:pPr>
              <w:spacing w:before="0" w:after="0" w:line="240" w:lineRule="auto"/>
              <w:rPr>
                <w:sz w:val="26"/>
                <w:szCs w:val="26"/>
              </w:rPr>
            </w:pPr>
            <w:r w:rsidRPr="00AB0CE3">
              <w:rPr>
                <w:sz w:val="26"/>
                <w:szCs w:val="26"/>
              </w:rPr>
              <w:t>-248,9</w:t>
            </w:r>
          </w:p>
        </w:tc>
      </w:tr>
      <w:tr w:rsidR="00BE6ADE" w:rsidRPr="00AB0CE3" w14:paraId="11751D1A" w14:textId="77777777">
        <w:trPr>
          <w:trHeight w:val="310"/>
          <w:jc w:val="center"/>
        </w:trPr>
        <w:tc>
          <w:tcPr>
            <w:tcW w:w="4272" w:type="dxa"/>
            <w:tcBorders>
              <w:top w:val="nil"/>
              <w:left w:val="single" w:sz="4" w:space="0" w:color="000000"/>
              <w:bottom w:val="single" w:sz="4" w:space="0" w:color="000000"/>
              <w:right w:val="single" w:sz="4" w:space="0" w:color="000000"/>
            </w:tcBorders>
            <w:shd w:val="clear" w:color="auto" w:fill="FFFFFF"/>
            <w:vAlign w:val="center"/>
          </w:tcPr>
          <w:p w14:paraId="58AB8E43" w14:textId="77777777" w:rsidR="00031F65" w:rsidRPr="00AB0CE3" w:rsidRDefault="00217C78">
            <w:pPr>
              <w:spacing w:before="0" w:after="0" w:line="240" w:lineRule="auto"/>
              <w:rPr>
                <w:b/>
                <w:i/>
                <w:sz w:val="26"/>
                <w:szCs w:val="26"/>
              </w:rPr>
            </w:pPr>
            <w:r w:rsidRPr="00AB0CE3">
              <w:rPr>
                <w:b/>
                <w:i/>
                <w:sz w:val="26"/>
                <w:szCs w:val="26"/>
              </w:rPr>
              <w:t>D. Đất khác</w:t>
            </w:r>
          </w:p>
        </w:tc>
        <w:tc>
          <w:tcPr>
            <w:tcW w:w="1469" w:type="dxa"/>
            <w:tcBorders>
              <w:top w:val="nil"/>
              <w:left w:val="nil"/>
              <w:bottom w:val="single" w:sz="4" w:space="0" w:color="000000"/>
              <w:right w:val="single" w:sz="4" w:space="0" w:color="000000"/>
            </w:tcBorders>
            <w:shd w:val="clear" w:color="auto" w:fill="auto"/>
            <w:vAlign w:val="center"/>
          </w:tcPr>
          <w:p w14:paraId="487D7F93" w14:textId="77777777" w:rsidR="00031F65" w:rsidRPr="00AB0CE3" w:rsidRDefault="00217C78">
            <w:pPr>
              <w:spacing w:before="0" w:after="0" w:line="240" w:lineRule="auto"/>
              <w:rPr>
                <w:b/>
                <w:sz w:val="26"/>
                <w:szCs w:val="26"/>
              </w:rPr>
            </w:pPr>
            <w:r w:rsidRPr="00AB0CE3">
              <w:rPr>
                <w:b/>
                <w:sz w:val="26"/>
                <w:szCs w:val="26"/>
              </w:rPr>
              <w:t>24.006,0</w:t>
            </w:r>
          </w:p>
        </w:tc>
        <w:tc>
          <w:tcPr>
            <w:tcW w:w="1443" w:type="dxa"/>
            <w:tcBorders>
              <w:top w:val="nil"/>
              <w:left w:val="nil"/>
              <w:bottom w:val="single" w:sz="4" w:space="0" w:color="000000"/>
              <w:right w:val="single" w:sz="4" w:space="0" w:color="000000"/>
            </w:tcBorders>
            <w:shd w:val="clear" w:color="auto" w:fill="FFFFFF"/>
            <w:vAlign w:val="center"/>
          </w:tcPr>
          <w:p w14:paraId="1193FF13" w14:textId="77777777" w:rsidR="00031F65" w:rsidRPr="00AB0CE3" w:rsidRDefault="00217C78">
            <w:pPr>
              <w:spacing w:before="0" w:after="0" w:line="240" w:lineRule="auto"/>
              <w:rPr>
                <w:b/>
                <w:sz w:val="26"/>
                <w:szCs w:val="26"/>
              </w:rPr>
            </w:pPr>
            <w:r w:rsidRPr="00AB0CE3">
              <w:rPr>
                <w:b/>
                <w:sz w:val="26"/>
                <w:szCs w:val="26"/>
              </w:rPr>
              <w:t>27.666,1</w:t>
            </w:r>
          </w:p>
        </w:tc>
        <w:tc>
          <w:tcPr>
            <w:tcW w:w="1501" w:type="dxa"/>
            <w:tcBorders>
              <w:top w:val="nil"/>
              <w:left w:val="nil"/>
              <w:bottom w:val="single" w:sz="4" w:space="0" w:color="000000"/>
              <w:right w:val="single" w:sz="4" w:space="0" w:color="000000"/>
            </w:tcBorders>
            <w:shd w:val="clear" w:color="auto" w:fill="FFFFFF"/>
            <w:vAlign w:val="center"/>
          </w:tcPr>
          <w:p w14:paraId="75AD391E" w14:textId="77777777" w:rsidR="00031F65" w:rsidRPr="00AB0CE3" w:rsidRDefault="00217C78">
            <w:pPr>
              <w:spacing w:before="0" w:after="0" w:line="240" w:lineRule="auto"/>
              <w:rPr>
                <w:b/>
                <w:sz w:val="26"/>
                <w:szCs w:val="26"/>
              </w:rPr>
            </w:pPr>
            <w:r w:rsidRPr="00AB0CE3">
              <w:rPr>
                <w:b/>
                <w:sz w:val="26"/>
                <w:szCs w:val="26"/>
              </w:rPr>
              <w:t>3.660,2</w:t>
            </w:r>
          </w:p>
        </w:tc>
      </w:tr>
    </w:tbl>
    <w:p w14:paraId="54EA22D2" w14:textId="77777777" w:rsidR="00031F65" w:rsidRPr="00AB0CE3" w:rsidRDefault="00217C78">
      <w:pPr>
        <w:spacing w:before="60" w:after="60" w:line="276" w:lineRule="auto"/>
        <w:rPr>
          <w:i/>
        </w:rPr>
      </w:pPr>
      <w:bookmarkStart w:id="330" w:name="_heading=h.1zpvhna" w:colFirst="0" w:colLast="0"/>
      <w:bookmarkEnd w:id="330"/>
      <w:r w:rsidRPr="00AB0CE3">
        <w:t xml:space="preserve">  </w:t>
      </w:r>
      <w:r w:rsidRPr="00AB0CE3">
        <w:rPr>
          <w:i/>
        </w:rPr>
        <w:t>Nguồn: Văn bản số 1961/UBND-TN ngày 20/5/2021 của UBND tỉnh Quảng Trị về thống nhất kết quả rà soát, điều chỉnh ba loại rừng</w:t>
      </w:r>
    </w:p>
    <w:p w14:paraId="3546AADB" w14:textId="77777777" w:rsidR="00031F65" w:rsidRPr="00AB0CE3" w:rsidRDefault="00217C78">
      <w:bookmarkStart w:id="331" w:name="_heading=h.8zomhnnmdw2n" w:colFirst="0" w:colLast="0"/>
      <w:bookmarkEnd w:id="331"/>
      <w:r w:rsidRPr="00AB0CE3">
        <w:tab/>
        <w:t>- Rừng đặc dụng : Còn 97,8 ha, toàn bộ là rừng văn hóa Rú Lịnh, chuyển 120,8 ha đất chưa có rừng  đặc dụng ra ngoài đất lâm nghiệp.</w:t>
      </w:r>
    </w:p>
    <w:p w14:paraId="731561DB" w14:textId="77777777" w:rsidR="00031F65" w:rsidRPr="00AB0CE3" w:rsidRDefault="00217C78">
      <w:bookmarkStart w:id="332" w:name="_heading=h.4jpj0b3" w:colFirst="0" w:colLast="0"/>
      <w:bookmarkEnd w:id="332"/>
      <w:r w:rsidRPr="00AB0CE3">
        <w:tab/>
        <w:t>- Rừng phòng hộ :</w:t>
      </w:r>
      <w:r w:rsidRPr="00AB0CE3">
        <w:tab/>
        <w:t xml:space="preserve">Có diện tích 13.003,5 ha, tăng 1.648,8 ha, trong đó tăng 3.686,2 ha đất rừng tự nhiên phòng hộ, được chuyển từ đất rừng tự nhiên sản xuất, giảm 1.234,4 ha đất có rừng trồng và 803,0 ha đất chưa có rừng phòng hộ. </w:t>
      </w:r>
    </w:p>
    <w:p w14:paraId="165807A5" w14:textId="77777777" w:rsidR="00031F65" w:rsidRPr="00AB0CE3" w:rsidRDefault="00217C78">
      <w:r w:rsidRPr="00AB0CE3">
        <w:tab/>
        <w:t xml:space="preserve">- Rừng sản xuất: Có diện tích 20.141,3 ha, sẽ giảm 3.245,7 ha rừng sản xuất, trong đó giảm 3.458,0 ha đất có rừng tự nhiên sản xuất chuyển sang đất rừng tự nhiên phòng hộ và giảm 2.487,5 ha đất chưa có rừng sản xuất để sang rừng trồng sản xuất; tăng 2.699,7 ha rừng trồng sản xuất. </w:t>
      </w:r>
    </w:p>
    <w:p w14:paraId="4A2A0CCC" w14:textId="77777777" w:rsidR="00031F65" w:rsidRPr="00AB0CE3" w:rsidRDefault="00217C78">
      <w:r w:rsidRPr="00AB0CE3">
        <w:tab/>
        <w:t>- Đất ngoài quy hoạch ba loại rừng</w:t>
      </w:r>
    </w:p>
    <w:p w14:paraId="4A39CF5E" w14:textId="77777777" w:rsidR="00031F65" w:rsidRPr="00AB0CE3" w:rsidRDefault="00217C78">
      <w:r w:rsidRPr="00AB0CE3">
        <w:lastRenderedPageBreak/>
        <w:t xml:space="preserve">Giảm 1.935,8 ha, trong đó chuyển 1.686,8 ha rừng trồng gỗ có trữ lượng sang đất rừng trồng và 248,9 ha đất chưa có rừng ra ngoài lâm nghiệp. </w:t>
      </w:r>
    </w:p>
    <w:p w14:paraId="26D51A26" w14:textId="1BB48D15" w:rsidR="00031F65" w:rsidRPr="00AB0CE3" w:rsidRDefault="000F6476" w:rsidP="000F6476">
      <w:pPr>
        <w:pStyle w:val="Caption"/>
        <w:rPr>
          <w:color w:val="auto"/>
        </w:rPr>
      </w:pPr>
      <w:bookmarkStart w:id="333" w:name="_heading=h.2yutaiw" w:colFirst="0" w:colLast="0"/>
      <w:bookmarkStart w:id="334" w:name="_Toc132707098"/>
      <w:bookmarkEnd w:id="333"/>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4</w:t>
      </w:r>
      <w:r w:rsidR="00551821" w:rsidRPr="00AB0CE3">
        <w:rPr>
          <w:noProof/>
          <w:color w:val="auto"/>
        </w:rPr>
        <w:fldChar w:fldCharType="end"/>
      </w:r>
      <w:r w:rsidRPr="00AB0CE3">
        <w:rPr>
          <w:color w:val="auto"/>
        </w:rPr>
        <w:t xml:space="preserve"> </w:t>
      </w:r>
      <w:r w:rsidR="00217C78" w:rsidRPr="00AB0CE3">
        <w:rPr>
          <w:color w:val="auto"/>
        </w:rPr>
        <w:t>Quy hoạch diện tích đất lâm nghiệp huyện Vĩnh Linh năm 2030</w:t>
      </w:r>
      <w:bookmarkEnd w:id="334"/>
    </w:p>
    <w:tbl>
      <w:tblPr>
        <w:tblStyle w:val="afa"/>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559"/>
        <w:gridCol w:w="992"/>
        <w:gridCol w:w="1317"/>
        <w:gridCol w:w="1376"/>
        <w:gridCol w:w="1047"/>
      </w:tblGrid>
      <w:tr w:rsidR="00BE6ADE" w:rsidRPr="00AB0CE3" w14:paraId="397E6A4F" w14:textId="77777777" w:rsidTr="00224789">
        <w:trPr>
          <w:trHeight w:val="570"/>
          <w:jc w:val="center"/>
        </w:trPr>
        <w:tc>
          <w:tcPr>
            <w:tcW w:w="3256" w:type="dxa"/>
            <w:shd w:val="clear" w:color="auto" w:fill="FFFFFF"/>
            <w:vAlign w:val="center"/>
          </w:tcPr>
          <w:p w14:paraId="5858E4D7" w14:textId="77777777" w:rsidR="00031F65" w:rsidRPr="00AB0CE3" w:rsidRDefault="00217C78">
            <w:pPr>
              <w:spacing w:before="0" w:after="0" w:line="240" w:lineRule="auto"/>
              <w:rPr>
                <w:sz w:val="26"/>
                <w:szCs w:val="26"/>
              </w:rPr>
            </w:pPr>
            <w:r w:rsidRPr="00AB0CE3">
              <w:rPr>
                <w:sz w:val="26"/>
                <w:szCs w:val="26"/>
              </w:rPr>
              <w:t>Loại đất, loại rừng</w:t>
            </w:r>
          </w:p>
        </w:tc>
        <w:tc>
          <w:tcPr>
            <w:tcW w:w="1559" w:type="dxa"/>
            <w:shd w:val="clear" w:color="auto" w:fill="FFFFFF"/>
            <w:vAlign w:val="center"/>
          </w:tcPr>
          <w:p w14:paraId="654FFF6B" w14:textId="77777777" w:rsidR="00031F65" w:rsidRPr="00AB0CE3" w:rsidRDefault="00217C78" w:rsidP="00224789">
            <w:pPr>
              <w:spacing w:before="0" w:after="0" w:line="240" w:lineRule="auto"/>
              <w:jc w:val="center"/>
              <w:rPr>
                <w:sz w:val="26"/>
                <w:szCs w:val="26"/>
              </w:rPr>
            </w:pPr>
            <w:r w:rsidRPr="00AB0CE3">
              <w:rPr>
                <w:sz w:val="26"/>
                <w:szCs w:val="26"/>
              </w:rPr>
              <w:t>Tổng cộng</w:t>
            </w:r>
          </w:p>
        </w:tc>
        <w:tc>
          <w:tcPr>
            <w:tcW w:w="992" w:type="dxa"/>
            <w:shd w:val="clear" w:color="auto" w:fill="FFFFFF"/>
            <w:vAlign w:val="center"/>
          </w:tcPr>
          <w:p w14:paraId="49069A9D" w14:textId="77777777" w:rsidR="00031F65" w:rsidRPr="00AB0CE3" w:rsidRDefault="00217C78" w:rsidP="00224789">
            <w:pPr>
              <w:spacing w:before="0" w:after="0" w:line="240" w:lineRule="auto"/>
              <w:jc w:val="center"/>
              <w:rPr>
                <w:sz w:val="26"/>
                <w:szCs w:val="26"/>
              </w:rPr>
            </w:pPr>
            <w:r w:rsidRPr="00AB0CE3">
              <w:rPr>
                <w:sz w:val="26"/>
                <w:szCs w:val="26"/>
              </w:rPr>
              <w:t>Đặc dụng</w:t>
            </w:r>
          </w:p>
        </w:tc>
        <w:tc>
          <w:tcPr>
            <w:tcW w:w="1317" w:type="dxa"/>
            <w:shd w:val="clear" w:color="auto" w:fill="FFFFFF"/>
            <w:vAlign w:val="center"/>
          </w:tcPr>
          <w:p w14:paraId="1D6664B6" w14:textId="77777777" w:rsidR="00031F65" w:rsidRPr="00AB0CE3" w:rsidRDefault="00217C78" w:rsidP="00224789">
            <w:pPr>
              <w:spacing w:before="0" w:after="0" w:line="240" w:lineRule="auto"/>
              <w:jc w:val="center"/>
              <w:rPr>
                <w:sz w:val="26"/>
                <w:szCs w:val="26"/>
              </w:rPr>
            </w:pPr>
            <w:r w:rsidRPr="00AB0CE3">
              <w:rPr>
                <w:sz w:val="26"/>
                <w:szCs w:val="26"/>
              </w:rPr>
              <w:t>Phòng hộ</w:t>
            </w:r>
          </w:p>
        </w:tc>
        <w:tc>
          <w:tcPr>
            <w:tcW w:w="1376" w:type="dxa"/>
            <w:shd w:val="clear" w:color="auto" w:fill="FFFFFF"/>
            <w:vAlign w:val="center"/>
          </w:tcPr>
          <w:p w14:paraId="7C324E44" w14:textId="77777777" w:rsidR="00031F65" w:rsidRPr="00AB0CE3" w:rsidRDefault="00217C78" w:rsidP="00224789">
            <w:pPr>
              <w:spacing w:before="0" w:after="0" w:line="240" w:lineRule="auto"/>
              <w:jc w:val="center"/>
              <w:rPr>
                <w:sz w:val="26"/>
                <w:szCs w:val="26"/>
              </w:rPr>
            </w:pPr>
            <w:r w:rsidRPr="00AB0CE3">
              <w:rPr>
                <w:sz w:val="26"/>
                <w:szCs w:val="26"/>
              </w:rPr>
              <w:t>Sản xuất</w:t>
            </w:r>
          </w:p>
        </w:tc>
        <w:tc>
          <w:tcPr>
            <w:tcW w:w="1047" w:type="dxa"/>
            <w:shd w:val="clear" w:color="auto" w:fill="FFFFFF"/>
            <w:vAlign w:val="center"/>
          </w:tcPr>
          <w:p w14:paraId="30F170BA" w14:textId="77777777" w:rsidR="00031F65" w:rsidRPr="00AB0CE3" w:rsidRDefault="00217C78" w:rsidP="00224789">
            <w:pPr>
              <w:spacing w:before="0" w:after="0" w:line="240" w:lineRule="auto"/>
              <w:jc w:val="center"/>
              <w:rPr>
                <w:sz w:val="26"/>
                <w:szCs w:val="26"/>
              </w:rPr>
            </w:pPr>
            <w:r w:rsidRPr="00AB0CE3">
              <w:rPr>
                <w:sz w:val="26"/>
                <w:szCs w:val="26"/>
              </w:rPr>
              <w:t>Ngoài 3 loại rừng</w:t>
            </w:r>
          </w:p>
        </w:tc>
      </w:tr>
      <w:tr w:rsidR="00BE6ADE" w:rsidRPr="00AB0CE3" w14:paraId="1E1814D7" w14:textId="77777777" w:rsidTr="00224789">
        <w:trPr>
          <w:trHeight w:val="320"/>
          <w:jc w:val="center"/>
        </w:trPr>
        <w:tc>
          <w:tcPr>
            <w:tcW w:w="3256" w:type="dxa"/>
            <w:shd w:val="clear" w:color="auto" w:fill="FFFFFF"/>
            <w:vAlign w:val="center"/>
          </w:tcPr>
          <w:p w14:paraId="41C13144" w14:textId="77777777" w:rsidR="00031F65" w:rsidRPr="00AB0CE3" w:rsidRDefault="00217C78">
            <w:pPr>
              <w:spacing w:before="0" w:after="0" w:line="240" w:lineRule="auto"/>
              <w:rPr>
                <w:sz w:val="26"/>
                <w:szCs w:val="26"/>
              </w:rPr>
            </w:pPr>
            <w:r w:rsidRPr="00AB0CE3">
              <w:rPr>
                <w:sz w:val="26"/>
                <w:szCs w:val="26"/>
              </w:rPr>
              <w:t>Tổng diện tích tự nhiên</w:t>
            </w:r>
          </w:p>
        </w:tc>
        <w:tc>
          <w:tcPr>
            <w:tcW w:w="1559" w:type="dxa"/>
            <w:shd w:val="clear" w:color="auto" w:fill="auto"/>
            <w:vAlign w:val="center"/>
          </w:tcPr>
          <w:p w14:paraId="2B8BCC01" w14:textId="77777777" w:rsidR="00031F65" w:rsidRPr="00AB0CE3" w:rsidRDefault="00217C78" w:rsidP="00224789">
            <w:pPr>
              <w:spacing w:before="0" w:after="0" w:line="240" w:lineRule="auto"/>
              <w:jc w:val="center"/>
              <w:rPr>
                <w:sz w:val="26"/>
                <w:szCs w:val="26"/>
              </w:rPr>
            </w:pPr>
            <w:r w:rsidRPr="00AB0CE3">
              <w:rPr>
                <w:sz w:val="26"/>
                <w:szCs w:val="26"/>
              </w:rPr>
              <w:t>61.998,60</w:t>
            </w:r>
          </w:p>
        </w:tc>
        <w:tc>
          <w:tcPr>
            <w:tcW w:w="992" w:type="dxa"/>
            <w:shd w:val="clear" w:color="auto" w:fill="FFFFFF"/>
            <w:vAlign w:val="center"/>
          </w:tcPr>
          <w:p w14:paraId="2D1E1516" w14:textId="77777777" w:rsidR="00031F65" w:rsidRPr="00AB0CE3" w:rsidRDefault="00031F65" w:rsidP="00224789">
            <w:pPr>
              <w:spacing w:before="0" w:after="0" w:line="240" w:lineRule="auto"/>
              <w:jc w:val="center"/>
              <w:rPr>
                <w:sz w:val="26"/>
                <w:szCs w:val="26"/>
              </w:rPr>
            </w:pPr>
          </w:p>
        </w:tc>
        <w:tc>
          <w:tcPr>
            <w:tcW w:w="1317" w:type="dxa"/>
            <w:shd w:val="clear" w:color="auto" w:fill="FFFFFF"/>
            <w:vAlign w:val="center"/>
          </w:tcPr>
          <w:p w14:paraId="761BB4D8" w14:textId="77777777" w:rsidR="00031F65" w:rsidRPr="00AB0CE3" w:rsidRDefault="00031F65" w:rsidP="00224789">
            <w:pPr>
              <w:spacing w:before="0" w:after="0" w:line="240" w:lineRule="auto"/>
              <w:jc w:val="center"/>
              <w:rPr>
                <w:sz w:val="26"/>
                <w:szCs w:val="26"/>
              </w:rPr>
            </w:pPr>
          </w:p>
        </w:tc>
        <w:tc>
          <w:tcPr>
            <w:tcW w:w="1376" w:type="dxa"/>
            <w:shd w:val="clear" w:color="auto" w:fill="FFFFFF"/>
            <w:vAlign w:val="center"/>
          </w:tcPr>
          <w:p w14:paraId="1FF5CA17" w14:textId="77777777" w:rsidR="00031F65" w:rsidRPr="00AB0CE3" w:rsidRDefault="00031F65" w:rsidP="00224789">
            <w:pPr>
              <w:spacing w:before="0" w:after="0" w:line="240" w:lineRule="auto"/>
              <w:jc w:val="center"/>
              <w:rPr>
                <w:sz w:val="26"/>
                <w:szCs w:val="26"/>
              </w:rPr>
            </w:pPr>
          </w:p>
        </w:tc>
        <w:tc>
          <w:tcPr>
            <w:tcW w:w="1047" w:type="dxa"/>
            <w:shd w:val="clear" w:color="auto" w:fill="FFFFFF"/>
            <w:vAlign w:val="center"/>
          </w:tcPr>
          <w:p w14:paraId="3356A581" w14:textId="77777777" w:rsidR="00031F65" w:rsidRPr="00AB0CE3" w:rsidRDefault="00031F65" w:rsidP="00224789">
            <w:pPr>
              <w:spacing w:before="0" w:after="0" w:line="240" w:lineRule="auto"/>
              <w:jc w:val="center"/>
              <w:rPr>
                <w:sz w:val="26"/>
                <w:szCs w:val="26"/>
              </w:rPr>
            </w:pPr>
          </w:p>
        </w:tc>
      </w:tr>
      <w:tr w:rsidR="00BE6ADE" w:rsidRPr="00AB0CE3" w14:paraId="5F651B6A" w14:textId="77777777" w:rsidTr="00224789">
        <w:trPr>
          <w:trHeight w:val="376"/>
          <w:jc w:val="center"/>
        </w:trPr>
        <w:tc>
          <w:tcPr>
            <w:tcW w:w="3256" w:type="dxa"/>
            <w:shd w:val="clear" w:color="auto" w:fill="FFFFFF"/>
            <w:vAlign w:val="center"/>
          </w:tcPr>
          <w:p w14:paraId="1CE440D1" w14:textId="77777777" w:rsidR="00031F65" w:rsidRPr="00AB0CE3" w:rsidRDefault="00217C78">
            <w:pPr>
              <w:spacing w:before="0" w:after="0" w:line="240" w:lineRule="auto"/>
              <w:rPr>
                <w:sz w:val="26"/>
                <w:szCs w:val="26"/>
              </w:rPr>
            </w:pPr>
            <w:r w:rsidRPr="00AB0CE3">
              <w:rPr>
                <w:sz w:val="26"/>
                <w:szCs w:val="26"/>
              </w:rPr>
              <w:t>I. Rừng và đất quy hoạch LN</w:t>
            </w:r>
          </w:p>
        </w:tc>
        <w:tc>
          <w:tcPr>
            <w:tcW w:w="1559" w:type="dxa"/>
            <w:shd w:val="clear" w:color="auto" w:fill="FFFFFF"/>
            <w:vAlign w:val="center"/>
          </w:tcPr>
          <w:p w14:paraId="7B975B0D" w14:textId="77777777" w:rsidR="00031F65" w:rsidRPr="00AB0CE3" w:rsidRDefault="00217C78" w:rsidP="00224789">
            <w:pPr>
              <w:spacing w:before="0" w:after="0" w:line="240" w:lineRule="auto"/>
              <w:jc w:val="center"/>
              <w:rPr>
                <w:sz w:val="26"/>
                <w:szCs w:val="26"/>
              </w:rPr>
            </w:pPr>
            <w:r w:rsidRPr="00AB0CE3">
              <w:rPr>
                <w:sz w:val="26"/>
                <w:szCs w:val="26"/>
              </w:rPr>
              <w:t>34.332,50</w:t>
            </w:r>
          </w:p>
        </w:tc>
        <w:tc>
          <w:tcPr>
            <w:tcW w:w="992" w:type="dxa"/>
            <w:shd w:val="clear" w:color="auto" w:fill="FFFFFF"/>
            <w:vAlign w:val="center"/>
          </w:tcPr>
          <w:p w14:paraId="788D0CB6" w14:textId="77777777" w:rsidR="00031F65" w:rsidRPr="00AB0CE3" w:rsidRDefault="00217C78" w:rsidP="00224789">
            <w:pPr>
              <w:spacing w:before="0" w:after="0" w:line="240" w:lineRule="auto"/>
              <w:jc w:val="center"/>
              <w:rPr>
                <w:sz w:val="26"/>
                <w:szCs w:val="26"/>
              </w:rPr>
            </w:pPr>
            <w:r w:rsidRPr="00AB0CE3">
              <w:rPr>
                <w:sz w:val="26"/>
                <w:szCs w:val="26"/>
              </w:rPr>
              <w:t>97,84</w:t>
            </w:r>
          </w:p>
        </w:tc>
        <w:tc>
          <w:tcPr>
            <w:tcW w:w="1317" w:type="dxa"/>
            <w:shd w:val="clear" w:color="auto" w:fill="FFFFFF"/>
            <w:vAlign w:val="center"/>
          </w:tcPr>
          <w:p w14:paraId="562DA038" w14:textId="77777777" w:rsidR="00031F65" w:rsidRPr="00AB0CE3" w:rsidRDefault="00217C78" w:rsidP="00224789">
            <w:pPr>
              <w:spacing w:before="0" w:after="0" w:line="240" w:lineRule="auto"/>
              <w:jc w:val="center"/>
              <w:rPr>
                <w:sz w:val="26"/>
                <w:szCs w:val="26"/>
              </w:rPr>
            </w:pPr>
            <w:r w:rsidRPr="00AB0CE3">
              <w:rPr>
                <w:sz w:val="26"/>
                <w:szCs w:val="26"/>
              </w:rPr>
              <w:t>13.003,48</w:t>
            </w:r>
          </w:p>
        </w:tc>
        <w:tc>
          <w:tcPr>
            <w:tcW w:w="1376" w:type="dxa"/>
            <w:shd w:val="clear" w:color="auto" w:fill="FFFFFF"/>
            <w:vAlign w:val="center"/>
          </w:tcPr>
          <w:p w14:paraId="2F687929" w14:textId="77777777" w:rsidR="00031F65" w:rsidRPr="00AB0CE3" w:rsidRDefault="00217C78" w:rsidP="00224789">
            <w:pPr>
              <w:spacing w:before="0" w:after="0" w:line="240" w:lineRule="auto"/>
              <w:jc w:val="center"/>
              <w:rPr>
                <w:sz w:val="26"/>
                <w:szCs w:val="26"/>
              </w:rPr>
            </w:pPr>
            <w:r w:rsidRPr="00AB0CE3">
              <w:rPr>
                <w:sz w:val="26"/>
                <w:szCs w:val="26"/>
              </w:rPr>
              <w:t>20.141,31</w:t>
            </w:r>
          </w:p>
        </w:tc>
        <w:tc>
          <w:tcPr>
            <w:tcW w:w="1047" w:type="dxa"/>
            <w:shd w:val="clear" w:color="auto" w:fill="FFFFFF"/>
            <w:vAlign w:val="center"/>
          </w:tcPr>
          <w:p w14:paraId="55FCD430" w14:textId="77777777" w:rsidR="00031F65" w:rsidRPr="00AB0CE3" w:rsidRDefault="00217C78" w:rsidP="00224789">
            <w:pPr>
              <w:spacing w:before="0" w:after="0" w:line="240" w:lineRule="auto"/>
              <w:jc w:val="center"/>
              <w:rPr>
                <w:sz w:val="26"/>
                <w:szCs w:val="26"/>
              </w:rPr>
            </w:pPr>
            <w:r w:rsidRPr="00AB0CE3">
              <w:rPr>
                <w:sz w:val="26"/>
                <w:szCs w:val="26"/>
              </w:rPr>
              <w:t>1.089,9</w:t>
            </w:r>
          </w:p>
        </w:tc>
      </w:tr>
      <w:tr w:rsidR="00BE6ADE" w:rsidRPr="00AB0CE3" w14:paraId="5F5CC4C5" w14:textId="77777777" w:rsidTr="00224789">
        <w:trPr>
          <w:trHeight w:val="320"/>
          <w:jc w:val="center"/>
        </w:trPr>
        <w:tc>
          <w:tcPr>
            <w:tcW w:w="3256" w:type="dxa"/>
            <w:shd w:val="clear" w:color="auto" w:fill="FFFFFF"/>
            <w:vAlign w:val="center"/>
          </w:tcPr>
          <w:p w14:paraId="44D99384" w14:textId="77777777" w:rsidR="00031F65" w:rsidRPr="00AB0CE3" w:rsidRDefault="00217C78">
            <w:pPr>
              <w:spacing w:before="0" w:after="0" w:line="240" w:lineRule="auto"/>
              <w:rPr>
                <w:sz w:val="26"/>
                <w:szCs w:val="26"/>
              </w:rPr>
            </w:pPr>
            <w:r w:rsidRPr="00AB0CE3">
              <w:rPr>
                <w:sz w:val="26"/>
                <w:szCs w:val="26"/>
              </w:rPr>
              <w:t>1. Rừng tự nhiên</w:t>
            </w:r>
          </w:p>
        </w:tc>
        <w:tc>
          <w:tcPr>
            <w:tcW w:w="1559" w:type="dxa"/>
            <w:shd w:val="clear" w:color="auto" w:fill="auto"/>
            <w:vAlign w:val="center"/>
          </w:tcPr>
          <w:p w14:paraId="69FCF8E8" w14:textId="77777777" w:rsidR="00031F65" w:rsidRPr="00AB0CE3" w:rsidRDefault="00217C78" w:rsidP="00224789">
            <w:pPr>
              <w:spacing w:before="0" w:after="0" w:line="240" w:lineRule="auto"/>
              <w:jc w:val="center"/>
              <w:rPr>
                <w:sz w:val="26"/>
                <w:szCs w:val="26"/>
              </w:rPr>
            </w:pPr>
            <w:r w:rsidRPr="00AB0CE3">
              <w:rPr>
                <w:sz w:val="26"/>
                <w:szCs w:val="26"/>
              </w:rPr>
              <w:t>13.173,08</w:t>
            </w:r>
          </w:p>
        </w:tc>
        <w:tc>
          <w:tcPr>
            <w:tcW w:w="992" w:type="dxa"/>
            <w:shd w:val="clear" w:color="auto" w:fill="FFFFFF"/>
            <w:vAlign w:val="center"/>
          </w:tcPr>
          <w:p w14:paraId="28E5C0D6" w14:textId="77777777" w:rsidR="00031F65" w:rsidRPr="00AB0CE3" w:rsidRDefault="00217C78" w:rsidP="00224789">
            <w:pPr>
              <w:spacing w:before="0" w:after="0" w:line="240" w:lineRule="auto"/>
              <w:jc w:val="center"/>
              <w:rPr>
                <w:sz w:val="26"/>
                <w:szCs w:val="26"/>
              </w:rPr>
            </w:pPr>
            <w:r w:rsidRPr="00AB0CE3">
              <w:rPr>
                <w:sz w:val="26"/>
                <w:szCs w:val="26"/>
              </w:rPr>
              <w:t>97,84</w:t>
            </w:r>
          </w:p>
        </w:tc>
        <w:tc>
          <w:tcPr>
            <w:tcW w:w="1317" w:type="dxa"/>
            <w:shd w:val="clear" w:color="auto" w:fill="FFFFFF"/>
            <w:vAlign w:val="center"/>
          </w:tcPr>
          <w:p w14:paraId="1123A271" w14:textId="77777777" w:rsidR="00031F65" w:rsidRPr="00AB0CE3" w:rsidRDefault="00224789" w:rsidP="00224789">
            <w:pPr>
              <w:spacing w:before="0" w:after="0" w:line="240" w:lineRule="auto"/>
              <w:jc w:val="center"/>
              <w:rPr>
                <w:sz w:val="26"/>
                <w:szCs w:val="26"/>
              </w:rPr>
            </w:pPr>
            <w:r w:rsidRPr="00AB0CE3">
              <w:rPr>
                <w:sz w:val="26"/>
                <w:szCs w:val="26"/>
              </w:rPr>
              <w:t>11.841,9</w:t>
            </w:r>
          </w:p>
        </w:tc>
        <w:tc>
          <w:tcPr>
            <w:tcW w:w="1376" w:type="dxa"/>
            <w:shd w:val="clear" w:color="auto" w:fill="FFFFFF"/>
            <w:vAlign w:val="center"/>
          </w:tcPr>
          <w:p w14:paraId="1F1B9495" w14:textId="77777777" w:rsidR="00031F65" w:rsidRPr="00AB0CE3" w:rsidRDefault="00217C78" w:rsidP="00224789">
            <w:pPr>
              <w:spacing w:before="0" w:after="0" w:line="240" w:lineRule="auto"/>
              <w:jc w:val="center"/>
              <w:rPr>
                <w:sz w:val="26"/>
                <w:szCs w:val="26"/>
              </w:rPr>
            </w:pPr>
            <w:r w:rsidRPr="00AB0CE3">
              <w:rPr>
                <w:sz w:val="26"/>
                <w:szCs w:val="26"/>
              </w:rPr>
              <w:t>1.233,34</w:t>
            </w:r>
          </w:p>
        </w:tc>
        <w:tc>
          <w:tcPr>
            <w:tcW w:w="1047" w:type="dxa"/>
            <w:shd w:val="clear" w:color="auto" w:fill="FFFFFF"/>
            <w:vAlign w:val="center"/>
          </w:tcPr>
          <w:p w14:paraId="001FCF35" w14:textId="77777777" w:rsidR="00031F65" w:rsidRPr="00AB0CE3" w:rsidRDefault="00217C78" w:rsidP="00224789">
            <w:pPr>
              <w:spacing w:before="0" w:after="0" w:line="240" w:lineRule="auto"/>
              <w:jc w:val="center"/>
              <w:rPr>
                <w:sz w:val="26"/>
                <w:szCs w:val="26"/>
              </w:rPr>
            </w:pPr>
            <w:r w:rsidRPr="00AB0CE3">
              <w:rPr>
                <w:sz w:val="26"/>
                <w:szCs w:val="26"/>
              </w:rPr>
              <w:t>0,0</w:t>
            </w:r>
          </w:p>
        </w:tc>
      </w:tr>
      <w:tr w:rsidR="00BE6ADE" w:rsidRPr="00AB0CE3" w14:paraId="41D4DD3D" w14:textId="77777777" w:rsidTr="00224789">
        <w:trPr>
          <w:trHeight w:val="320"/>
          <w:jc w:val="center"/>
        </w:trPr>
        <w:tc>
          <w:tcPr>
            <w:tcW w:w="3256" w:type="dxa"/>
            <w:shd w:val="clear" w:color="auto" w:fill="FFFFFF"/>
            <w:vAlign w:val="center"/>
          </w:tcPr>
          <w:p w14:paraId="04F5B355" w14:textId="77777777" w:rsidR="00031F65" w:rsidRPr="00AB0CE3" w:rsidRDefault="00217C78">
            <w:pPr>
              <w:spacing w:before="0" w:after="0" w:line="240" w:lineRule="auto"/>
              <w:rPr>
                <w:sz w:val="26"/>
                <w:szCs w:val="26"/>
              </w:rPr>
            </w:pPr>
            <w:r w:rsidRPr="00AB0CE3">
              <w:rPr>
                <w:sz w:val="26"/>
                <w:szCs w:val="26"/>
              </w:rPr>
              <w:t>2. Rừng trồng</w:t>
            </w:r>
          </w:p>
        </w:tc>
        <w:tc>
          <w:tcPr>
            <w:tcW w:w="1559" w:type="dxa"/>
            <w:shd w:val="clear" w:color="auto" w:fill="auto"/>
            <w:vAlign w:val="center"/>
          </w:tcPr>
          <w:p w14:paraId="60ED65BF" w14:textId="77777777" w:rsidR="00031F65" w:rsidRPr="00AB0CE3" w:rsidRDefault="00217C78" w:rsidP="00224789">
            <w:pPr>
              <w:spacing w:before="0" w:after="0" w:line="240" w:lineRule="auto"/>
              <w:jc w:val="center"/>
              <w:rPr>
                <w:sz w:val="26"/>
                <w:szCs w:val="26"/>
              </w:rPr>
            </w:pPr>
            <w:r w:rsidRPr="00AB0CE3">
              <w:rPr>
                <w:sz w:val="26"/>
                <w:szCs w:val="26"/>
              </w:rPr>
              <w:t>20.009,03</w:t>
            </w:r>
          </w:p>
        </w:tc>
        <w:tc>
          <w:tcPr>
            <w:tcW w:w="992" w:type="dxa"/>
            <w:shd w:val="clear" w:color="auto" w:fill="FFFFFF"/>
            <w:vAlign w:val="center"/>
          </w:tcPr>
          <w:p w14:paraId="0E652E20" w14:textId="77777777" w:rsidR="00031F65" w:rsidRPr="00AB0CE3" w:rsidRDefault="00217C78" w:rsidP="00224789">
            <w:pPr>
              <w:spacing w:before="0" w:after="0" w:line="240" w:lineRule="auto"/>
              <w:jc w:val="center"/>
              <w:rPr>
                <w:sz w:val="26"/>
                <w:szCs w:val="26"/>
              </w:rPr>
            </w:pPr>
            <w:r w:rsidRPr="00AB0CE3">
              <w:rPr>
                <w:sz w:val="26"/>
                <w:szCs w:val="26"/>
              </w:rPr>
              <w:t>0,00</w:t>
            </w:r>
          </w:p>
        </w:tc>
        <w:tc>
          <w:tcPr>
            <w:tcW w:w="1317" w:type="dxa"/>
            <w:shd w:val="clear" w:color="auto" w:fill="FFFFFF"/>
            <w:vAlign w:val="center"/>
          </w:tcPr>
          <w:p w14:paraId="5AA73E04" w14:textId="77777777" w:rsidR="00031F65" w:rsidRPr="00AB0CE3" w:rsidRDefault="00217C78" w:rsidP="00224789">
            <w:pPr>
              <w:spacing w:before="0" w:after="0" w:line="240" w:lineRule="auto"/>
              <w:jc w:val="center"/>
              <w:rPr>
                <w:sz w:val="26"/>
                <w:szCs w:val="26"/>
              </w:rPr>
            </w:pPr>
            <w:r w:rsidRPr="00AB0CE3">
              <w:rPr>
                <w:sz w:val="26"/>
                <w:szCs w:val="26"/>
              </w:rPr>
              <w:t>800,07</w:t>
            </w:r>
          </w:p>
        </w:tc>
        <w:tc>
          <w:tcPr>
            <w:tcW w:w="1376" w:type="dxa"/>
            <w:shd w:val="clear" w:color="auto" w:fill="FFFFFF"/>
            <w:vAlign w:val="center"/>
          </w:tcPr>
          <w:p w14:paraId="5D0308BA" w14:textId="77777777" w:rsidR="00031F65" w:rsidRPr="00AB0CE3" w:rsidRDefault="00217C78" w:rsidP="00224789">
            <w:pPr>
              <w:spacing w:before="0" w:after="0" w:line="240" w:lineRule="auto"/>
              <w:jc w:val="center"/>
              <w:rPr>
                <w:sz w:val="26"/>
                <w:szCs w:val="26"/>
              </w:rPr>
            </w:pPr>
            <w:r w:rsidRPr="00AB0CE3">
              <w:rPr>
                <w:sz w:val="26"/>
                <w:szCs w:val="26"/>
              </w:rPr>
              <w:t>18.119,09</w:t>
            </w:r>
          </w:p>
        </w:tc>
        <w:tc>
          <w:tcPr>
            <w:tcW w:w="1047" w:type="dxa"/>
            <w:shd w:val="clear" w:color="auto" w:fill="FFFFFF"/>
            <w:vAlign w:val="center"/>
          </w:tcPr>
          <w:p w14:paraId="5872A947" w14:textId="77777777" w:rsidR="00031F65" w:rsidRPr="00AB0CE3" w:rsidRDefault="00217C78" w:rsidP="00224789">
            <w:pPr>
              <w:spacing w:before="0" w:after="0" w:line="240" w:lineRule="auto"/>
              <w:jc w:val="center"/>
              <w:rPr>
                <w:sz w:val="26"/>
                <w:szCs w:val="26"/>
              </w:rPr>
            </w:pPr>
            <w:r w:rsidRPr="00AB0CE3">
              <w:rPr>
                <w:sz w:val="26"/>
                <w:szCs w:val="26"/>
              </w:rPr>
              <w:t>1.089,9</w:t>
            </w:r>
          </w:p>
        </w:tc>
      </w:tr>
      <w:tr w:rsidR="00BE6ADE" w:rsidRPr="00AB0CE3" w14:paraId="18F3E00D" w14:textId="77777777" w:rsidTr="00224789">
        <w:trPr>
          <w:trHeight w:val="570"/>
          <w:jc w:val="center"/>
        </w:trPr>
        <w:tc>
          <w:tcPr>
            <w:tcW w:w="3256" w:type="dxa"/>
            <w:shd w:val="clear" w:color="auto" w:fill="FFFFFF"/>
            <w:vAlign w:val="center"/>
          </w:tcPr>
          <w:p w14:paraId="1E383BD6" w14:textId="77777777" w:rsidR="00031F65" w:rsidRPr="00AB0CE3" w:rsidRDefault="00217C78">
            <w:pPr>
              <w:spacing w:before="0" w:after="0" w:line="240" w:lineRule="auto"/>
              <w:rPr>
                <w:sz w:val="26"/>
                <w:szCs w:val="26"/>
              </w:rPr>
            </w:pPr>
            <w:r w:rsidRPr="00AB0CE3">
              <w:rPr>
                <w:sz w:val="26"/>
                <w:szCs w:val="26"/>
              </w:rPr>
              <w:t>(trong đó cây Cao su trồng trên đất lâm nghiệp)</w:t>
            </w:r>
          </w:p>
        </w:tc>
        <w:tc>
          <w:tcPr>
            <w:tcW w:w="1559" w:type="dxa"/>
            <w:shd w:val="clear" w:color="auto" w:fill="auto"/>
            <w:vAlign w:val="center"/>
          </w:tcPr>
          <w:p w14:paraId="6E5C4FF0" w14:textId="77777777" w:rsidR="00031F65" w:rsidRPr="00AB0CE3" w:rsidRDefault="00031F65" w:rsidP="00224789">
            <w:pPr>
              <w:spacing w:before="0" w:after="0" w:line="240" w:lineRule="auto"/>
              <w:jc w:val="center"/>
              <w:rPr>
                <w:sz w:val="26"/>
                <w:szCs w:val="26"/>
              </w:rPr>
            </w:pPr>
          </w:p>
        </w:tc>
        <w:tc>
          <w:tcPr>
            <w:tcW w:w="992" w:type="dxa"/>
            <w:shd w:val="clear" w:color="auto" w:fill="FFFFFF"/>
            <w:vAlign w:val="center"/>
          </w:tcPr>
          <w:p w14:paraId="6673AA2A" w14:textId="77777777" w:rsidR="00031F65" w:rsidRPr="00AB0CE3" w:rsidRDefault="00031F65" w:rsidP="00224789">
            <w:pPr>
              <w:spacing w:before="0" w:after="0" w:line="240" w:lineRule="auto"/>
              <w:jc w:val="center"/>
              <w:rPr>
                <w:sz w:val="26"/>
                <w:szCs w:val="26"/>
              </w:rPr>
            </w:pPr>
          </w:p>
        </w:tc>
        <w:tc>
          <w:tcPr>
            <w:tcW w:w="1317" w:type="dxa"/>
            <w:shd w:val="clear" w:color="auto" w:fill="FFFFFF"/>
            <w:vAlign w:val="center"/>
          </w:tcPr>
          <w:p w14:paraId="7E53F062" w14:textId="77777777" w:rsidR="00031F65" w:rsidRPr="00AB0CE3" w:rsidRDefault="00031F65" w:rsidP="00224789">
            <w:pPr>
              <w:spacing w:before="0" w:after="0" w:line="240" w:lineRule="auto"/>
              <w:jc w:val="center"/>
              <w:rPr>
                <w:sz w:val="26"/>
                <w:szCs w:val="26"/>
              </w:rPr>
            </w:pPr>
          </w:p>
        </w:tc>
        <w:tc>
          <w:tcPr>
            <w:tcW w:w="1376" w:type="dxa"/>
            <w:shd w:val="clear" w:color="auto" w:fill="FFFFFF"/>
            <w:vAlign w:val="center"/>
          </w:tcPr>
          <w:p w14:paraId="7539EBB7" w14:textId="77777777" w:rsidR="00031F65" w:rsidRPr="00AB0CE3" w:rsidRDefault="00031F65" w:rsidP="00224789">
            <w:pPr>
              <w:spacing w:before="0" w:after="0" w:line="240" w:lineRule="auto"/>
              <w:jc w:val="center"/>
              <w:rPr>
                <w:sz w:val="26"/>
                <w:szCs w:val="26"/>
              </w:rPr>
            </w:pPr>
          </w:p>
        </w:tc>
        <w:tc>
          <w:tcPr>
            <w:tcW w:w="1047" w:type="dxa"/>
            <w:shd w:val="clear" w:color="auto" w:fill="FFFFFF"/>
            <w:vAlign w:val="center"/>
          </w:tcPr>
          <w:p w14:paraId="4A14BF18" w14:textId="77777777" w:rsidR="00031F65" w:rsidRPr="00AB0CE3" w:rsidRDefault="00031F65" w:rsidP="00224789">
            <w:pPr>
              <w:spacing w:before="0" w:after="0" w:line="240" w:lineRule="auto"/>
              <w:jc w:val="center"/>
              <w:rPr>
                <w:sz w:val="26"/>
                <w:szCs w:val="26"/>
              </w:rPr>
            </w:pPr>
          </w:p>
        </w:tc>
      </w:tr>
      <w:tr w:rsidR="00BE6ADE" w:rsidRPr="00AB0CE3" w14:paraId="5FEA645F" w14:textId="77777777" w:rsidTr="00224789">
        <w:trPr>
          <w:trHeight w:val="320"/>
          <w:jc w:val="center"/>
        </w:trPr>
        <w:tc>
          <w:tcPr>
            <w:tcW w:w="3256" w:type="dxa"/>
            <w:shd w:val="clear" w:color="auto" w:fill="FFFFFF"/>
            <w:vAlign w:val="center"/>
          </w:tcPr>
          <w:p w14:paraId="5EE70E84" w14:textId="77777777" w:rsidR="00031F65" w:rsidRPr="00AB0CE3" w:rsidRDefault="00217C78">
            <w:pPr>
              <w:spacing w:before="0" w:after="0" w:line="240" w:lineRule="auto"/>
              <w:rPr>
                <w:sz w:val="26"/>
                <w:szCs w:val="26"/>
              </w:rPr>
            </w:pPr>
            <w:r w:rsidRPr="00AB0CE3">
              <w:rPr>
                <w:sz w:val="26"/>
                <w:szCs w:val="26"/>
              </w:rPr>
              <w:t>3. Đất trống chưa có rừng QHLN</w:t>
            </w:r>
          </w:p>
        </w:tc>
        <w:tc>
          <w:tcPr>
            <w:tcW w:w="1559" w:type="dxa"/>
            <w:shd w:val="clear" w:color="auto" w:fill="auto"/>
            <w:vAlign w:val="center"/>
          </w:tcPr>
          <w:p w14:paraId="6124B5D8" w14:textId="77777777" w:rsidR="00031F65" w:rsidRPr="00AB0CE3" w:rsidRDefault="00217C78" w:rsidP="00224789">
            <w:pPr>
              <w:spacing w:before="0" w:after="0" w:line="240" w:lineRule="auto"/>
              <w:jc w:val="center"/>
              <w:rPr>
                <w:sz w:val="26"/>
                <w:szCs w:val="26"/>
              </w:rPr>
            </w:pPr>
            <w:r w:rsidRPr="00AB0CE3">
              <w:rPr>
                <w:sz w:val="26"/>
                <w:szCs w:val="26"/>
              </w:rPr>
              <w:t>1.015,40</w:t>
            </w:r>
          </w:p>
        </w:tc>
        <w:tc>
          <w:tcPr>
            <w:tcW w:w="992" w:type="dxa"/>
            <w:shd w:val="clear" w:color="auto" w:fill="FFFFFF"/>
            <w:vAlign w:val="center"/>
          </w:tcPr>
          <w:p w14:paraId="5860FBC7" w14:textId="77777777" w:rsidR="00031F65" w:rsidRPr="00AB0CE3" w:rsidRDefault="00217C78" w:rsidP="00224789">
            <w:pPr>
              <w:spacing w:before="0" w:after="0" w:line="240" w:lineRule="auto"/>
              <w:jc w:val="center"/>
              <w:rPr>
                <w:sz w:val="26"/>
                <w:szCs w:val="26"/>
              </w:rPr>
            </w:pPr>
            <w:r w:rsidRPr="00AB0CE3">
              <w:rPr>
                <w:sz w:val="26"/>
                <w:szCs w:val="26"/>
              </w:rPr>
              <w:t>0,00</w:t>
            </w:r>
          </w:p>
        </w:tc>
        <w:tc>
          <w:tcPr>
            <w:tcW w:w="1317" w:type="dxa"/>
            <w:shd w:val="clear" w:color="auto" w:fill="FFFFFF"/>
            <w:vAlign w:val="center"/>
          </w:tcPr>
          <w:p w14:paraId="1BA7F91B" w14:textId="77777777" w:rsidR="00031F65" w:rsidRPr="00AB0CE3" w:rsidRDefault="00217C78" w:rsidP="00224789">
            <w:pPr>
              <w:spacing w:before="0" w:after="0" w:line="240" w:lineRule="auto"/>
              <w:jc w:val="center"/>
              <w:rPr>
                <w:sz w:val="26"/>
                <w:szCs w:val="26"/>
              </w:rPr>
            </w:pPr>
            <w:r w:rsidRPr="00AB0CE3">
              <w:rPr>
                <w:sz w:val="26"/>
                <w:szCs w:val="26"/>
              </w:rPr>
              <w:t>315,22</w:t>
            </w:r>
          </w:p>
        </w:tc>
        <w:tc>
          <w:tcPr>
            <w:tcW w:w="1376" w:type="dxa"/>
            <w:shd w:val="clear" w:color="auto" w:fill="FFFFFF"/>
            <w:vAlign w:val="center"/>
          </w:tcPr>
          <w:p w14:paraId="160C454C" w14:textId="77777777" w:rsidR="00031F65" w:rsidRPr="00AB0CE3" w:rsidRDefault="00217C78" w:rsidP="00224789">
            <w:pPr>
              <w:spacing w:before="0" w:after="0" w:line="240" w:lineRule="auto"/>
              <w:jc w:val="center"/>
              <w:rPr>
                <w:sz w:val="26"/>
                <w:szCs w:val="26"/>
              </w:rPr>
            </w:pPr>
            <w:r w:rsidRPr="00AB0CE3">
              <w:rPr>
                <w:sz w:val="26"/>
                <w:szCs w:val="26"/>
              </w:rPr>
              <w:t>700,18</w:t>
            </w:r>
          </w:p>
        </w:tc>
        <w:tc>
          <w:tcPr>
            <w:tcW w:w="1047" w:type="dxa"/>
            <w:shd w:val="clear" w:color="auto" w:fill="FFFFFF"/>
            <w:vAlign w:val="center"/>
          </w:tcPr>
          <w:p w14:paraId="6FCB28D5" w14:textId="77777777" w:rsidR="00031F65" w:rsidRPr="00AB0CE3" w:rsidRDefault="00217C78" w:rsidP="00224789">
            <w:pPr>
              <w:spacing w:before="0" w:after="0" w:line="240" w:lineRule="auto"/>
              <w:jc w:val="center"/>
              <w:rPr>
                <w:sz w:val="26"/>
                <w:szCs w:val="26"/>
              </w:rPr>
            </w:pPr>
            <w:r w:rsidRPr="00AB0CE3">
              <w:rPr>
                <w:sz w:val="26"/>
                <w:szCs w:val="26"/>
              </w:rPr>
              <w:t>0,0</w:t>
            </w:r>
          </w:p>
        </w:tc>
      </w:tr>
      <w:tr w:rsidR="00BE6ADE" w:rsidRPr="00AB0CE3" w14:paraId="3AA74CBD" w14:textId="77777777" w:rsidTr="00224789">
        <w:trPr>
          <w:trHeight w:val="320"/>
          <w:jc w:val="center"/>
        </w:trPr>
        <w:tc>
          <w:tcPr>
            <w:tcW w:w="3256" w:type="dxa"/>
            <w:shd w:val="clear" w:color="auto" w:fill="FFFFFF"/>
            <w:vAlign w:val="center"/>
          </w:tcPr>
          <w:p w14:paraId="3E19670E" w14:textId="77777777" w:rsidR="00031F65" w:rsidRPr="00AB0CE3" w:rsidRDefault="00217C78">
            <w:pPr>
              <w:spacing w:before="0" w:after="0" w:line="240" w:lineRule="auto"/>
              <w:rPr>
                <w:sz w:val="26"/>
                <w:szCs w:val="26"/>
              </w:rPr>
            </w:pPr>
            <w:r w:rsidRPr="00AB0CE3">
              <w:rPr>
                <w:sz w:val="26"/>
                <w:szCs w:val="26"/>
              </w:rPr>
              <w:t>4. Đất khác trong QHLN</w:t>
            </w:r>
          </w:p>
        </w:tc>
        <w:tc>
          <w:tcPr>
            <w:tcW w:w="1559" w:type="dxa"/>
            <w:shd w:val="clear" w:color="auto" w:fill="auto"/>
            <w:vAlign w:val="center"/>
          </w:tcPr>
          <w:p w14:paraId="6F93560E" w14:textId="77777777" w:rsidR="00031F65" w:rsidRPr="00AB0CE3" w:rsidRDefault="00217C78" w:rsidP="00224789">
            <w:pPr>
              <w:spacing w:before="0" w:after="0" w:line="240" w:lineRule="auto"/>
              <w:jc w:val="center"/>
              <w:rPr>
                <w:sz w:val="26"/>
                <w:szCs w:val="26"/>
              </w:rPr>
            </w:pPr>
            <w:r w:rsidRPr="00AB0CE3">
              <w:rPr>
                <w:sz w:val="26"/>
                <w:szCs w:val="26"/>
              </w:rPr>
              <w:t>134,99</w:t>
            </w:r>
          </w:p>
        </w:tc>
        <w:tc>
          <w:tcPr>
            <w:tcW w:w="992" w:type="dxa"/>
            <w:shd w:val="clear" w:color="auto" w:fill="FFFFFF"/>
            <w:vAlign w:val="center"/>
          </w:tcPr>
          <w:p w14:paraId="02594C5A" w14:textId="77777777" w:rsidR="00031F65" w:rsidRPr="00AB0CE3" w:rsidRDefault="00217C78" w:rsidP="00224789">
            <w:pPr>
              <w:spacing w:before="0" w:after="0" w:line="240" w:lineRule="auto"/>
              <w:jc w:val="center"/>
              <w:rPr>
                <w:sz w:val="26"/>
                <w:szCs w:val="26"/>
              </w:rPr>
            </w:pPr>
            <w:r w:rsidRPr="00AB0CE3">
              <w:rPr>
                <w:sz w:val="26"/>
                <w:szCs w:val="26"/>
              </w:rPr>
              <w:t>0,0</w:t>
            </w:r>
          </w:p>
        </w:tc>
        <w:tc>
          <w:tcPr>
            <w:tcW w:w="1317" w:type="dxa"/>
            <w:shd w:val="clear" w:color="auto" w:fill="FFFFFF"/>
            <w:vAlign w:val="center"/>
          </w:tcPr>
          <w:p w14:paraId="36D2D683" w14:textId="77777777" w:rsidR="00031F65" w:rsidRPr="00AB0CE3" w:rsidRDefault="00217C78" w:rsidP="00224789">
            <w:pPr>
              <w:spacing w:before="0" w:after="0" w:line="240" w:lineRule="auto"/>
              <w:jc w:val="center"/>
              <w:rPr>
                <w:sz w:val="26"/>
                <w:szCs w:val="26"/>
              </w:rPr>
            </w:pPr>
            <w:r w:rsidRPr="00AB0CE3">
              <w:rPr>
                <w:sz w:val="26"/>
                <w:szCs w:val="26"/>
              </w:rPr>
              <w:t>46,3</w:t>
            </w:r>
          </w:p>
        </w:tc>
        <w:tc>
          <w:tcPr>
            <w:tcW w:w="1376" w:type="dxa"/>
            <w:shd w:val="clear" w:color="auto" w:fill="FFFFFF"/>
            <w:vAlign w:val="center"/>
          </w:tcPr>
          <w:p w14:paraId="517C33D0" w14:textId="77777777" w:rsidR="00031F65" w:rsidRPr="00AB0CE3" w:rsidRDefault="00217C78" w:rsidP="00224789">
            <w:pPr>
              <w:spacing w:before="0" w:after="0" w:line="240" w:lineRule="auto"/>
              <w:jc w:val="center"/>
              <w:rPr>
                <w:sz w:val="26"/>
                <w:szCs w:val="26"/>
              </w:rPr>
            </w:pPr>
            <w:r w:rsidRPr="00AB0CE3">
              <w:rPr>
                <w:sz w:val="26"/>
                <w:szCs w:val="26"/>
              </w:rPr>
              <w:t>88,70</w:t>
            </w:r>
          </w:p>
        </w:tc>
        <w:tc>
          <w:tcPr>
            <w:tcW w:w="1047" w:type="dxa"/>
            <w:shd w:val="clear" w:color="auto" w:fill="FFFFFF"/>
            <w:vAlign w:val="center"/>
          </w:tcPr>
          <w:p w14:paraId="24DC8356" w14:textId="77777777" w:rsidR="00031F65" w:rsidRPr="00AB0CE3" w:rsidRDefault="00217C78" w:rsidP="00224789">
            <w:pPr>
              <w:spacing w:before="0" w:after="0" w:line="240" w:lineRule="auto"/>
              <w:jc w:val="center"/>
              <w:rPr>
                <w:sz w:val="26"/>
                <w:szCs w:val="26"/>
              </w:rPr>
            </w:pPr>
            <w:r w:rsidRPr="00AB0CE3">
              <w:rPr>
                <w:sz w:val="26"/>
                <w:szCs w:val="26"/>
              </w:rPr>
              <w:t>0,0</w:t>
            </w:r>
          </w:p>
        </w:tc>
      </w:tr>
      <w:tr w:rsidR="00BE6ADE" w:rsidRPr="00AB0CE3" w14:paraId="781C5BA9" w14:textId="77777777" w:rsidTr="00224789">
        <w:trPr>
          <w:trHeight w:val="320"/>
          <w:jc w:val="center"/>
        </w:trPr>
        <w:tc>
          <w:tcPr>
            <w:tcW w:w="3256" w:type="dxa"/>
            <w:shd w:val="clear" w:color="auto" w:fill="FFFFFF"/>
            <w:vAlign w:val="center"/>
          </w:tcPr>
          <w:p w14:paraId="3F37C7FA" w14:textId="77777777" w:rsidR="00031F65" w:rsidRPr="00AB0CE3" w:rsidRDefault="00217C78">
            <w:pPr>
              <w:spacing w:before="0" w:after="0" w:line="240" w:lineRule="auto"/>
              <w:rPr>
                <w:sz w:val="26"/>
                <w:szCs w:val="26"/>
              </w:rPr>
            </w:pPr>
            <w:r w:rsidRPr="00AB0CE3">
              <w:rPr>
                <w:sz w:val="26"/>
                <w:szCs w:val="26"/>
              </w:rPr>
              <w:t>II. Các loại đất khác ngoài QHLN</w:t>
            </w:r>
          </w:p>
        </w:tc>
        <w:tc>
          <w:tcPr>
            <w:tcW w:w="1559" w:type="dxa"/>
            <w:shd w:val="clear" w:color="auto" w:fill="FFFFFF"/>
            <w:vAlign w:val="center"/>
          </w:tcPr>
          <w:p w14:paraId="59FF8913" w14:textId="77777777" w:rsidR="00031F65" w:rsidRPr="00AB0CE3" w:rsidRDefault="00217C78" w:rsidP="00224789">
            <w:pPr>
              <w:spacing w:before="0" w:after="0" w:line="240" w:lineRule="auto"/>
              <w:jc w:val="center"/>
              <w:rPr>
                <w:sz w:val="26"/>
                <w:szCs w:val="26"/>
              </w:rPr>
            </w:pPr>
            <w:r w:rsidRPr="00AB0CE3">
              <w:rPr>
                <w:sz w:val="26"/>
                <w:szCs w:val="26"/>
              </w:rPr>
              <w:t>27.666,10</w:t>
            </w:r>
          </w:p>
        </w:tc>
        <w:tc>
          <w:tcPr>
            <w:tcW w:w="992" w:type="dxa"/>
            <w:shd w:val="clear" w:color="auto" w:fill="FFFFFF"/>
            <w:vAlign w:val="center"/>
          </w:tcPr>
          <w:p w14:paraId="3B3A9424" w14:textId="77777777" w:rsidR="00031F65" w:rsidRPr="00AB0CE3" w:rsidRDefault="00031F65" w:rsidP="00224789">
            <w:pPr>
              <w:spacing w:before="0" w:after="0" w:line="240" w:lineRule="auto"/>
              <w:jc w:val="center"/>
              <w:rPr>
                <w:sz w:val="26"/>
                <w:szCs w:val="26"/>
              </w:rPr>
            </w:pPr>
          </w:p>
        </w:tc>
        <w:tc>
          <w:tcPr>
            <w:tcW w:w="1317" w:type="dxa"/>
            <w:shd w:val="clear" w:color="auto" w:fill="FFFFFF"/>
            <w:vAlign w:val="center"/>
          </w:tcPr>
          <w:p w14:paraId="5151F4AE" w14:textId="77777777" w:rsidR="00031F65" w:rsidRPr="00AB0CE3" w:rsidRDefault="00031F65" w:rsidP="00224789">
            <w:pPr>
              <w:spacing w:before="0" w:after="0" w:line="240" w:lineRule="auto"/>
              <w:jc w:val="center"/>
              <w:rPr>
                <w:sz w:val="26"/>
                <w:szCs w:val="26"/>
              </w:rPr>
            </w:pPr>
          </w:p>
        </w:tc>
        <w:tc>
          <w:tcPr>
            <w:tcW w:w="1376" w:type="dxa"/>
            <w:shd w:val="clear" w:color="auto" w:fill="FFFFFF"/>
            <w:vAlign w:val="center"/>
          </w:tcPr>
          <w:p w14:paraId="50249B9D" w14:textId="77777777" w:rsidR="00031F65" w:rsidRPr="00AB0CE3" w:rsidRDefault="00031F65" w:rsidP="00224789">
            <w:pPr>
              <w:spacing w:before="0" w:after="0" w:line="240" w:lineRule="auto"/>
              <w:jc w:val="center"/>
              <w:rPr>
                <w:sz w:val="26"/>
                <w:szCs w:val="26"/>
              </w:rPr>
            </w:pPr>
          </w:p>
        </w:tc>
        <w:tc>
          <w:tcPr>
            <w:tcW w:w="1047" w:type="dxa"/>
            <w:shd w:val="clear" w:color="auto" w:fill="FFFFFF"/>
            <w:vAlign w:val="center"/>
          </w:tcPr>
          <w:p w14:paraId="2772BF29" w14:textId="77777777" w:rsidR="00031F65" w:rsidRPr="00AB0CE3" w:rsidRDefault="00031F65" w:rsidP="00224789">
            <w:pPr>
              <w:spacing w:before="0" w:after="0" w:line="240" w:lineRule="auto"/>
              <w:jc w:val="center"/>
              <w:rPr>
                <w:sz w:val="26"/>
                <w:szCs w:val="26"/>
              </w:rPr>
            </w:pPr>
          </w:p>
        </w:tc>
      </w:tr>
    </w:tbl>
    <w:p w14:paraId="72F56571" w14:textId="77777777" w:rsidR="00224789" w:rsidRPr="00AB0CE3" w:rsidRDefault="00217C78" w:rsidP="00224789">
      <w:pPr>
        <w:spacing w:before="60" w:after="60" w:line="276" w:lineRule="auto"/>
        <w:rPr>
          <w:i/>
        </w:rPr>
      </w:pPr>
      <w:r w:rsidRPr="00AB0CE3">
        <w:t xml:space="preserve">  </w:t>
      </w:r>
      <w:r w:rsidRPr="00AB0CE3">
        <w:rPr>
          <w:i/>
        </w:rPr>
        <w:t>Nguồn: Văn bản số 1961/UBND-TN ngày 20/5/2021 của UBND tỉnh Quảng Trị về thống nhất kết quả rà soát, điều chỉnh ba loại rừng</w:t>
      </w:r>
    </w:p>
    <w:p w14:paraId="4B41946A" w14:textId="77777777" w:rsidR="00031F65" w:rsidRPr="00AB0CE3" w:rsidRDefault="00224789" w:rsidP="00224789">
      <w:pPr>
        <w:spacing w:before="60" w:after="60" w:line="276" w:lineRule="auto"/>
        <w:rPr>
          <w:i/>
        </w:rPr>
      </w:pPr>
      <w:r w:rsidRPr="00AB0CE3">
        <w:rPr>
          <w:i/>
        </w:rPr>
        <w:tab/>
      </w:r>
      <w:r w:rsidR="00217C78" w:rsidRPr="00AB0CE3">
        <w:rPr>
          <w:b/>
        </w:rPr>
        <w:t>*. Phát triển vùng nông nghiệp công nghệ cao :</w:t>
      </w:r>
    </w:p>
    <w:p w14:paraId="2DE783CC" w14:textId="77777777" w:rsidR="00031F65" w:rsidRPr="00AB0CE3" w:rsidRDefault="00217C78">
      <w:r w:rsidRPr="00AB0CE3">
        <w:tab/>
        <w:t xml:space="preserve">- Phát triển cây hồ tiêu công nghệ cao đến năm 2030 tại các xã vùng đất đỏ bazan và vùng gò đồi với diện tích 300 ha, </w:t>
      </w:r>
    </w:p>
    <w:p w14:paraId="25B7E20F" w14:textId="77777777" w:rsidR="00031F65" w:rsidRPr="00AB0CE3" w:rsidRDefault="00217C78">
      <w:r w:rsidRPr="00AB0CE3">
        <w:tab/>
        <w:t>- Phát triển chăn nuôi gia cầm công nghệ cao tại các xã Vĩnh Chấp và Vĩnh Long với quy mô 50 nghìn con; chăn nuôi lợn tại xã Vĩnh Hà</w:t>
      </w:r>
      <w:r w:rsidR="003D2342" w:rsidRPr="00AB0CE3">
        <w:t>,</w:t>
      </w:r>
      <w:r w:rsidRPr="00AB0CE3">
        <w:t xml:space="preserve"> </w:t>
      </w:r>
      <w:r w:rsidR="003D2342" w:rsidRPr="00AB0CE3">
        <w:t xml:space="preserve">Vĩnh Tú, Trung Nam, Vĩnh Sơn </w:t>
      </w:r>
      <w:r w:rsidRPr="00AB0CE3">
        <w:t xml:space="preserve">và Vĩnh Khê; chăn nuôi bò xã Vĩnh Tú.  </w:t>
      </w:r>
    </w:p>
    <w:p w14:paraId="1A680EBA" w14:textId="7923995B" w:rsidR="00031F65" w:rsidRPr="00AB0CE3" w:rsidRDefault="000F6476" w:rsidP="000F6476">
      <w:pPr>
        <w:pStyle w:val="Caption"/>
        <w:rPr>
          <w:color w:val="auto"/>
        </w:rPr>
      </w:pPr>
      <w:bookmarkStart w:id="335" w:name="_Toc132707099"/>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5</w:t>
      </w:r>
      <w:r w:rsidR="00551821" w:rsidRPr="00AB0CE3">
        <w:rPr>
          <w:noProof/>
          <w:color w:val="auto"/>
        </w:rPr>
        <w:fldChar w:fldCharType="end"/>
      </w:r>
      <w:r w:rsidRPr="00AB0CE3">
        <w:rPr>
          <w:color w:val="auto"/>
        </w:rPr>
        <w:t xml:space="preserve"> </w:t>
      </w:r>
      <w:r w:rsidR="00217C78" w:rsidRPr="00AB0CE3">
        <w:rPr>
          <w:color w:val="auto"/>
        </w:rPr>
        <w:t xml:space="preserve">Phát triển nông nghiệp công nghệ cao huyện </w:t>
      </w:r>
      <w:r w:rsidR="00217C78" w:rsidRPr="00AB0CE3">
        <w:rPr>
          <w:color w:val="auto"/>
        </w:rPr>
        <w:br/>
        <w:t>đến năm 2030, định hướng 2050</w:t>
      </w:r>
      <w:bookmarkEnd w:id="335"/>
    </w:p>
    <w:p w14:paraId="2509AEAB" w14:textId="77777777" w:rsidR="00031F65" w:rsidRPr="00AB0CE3" w:rsidRDefault="00031F65">
      <w:pPr>
        <w:keepNext/>
        <w:spacing w:after="0" w:line="312" w:lineRule="auto"/>
        <w:rPr>
          <w:i/>
        </w:rPr>
      </w:pPr>
    </w:p>
    <w:tbl>
      <w:tblPr>
        <w:tblStyle w:val="afb"/>
        <w:tblW w:w="9204" w:type="dxa"/>
        <w:tblBorders>
          <w:top w:val="nil"/>
          <w:left w:val="nil"/>
          <w:bottom w:val="nil"/>
          <w:right w:val="nil"/>
          <w:insideH w:val="nil"/>
          <w:insideV w:val="nil"/>
        </w:tblBorders>
        <w:tblLayout w:type="fixed"/>
        <w:tblLook w:val="0600" w:firstRow="0" w:lastRow="0" w:firstColumn="0" w:lastColumn="0" w:noHBand="1" w:noVBand="1"/>
      </w:tblPr>
      <w:tblGrid>
        <w:gridCol w:w="699"/>
        <w:gridCol w:w="2466"/>
        <w:gridCol w:w="885"/>
        <w:gridCol w:w="1610"/>
        <w:gridCol w:w="1560"/>
        <w:gridCol w:w="1984"/>
      </w:tblGrid>
      <w:tr w:rsidR="00BE6ADE" w:rsidRPr="00AB0CE3" w14:paraId="2B0D1C47" w14:textId="77777777" w:rsidTr="00224789">
        <w:trPr>
          <w:trHeight w:val="70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7E9954" w14:textId="77777777" w:rsidR="00031F65" w:rsidRPr="00AB0CE3" w:rsidRDefault="00217C78" w:rsidP="00224789">
            <w:pPr>
              <w:spacing w:before="0" w:after="0" w:line="240" w:lineRule="auto"/>
              <w:jc w:val="center"/>
            </w:pPr>
            <w:r w:rsidRPr="00AB0CE3">
              <w:t>STT</w:t>
            </w:r>
          </w:p>
        </w:tc>
        <w:tc>
          <w:tcPr>
            <w:tcW w:w="24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6CD2919" w14:textId="77777777" w:rsidR="00031F65" w:rsidRPr="00AB0CE3" w:rsidRDefault="00217C78" w:rsidP="00224789">
            <w:pPr>
              <w:spacing w:before="0" w:after="0" w:line="240" w:lineRule="auto"/>
              <w:jc w:val="center"/>
            </w:pPr>
            <w:r w:rsidRPr="00AB0CE3">
              <w:t>Xã/huyện</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7AE680A" w14:textId="77777777" w:rsidR="00031F65" w:rsidRPr="00AB0CE3" w:rsidRDefault="00217C78" w:rsidP="00224789">
            <w:pPr>
              <w:spacing w:before="0" w:after="0" w:line="240" w:lineRule="auto"/>
              <w:jc w:val="center"/>
            </w:pPr>
            <w:r w:rsidRPr="00AB0CE3">
              <w:t>ĐVT</w:t>
            </w:r>
          </w:p>
        </w:tc>
        <w:tc>
          <w:tcPr>
            <w:tcW w:w="1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8DA3E2B" w14:textId="77777777" w:rsidR="00031F65" w:rsidRPr="00AB0CE3" w:rsidRDefault="00217C78" w:rsidP="00224789">
            <w:pPr>
              <w:spacing w:before="0" w:after="0" w:line="240" w:lineRule="auto"/>
              <w:jc w:val="center"/>
            </w:pPr>
            <w:r w:rsidRPr="00AB0CE3">
              <w:t>2021-2025</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78FDF3F" w14:textId="77777777" w:rsidR="00031F65" w:rsidRPr="00AB0CE3" w:rsidRDefault="00217C78" w:rsidP="00224789">
            <w:pPr>
              <w:spacing w:before="0" w:after="0" w:line="240" w:lineRule="auto"/>
              <w:jc w:val="center"/>
            </w:pPr>
            <w:r w:rsidRPr="00AB0CE3">
              <w:t>2026-2030</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57455D2" w14:textId="77777777" w:rsidR="00031F65" w:rsidRPr="00AB0CE3" w:rsidRDefault="00217C78" w:rsidP="00224789">
            <w:pPr>
              <w:spacing w:before="0" w:after="0" w:line="240" w:lineRule="auto"/>
              <w:jc w:val="center"/>
            </w:pPr>
            <w:r w:rsidRPr="00AB0CE3">
              <w:t>Loại cây trồng, vật nuôi</w:t>
            </w:r>
          </w:p>
        </w:tc>
      </w:tr>
      <w:tr w:rsidR="00BE6ADE" w:rsidRPr="00AB0CE3" w14:paraId="609F8891" w14:textId="77777777" w:rsidTr="00224789">
        <w:trPr>
          <w:trHeight w:val="926"/>
        </w:trPr>
        <w:tc>
          <w:tcPr>
            <w:tcW w:w="6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02921B" w14:textId="77777777" w:rsidR="00031F65" w:rsidRPr="00AB0CE3" w:rsidRDefault="00217C78" w:rsidP="00224789">
            <w:pPr>
              <w:spacing w:before="0" w:after="0" w:line="240" w:lineRule="auto"/>
              <w:jc w:val="center"/>
            </w:pPr>
            <w:r w:rsidRPr="00AB0CE3">
              <w:t>1</w:t>
            </w:r>
          </w:p>
        </w:tc>
        <w:tc>
          <w:tcPr>
            <w:tcW w:w="246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AABE622" w14:textId="77777777" w:rsidR="00031F65" w:rsidRPr="00AB0CE3" w:rsidRDefault="00217C78" w:rsidP="00224789">
            <w:pPr>
              <w:spacing w:before="0" w:after="0" w:line="240" w:lineRule="auto"/>
              <w:jc w:val="left"/>
            </w:pPr>
            <w:r w:rsidRPr="00AB0CE3">
              <w:t>Các xã thuộc vùng đất đỏ bazan và vùng gò đồi</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A87567" w14:textId="77777777" w:rsidR="00031F65" w:rsidRPr="00AB0CE3" w:rsidRDefault="00217C78" w:rsidP="00224789">
            <w:pPr>
              <w:spacing w:before="0" w:after="0" w:line="240" w:lineRule="auto"/>
              <w:jc w:val="center"/>
            </w:pPr>
            <w:r w:rsidRPr="00AB0CE3">
              <w:t>ha</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ACBC19" w14:textId="77777777" w:rsidR="00031F65" w:rsidRPr="00AB0CE3" w:rsidRDefault="00217C78" w:rsidP="00224789">
            <w:pPr>
              <w:spacing w:before="0" w:after="0" w:line="240" w:lineRule="auto"/>
              <w:jc w:val="center"/>
            </w:pPr>
            <w:r w:rsidRPr="00AB0CE3">
              <w:t>300</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9B8D017" w14:textId="77777777" w:rsidR="00031F65" w:rsidRPr="00AB0CE3" w:rsidRDefault="00031F65" w:rsidP="00224789">
            <w:pPr>
              <w:spacing w:before="0" w:after="0" w:line="240" w:lineRule="auto"/>
              <w:jc w:val="center"/>
            </w:pPr>
          </w:p>
        </w:tc>
        <w:tc>
          <w:tcPr>
            <w:tcW w:w="198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213E75C" w14:textId="77777777" w:rsidR="00031F65" w:rsidRPr="00AB0CE3" w:rsidRDefault="00217C78" w:rsidP="00224789">
            <w:pPr>
              <w:spacing w:before="0" w:after="0" w:line="240" w:lineRule="auto"/>
              <w:jc w:val="center"/>
            </w:pPr>
            <w:r w:rsidRPr="00AB0CE3">
              <w:t>Hồ tiêu</w:t>
            </w:r>
          </w:p>
        </w:tc>
      </w:tr>
      <w:tr w:rsidR="00BE6ADE" w:rsidRPr="00AB0CE3" w14:paraId="17CBEF7D" w14:textId="77777777" w:rsidTr="00224789">
        <w:trPr>
          <w:trHeight w:val="617"/>
        </w:trPr>
        <w:tc>
          <w:tcPr>
            <w:tcW w:w="6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46FBD7" w14:textId="77777777" w:rsidR="00031F65" w:rsidRPr="00AB0CE3" w:rsidRDefault="00217C78" w:rsidP="00224789">
            <w:pPr>
              <w:spacing w:before="0" w:after="0" w:line="240" w:lineRule="auto"/>
              <w:jc w:val="center"/>
            </w:pPr>
            <w:r w:rsidRPr="00AB0CE3">
              <w:t>2</w:t>
            </w:r>
          </w:p>
        </w:tc>
        <w:tc>
          <w:tcPr>
            <w:tcW w:w="246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3846CA" w14:textId="77777777" w:rsidR="00031F65" w:rsidRPr="00AB0CE3" w:rsidRDefault="00217C78" w:rsidP="00224789">
            <w:pPr>
              <w:spacing w:before="0" w:after="0" w:line="240" w:lineRule="auto"/>
              <w:jc w:val="left"/>
            </w:pPr>
            <w:r w:rsidRPr="00AB0CE3">
              <w:t>Các xã, thị trấn</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008B80" w14:textId="77777777" w:rsidR="00031F65" w:rsidRPr="00AB0CE3" w:rsidRDefault="00217C78" w:rsidP="00224789">
            <w:pPr>
              <w:spacing w:before="0" w:after="0" w:line="240" w:lineRule="auto"/>
              <w:jc w:val="center"/>
            </w:pPr>
            <w:r w:rsidRPr="00AB0CE3">
              <w:t>Con</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F4785A" w14:textId="77777777" w:rsidR="00031F65" w:rsidRPr="00AB0CE3" w:rsidRDefault="00217C78" w:rsidP="00224789">
            <w:pPr>
              <w:spacing w:before="0" w:after="0" w:line="240" w:lineRule="auto"/>
              <w:jc w:val="center"/>
            </w:pPr>
            <w:r w:rsidRPr="00AB0CE3">
              <w:t>80.000-100.000</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BA0025" w14:textId="77777777" w:rsidR="00031F65" w:rsidRPr="00AB0CE3" w:rsidRDefault="00217C78" w:rsidP="00224789">
            <w:pPr>
              <w:spacing w:before="0" w:after="0" w:line="240" w:lineRule="auto"/>
              <w:jc w:val="center"/>
            </w:pPr>
            <w:r w:rsidRPr="00AB0CE3">
              <w:t>150.000-200.000</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A45134" w14:textId="77777777" w:rsidR="00031F65" w:rsidRPr="00AB0CE3" w:rsidRDefault="00217C78" w:rsidP="00224789">
            <w:pPr>
              <w:spacing w:before="0" w:after="0" w:line="240" w:lineRule="auto"/>
              <w:jc w:val="center"/>
            </w:pPr>
            <w:r w:rsidRPr="00AB0CE3">
              <w:t>Chăn nuôi gia cầm</w:t>
            </w:r>
          </w:p>
        </w:tc>
      </w:tr>
      <w:tr w:rsidR="00BE6ADE" w:rsidRPr="00AB0CE3" w14:paraId="4AD88E15" w14:textId="77777777" w:rsidTr="00224789">
        <w:trPr>
          <w:trHeight w:val="1025"/>
        </w:trPr>
        <w:tc>
          <w:tcPr>
            <w:tcW w:w="6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AF5FB6" w14:textId="77777777" w:rsidR="00031F65" w:rsidRPr="00AB0CE3" w:rsidRDefault="00217C78" w:rsidP="00224789">
            <w:pPr>
              <w:spacing w:before="0" w:after="0" w:line="240" w:lineRule="auto"/>
              <w:jc w:val="center"/>
            </w:pPr>
            <w:r w:rsidRPr="00AB0CE3">
              <w:lastRenderedPageBreak/>
              <w:t>3</w:t>
            </w:r>
          </w:p>
        </w:tc>
        <w:tc>
          <w:tcPr>
            <w:tcW w:w="246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F78B2B" w14:textId="77777777" w:rsidR="00031F65" w:rsidRPr="00AB0CE3" w:rsidRDefault="00217C78" w:rsidP="00224789">
            <w:pPr>
              <w:spacing w:before="0" w:after="0" w:line="240" w:lineRule="auto"/>
              <w:jc w:val="left"/>
            </w:pPr>
            <w:r w:rsidRPr="00AB0CE3">
              <w:t xml:space="preserve">Xã Trung Nam, Vĩnh Hà, </w:t>
            </w:r>
            <w:r w:rsidR="003D2342" w:rsidRPr="00AB0CE3">
              <w:t xml:space="preserve">Vĩnh Khê </w:t>
            </w:r>
            <w:r w:rsidRPr="00AB0CE3">
              <w:t>Vĩnh Tú, Vĩnh Sơn,…</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A2BBBD" w14:textId="77777777" w:rsidR="00031F65" w:rsidRPr="00AB0CE3" w:rsidRDefault="00217C78" w:rsidP="00224789">
            <w:pPr>
              <w:spacing w:before="0" w:after="0" w:line="240" w:lineRule="auto"/>
              <w:jc w:val="center"/>
            </w:pPr>
            <w:r w:rsidRPr="00AB0CE3">
              <w:t>Con</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0090BF4" w14:textId="77777777" w:rsidR="00031F65" w:rsidRPr="00AB0CE3" w:rsidRDefault="00217C78" w:rsidP="00224789">
            <w:pPr>
              <w:spacing w:before="0" w:after="0" w:line="240" w:lineRule="auto"/>
              <w:jc w:val="center"/>
            </w:pPr>
            <w:r w:rsidRPr="00AB0CE3">
              <w:t>10.000-15.000</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1C59F8" w14:textId="77777777" w:rsidR="00031F65" w:rsidRPr="00AB0CE3" w:rsidRDefault="00217C78" w:rsidP="00224789">
            <w:pPr>
              <w:spacing w:before="0" w:after="0" w:line="240" w:lineRule="auto"/>
              <w:jc w:val="center"/>
            </w:pPr>
            <w:r w:rsidRPr="00AB0CE3">
              <w:t>40.000-50.000</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B46020" w14:textId="77777777" w:rsidR="00031F65" w:rsidRPr="00AB0CE3" w:rsidRDefault="00217C78" w:rsidP="00224789">
            <w:pPr>
              <w:spacing w:before="0" w:after="0" w:line="240" w:lineRule="auto"/>
              <w:jc w:val="center"/>
            </w:pPr>
            <w:r w:rsidRPr="00AB0CE3">
              <w:t>Chăn nuôi lợn</w:t>
            </w:r>
          </w:p>
        </w:tc>
      </w:tr>
      <w:tr w:rsidR="00031F65" w:rsidRPr="00AB0CE3" w14:paraId="516D8753" w14:textId="77777777" w:rsidTr="00224789">
        <w:trPr>
          <w:trHeight w:val="815"/>
        </w:trPr>
        <w:tc>
          <w:tcPr>
            <w:tcW w:w="6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F8907" w14:textId="77777777" w:rsidR="00031F65" w:rsidRPr="00AB0CE3" w:rsidRDefault="00217C78" w:rsidP="00224789">
            <w:pPr>
              <w:spacing w:before="0" w:after="0" w:line="240" w:lineRule="auto"/>
              <w:jc w:val="center"/>
            </w:pPr>
            <w:r w:rsidRPr="00AB0CE3">
              <w:t>4</w:t>
            </w:r>
          </w:p>
        </w:tc>
        <w:tc>
          <w:tcPr>
            <w:tcW w:w="246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C8C3BB" w14:textId="77777777" w:rsidR="00031F65" w:rsidRPr="00AB0CE3" w:rsidRDefault="00217C78" w:rsidP="00224789">
            <w:pPr>
              <w:spacing w:before="0" w:after="0" w:line="240" w:lineRule="auto"/>
              <w:jc w:val="left"/>
            </w:pPr>
            <w:r w:rsidRPr="00AB0CE3">
              <w:t>Vĩnh Tú, Vĩnh Long, Vĩnh Ô, Vĩnh Hà,…</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09D63F" w14:textId="77777777" w:rsidR="00031F65" w:rsidRPr="00AB0CE3" w:rsidRDefault="00217C78" w:rsidP="00224789">
            <w:pPr>
              <w:spacing w:before="0" w:after="0" w:line="240" w:lineRule="auto"/>
              <w:jc w:val="center"/>
            </w:pPr>
            <w:r w:rsidRPr="00AB0CE3">
              <w:t>Con</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6CE548" w14:textId="77777777" w:rsidR="00031F65" w:rsidRPr="00AB0CE3" w:rsidRDefault="00031F65" w:rsidP="00224789">
            <w:pPr>
              <w:spacing w:before="0" w:after="0" w:line="240" w:lineRule="auto"/>
              <w:jc w:val="center"/>
            </w:pPr>
          </w:p>
        </w:tc>
        <w:tc>
          <w:tcPr>
            <w:tcW w:w="15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A4F66A" w14:textId="77777777" w:rsidR="00031F65" w:rsidRPr="00AB0CE3" w:rsidRDefault="00217C78" w:rsidP="00224789">
            <w:pPr>
              <w:spacing w:before="0" w:after="0" w:line="240" w:lineRule="auto"/>
              <w:jc w:val="center"/>
            </w:pPr>
            <w:r w:rsidRPr="00AB0CE3">
              <w:t>4.000-5.000</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8E12A1" w14:textId="77777777" w:rsidR="00031F65" w:rsidRPr="00AB0CE3" w:rsidRDefault="00217C78" w:rsidP="00224789">
            <w:pPr>
              <w:spacing w:before="0" w:after="0" w:line="240" w:lineRule="auto"/>
              <w:jc w:val="center"/>
              <w:rPr>
                <w:sz w:val="26"/>
                <w:szCs w:val="26"/>
              </w:rPr>
            </w:pPr>
            <w:r w:rsidRPr="00AB0CE3">
              <w:rPr>
                <w:sz w:val="26"/>
                <w:szCs w:val="26"/>
              </w:rPr>
              <w:t>Chăn nuôi bò thịt</w:t>
            </w:r>
          </w:p>
        </w:tc>
      </w:tr>
    </w:tbl>
    <w:p w14:paraId="71ED5703" w14:textId="77777777" w:rsidR="00031F65" w:rsidRPr="00AB0CE3" w:rsidRDefault="00031F65">
      <w:pPr>
        <w:keepNext/>
        <w:pBdr>
          <w:top w:val="nil"/>
          <w:left w:val="nil"/>
          <w:bottom w:val="nil"/>
          <w:right w:val="nil"/>
          <w:between w:val="nil"/>
        </w:pBdr>
        <w:spacing w:after="0" w:line="312" w:lineRule="auto"/>
        <w:rPr>
          <w:i/>
        </w:rPr>
      </w:pPr>
    </w:p>
    <w:p w14:paraId="39300274" w14:textId="77777777" w:rsidR="00031F65" w:rsidRPr="00AB0CE3" w:rsidRDefault="00217C78" w:rsidP="00A30593">
      <w:pPr>
        <w:pStyle w:val="Muc11"/>
        <w:rPr>
          <w:color w:val="auto"/>
        </w:rPr>
      </w:pPr>
      <w:bookmarkStart w:id="336" w:name="_Toc97739388"/>
      <w:bookmarkStart w:id="337" w:name="_Toc97740082"/>
      <w:bookmarkStart w:id="338" w:name="_Toc123219987"/>
      <w:r w:rsidRPr="00AB0CE3">
        <w:rPr>
          <w:color w:val="auto"/>
        </w:rPr>
        <w:t xml:space="preserve">Phương án phát triển ngành công nghiệp, </w:t>
      </w:r>
      <w:r w:rsidR="003D0976" w:rsidRPr="00AB0CE3">
        <w:rPr>
          <w:color w:val="auto"/>
        </w:rPr>
        <w:t>vật liệu xây dựng</w:t>
      </w:r>
      <w:r w:rsidRPr="00AB0CE3">
        <w:rPr>
          <w:color w:val="auto"/>
        </w:rPr>
        <w:t>, khoáng sản và xây dựng</w:t>
      </w:r>
      <w:bookmarkEnd w:id="336"/>
      <w:bookmarkEnd w:id="337"/>
      <w:bookmarkEnd w:id="338"/>
      <w:r w:rsidRPr="00AB0CE3">
        <w:rPr>
          <w:color w:val="auto"/>
        </w:rPr>
        <w:t xml:space="preserve"> </w:t>
      </w:r>
    </w:p>
    <w:p w14:paraId="01DAF96E" w14:textId="77777777" w:rsidR="00031F65" w:rsidRPr="00AB0CE3" w:rsidRDefault="00217C78" w:rsidP="00224789">
      <w:pPr>
        <w:pStyle w:val="Muc11111"/>
        <w:rPr>
          <w:color w:val="auto"/>
        </w:rPr>
      </w:pPr>
      <w:r w:rsidRPr="00AB0CE3">
        <w:rPr>
          <w:color w:val="auto"/>
        </w:rPr>
        <w:t>Phương án phát triển ngành công nghiệp</w:t>
      </w:r>
    </w:p>
    <w:p w14:paraId="489FA9E8" w14:textId="77777777" w:rsidR="00EF078A" w:rsidRPr="00AB0CE3" w:rsidRDefault="00EF078A" w:rsidP="00EF078A">
      <w:r w:rsidRPr="00AB0CE3">
        <w:tab/>
        <w:t xml:space="preserve">Phấn đấu tốc độ tăng trưởng ngành công nghiệp luôn giữ cao hơn tốc độ tăng trưởng chung của ngành công nghiệp-xây dựng, cụ thể: giai đoạn 2021-2030 là 14,98%/năm trong đó giai đoạn 2021-2025 là 15,76%/năm, giai đoạn 2026-2030 là 14,21%/năm. </w:t>
      </w:r>
    </w:p>
    <w:p w14:paraId="304604EC" w14:textId="77777777" w:rsidR="00EF078A" w:rsidRPr="00AB0CE3" w:rsidRDefault="00EF078A" w:rsidP="00EF078A">
      <w:r w:rsidRPr="00AB0CE3">
        <w:tab/>
        <w:t>GTSX ngành công nghiệp (giá hiện hành) năm 2025 đạt 2.581 tỷ đồng,năm 2030 là 6.683 tỷ đồng, tỷ trọng chiếm trên 14% trong cơ cấu kinh tế. Đóng góp nguồn thu ngân sách cho huyện trên 90 tỷ đồng.</w:t>
      </w:r>
    </w:p>
    <w:p w14:paraId="0937A1D6" w14:textId="77777777" w:rsidR="00EF078A" w:rsidRPr="00AB0CE3" w:rsidRDefault="00EF078A" w:rsidP="00EF078A">
      <w:r w:rsidRPr="00AB0CE3">
        <w:tab/>
        <w:t>Trong nội ngành công nghiệp, công nghiệp chế biến sẽ luôn là phân ngành có tốc độ tăng trưởng và tỷ trọng cao nhất, cụ thể: giai đoạn 2021-2030 đạt 17,39%/năm (giai đoạn 2021-2025 là 18,05%/năm, giai đoạn 2026-2030 là 16,74%/năm); tỷ trọng đến năm 2025, 2030 lần lượt là 63,01% và 67,21%</w:t>
      </w:r>
    </w:p>
    <w:p w14:paraId="364848E3" w14:textId="77777777" w:rsidR="00EF078A" w:rsidRPr="00AB0CE3" w:rsidRDefault="00EF078A" w:rsidP="00EF078A">
      <w:r w:rsidRPr="00AB0CE3">
        <w:tab/>
        <w:t>Tỷ lệ lao động ngành công nghiệp qua đào tạo trên 90%.</w:t>
      </w:r>
    </w:p>
    <w:p w14:paraId="0E210482" w14:textId="77777777" w:rsidR="00EF078A" w:rsidRPr="00AB0CE3" w:rsidRDefault="00EF078A" w:rsidP="00EF078A">
      <w:r w:rsidRPr="00AB0CE3">
        <w:tab/>
        <w:t>Tỷ lệ các cơ sở ứng dụng máy móc, thiết bị tiên tiến, hiện đại vào sản xuất chế biến chiếm trên 90%.</w:t>
      </w:r>
    </w:p>
    <w:p w14:paraId="23B6B31D" w14:textId="77777777" w:rsidR="00EF078A" w:rsidRPr="00AB0CE3" w:rsidRDefault="00EF078A" w:rsidP="00EF078A">
      <w:r w:rsidRPr="00AB0CE3">
        <w:tab/>
        <w:t>Đẩy mạnh phát triển sản xuất công nghiệp trên địa bàn nông thôn gắn với thực hiện chương trình xây dựng nông thôn mưới và chương trình mỗi xã một sản phẩm (OCOP). Đến năm 2030 có trên 15 sản phẩm đạt sản phẩm OCOP 3,4 sao cấp tỉnh; 5-6 sản phẩm đạt OCOP 5 sao cấp quốc gia.</w:t>
      </w:r>
    </w:p>
    <w:p w14:paraId="330228BE" w14:textId="77777777" w:rsidR="00EF078A" w:rsidRPr="00AB0CE3" w:rsidRDefault="00EF078A" w:rsidP="00EF078A">
      <w:pPr>
        <w:spacing w:line="312" w:lineRule="auto"/>
        <w:ind w:firstLine="709"/>
        <w:rPr>
          <w:i/>
          <w:iCs/>
        </w:rPr>
      </w:pPr>
      <w:r w:rsidRPr="00AB0CE3">
        <w:rPr>
          <w:i/>
          <w:iCs/>
        </w:rPr>
        <w:t>*. Định hướng phát triển một số ngành công nghiệp chủ yếu</w:t>
      </w:r>
    </w:p>
    <w:p w14:paraId="74E1C641" w14:textId="77777777" w:rsidR="00EF078A" w:rsidRPr="00AB0CE3" w:rsidRDefault="00EF078A" w:rsidP="00EF078A">
      <w:pPr>
        <w:spacing w:line="312" w:lineRule="auto"/>
        <w:ind w:firstLine="709"/>
      </w:pPr>
      <w:r w:rsidRPr="00AB0CE3">
        <w:t xml:space="preserve">Nâng cao giá trị các sản phẩm truyền thống hiện có của huyện, như chế biến nông, lâm sản, cao su, thủy sản, vật liệu xây dựng, cơ khí, may mặc, điện mặt trời,… theo hướng ưu tiên các nhà đầu tư sử dụng công nghệ tiên tiến, chất lượng cao, sản xuất theo hướng đa dạng hóa sản phẩm. Ưu tiên hỗ trợ phát triển </w:t>
      </w:r>
      <w:r w:rsidRPr="00AB0CE3">
        <w:lastRenderedPageBreak/>
        <w:t>mốt số sản phẩm công nghiệp được chế biến từ sản phẩm nông nghiệp chủ lực của huyện như gạo, tiêu, sắn dây, tinh bột, tinh dầu, dầu lạc, miến,…</w:t>
      </w:r>
    </w:p>
    <w:p w14:paraId="147FA586" w14:textId="77777777" w:rsidR="00EF078A" w:rsidRPr="00AB0CE3" w:rsidRDefault="00EF078A" w:rsidP="00EF078A">
      <w:pPr>
        <w:spacing w:line="312" w:lineRule="auto"/>
        <w:ind w:firstLine="709"/>
      </w:pPr>
      <w:r w:rsidRPr="00AB0CE3">
        <w:t>+ Chế biến nông sản, thực phẩm: Phấn đấu đến năm 2030, giá trị chế biến nông sản đạt trên 230 tỷ đồng, tăng bình quân trên 16,5%/năm trong giai đoạn 2021-2030.</w:t>
      </w:r>
    </w:p>
    <w:p w14:paraId="7FFDCD88" w14:textId="77777777" w:rsidR="00EF078A" w:rsidRPr="00AB0CE3" w:rsidRDefault="00EF078A" w:rsidP="00EF078A">
      <w:pPr>
        <w:spacing w:line="312" w:lineRule="auto"/>
        <w:ind w:firstLine="709"/>
      </w:pPr>
      <w:r w:rsidRPr="00AB0CE3">
        <w:t>Tạo điều kiện phát triển công nghiệp chế biến thịt (sản phẩm đông lạnh, thịt chế biến sẵn,…) nhằm phục vụ nhu cầu tiêu dùng và nâng cao hiệu quả ngành chăn nuôi.</w:t>
      </w:r>
    </w:p>
    <w:p w14:paraId="46C2E207" w14:textId="77777777" w:rsidR="00EF078A" w:rsidRPr="00AB0CE3" w:rsidRDefault="00EF078A" w:rsidP="00EF078A">
      <w:pPr>
        <w:spacing w:line="312" w:lineRule="auto"/>
        <w:ind w:firstLine="709"/>
      </w:pPr>
      <w:r w:rsidRPr="00AB0CE3">
        <w:t>Duy trì và phát triển các sản phẩm của địa phương đã có như miến, bánh, bún, phở, tinh dầu các loại,…; phát triển một số sản phẩm công nghiệp mới như nước uống trái cây, sữa bắp, bánh kẹo các loại.</w:t>
      </w:r>
    </w:p>
    <w:p w14:paraId="3D65F7B1" w14:textId="77777777" w:rsidR="00EF078A" w:rsidRPr="00AB0CE3" w:rsidRDefault="00EF078A" w:rsidP="00EF078A">
      <w:pPr>
        <w:spacing w:line="312" w:lineRule="auto"/>
        <w:ind w:firstLine="709"/>
      </w:pPr>
      <w:r w:rsidRPr="00AB0CE3">
        <w:t>+ Chế biến lâm sản: Phấn đấu đến năm 2030, giá trị sản xuất công nghiệp gỗ và sản phẩm gỗ đạt trên 500 tỷ đồng, tăng bình quân trên 13,72%/năm.</w:t>
      </w:r>
    </w:p>
    <w:p w14:paraId="0BDC1047" w14:textId="77777777" w:rsidR="00EF078A" w:rsidRPr="00AB0CE3" w:rsidRDefault="00EF078A" w:rsidP="00EF078A">
      <w:pPr>
        <w:spacing w:line="312" w:lineRule="auto"/>
        <w:ind w:firstLine="709"/>
      </w:pPr>
      <w:r w:rsidRPr="00AB0CE3">
        <w:t>Khuyến khích phát triển ngành trên cơ sở công nghệ tiên tiến, nâng cao tối đa hiệu suất sử dụng lâm sản, đáp ứng nhu cầu xuất khẩu và tiêu dùng nội địa.</w:t>
      </w:r>
    </w:p>
    <w:p w14:paraId="14693881" w14:textId="77777777" w:rsidR="00EF078A" w:rsidRPr="00AB0CE3" w:rsidRDefault="00EF078A" w:rsidP="00EF078A">
      <w:pPr>
        <w:spacing w:line="312" w:lineRule="auto"/>
        <w:ind w:firstLine="709"/>
      </w:pPr>
      <w:r w:rsidRPr="00AB0CE3">
        <w:t>Duy trì số lượng nhà máy, các xưởng, cơ sở chế biến lâm sản hiện có theo hướng tiếp tục đầu tư, đổi mới công nghệ, nâng cấp trang thiết bị, mở rộng quy mô, công suất; đầu tư xây dựng mới một số cơ sở chế biến lâm sản có quy mô ứng dụng công nghệ cao.</w:t>
      </w:r>
    </w:p>
    <w:p w14:paraId="23A975FF" w14:textId="77777777" w:rsidR="00EF078A" w:rsidRPr="00AB0CE3" w:rsidRDefault="00EF078A" w:rsidP="00EF078A">
      <w:pPr>
        <w:spacing w:line="312" w:lineRule="auto"/>
        <w:ind w:firstLine="709"/>
      </w:pPr>
      <w:r w:rsidRPr="00AB0CE3">
        <w:t>+ Chế biến mủ cao su: Phấn đấu đến năm 2030, giá trị chế biến mủ cao su đạt trên 350 tỷ đồng, tăng bình quân 16,45%/năm.</w:t>
      </w:r>
    </w:p>
    <w:p w14:paraId="372075E7" w14:textId="77777777" w:rsidR="00EF078A" w:rsidRPr="00AB0CE3" w:rsidRDefault="00EF078A" w:rsidP="00EF078A">
      <w:pPr>
        <w:spacing w:line="312" w:lineRule="auto"/>
        <w:ind w:firstLine="709"/>
      </w:pPr>
      <w:r w:rsidRPr="00AB0CE3">
        <w:t>Phát triển ổng định 4 nhà máy chế biến cao su trên địa bàn; khuyến khích đầu tư xây dựng nhà máy chế biến mủ cao su với công suất trên 5.000 tấn mủ/năm.</w:t>
      </w:r>
    </w:p>
    <w:p w14:paraId="7357F695" w14:textId="77777777" w:rsidR="00EF078A" w:rsidRPr="00AB0CE3" w:rsidRDefault="00EF078A" w:rsidP="00EF078A">
      <w:pPr>
        <w:spacing w:line="312" w:lineRule="auto"/>
        <w:ind w:firstLine="709"/>
      </w:pPr>
      <w:r w:rsidRPr="00AB0CE3">
        <w:t>+ Chế biến thủy sản: Đến năm 2030, giá trị chế biến thủy sản đạt khoảng 400 tỷ đồng, tăng bình quân 14,33%/năm.</w:t>
      </w:r>
    </w:p>
    <w:p w14:paraId="109B9FE7" w14:textId="77777777" w:rsidR="00EF078A" w:rsidRPr="00AB0CE3" w:rsidRDefault="00EF078A" w:rsidP="00EF078A">
      <w:pPr>
        <w:spacing w:line="312" w:lineRule="auto"/>
        <w:ind w:firstLine="709"/>
      </w:pPr>
      <w:r w:rsidRPr="00AB0CE3">
        <w:t>Đa dạng hóa các sản phẩm chế biến như: nước mắm, cá, mực khô, ruốc,… tại xã Vĩnh Thái, thị trấn Cửa Tùng. Thu hút 2-3 cơ sở chế biến hải sản tiêu thụ nội địa, hướng đến xuất khẩu tại CCN vùng Đông.</w:t>
      </w:r>
    </w:p>
    <w:p w14:paraId="3D521871" w14:textId="77777777" w:rsidR="00EF078A" w:rsidRPr="00AB0CE3" w:rsidRDefault="00EF078A" w:rsidP="00EF078A">
      <w:pPr>
        <w:spacing w:line="312" w:lineRule="auto"/>
        <w:ind w:firstLine="709"/>
      </w:pPr>
      <w:r w:rsidRPr="00AB0CE3">
        <w:t>+ Sản xuất vật liệu xây dựng: Đến năm 2030, giá trị ngành tạo ra trên 100 tỷ đồng, tăng bình quân 14,26%/năm.</w:t>
      </w:r>
    </w:p>
    <w:p w14:paraId="11807162" w14:textId="77777777" w:rsidR="00EF078A" w:rsidRPr="00AB0CE3" w:rsidRDefault="00EF078A" w:rsidP="00EF078A">
      <w:pPr>
        <w:spacing w:line="312" w:lineRule="auto"/>
        <w:ind w:firstLine="709"/>
      </w:pPr>
      <w:r w:rsidRPr="00AB0CE3">
        <w:t xml:space="preserve">Khuyến khích phát triển một số sản phẩm vật liệu xây dựng mới phù hợp </w:t>
      </w:r>
      <w:r w:rsidRPr="00AB0CE3">
        <w:lastRenderedPageBreak/>
        <w:t>với điều kiện của tỉnh và nhu cầu của thị trường như đá ốp lát, vật liệu ngói lợp, gạch không nung, gạch block, bê tông nhẹ tại các KCN, CCN.</w:t>
      </w:r>
    </w:p>
    <w:p w14:paraId="078A7746" w14:textId="77777777" w:rsidR="00EF078A" w:rsidRPr="00AB0CE3" w:rsidRDefault="00EF078A" w:rsidP="00EF078A">
      <w:r w:rsidRPr="00AB0CE3">
        <w:tab/>
        <w:t xml:space="preserve"> - Phát triển trên cơ sở nguồn tài nguyên sẵn có tại địa phương, lựa chọn quy mô đầu tư hợp lý, công nghệ và thiết bị tiên tiến, nâng cao chất lượng sản phẩm, bảo vệ môi trường sinh thái.</w:t>
      </w:r>
    </w:p>
    <w:p w14:paraId="660E7485" w14:textId="77777777" w:rsidR="00EF078A" w:rsidRPr="00AB0CE3" w:rsidRDefault="00EF078A" w:rsidP="00EF078A">
      <w:pPr>
        <w:spacing w:before="0" w:after="0"/>
        <w:ind w:firstLine="700"/>
      </w:pPr>
      <w:r w:rsidRPr="00AB0CE3">
        <w:t>- Quy hoạch lại các vùng sản xuất vật liệu xây dựng, phát triển theo hướng sử dụng công nghệ cao, đẩy mạnh phát triển sản xuất, tăng năng suất, hiệu quả và giảm thiểu ô nhiễm môi trường.</w:t>
      </w:r>
    </w:p>
    <w:p w14:paraId="53990614" w14:textId="77777777" w:rsidR="00EF078A" w:rsidRPr="00AB0CE3" w:rsidRDefault="00EF078A" w:rsidP="00EF078A">
      <w:pPr>
        <w:spacing w:before="60" w:after="60" w:line="276" w:lineRule="auto"/>
        <w:ind w:firstLine="720"/>
      </w:pPr>
      <w:r w:rsidRPr="00AB0CE3">
        <w:t>- Đầu tư hoàn thiện và cải tiến công nghệ đối với các cơ sở đang sản xuất gạch đất sét nung bằng lò tuy nen để giảm tiêu hao nguyên, nhiên liệu, tiết kiệm tài nguyên. Khuyến khích đầu tư công nghệ sản xuất gạch đất sét nung kích thước lớn, độ rỗng cao để tiết kiệm tài nguyên, giảm ô nhiễm môi trường.</w:t>
      </w:r>
    </w:p>
    <w:p w14:paraId="308B1F75" w14:textId="77777777" w:rsidR="00EF078A" w:rsidRPr="00AB0CE3" w:rsidRDefault="00EF078A" w:rsidP="00EF078A">
      <w:pPr>
        <w:spacing w:before="0" w:after="0" w:line="312" w:lineRule="auto"/>
        <w:ind w:firstLine="720"/>
      </w:pPr>
      <w:r w:rsidRPr="00AB0CE3">
        <w:t>- Duy trì sản xuất tại các cơ sở sản xuất bê tông cấu kiện và bê tông tươi hiện có.</w:t>
      </w:r>
    </w:p>
    <w:p w14:paraId="64429E73" w14:textId="77777777" w:rsidR="00EF078A" w:rsidRPr="00AB0CE3" w:rsidRDefault="00EF078A" w:rsidP="00EF078A">
      <w:pPr>
        <w:spacing w:before="0" w:after="0"/>
        <w:ind w:firstLine="700"/>
      </w:pPr>
      <w:r w:rsidRPr="00AB0CE3">
        <w:t xml:space="preserve">- Chú trọng phát triển sản xuất gạch ngói không nung, và các chủng loại </w:t>
      </w:r>
      <w:r w:rsidR="003D0976" w:rsidRPr="00AB0CE3">
        <w:t>Vật liệu xây dựng (</w:t>
      </w:r>
      <w:r w:rsidRPr="00AB0CE3">
        <w:t>VLXD</w:t>
      </w:r>
      <w:r w:rsidR="003D0976" w:rsidRPr="00AB0CE3">
        <w:t>)</w:t>
      </w:r>
      <w:r w:rsidRPr="00AB0CE3">
        <w:t xml:space="preserve"> mới có chất lượng cao phục vụ nhu cầu xây dựng.</w:t>
      </w:r>
    </w:p>
    <w:p w14:paraId="6AC57E89" w14:textId="77777777" w:rsidR="00EF078A" w:rsidRPr="00AB0CE3" w:rsidRDefault="00EF078A" w:rsidP="00EF078A">
      <w:pPr>
        <w:spacing w:before="0" w:after="0" w:line="312" w:lineRule="auto"/>
        <w:ind w:firstLine="720"/>
      </w:pPr>
      <w:r w:rsidRPr="00AB0CE3">
        <w:t>- Trong giai đoạn tới cần tiếp tục mở rộng, nâng công suất và đầu tư các cơ sở khai thác đá xây dựng nhằm đáp ứng nhu cầu trong huyện và có thể cung cấp cho toàn tỉnh cũng như thị trường lân cận.</w:t>
      </w:r>
    </w:p>
    <w:p w14:paraId="35944907" w14:textId="77777777" w:rsidR="00EF078A" w:rsidRPr="00AB0CE3" w:rsidRDefault="00EF078A" w:rsidP="00EF078A">
      <w:pPr>
        <w:spacing w:line="312" w:lineRule="auto"/>
        <w:ind w:firstLine="709"/>
      </w:pPr>
      <w:r w:rsidRPr="00AB0CE3">
        <w:t>+ Cơ khí chế tạo: Phấn đấu đến năm 2030 giá trị sản xuất ngành đạt trên 300 tỷ đồng, tăng bình quân 17,22%/năm.</w:t>
      </w:r>
    </w:p>
    <w:p w14:paraId="14C263BE" w14:textId="77777777" w:rsidR="00EF078A" w:rsidRPr="00AB0CE3" w:rsidRDefault="00EF078A" w:rsidP="00EF078A">
      <w:pPr>
        <w:spacing w:line="312" w:lineRule="auto"/>
        <w:ind w:firstLine="709"/>
      </w:pPr>
      <w:r w:rsidRPr="00AB0CE3">
        <w:t>Ưu tiên đổi mới công thiết bị công nghệ, ứng dụng máy móc, cải tiến quy trình sản xuất, đào tạo tay nghề lao động sửa chữa ô tô, xe máy trong thời gian tới, nhằm tăng năng suất, chất lượng sản phẩm.</w:t>
      </w:r>
    </w:p>
    <w:p w14:paraId="00792D78" w14:textId="77777777" w:rsidR="00EF078A" w:rsidRPr="00AB0CE3" w:rsidRDefault="00EF078A" w:rsidP="00EF078A">
      <w:pPr>
        <w:spacing w:line="312" w:lineRule="auto"/>
        <w:ind w:firstLine="709"/>
      </w:pPr>
      <w:r w:rsidRPr="00AB0CE3">
        <w:t>+ May mặc, da dày: Phấn đấu đến năm 2030 giá trị sản xuất đạt trên 180 tỷ đồng, bình quân tăng trên 15,45%/năm</w:t>
      </w:r>
    </w:p>
    <w:p w14:paraId="43D205F9" w14:textId="77777777" w:rsidR="00EF078A" w:rsidRPr="00AB0CE3" w:rsidRDefault="00EF078A" w:rsidP="00EF078A">
      <w:pPr>
        <w:spacing w:line="312" w:lineRule="auto"/>
        <w:ind w:firstLine="709"/>
      </w:pPr>
      <w:r w:rsidRPr="00AB0CE3">
        <w:t>Tạo điều kiện hỗ trợ, khuyến khích mọi thành phần kinh tế trong và ngoài nước đầu tư phát triển ngành may mặc, dày da để phục vụ nhu cầu trong nước và xuất khẩu.</w:t>
      </w:r>
    </w:p>
    <w:p w14:paraId="6B3BEFD5" w14:textId="77777777" w:rsidR="00EF078A" w:rsidRPr="00AB0CE3" w:rsidRDefault="00EF078A" w:rsidP="00EF078A">
      <w:pPr>
        <w:spacing w:line="312" w:lineRule="auto"/>
        <w:ind w:firstLine="709"/>
      </w:pPr>
      <w:r w:rsidRPr="00AB0CE3">
        <w:t>+ Sản xuất và phân phối điện: Phấn đấu đến năm 2030 giá trị sản xuất và phân phối điện đạt trên 650 tỷ đồng, tăng bình quân 17,11%/năm.</w:t>
      </w:r>
    </w:p>
    <w:p w14:paraId="756CA387" w14:textId="77777777" w:rsidR="00EF078A" w:rsidRPr="00AB0CE3" w:rsidRDefault="00EF078A" w:rsidP="00EF078A">
      <w:pPr>
        <w:spacing w:line="312" w:lineRule="auto"/>
        <w:ind w:firstLine="709"/>
      </w:pPr>
      <w:r w:rsidRPr="00AB0CE3">
        <w:t xml:space="preserve">Tập trung đầu tư phát triển đồng bộ nguồn và lưới điện theo hướng hiện đại, trong đó tập trung phát triển điện mặt trời; nghiên cứ thu hút phát triển điện </w:t>
      </w:r>
      <w:r w:rsidRPr="00AB0CE3">
        <w:lastRenderedPageBreak/>
        <w:t>gió. Phát triển nhanh, đồng bộ, hiện đai hệ thống truyền tải, phân phối nhằm nâng cao độ tin cậy, an toàn cung cấp điện và giảm tổn thất điện năng.</w:t>
      </w:r>
    </w:p>
    <w:p w14:paraId="63CA7AA3" w14:textId="77777777" w:rsidR="00EF078A" w:rsidRPr="00AB0CE3" w:rsidRDefault="00EF078A" w:rsidP="00EF078A">
      <w:pPr>
        <w:spacing w:line="312" w:lineRule="auto"/>
        <w:ind w:firstLine="709"/>
        <w:rPr>
          <w:bCs/>
          <w:i/>
        </w:rPr>
      </w:pPr>
      <w:r w:rsidRPr="00AB0CE3">
        <w:rPr>
          <w:bCs/>
          <w:i/>
        </w:rPr>
        <w:t>*. Định hướng phát triển khu, cụm công nghiệp</w:t>
      </w:r>
    </w:p>
    <w:p w14:paraId="69CF9E26" w14:textId="77777777" w:rsidR="00EF078A" w:rsidRPr="00AB0CE3" w:rsidRDefault="00EF078A" w:rsidP="00EF078A">
      <w:pPr>
        <w:spacing w:line="312" w:lineRule="auto"/>
        <w:ind w:firstLine="709"/>
      </w:pPr>
      <w:r w:rsidRPr="00AB0CE3">
        <w:t>Trong phát triển công nghiệp, huyện Vĩnh Linh cần triển khai có hiệu quả quy hoạch và quản lý quy hoạch các cụm, điểm công nghiệp; tích cực kêu gọi doanh nghiệp đầu tư xây dựng hoàn thiện hạ tầng kỹ thuật cụm công nghiệp; xây dựng các nhà máy chế biến nông sản nhằm ổn định đầu ra, mở rộng quy mô, diện tích sản xuất, tạo vùng nguyên liệu sản xuất hàng hóa trên địa bàn.</w:t>
      </w:r>
    </w:p>
    <w:p w14:paraId="5CF2F6F6" w14:textId="77777777" w:rsidR="00EF078A" w:rsidRPr="00AB0CE3" w:rsidRDefault="00EF078A" w:rsidP="00EF078A">
      <w:pPr>
        <w:spacing w:line="312" w:lineRule="auto"/>
        <w:ind w:firstLine="709"/>
      </w:pPr>
      <w:r w:rsidRPr="00AB0CE3">
        <w:t xml:space="preserve">Phối hợp thu hút các dự án đầu tư vào Khu công nghiệpTây Bắc Hồ Xá, tạo động lực thúc đẩy ngành công nghiệp của huyện phát triển. </w:t>
      </w:r>
    </w:p>
    <w:p w14:paraId="6FF92F6E" w14:textId="77777777" w:rsidR="00EF078A" w:rsidRPr="00AB0CE3" w:rsidRDefault="00EF078A" w:rsidP="00EF078A">
      <w:pPr>
        <w:spacing w:line="312" w:lineRule="auto"/>
        <w:ind w:firstLine="709"/>
      </w:pPr>
      <w:r w:rsidRPr="00AB0CE3">
        <w:t>Để tiếp tục thu hút các dự án vào các cụm CN, huyện Vĩnh Linh sẽ đẩy mạnh đầu tư xây dựng hoàn thiện cơ sở hạ tầng, kỹ thuật; đơn giản hóa thủ tục và tạo điều kiện hành lang pháp lý thuận lợi cho các nhà đầu tư. Tập trung xây dựng hệ thống giao thông trọng điểm, nhất là các tuyến đường quan trọng dẫn vào các khu, cụm công nghiệp.</w:t>
      </w:r>
    </w:p>
    <w:p w14:paraId="459D76A9" w14:textId="77777777" w:rsidR="00EF078A" w:rsidRPr="00AB0CE3" w:rsidRDefault="00EF078A" w:rsidP="00EF078A">
      <w:pPr>
        <w:spacing w:line="312" w:lineRule="auto"/>
        <w:ind w:firstLine="709"/>
      </w:pPr>
      <w:r w:rsidRPr="00AB0CE3">
        <w:t>Trong giai đoạn quy hoạch đến năm 2030, bổ sung thêm một số cụm công nghiệp ở vị trí thuận lợi như: cụm công nghiệp phía Bắc xã Vĩnh Chấp, phía Tây ven đường Hồ Chí Minh và các điểm làng nghề có tiềm năng phát triển tại các xã.</w:t>
      </w:r>
    </w:p>
    <w:p w14:paraId="44DE1A38" w14:textId="77777777" w:rsidR="00EF078A" w:rsidRPr="00AB0CE3" w:rsidRDefault="00EF078A" w:rsidP="00EF078A">
      <w:pPr>
        <w:spacing w:line="312" w:lineRule="auto"/>
        <w:ind w:firstLine="709"/>
      </w:pPr>
      <w:r w:rsidRPr="00AB0CE3">
        <w:t>+ Khu công nghiệp Tây Bắc Hồ Xá: tiếp tục hoàn thiện khu A với diện tích 157,6ha; đầu tư xây dựng khu B diện tích 181,76ha; tổng diện tích toàn khu công nghiệp năm 2030 là 339,36ha.</w:t>
      </w:r>
    </w:p>
    <w:p w14:paraId="17A0B49B" w14:textId="77777777" w:rsidR="00EF078A" w:rsidRPr="00AB0CE3" w:rsidRDefault="00EF078A" w:rsidP="00EF078A">
      <w:pPr>
        <w:spacing w:line="312" w:lineRule="auto"/>
        <w:ind w:firstLine="709"/>
      </w:pPr>
      <w:r w:rsidRPr="00AB0CE3">
        <w:t xml:space="preserve">+ Cụm công nghiệp Vùng đông: tập trung xây dựng cơ sở hạ tầng và kêu gọi các dự án vào hoạt động sản xuất kinh doanh tại </w:t>
      </w:r>
      <w:r w:rsidR="003D0976" w:rsidRPr="00AB0CE3">
        <w:t>cụm công nghiệp (</w:t>
      </w:r>
      <w:r w:rsidRPr="00AB0CE3">
        <w:t>CCN</w:t>
      </w:r>
      <w:r w:rsidR="003D0976" w:rsidRPr="00AB0CE3">
        <w:t>)</w:t>
      </w:r>
      <w:r w:rsidRPr="00AB0CE3">
        <w:t>; quy mô 15ha với các ngành công nghiệp chính: Chế biến nông lâm, thủy sản, sửa chữa cơ khí ….</w:t>
      </w:r>
    </w:p>
    <w:p w14:paraId="0B3D651F" w14:textId="77777777" w:rsidR="00EF078A" w:rsidRPr="00500317" w:rsidRDefault="00EF078A" w:rsidP="00EF078A">
      <w:pPr>
        <w:spacing w:line="312" w:lineRule="auto"/>
        <w:ind w:firstLine="709"/>
        <w:rPr>
          <w:color w:val="00B050"/>
        </w:rPr>
      </w:pPr>
      <w:r w:rsidRPr="00500317">
        <w:rPr>
          <w:color w:val="00B050"/>
        </w:rPr>
        <w:t>+ Cụm công nghiệp Cửa Tùng: giữ nguyên diện tích CCN Cửa Tùng là 9ha với các ngành công nghiệp chính: Sửa chữa tàu thuyền, chế biến thủy sản…</w:t>
      </w:r>
    </w:p>
    <w:p w14:paraId="4D5CFC53" w14:textId="77777777" w:rsidR="00EF078A" w:rsidRPr="00500317" w:rsidRDefault="00EF078A" w:rsidP="00EF078A">
      <w:pPr>
        <w:spacing w:line="312" w:lineRule="auto"/>
        <w:ind w:firstLine="709"/>
        <w:rPr>
          <w:color w:val="00B050"/>
        </w:rPr>
      </w:pPr>
      <w:r w:rsidRPr="00500317">
        <w:rPr>
          <w:color w:val="00B050"/>
        </w:rPr>
        <w:t>+ Cụm công nghiệp phía Tây huyện Vĩnh Linh: xây dựng CCN với diện tích 30ha năm 2030 và giữ nguyên diện tích năm 2050</w:t>
      </w:r>
    </w:p>
    <w:p w14:paraId="0348E07C" w14:textId="77777777" w:rsidR="00031F65" w:rsidRPr="00AB0CE3" w:rsidRDefault="00217C78" w:rsidP="00EF078A">
      <w:pPr>
        <w:pStyle w:val="Muc11111"/>
        <w:rPr>
          <w:color w:val="auto"/>
        </w:rPr>
      </w:pPr>
      <w:r w:rsidRPr="00AB0CE3">
        <w:rPr>
          <w:color w:val="auto"/>
        </w:rPr>
        <w:t xml:space="preserve">Phương án phát triển ngành </w:t>
      </w:r>
      <w:r w:rsidR="003D0976" w:rsidRPr="00AB0CE3">
        <w:rPr>
          <w:color w:val="auto"/>
          <w:lang w:val="en-US"/>
        </w:rPr>
        <w:t>vật liệu xây dựng</w:t>
      </w:r>
      <w:r w:rsidRPr="00AB0CE3">
        <w:rPr>
          <w:color w:val="auto"/>
        </w:rPr>
        <w:t xml:space="preserve">, khoáng sản và xây dựng </w:t>
      </w:r>
    </w:p>
    <w:p w14:paraId="1DD8B0D8" w14:textId="77777777" w:rsidR="00031F65" w:rsidRPr="00AB0CE3" w:rsidRDefault="00217C78" w:rsidP="0020475B">
      <w:pPr>
        <w:pStyle w:val="Muca"/>
      </w:pPr>
      <w:r w:rsidRPr="00AB0CE3">
        <w:t>Phân vùng thăm dò, khai thác, sử dụng:</w:t>
      </w:r>
    </w:p>
    <w:p w14:paraId="1D050000" w14:textId="77777777" w:rsidR="00031F65" w:rsidRPr="00AB0CE3" w:rsidRDefault="00217C78">
      <w:r w:rsidRPr="00AB0CE3">
        <w:lastRenderedPageBreak/>
        <w:tab/>
        <w:t>Tiếp tục khai thác, sử dụng đối với các mỏ đã được khai thác sử dụng</w:t>
      </w:r>
    </w:p>
    <w:p w14:paraId="63DDCCF3" w14:textId="77777777" w:rsidR="00031F65" w:rsidRPr="00AB0CE3" w:rsidRDefault="00217C78">
      <w:r w:rsidRPr="00AB0CE3">
        <w:tab/>
        <w:t>Thăm dò, khai thác, sử dụng đối với các loại khoáng sản trên địa bàn huyện như sau:</w:t>
      </w:r>
    </w:p>
    <w:p w14:paraId="4F0C7505" w14:textId="77777777" w:rsidR="00031F65" w:rsidRPr="00AB0CE3" w:rsidRDefault="00217C78">
      <w:pPr>
        <w:rPr>
          <w:i/>
        </w:rPr>
      </w:pPr>
      <w:r w:rsidRPr="00AB0CE3">
        <w:tab/>
        <w:t>a1)</w:t>
      </w:r>
      <w:r w:rsidRPr="00AB0CE3">
        <w:rPr>
          <w:i/>
        </w:rPr>
        <w:t xml:space="preserve">. Khoáng sản cát sỏi làm </w:t>
      </w:r>
      <w:r w:rsidR="003D0976" w:rsidRPr="00AB0CE3">
        <w:rPr>
          <w:i/>
        </w:rPr>
        <w:t>vật liệu xây dựng</w:t>
      </w:r>
      <w:r w:rsidRPr="00AB0CE3">
        <w:rPr>
          <w:i/>
        </w:rPr>
        <w:t>:</w:t>
      </w:r>
    </w:p>
    <w:p w14:paraId="2BF22C7D" w14:textId="77777777" w:rsidR="00031F65" w:rsidRPr="00AB0CE3" w:rsidRDefault="00217C78">
      <w:r w:rsidRPr="00AB0CE3">
        <w:tab/>
        <w:t xml:space="preserve">- Tiếp tục thăm dò, khai thác đối với 3 điểm mỏ cát sỏi làm vật liệu xây dựng là mỏ cát sỏi BH1 xã Linh Thượng, huyện Gio Linh và xã Vĩnh Hà, huyện Vĩnh Linh; mỏ cát sỏi BH5 xã Vĩnh Trường, huyện Vĩnh Linh và mỏ cát sỏi SL8 thị trấn Bến Quan, huyện Vĩnh Linh.  </w:t>
      </w:r>
    </w:p>
    <w:p w14:paraId="04A191ED" w14:textId="77777777" w:rsidR="00031F65" w:rsidRPr="00AB0CE3" w:rsidRDefault="00217C78">
      <w:r w:rsidRPr="00AB0CE3">
        <w:tab/>
        <w:t>- Tổng diện tích được quy hoạch thăm dò, khai thác, sử dụng là 21,14 ha.</w:t>
      </w:r>
    </w:p>
    <w:p w14:paraId="4567F4C2" w14:textId="77777777" w:rsidR="00031F65" w:rsidRPr="00AB0CE3" w:rsidRDefault="00217C78">
      <w:r w:rsidRPr="00AB0CE3">
        <w:tab/>
      </w:r>
      <w:r w:rsidRPr="00AB0CE3">
        <w:rPr>
          <w:sz w:val="26"/>
          <w:szCs w:val="26"/>
        </w:rPr>
        <w:t>-</w:t>
      </w:r>
      <w:r w:rsidRPr="00AB0CE3">
        <w:t xml:space="preserve"> Tổng tài nguyên cấp 334a được thăm dò khai thác, sử dụng đến năm 2030 là 1.981 ngàn m3.</w:t>
      </w:r>
    </w:p>
    <w:p w14:paraId="40259124" w14:textId="77777777" w:rsidR="00031F65" w:rsidRPr="00AB0CE3" w:rsidRDefault="00217C78">
      <w:r w:rsidRPr="00AB0CE3">
        <w:tab/>
        <w:t>-  Các điểm mỏ cát sỏi quy hoạch thăm dò, khai thác, sử dụng đến năm 2020 đều có tài nguyên đủ để thiết kế khai thác với công suất ≥ 10.000 m</w:t>
      </w:r>
      <w:r w:rsidRPr="00AB0CE3">
        <w:rPr>
          <w:vertAlign w:val="superscript"/>
        </w:rPr>
        <w:t>3</w:t>
      </w:r>
      <w:r w:rsidRPr="00AB0CE3">
        <w:t>/năm.</w:t>
      </w:r>
    </w:p>
    <w:p w14:paraId="7C3DE3AC" w14:textId="77777777" w:rsidR="00031F65" w:rsidRPr="00AB0CE3" w:rsidRDefault="00217C78">
      <w:r w:rsidRPr="00AB0CE3">
        <w:rPr>
          <w:b/>
        </w:rPr>
        <w:tab/>
        <w:t xml:space="preserve">*. </w:t>
      </w:r>
      <w:r w:rsidRPr="00AB0CE3">
        <w:t>Kế hoạch thực hiện: Giai đoạn 2021-2030</w:t>
      </w:r>
    </w:p>
    <w:p w14:paraId="6D543644" w14:textId="77777777" w:rsidR="00031F65" w:rsidRPr="00AB0CE3" w:rsidRDefault="00217C78">
      <w:pPr>
        <w:rPr>
          <w:i/>
        </w:rPr>
      </w:pPr>
      <w:r w:rsidRPr="00AB0CE3">
        <w:tab/>
      </w:r>
      <w:r w:rsidRPr="00AB0CE3">
        <w:rPr>
          <w:i/>
        </w:rPr>
        <w:t xml:space="preserve"> a2)  Khoáng sản sét gạch ngói:</w:t>
      </w:r>
    </w:p>
    <w:p w14:paraId="52B2C769" w14:textId="77777777" w:rsidR="00031F65" w:rsidRPr="00AB0CE3" w:rsidRDefault="00217C78">
      <w:r w:rsidRPr="00AB0CE3">
        <w:rPr>
          <w:b/>
        </w:rPr>
        <w:tab/>
        <w:t xml:space="preserve"> +</w:t>
      </w:r>
      <w:r w:rsidRPr="00AB0CE3">
        <w:t xml:space="preserve"> Quy hoạch khai thác, sử dụng đối với 5 điểm mỏ sét Khe Cáy, Bến Quan, Nam Sơn, Xung Phong, Xóm Mới.</w:t>
      </w:r>
    </w:p>
    <w:p w14:paraId="2F98F8F6" w14:textId="77777777" w:rsidR="00031F65" w:rsidRPr="00AB0CE3" w:rsidRDefault="00217C78">
      <w:r w:rsidRPr="00AB0CE3">
        <w:tab/>
        <w:t>+Tổng diện tích khai thác sử dụng là 489,02 ha.</w:t>
      </w:r>
    </w:p>
    <w:p w14:paraId="1A93CBD6" w14:textId="77777777" w:rsidR="00031F65" w:rsidRPr="00AB0CE3" w:rsidRDefault="00217C78">
      <w:r w:rsidRPr="00AB0CE3">
        <w:tab/>
        <w:t>+ Tổng trữ lượng sét gạch ngói được quy hoạch đưa vào thăm dò, khai thác, sử dụng là 8682,54 ngàn m</w:t>
      </w:r>
      <w:r w:rsidRPr="00AB0CE3">
        <w:rPr>
          <w:vertAlign w:val="superscript"/>
        </w:rPr>
        <w:t>3</w:t>
      </w:r>
      <w:r w:rsidRPr="00AB0CE3">
        <w:t>.</w:t>
      </w:r>
    </w:p>
    <w:p w14:paraId="32FF9BBF" w14:textId="77777777" w:rsidR="00031F65" w:rsidRPr="00AB0CE3" w:rsidRDefault="00217C78">
      <w:r w:rsidRPr="00AB0CE3">
        <w:tab/>
        <w:t>*. Kế hoạch thực hiện: Giai đoạn 2021-2030</w:t>
      </w:r>
    </w:p>
    <w:p w14:paraId="1306C169" w14:textId="77777777" w:rsidR="00031F65" w:rsidRPr="00AB0CE3" w:rsidRDefault="00217C78">
      <w:pPr>
        <w:rPr>
          <w:i/>
        </w:rPr>
      </w:pPr>
      <w:r w:rsidRPr="00AB0CE3">
        <w:tab/>
      </w:r>
      <w:r w:rsidRPr="00AB0CE3">
        <w:rPr>
          <w:i/>
        </w:rPr>
        <w:t>a3) Khoáng sản than bùn phân tán, nhỏ lẻ (titan, vàng, quặng sắt...)</w:t>
      </w:r>
    </w:p>
    <w:p w14:paraId="05369684" w14:textId="77777777" w:rsidR="00031F65" w:rsidRPr="00AB0CE3" w:rsidRDefault="00217C78">
      <w:r w:rsidRPr="00AB0CE3">
        <w:tab/>
        <w:t xml:space="preserve">+ Tiếp tục khai thác 2 mỏ titan sa khoáng tại xã Vĩnh Tú và Vĩnh Thái, huyện Vĩnh Linh. </w:t>
      </w:r>
    </w:p>
    <w:p w14:paraId="1A38F05D" w14:textId="77777777" w:rsidR="00031F65" w:rsidRPr="00AB0CE3" w:rsidRDefault="00217C78">
      <w:r w:rsidRPr="00AB0CE3">
        <w:tab/>
        <w:t>+ Tổng diện tích được thăm dò, khai thác sử dụng là 193,2ha.</w:t>
      </w:r>
    </w:p>
    <w:p w14:paraId="1569F249" w14:textId="77777777" w:rsidR="00031F65" w:rsidRPr="00AB0CE3" w:rsidRDefault="00217C78">
      <w:r w:rsidRPr="00AB0CE3">
        <w:tab/>
        <w:t>+ Tổng trữ lượng khai thác, sử dụng là 223.472 tấn.</w:t>
      </w:r>
    </w:p>
    <w:p w14:paraId="1C808D79" w14:textId="77777777" w:rsidR="00031F65" w:rsidRPr="00AB0CE3" w:rsidRDefault="00217C78">
      <w:r w:rsidRPr="00AB0CE3">
        <w:tab/>
        <w:t>+ Kế hoạch thực hiện: Giai đoạn 2021-2030</w:t>
      </w:r>
    </w:p>
    <w:p w14:paraId="0AC02238" w14:textId="77777777" w:rsidR="00031F65" w:rsidRPr="00AB0CE3" w:rsidRDefault="00217C78">
      <w:r w:rsidRPr="00AB0CE3">
        <w:tab/>
        <w:t xml:space="preserve">Để đẩy mạnh công nghiệp khai thác, nâng cao giá trị của sản phẩm titan, cần tập trung đầu tư vào lĩnh vực chế biến sâu nhằm phục vụ sản xuất trong nước và xuất khẩu. </w:t>
      </w:r>
    </w:p>
    <w:p w14:paraId="07ED67DC" w14:textId="77777777" w:rsidR="00031F65" w:rsidRPr="00AB0CE3" w:rsidRDefault="00217C78">
      <w:pPr>
        <w:rPr>
          <w:i/>
        </w:rPr>
      </w:pPr>
      <w:r w:rsidRPr="00AB0CE3">
        <w:tab/>
      </w:r>
      <w:r w:rsidRPr="00AB0CE3">
        <w:rPr>
          <w:i/>
        </w:rPr>
        <w:t xml:space="preserve">a4)  Khoáng sản đá làm </w:t>
      </w:r>
      <w:r w:rsidR="003D0976" w:rsidRPr="00AB0CE3">
        <w:rPr>
          <w:i/>
        </w:rPr>
        <w:t>vật liệu xây dựng</w:t>
      </w:r>
    </w:p>
    <w:p w14:paraId="39B60829" w14:textId="77777777" w:rsidR="00031F65" w:rsidRPr="00AB0CE3" w:rsidRDefault="00217C78" w:rsidP="00EF078A">
      <w:pPr>
        <w:spacing w:before="80" w:after="80"/>
      </w:pPr>
      <w:r w:rsidRPr="00AB0CE3">
        <w:lastRenderedPageBreak/>
        <w:tab/>
        <w:t>- Cấp phép khai thác mới tại một số mỏ đá đã được đưa vào quy hoạch thăm dò, khai thác, chế biến và sử dụng khoáng sản trên địa bàn tỉnh Quảng Trị; cụ thể như sau:</w:t>
      </w:r>
    </w:p>
    <w:p w14:paraId="1763F14D" w14:textId="77777777" w:rsidR="00031F65" w:rsidRPr="00AB0CE3" w:rsidRDefault="00217C78" w:rsidP="00EF078A">
      <w:pPr>
        <w:spacing w:before="80" w:after="80"/>
        <w:ind w:firstLine="720"/>
      </w:pPr>
      <w:r w:rsidRPr="00AB0CE3">
        <w:t>+ Tiếp tục khai thác, sử dụng mỏ đá bazan Khe Đá, xã Vĩnh Hòa, huyện Vĩnh Linh.</w:t>
      </w:r>
    </w:p>
    <w:p w14:paraId="702CD9BB" w14:textId="77777777" w:rsidR="00031F65" w:rsidRPr="00AB0CE3" w:rsidRDefault="00217C78" w:rsidP="00EF078A">
      <w:pPr>
        <w:spacing w:before="80" w:after="80"/>
        <w:ind w:firstLine="720"/>
      </w:pPr>
      <w:r w:rsidRPr="00AB0CE3">
        <w:t>+ Cấp phép khai thác mới mỏ đá tại xã Vĩnh Chấp, huyện Vĩnh Linh, công suất 150.000 m3/năm.</w:t>
      </w:r>
    </w:p>
    <w:p w14:paraId="03A9D512" w14:textId="77777777" w:rsidR="00031F65" w:rsidRPr="00AB0CE3" w:rsidRDefault="00217C78" w:rsidP="00EF078A">
      <w:pPr>
        <w:spacing w:before="80" w:after="80"/>
        <w:ind w:left="720"/>
      </w:pPr>
      <w:r w:rsidRPr="00AB0CE3">
        <w:t>- Tổng diện tích khai thác, sử dụng là 102 ha.</w:t>
      </w:r>
    </w:p>
    <w:p w14:paraId="255FCA04" w14:textId="77777777" w:rsidR="00031F65" w:rsidRPr="00AB0CE3" w:rsidRDefault="00217C78" w:rsidP="00EF078A">
      <w:pPr>
        <w:spacing w:before="80" w:after="80"/>
        <w:ind w:firstLine="720"/>
      </w:pPr>
      <w:r w:rsidRPr="00AB0CE3">
        <w:t>- Tổng trữ lượng khai thác, sử dụng là 10.440,26 ngàn m3.</w:t>
      </w:r>
    </w:p>
    <w:p w14:paraId="66D5B0F3" w14:textId="77777777" w:rsidR="00031F65" w:rsidRPr="00AB0CE3" w:rsidRDefault="00217C78" w:rsidP="00EF078A">
      <w:pPr>
        <w:spacing w:before="80" w:after="80"/>
        <w:ind w:firstLine="720"/>
      </w:pPr>
      <w:r w:rsidRPr="00AB0CE3">
        <w:t>- Kế hoạch thực hiện: Giai đoạn 2021-2030</w:t>
      </w:r>
    </w:p>
    <w:p w14:paraId="2EF24EA4" w14:textId="77777777" w:rsidR="00031F65" w:rsidRPr="00AB0CE3" w:rsidRDefault="00217C78" w:rsidP="00EF078A">
      <w:pPr>
        <w:spacing w:before="80" w:after="80"/>
      </w:pPr>
      <w:r w:rsidRPr="00AB0CE3">
        <w:t>Trữ lượng của các mỏ này là nguồn bổ sung cho quy hoạch khai thác, sử dụng trong thời gian tới.</w:t>
      </w:r>
    </w:p>
    <w:p w14:paraId="20BFC6CB" w14:textId="77777777" w:rsidR="00031F65" w:rsidRPr="00AB0CE3" w:rsidRDefault="00217C78" w:rsidP="00EF078A">
      <w:pPr>
        <w:spacing w:before="80" w:after="80"/>
        <w:rPr>
          <w:i/>
        </w:rPr>
      </w:pPr>
      <w:r w:rsidRPr="00AB0CE3">
        <w:tab/>
      </w:r>
      <w:r w:rsidRPr="00AB0CE3">
        <w:rPr>
          <w:i/>
        </w:rPr>
        <w:t xml:space="preserve">a5) Mỏ đất san lấp mặt bằng: </w:t>
      </w:r>
    </w:p>
    <w:p w14:paraId="783A0BB8" w14:textId="77777777" w:rsidR="00031F65" w:rsidRPr="00AB0CE3" w:rsidRDefault="00217C78" w:rsidP="00EF078A">
      <w:pPr>
        <w:spacing w:before="80" w:after="80"/>
      </w:pPr>
      <w:r w:rsidRPr="00AB0CE3">
        <w:tab/>
        <w:t>- Đưa vào quy hoạch khai thác, sử dụng thêm 16 mỏ mới gồm Km1050-HCM, Vĩnh Long, Vĩnh Chấp 3, Vĩnh Chấp 4, Vĩnh Sơn 1, Vĩnh Sơn 2, Vĩnh Sơn 3, Vĩnh Sơn 5, Vĩnh Sơn 6, Vĩnh Sơn 7, Vĩnh Hà 1, Vĩnh Hà 2, Vĩnh Hà 3, Vĩnh Hà 4, Vĩnh Thủy 1, Vĩnh Thủy 2.</w:t>
      </w:r>
    </w:p>
    <w:p w14:paraId="65E097F7" w14:textId="77777777" w:rsidR="00031F65" w:rsidRPr="00AB0CE3" w:rsidRDefault="00C125A7" w:rsidP="00C125A7">
      <w:bookmarkStart w:id="339" w:name="_heading=h.u9fts9jqw4yi" w:colFirst="0" w:colLast="0"/>
      <w:bookmarkStart w:id="340" w:name="_Toc97739389"/>
      <w:bookmarkEnd w:id="339"/>
      <w:r w:rsidRPr="00AB0CE3">
        <w:tab/>
      </w:r>
      <w:r w:rsidR="00217C78" w:rsidRPr="00AB0CE3">
        <w:t>- Tổng diện tích 110,23 ha.</w:t>
      </w:r>
      <w:bookmarkEnd w:id="340"/>
    </w:p>
    <w:p w14:paraId="7432BDF6" w14:textId="77777777" w:rsidR="00031F65" w:rsidRPr="00AB0CE3" w:rsidRDefault="00C125A7" w:rsidP="00C125A7">
      <w:bookmarkStart w:id="341" w:name="_heading=h.1udg82hmd18l" w:colFirst="0" w:colLast="0"/>
      <w:bookmarkStart w:id="342" w:name="_Toc97739390"/>
      <w:bookmarkEnd w:id="341"/>
      <w:r w:rsidRPr="00AB0CE3">
        <w:tab/>
      </w:r>
      <w:r w:rsidR="00217C78" w:rsidRPr="00AB0CE3">
        <w:t>- Tổng tài nguyên dự báo 6,045 triệu m3.</w:t>
      </w:r>
      <w:bookmarkEnd w:id="342"/>
    </w:p>
    <w:p w14:paraId="59AE8166" w14:textId="77777777" w:rsidR="00031F65" w:rsidRPr="00AB0CE3" w:rsidRDefault="00C125A7" w:rsidP="00C125A7">
      <w:bookmarkStart w:id="343" w:name="_heading=h.1b43kgeejb8n" w:colFirst="0" w:colLast="0"/>
      <w:bookmarkStart w:id="344" w:name="_Toc97739391"/>
      <w:bookmarkEnd w:id="343"/>
      <w:r w:rsidRPr="00AB0CE3">
        <w:tab/>
      </w:r>
      <w:r w:rsidR="00217C78" w:rsidRPr="00AB0CE3">
        <w:t>- Kế hoạch thực hiện: Giai đoạn 2021-2030</w:t>
      </w:r>
      <w:bookmarkEnd w:id="344"/>
    </w:p>
    <w:p w14:paraId="16A709C9" w14:textId="77777777" w:rsidR="00031F65" w:rsidRPr="00AB0CE3" w:rsidRDefault="00217C78" w:rsidP="00EF078A">
      <w:pPr>
        <w:spacing w:before="80" w:after="80"/>
        <w:rPr>
          <w:i/>
        </w:rPr>
      </w:pPr>
      <w:r w:rsidRPr="00AB0CE3">
        <w:tab/>
      </w:r>
      <w:r w:rsidRPr="00AB0CE3">
        <w:rPr>
          <w:i/>
        </w:rPr>
        <w:t>a6) Phụ gia xi măng</w:t>
      </w:r>
    </w:p>
    <w:p w14:paraId="212F34CB" w14:textId="77777777" w:rsidR="00031F65" w:rsidRPr="00AB0CE3" w:rsidRDefault="00C125A7" w:rsidP="00C125A7">
      <w:bookmarkStart w:id="345" w:name="_heading=h.64h61lj873v5" w:colFirst="0" w:colLast="0"/>
      <w:bookmarkStart w:id="346" w:name="_Toc97739392"/>
      <w:bookmarkEnd w:id="345"/>
      <w:r w:rsidRPr="00AB0CE3">
        <w:tab/>
      </w:r>
      <w:r w:rsidR="00217C78" w:rsidRPr="00AB0CE3">
        <w:t>- Đưa vào quy hoạch khai thác, sử dụng mỏ puzolan Thái Hòa thuộc xã Hiền</w:t>
      </w:r>
      <w:r w:rsidR="00551821" w:rsidRPr="00AB0CE3">
        <w:t xml:space="preserve"> Thành</w:t>
      </w:r>
      <w:r w:rsidR="00217C78" w:rsidRPr="00AB0CE3">
        <w:t>, Vĩnh Thạch, huyện Vĩnh Linh và mỏ puzolan Vĩnh Linh thuộc xã Vĩnh Hòa, huyện Vĩnh Linh.</w:t>
      </w:r>
      <w:bookmarkEnd w:id="346"/>
    </w:p>
    <w:p w14:paraId="2B09223E" w14:textId="77777777" w:rsidR="00031F65" w:rsidRPr="00AB0CE3" w:rsidRDefault="00C125A7" w:rsidP="00C125A7">
      <w:bookmarkStart w:id="347" w:name="_heading=h.aj7qpn75itz4" w:colFirst="0" w:colLast="0"/>
      <w:bookmarkStart w:id="348" w:name="_Toc97739393"/>
      <w:bookmarkEnd w:id="347"/>
      <w:r w:rsidRPr="00AB0CE3">
        <w:tab/>
      </w:r>
      <w:r w:rsidR="00217C78" w:rsidRPr="00AB0CE3">
        <w:t>- Tổng tài nguyên dự báo 68 triệu tấn.</w:t>
      </w:r>
      <w:bookmarkEnd w:id="348"/>
    </w:p>
    <w:p w14:paraId="18737DD7" w14:textId="77777777" w:rsidR="00031F65" w:rsidRPr="00AB0CE3" w:rsidRDefault="00C125A7" w:rsidP="00C125A7">
      <w:bookmarkStart w:id="349" w:name="_heading=h.o7m3cig2a08q" w:colFirst="0" w:colLast="0"/>
      <w:bookmarkStart w:id="350" w:name="_Toc97739394"/>
      <w:bookmarkEnd w:id="349"/>
      <w:r w:rsidRPr="00AB0CE3">
        <w:tab/>
      </w:r>
      <w:r w:rsidR="00217C78" w:rsidRPr="00AB0CE3">
        <w:t>- Kế hoạch thực hiện: Giai đoạn 2021-2030</w:t>
      </w:r>
      <w:bookmarkEnd w:id="350"/>
    </w:p>
    <w:p w14:paraId="21AF685D" w14:textId="77777777" w:rsidR="003D0976" w:rsidRPr="00AB0CE3" w:rsidRDefault="003D0976" w:rsidP="00C125A7"/>
    <w:p w14:paraId="614387A8" w14:textId="6814FC47" w:rsidR="008D002B" w:rsidRPr="00AB0CE3" w:rsidRDefault="000F6476" w:rsidP="000F6476">
      <w:pPr>
        <w:pStyle w:val="Caption"/>
        <w:rPr>
          <w:color w:val="auto"/>
        </w:rPr>
      </w:pPr>
      <w:bookmarkStart w:id="351" w:name="_Toc132707100"/>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6</w:t>
      </w:r>
      <w:r w:rsidR="00551821" w:rsidRPr="00AB0CE3">
        <w:rPr>
          <w:noProof/>
          <w:color w:val="auto"/>
        </w:rPr>
        <w:fldChar w:fldCharType="end"/>
      </w:r>
      <w:r w:rsidRPr="00AB0CE3">
        <w:rPr>
          <w:color w:val="auto"/>
        </w:rPr>
        <w:t xml:space="preserve"> </w:t>
      </w:r>
      <w:r w:rsidR="008D002B" w:rsidRPr="00AB0CE3">
        <w:rPr>
          <w:color w:val="auto"/>
        </w:rPr>
        <w:t>Bảng thống kê quy hoạch tài nguyên khoáng sản huyện Vĩnh Linh đến năm 2030</w:t>
      </w:r>
      <w:bookmarkEnd w:id="351"/>
    </w:p>
    <w:tbl>
      <w:tblPr>
        <w:tblStyle w:val="afc"/>
        <w:tblW w:w="9117" w:type="dxa"/>
        <w:tblBorders>
          <w:top w:val="nil"/>
          <w:left w:val="nil"/>
          <w:bottom w:val="nil"/>
          <w:right w:val="nil"/>
          <w:insideH w:val="nil"/>
          <w:insideV w:val="nil"/>
        </w:tblBorders>
        <w:tblLayout w:type="fixed"/>
        <w:tblLook w:val="0600" w:firstRow="0" w:lastRow="0" w:firstColumn="0" w:lastColumn="0" w:noHBand="1" w:noVBand="1"/>
      </w:tblPr>
      <w:tblGrid>
        <w:gridCol w:w="750"/>
        <w:gridCol w:w="2215"/>
        <w:gridCol w:w="3036"/>
        <w:gridCol w:w="1309"/>
        <w:gridCol w:w="1587"/>
        <w:gridCol w:w="220"/>
      </w:tblGrid>
      <w:tr w:rsidR="00BE6ADE" w:rsidRPr="00AB0CE3" w14:paraId="43423492" w14:textId="77777777" w:rsidTr="008D002B">
        <w:trPr>
          <w:trHeight w:val="620"/>
          <w:tblHeader/>
        </w:trPr>
        <w:tc>
          <w:tcPr>
            <w:tcW w:w="7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B829FF" w14:textId="77777777" w:rsidR="008D002B" w:rsidRPr="00AB0CE3" w:rsidRDefault="008D002B" w:rsidP="008D002B">
            <w:pPr>
              <w:spacing w:before="0" w:after="0" w:line="240" w:lineRule="auto"/>
              <w:jc w:val="center"/>
              <w:rPr>
                <w:b/>
                <w:sz w:val="26"/>
                <w:szCs w:val="26"/>
              </w:rPr>
            </w:pPr>
            <w:r w:rsidRPr="00AB0CE3">
              <w:rPr>
                <w:b/>
                <w:sz w:val="26"/>
                <w:szCs w:val="26"/>
              </w:rPr>
              <w:t>STT</w:t>
            </w:r>
          </w:p>
        </w:tc>
        <w:tc>
          <w:tcPr>
            <w:tcW w:w="221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230000B" w14:textId="77777777" w:rsidR="008D002B" w:rsidRPr="00AB0CE3" w:rsidRDefault="008D002B" w:rsidP="008D002B">
            <w:pPr>
              <w:spacing w:before="0" w:after="0" w:line="240" w:lineRule="auto"/>
              <w:jc w:val="center"/>
              <w:rPr>
                <w:b/>
                <w:sz w:val="26"/>
                <w:szCs w:val="26"/>
              </w:rPr>
            </w:pPr>
            <w:r w:rsidRPr="00AB0CE3">
              <w:rPr>
                <w:b/>
                <w:sz w:val="26"/>
                <w:szCs w:val="26"/>
              </w:rPr>
              <w:t>Mỏ và khu vực mỏ</w:t>
            </w:r>
          </w:p>
        </w:tc>
        <w:tc>
          <w:tcPr>
            <w:tcW w:w="3036"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67E68C2" w14:textId="77777777" w:rsidR="008D002B" w:rsidRPr="00AB0CE3" w:rsidRDefault="008D002B" w:rsidP="008D002B">
            <w:pPr>
              <w:spacing w:before="0" w:after="0" w:line="240" w:lineRule="auto"/>
              <w:jc w:val="center"/>
              <w:rPr>
                <w:b/>
                <w:sz w:val="26"/>
                <w:szCs w:val="26"/>
              </w:rPr>
            </w:pPr>
            <w:r w:rsidRPr="00AB0CE3">
              <w:rPr>
                <w:b/>
                <w:sz w:val="26"/>
                <w:szCs w:val="26"/>
              </w:rPr>
              <w:t>Địa điểm</w:t>
            </w:r>
          </w:p>
        </w:tc>
        <w:tc>
          <w:tcPr>
            <w:tcW w:w="1309"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A85AE3F" w14:textId="77777777" w:rsidR="008D002B" w:rsidRPr="00AB0CE3" w:rsidRDefault="008D002B" w:rsidP="008D002B">
            <w:pPr>
              <w:spacing w:before="0" w:after="0" w:line="240" w:lineRule="auto"/>
              <w:jc w:val="center"/>
              <w:rPr>
                <w:b/>
                <w:sz w:val="26"/>
                <w:szCs w:val="26"/>
              </w:rPr>
            </w:pPr>
            <w:r w:rsidRPr="00AB0CE3">
              <w:rPr>
                <w:b/>
                <w:sz w:val="26"/>
                <w:szCs w:val="26"/>
              </w:rPr>
              <w:t>Quy mô,</w:t>
            </w:r>
          </w:p>
          <w:p w14:paraId="057A8394" w14:textId="77777777" w:rsidR="008D002B" w:rsidRPr="00AB0CE3" w:rsidRDefault="008D002B" w:rsidP="008D002B">
            <w:pPr>
              <w:spacing w:before="0" w:after="0" w:line="240" w:lineRule="auto"/>
              <w:jc w:val="center"/>
              <w:rPr>
                <w:b/>
                <w:sz w:val="26"/>
                <w:szCs w:val="26"/>
              </w:rPr>
            </w:pPr>
            <w:r w:rsidRPr="00AB0CE3">
              <w:rPr>
                <w:b/>
                <w:sz w:val="26"/>
                <w:szCs w:val="26"/>
              </w:rPr>
              <w:t>công suất( ngàn m3)</w:t>
            </w:r>
          </w:p>
        </w:tc>
        <w:tc>
          <w:tcPr>
            <w:tcW w:w="1587" w:type="dxa"/>
            <w:vMerge w:val="restart"/>
            <w:tcBorders>
              <w:top w:val="nil"/>
              <w:left w:val="nil"/>
              <w:right w:val="nil"/>
            </w:tcBorders>
            <w:tcMar>
              <w:top w:w="100" w:type="dxa"/>
              <w:left w:w="100" w:type="dxa"/>
              <w:bottom w:w="100" w:type="dxa"/>
              <w:right w:w="100" w:type="dxa"/>
            </w:tcMar>
          </w:tcPr>
          <w:p w14:paraId="48166C54" w14:textId="77777777" w:rsidR="008D002B" w:rsidRPr="00AB0CE3" w:rsidRDefault="008D002B" w:rsidP="008D002B">
            <w:pPr>
              <w:spacing w:before="0" w:after="0" w:line="240" w:lineRule="auto"/>
              <w:jc w:val="center"/>
              <w:rPr>
                <w:b/>
                <w:sz w:val="26"/>
                <w:szCs w:val="26"/>
              </w:rPr>
            </w:pPr>
            <w:r w:rsidRPr="00AB0CE3">
              <w:rPr>
                <w:b/>
                <w:sz w:val="26"/>
                <w:szCs w:val="26"/>
              </w:rPr>
              <w:t>Diện tích đất sử dụng (ha)</w:t>
            </w:r>
          </w:p>
          <w:p w14:paraId="1F46A8C3" w14:textId="77777777" w:rsidR="008D002B" w:rsidRPr="00AB0CE3" w:rsidRDefault="008D002B" w:rsidP="008D002B">
            <w:pPr>
              <w:spacing w:before="0" w:after="0" w:line="240" w:lineRule="auto"/>
              <w:jc w:val="center"/>
            </w:pPr>
            <w:r w:rsidRPr="00AB0CE3">
              <w:rPr>
                <w:b/>
                <w:sz w:val="26"/>
                <w:szCs w:val="26"/>
              </w:rPr>
              <w:t>Quy hoạch</w:t>
            </w:r>
          </w:p>
        </w:tc>
        <w:tc>
          <w:tcPr>
            <w:tcW w:w="220" w:type="dxa"/>
            <w:tcBorders>
              <w:top w:val="nil"/>
              <w:left w:val="nil"/>
              <w:bottom w:val="nil"/>
              <w:right w:val="nil"/>
            </w:tcBorders>
            <w:tcMar>
              <w:top w:w="100" w:type="dxa"/>
              <w:left w:w="100" w:type="dxa"/>
              <w:bottom w:w="100" w:type="dxa"/>
              <w:right w:w="100" w:type="dxa"/>
            </w:tcMar>
          </w:tcPr>
          <w:p w14:paraId="74C4F6EF" w14:textId="77777777" w:rsidR="008D002B" w:rsidRPr="00AB0CE3" w:rsidRDefault="008D002B" w:rsidP="008D002B">
            <w:pPr>
              <w:spacing w:before="0" w:after="0" w:line="240" w:lineRule="auto"/>
              <w:rPr>
                <w:i/>
              </w:rPr>
            </w:pPr>
          </w:p>
        </w:tc>
      </w:tr>
      <w:tr w:rsidR="00BE6ADE" w:rsidRPr="00AB0CE3" w14:paraId="1AFDEE72" w14:textId="77777777" w:rsidTr="008D002B">
        <w:trPr>
          <w:trHeight w:val="224"/>
        </w:trPr>
        <w:tc>
          <w:tcPr>
            <w:tcW w:w="75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DE7A7B8" w14:textId="77777777" w:rsidR="008D002B" w:rsidRPr="00AB0CE3" w:rsidRDefault="008D002B" w:rsidP="008D002B">
            <w:pPr>
              <w:spacing w:before="0" w:after="0" w:line="240" w:lineRule="auto"/>
              <w:jc w:val="center"/>
            </w:pPr>
          </w:p>
        </w:tc>
        <w:tc>
          <w:tcPr>
            <w:tcW w:w="221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1A2027" w14:textId="77777777" w:rsidR="008D002B" w:rsidRPr="00AB0CE3" w:rsidRDefault="008D002B" w:rsidP="008D002B">
            <w:pPr>
              <w:spacing w:before="0" w:after="0" w:line="240" w:lineRule="auto"/>
              <w:jc w:val="center"/>
            </w:pPr>
          </w:p>
        </w:tc>
        <w:tc>
          <w:tcPr>
            <w:tcW w:w="3036"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45037A2" w14:textId="77777777" w:rsidR="008D002B" w:rsidRPr="00AB0CE3" w:rsidRDefault="008D002B" w:rsidP="008D002B">
            <w:pPr>
              <w:spacing w:before="0" w:after="0" w:line="240" w:lineRule="auto"/>
              <w:jc w:val="center"/>
            </w:pPr>
          </w:p>
        </w:tc>
        <w:tc>
          <w:tcPr>
            <w:tcW w:w="130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47315EC" w14:textId="77777777" w:rsidR="008D002B" w:rsidRPr="00AB0CE3" w:rsidRDefault="008D002B" w:rsidP="008D002B">
            <w:pPr>
              <w:spacing w:before="0" w:after="0" w:line="240" w:lineRule="auto"/>
              <w:jc w:val="center"/>
            </w:pPr>
          </w:p>
        </w:tc>
        <w:tc>
          <w:tcPr>
            <w:tcW w:w="1587"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14:paraId="6E1CD0EE" w14:textId="77777777" w:rsidR="008D002B" w:rsidRPr="00AB0CE3" w:rsidRDefault="008D002B" w:rsidP="008D002B">
            <w:pPr>
              <w:spacing w:before="0" w:after="0" w:line="240" w:lineRule="auto"/>
              <w:rPr>
                <w:b/>
                <w:sz w:val="26"/>
                <w:szCs w:val="26"/>
              </w:rPr>
            </w:pPr>
          </w:p>
        </w:tc>
        <w:tc>
          <w:tcPr>
            <w:tcW w:w="220" w:type="dxa"/>
            <w:tcBorders>
              <w:top w:val="nil"/>
              <w:left w:val="nil"/>
              <w:bottom w:val="nil"/>
              <w:right w:val="nil"/>
            </w:tcBorders>
            <w:shd w:val="clear" w:color="auto" w:fill="auto"/>
            <w:tcMar>
              <w:top w:w="100" w:type="dxa"/>
              <w:left w:w="100" w:type="dxa"/>
              <w:bottom w:w="100" w:type="dxa"/>
              <w:right w:w="100" w:type="dxa"/>
            </w:tcMar>
          </w:tcPr>
          <w:p w14:paraId="62881E43" w14:textId="77777777" w:rsidR="008D002B" w:rsidRPr="00AB0CE3" w:rsidRDefault="008D002B" w:rsidP="008D002B">
            <w:pPr>
              <w:spacing w:before="0" w:after="0" w:line="240" w:lineRule="auto"/>
              <w:rPr>
                <w:i/>
              </w:rPr>
            </w:pPr>
          </w:p>
        </w:tc>
      </w:tr>
      <w:tr w:rsidR="00BE6ADE" w:rsidRPr="00AB0CE3" w14:paraId="2B47C0A4" w14:textId="77777777" w:rsidTr="008D002B">
        <w:trPr>
          <w:trHeight w:val="321"/>
        </w:trPr>
        <w:tc>
          <w:tcPr>
            <w:tcW w:w="889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B159CB" w14:textId="77777777" w:rsidR="00031F65" w:rsidRPr="00AB0CE3" w:rsidRDefault="00217C78" w:rsidP="008D002B">
            <w:pPr>
              <w:spacing w:before="0" w:after="0" w:line="240" w:lineRule="auto"/>
              <w:jc w:val="left"/>
              <w:rPr>
                <w:b/>
                <w:sz w:val="26"/>
                <w:szCs w:val="26"/>
              </w:rPr>
            </w:pPr>
            <w:r w:rsidRPr="00AB0CE3">
              <w:rPr>
                <w:b/>
                <w:sz w:val="26"/>
                <w:szCs w:val="26"/>
              </w:rPr>
              <w:lastRenderedPageBreak/>
              <w:t>I. Cát, sỏi, vật liệu xây dựng</w:t>
            </w:r>
          </w:p>
        </w:tc>
        <w:tc>
          <w:tcPr>
            <w:tcW w:w="220" w:type="dxa"/>
            <w:tcBorders>
              <w:top w:val="nil"/>
              <w:left w:val="nil"/>
              <w:bottom w:val="nil"/>
              <w:right w:val="nil"/>
            </w:tcBorders>
            <w:shd w:val="clear" w:color="auto" w:fill="auto"/>
            <w:tcMar>
              <w:top w:w="100" w:type="dxa"/>
              <w:left w:w="100" w:type="dxa"/>
              <w:bottom w:w="100" w:type="dxa"/>
              <w:right w:w="100" w:type="dxa"/>
            </w:tcMar>
          </w:tcPr>
          <w:p w14:paraId="20CE7413" w14:textId="77777777" w:rsidR="00031F65" w:rsidRPr="00AB0CE3" w:rsidRDefault="00031F65" w:rsidP="008D002B">
            <w:pPr>
              <w:spacing w:before="0" w:after="0" w:line="240" w:lineRule="auto"/>
              <w:rPr>
                <w:i/>
              </w:rPr>
            </w:pPr>
          </w:p>
        </w:tc>
      </w:tr>
      <w:tr w:rsidR="00BE6ADE" w:rsidRPr="00AB0CE3" w14:paraId="6D4AD769" w14:textId="77777777" w:rsidTr="008D002B">
        <w:trPr>
          <w:trHeight w:val="83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B60ED8" w14:textId="77777777" w:rsidR="00031F65" w:rsidRPr="00AB0CE3" w:rsidRDefault="00217C78" w:rsidP="008D002B">
            <w:pPr>
              <w:spacing w:before="0" w:after="0" w:line="240" w:lineRule="auto"/>
              <w:jc w:val="center"/>
              <w:rPr>
                <w:sz w:val="26"/>
                <w:szCs w:val="26"/>
              </w:rPr>
            </w:pPr>
            <w:r w:rsidRPr="00AB0CE3">
              <w:rPr>
                <w:sz w:val="26"/>
                <w:szCs w:val="26"/>
              </w:rPr>
              <w:t>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64684F" w14:textId="77777777" w:rsidR="00031F65" w:rsidRPr="00AB0CE3" w:rsidRDefault="00217C78" w:rsidP="008D002B">
            <w:pPr>
              <w:spacing w:before="0" w:after="0" w:line="240" w:lineRule="auto"/>
              <w:jc w:val="left"/>
              <w:rPr>
                <w:sz w:val="26"/>
                <w:szCs w:val="26"/>
              </w:rPr>
            </w:pPr>
            <w:r w:rsidRPr="00AB0CE3">
              <w:rPr>
                <w:sz w:val="26"/>
                <w:szCs w:val="26"/>
              </w:rPr>
              <w:t>Mỏ cát sỏi Bến Hải 1 (gộp BH1 và BH2)</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0271A5" w14:textId="77777777" w:rsidR="00031F65" w:rsidRPr="00AB0CE3" w:rsidRDefault="00217C78" w:rsidP="008D002B">
            <w:pPr>
              <w:spacing w:before="0" w:after="0" w:line="240" w:lineRule="auto"/>
              <w:jc w:val="center"/>
              <w:rPr>
                <w:sz w:val="26"/>
                <w:szCs w:val="26"/>
              </w:rPr>
            </w:pPr>
            <w:r w:rsidRPr="00AB0CE3">
              <w:rPr>
                <w:sz w:val="26"/>
                <w:szCs w:val="26"/>
              </w:rPr>
              <w:t>Xã Linh Thượng, huyện Gio Linh và xã Vĩnh Hà,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CEA3B4" w14:textId="77777777" w:rsidR="00031F65" w:rsidRPr="00AB0CE3" w:rsidRDefault="00217C78" w:rsidP="008D002B">
            <w:pPr>
              <w:spacing w:before="0" w:after="0" w:line="240" w:lineRule="auto"/>
              <w:jc w:val="center"/>
              <w:rPr>
                <w:sz w:val="26"/>
                <w:szCs w:val="26"/>
              </w:rPr>
            </w:pPr>
            <w:r w:rsidRPr="00AB0CE3">
              <w:rPr>
                <w:sz w:val="26"/>
                <w:szCs w:val="26"/>
              </w:rPr>
              <w:t>364,00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B0549" w14:textId="77777777" w:rsidR="00031F65" w:rsidRPr="00AB0CE3" w:rsidRDefault="00217C78" w:rsidP="008D002B">
            <w:pPr>
              <w:spacing w:before="0" w:after="0" w:line="240" w:lineRule="auto"/>
              <w:jc w:val="center"/>
              <w:rPr>
                <w:sz w:val="26"/>
                <w:szCs w:val="26"/>
              </w:rPr>
            </w:pPr>
            <w:r w:rsidRPr="00AB0CE3">
              <w:rPr>
                <w:sz w:val="26"/>
                <w:szCs w:val="26"/>
              </w:rPr>
              <w:t>10,40</w:t>
            </w:r>
          </w:p>
        </w:tc>
        <w:tc>
          <w:tcPr>
            <w:tcW w:w="220" w:type="dxa"/>
            <w:tcBorders>
              <w:top w:val="nil"/>
              <w:left w:val="nil"/>
              <w:bottom w:val="nil"/>
              <w:right w:val="nil"/>
            </w:tcBorders>
            <w:shd w:val="clear" w:color="auto" w:fill="auto"/>
            <w:tcMar>
              <w:top w:w="100" w:type="dxa"/>
              <w:left w:w="100" w:type="dxa"/>
              <w:bottom w:w="100" w:type="dxa"/>
              <w:right w:w="100" w:type="dxa"/>
            </w:tcMar>
          </w:tcPr>
          <w:p w14:paraId="6EB693A3" w14:textId="77777777" w:rsidR="00031F65" w:rsidRPr="00AB0CE3" w:rsidRDefault="00031F65" w:rsidP="008D002B">
            <w:pPr>
              <w:spacing w:before="0" w:after="0" w:line="240" w:lineRule="auto"/>
              <w:rPr>
                <w:i/>
              </w:rPr>
            </w:pPr>
          </w:p>
        </w:tc>
      </w:tr>
      <w:tr w:rsidR="00BE6ADE" w:rsidRPr="00AB0CE3" w14:paraId="223C5252"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36D971" w14:textId="77777777" w:rsidR="00031F65" w:rsidRPr="00AB0CE3" w:rsidRDefault="00217C78" w:rsidP="008D002B">
            <w:pPr>
              <w:spacing w:before="0" w:after="0" w:line="240" w:lineRule="auto"/>
              <w:jc w:val="center"/>
              <w:rPr>
                <w:sz w:val="26"/>
                <w:szCs w:val="26"/>
              </w:rPr>
            </w:pPr>
            <w:r w:rsidRPr="00AB0CE3">
              <w:rPr>
                <w:sz w:val="26"/>
                <w:szCs w:val="26"/>
              </w:rPr>
              <w:t>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40BF75" w14:textId="77777777" w:rsidR="00031F65" w:rsidRPr="00AB0CE3" w:rsidRDefault="00217C78" w:rsidP="008D002B">
            <w:pPr>
              <w:spacing w:before="0" w:after="0" w:line="240" w:lineRule="auto"/>
              <w:jc w:val="left"/>
              <w:rPr>
                <w:sz w:val="26"/>
                <w:szCs w:val="26"/>
              </w:rPr>
            </w:pPr>
            <w:r w:rsidRPr="00AB0CE3">
              <w:rPr>
                <w:sz w:val="26"/>
                <w:szCs w:val="26"/>
              </w:rPr>
              <w:t>Mỏ cát sỏi Bến Hải 5</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FDCBA2" w14:textId="77777777" w:rsidR="00031F65" w:rsidRPr="00AB0CE3" w:rsidRDefault="00217C78" w:rsidP="008D002B">
            <w:pPr>
              <w:spacing w:before="0" w:after="0" w:line="240" w:lineRule="auto"/>
              <w:jc w:val="center"/>
              <w:rPr>
                <w:sz w:val="26"/>
                <w:szCs w:val="26"/>
              </w:rPr>
            </w:pPr>
            <w:r w:rsidRPr="00AB0CE3">
              <w:rPr>
                <w:sz w:val="26"/>
                <w:szCs w:val="26"/>
              </w:rPr>
              <w:t>Xóm Cồn, xã Vĩnh Trường,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7A07C7" w14:textId="77777777" w:rsidR="00031F65" w:rsidRPr="00AB0CE3" w:rsidRDefault="00217C78" w:rsidP="008D002B">
            <w:pPr>
              <w:spacing w:before="0" w:after="0" w:line="240" w:lineRule="auto"/>
              <w:jc w:val="center"/>
              <w:rPr>
                <w:sz w:val="26"/>
                <w:szCs w:val="26"/>
              </w:rPr>
            </w:pPr>
            <w:r w:rsidRPr="00AB0CE3">
              <w:rPr>
                <w:sz w:val="26"/>
                <w:szCs w:val="26"/>
              </w:rPr>
              <w:t>212,40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8935EF" w14:textId="77777777" w:rsidR="00031F65" w:rsidRPr="00AB0CE3" w:rsidRDefault="00217C78" w:rsidP="008D002B">
            <w:pPr>
              <w:spacing w:before="0" w:after="0" w:line="240" w:lineRule="auto"/>
              <w:jc w:val="center"/>
              <w:rPr>
                <w:sz w:val="26"/>
                <w:szCs w:val="26"/>
              </w:rPr>
            </w:pPr>
            <w:r w:rsidRPr="00AB0CE3">
              <w:rPr>
                <w:sz w:val="26"/>
                <w:szCs w:val="26"/>
              </w:rPr>
              <w:t>4,72</w:t>
            </w:r>
          </w:p>
        </w:tc>
        <w:tc>
          <w:tcPr>
            <w:tcW w:w="220" w:type="dxa"/>
            <w:tcBorders>
              <w:top w:val="nil"/>
              <w:left w:val="nil"/>
              <w:bottom w:val="nil"/>
              <w:right w:val="nil"/>
            </w:tcBorders>
            <w:shd w:val="clear" w:color="auto" w:fill="auto"/>
            <w:tcMar>
              <w:top w:w="100" w:type="dxa"/>
              <w:left w:w="100" w:type="dxa"/>
              <w:bottom w:w="100" w:type="dxa"/>
              <w:right w:w="100" w:type="dxa"/>
            </w:tcMar>
          </w:tcPr>
          <w:p w14:paraId="51E6E718" w14:textId="77777777" w:rsidR="00031F65" w:rsidRPr="00AB0CE3" w:rsidRDefault="00031F65" w:rsidP="008D002B">
            <w:pPr>
              <w:spacing w:before="0" w:after="0" w:line="240" w:lineRule="auto"/>
              <w:rPr>
                <w:i/>
              </w:rPr>
            </w:pPr>
          </w:p>
        </w:tc>
      </w:tr>
      <w:tr w:rsidR="00BE6ADE" w:rsidRPr="00AB0CE3" w14:paraId="03B4800B"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2EDC04" w14:textId="77777777" w:rsidR="00031F65" w:rsidRPr="00AB0CE3" w:rsidRDefault="00217C78" w:rsidP="008D002B">
            <w:pPr>
              <w:spacing w:before="0" w:after="0" w:line="240" w:lineRule="auto"/>
              <w:jc w:val="center"/>
              <w:rPr>
                <w:sz w:val="26"/>
                <w:szCs w:val="26"/>
              </w:rPr>
            </w:pPr>
            <w:r w:rsidRPr="00AB0CE3">
              <w:rPr>
                <w:sz w:val="26"/>
                <w:szCs w:val="26"/>
              </w:rPr>
              <w:t>3</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BB898D" w14:textId="77777777" w:rsidR="00031F65" w:rsidRPr="00AB0CE3" w:rsidRDefault="00217C78" w:rsidP="008D002B">
            <w:pPr>
              <w:spacing w:before="0" w:after="0" w:line="240" w:lineRule="auto"/>
              <w:jc w:val="left"/>
              <w:rPr>
                <w:sz w:val="26"/>
                <w:szCs w:val="26"/>
              </w:rPr>
            </w:pPr>
            <w:r w:rsidRPr="00AB0CE3">
              <w:rPr>
                <w:sz w:val="26"/>
                <w:szCs w:val="26"/>
              </w:rPr>
              <w:t>Mỏ cát Vĩnh Tú</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98C90E" w14:textId="77777777" w:rsidR="00031F65" w:rsidRPr="00AB0CE3" w:rsidRDefault="00217C78" w:rsidP="008D002B">
            <w:pPr>
              <w:spacing w:before="0" w:after="0" w:line="240" w:lineRule="auto"/>
              <w:jc w:val="center"/>
              <w:rPr>
                <w:sz w:val="26"/>
                <w:szCs w:val="26"/>
              </w:rPr>
            </w:pPr>
            <w:r w:rsidRPr="00AB0CE3">
              <w:rPr>
                <w:sz w:val="26"/>
                <w:szCs w:val="26"/>
              </w:rPr>
              <w:t>Xã Vĩnh Tú,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65E7F7" w14:textId="77777777" w:rsidR="00031F65" w:rsidRPr="00AB0CE3" w:rsidRDefault="00217C78" w:rsidP="008D002B">
            <w:pPr>
              <w:spacing w:before="0" w:after="0" w:line="240" w:lineRule="auto"/>
              <w:jc w:val="center"/>
              <w:rPr>
                <w:sz w:val="26"/>
                <w:szCs w:val="26"/>
              </w:rPr>
            </w:pPr>
            <w:r w:rsidRPr="00AB0CE3">
              <w:rPr>
                <w:sz w:val="26"/>
                <w:szCs w:val="26"/>
              </w:rPr>
              <w:t>1405,00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80CC51" w14:textId="77777777" w:rsidR="00031F65" w:rsidRPr="00AB0CE3" w:rsidRDefault="00217C78" w:rsidP="008D002B">
            <w:pPr>
              <w:spacing w:before="0" w:after="0" w:line="240" w:lineRule="auto"/>
              <w:jc w:val="center"/>
              <w:rPr>
                <w:sz w:val="26"/>
                <w:szCs w:val="26"/>
              </w:rPr>
            </w:pPr>
            <w:r w:rsidRPr="00AB0CE3">
              <w:rPr>
                <w:sz w:val="26"/>
                <w:szCs w:val="26"/>
              </w:rPr>
              <w:t>9,46</w:t>
            </w:r>
          </w:p>
        </w:tc>
        <w:tc>
          <w:tcPr>
            <w:tcW w:w="220" w:type="dxa"/>
            <w:tcBorders>
              <w:top w:val="nil"/>
              <w:left w:val="nil"/>
              <w:bottom w:val="nil"/>
              <w:right w:val="nil"/>
            </w:tcBorders>
            <w:shd w:val="clear" w:color="auto" w:fill="auto"/>
            <w:tcMar>
              <w:top w:w="100" w:type="dxa"/>
              <w:left w:w="100" w:type="dxa"/>
              <w:bottom w:w="100" w:type="dxa"/>
              <w:right w:w="100" w:type="dxa"/>
            </w:tcMar>
          </w:tcPr>
          <w:p w14:paraId="042B1440" w14:textId="77777777" w:rsidR="00031F65" w:rsidRPr="00AB0CE3" w:rsidRDefault="00031F65" w:rsidP="008D002B">
            <w:pPr>
              <w:spacing w:before="0" w:after="0" w:line="240" w:lineRule="auto"/>
              <w:rPr>
                <w:i/>
              </w:rPr>
            </w:pPr>
          </w:p>
        </w:tc>
      </w:tr>
      <w:tr w:rsidR="00BE6ADE" w:rsidRPr="00AB0CE3" w14:paraId="4D15ED7E" w14:textId="77777777" w:rsidTr="008D002B">
        <w:trPr>
          <w:trHeight w:val="343"/>
        </w:trPr>
        <w:tc>
          <w:tcPr>
            <w:tcW w:w="889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A0E097" w14:textId="77777777" w:rsidR="00031F65" w:rsidRPr="00AB0CE3" w:rsidRDefault="00217C78" w:rsidP="008D002B">
            <w:pPr>
              <w:spacing w:before="0" w:after="0" w:line="240" w:lineRule="auto"/>
              <w:jc w:val="left"/>
              <w:rPr>
                <w:b/>
                <w:sz w:val="26"/>
                <w:szCs w:val="26"/>
              </w:rPr>
            </w:pPr>
            <w:r w:rsidRPr="00AB0CE3">
              <w:rPr>
                <w:b/>
                <w:sz w:val="26"/>
                <w:szCs w:val="26"/>
              </w:rPr>
              <w:t>II. Khoáng sản đá làm vật liệu xây dựng thông thường</w:t>
            </w:r>
          </w:p>
        </w:tc>
        <w:tc>
          <w:tcPr>
            <w:tcW w:w="220" w:type="dxa"/>
            <w:tcBorders>
              <w:top w:val="nil"/>
              <w:left w:val="nil"/>
              <w:bottom w:val="nil"/>
              <w:right w:val="nil"/>
            </w:tcBorders>
            <w:shd w:val="clear" w:color="auto" w:fill="auto"/>
            <w:tcMar>
              <w:top w:w="100" w:type="dxa"/>
              <w:left w:w="100" w:type="dxa"/>
              <w:bottom w:w="100" w:type="dxa"/>
              <w:right w:w="100" w:type="dxa"/>
            </w:tcMar>
          </w:tcPr>
          <w:p w14:paraId="3CD4DC58" w14:textId="77777777" w:rsidR="00031F65" w:rsidRPr="00AB0CE3" w:rsidRDefault="00031F65" w:rsidP="008D002B">
            <w:pPr>
              <w:spacing w:before="0" w:after="0" w:line="240" w:lineRule="auto"/>
              <w:rPr>
                <w:i/>
              </w:rPr>
            </w:pPr>
          </w:p>
        </w:tc>
      </w:tr>
      <w:tr w:rsidR="00BE6ADE" w:rsidRPr="00AB0CE3" w14:paraId="764C3DEB"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4C63A" w14:textId="77777777" w:rsidR="00031F65" w:rsidRPr="00AB0CE3" w:rsidRDefault="00217C78" w:rsidP="008D002B">
            <w:pPr>
              <w:spacing w:before="0" w:after="0" w:line="240" w:lineRule="auto"/>
              <w:jc w:val="center"/>
              <w:rPr>
                <w:sz w:val="26"/>
                <w:szCs w:val="26"/>
              </w:rPr>
            </w:pPr>
            <w:r w:rsidRPr="00AB0CE3">
              <w:rPr>
                <w:sz w:val="26"/>
                <w:szCs w:val="26"/>
              </w:rPr>
              <w:t>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75758A" w14:textId="77777777" w:rsidR="00031F65" w:rsidRPr="00AB0CE3" w:rsidRDefault="00217C78" w:rsidP="008D002B">
            <w:pPr>
              <w:spacing w:before="0" w:after="0" w:line="240" w:lineRule="auto"/>
              <w:jc w:val="left"/>
              <w:rPr>
                <w:sz w:val="26"/>
                <w:szCs w:val="26"/>
              </w:rPr>
            </w:pPr>
            <w:r w:rsidRPr="00AB0CE3">
              <w:rPr>
                <w:sz w:val="26"/>
                <w:szCs w:val="26"/>
              </w:rPr>
              <w:t>Mỏ đá granit Mỹ Lộc</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2AFA22" w14:textId="77777777" w:rsidR="00031F65" w:rsidRPr="00AB0CE3" w:rsidRDefault="00217C78" w:rsidP="008D002B">
            <w:pPr>
              <w:spacing w:before="0" w:after="0" w:line="240" w:lineRule="auto"/>
              <w:jc w:val="center"/>
              <w:rPr>
                <w:sz w:val="26"/>
                <w:szCs w:val="26"/>
              </w:rPr>
            </w:pPr>
            <w:r w:rsidRPr="00AB0CE3">
              <w:rPr>
                <w:sz w:val="26"/>
                <w:szCs w:val="26"/>
              </w:rPr>
              <w:t>Thôn Mỹ Lộc, xã Vĩnh Chấp,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CAE3BD" w14:textId="77777777" w:rsidR="00031F65" w:rsidRPr="00AB0CE3" w:rsidRDefault="00217C78" w:rsidP="008D002B">
            <w:pPr>
              <w:spacing w:before="0" w:after="0" w:line="240" w:lineRule="auto"/>
              <w:jc w:val="center"/>
              <w:rPr>
                <w:sz w:val="26"/>
                <w:szCs w:val="26"/>
              </w:rPr>
            </w:pPr>
            <w:r w:rsidRPr="00AB0CE3">
              <w:rPr>
                <w:sz w:val="26"/>
                <w:szCs w:val="26"/>
              </w:rPr>
              <w:t>9.717,30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8F8707" w14:textId="77777777" w:rsidR="00031F65" w:rsidRPr="00AB0CE3" w:rsidRDefault="00217C78" w:rsidP="008D002B">
            <w:pPr>
              <w:spacing w:before="0" w:after="0" w:line="240" w:lineRule="auto"/>
              <w:jc w:val="center"/>
              <w:rPr>
                <w:sz w:val="26"/>
                <w:szCs w:val="26"/>
              </w:rPr>
            </w:pPr>
            <w:r w:rsidRPr="00AB0CE3">
              <w:rPr>
                <w:sz w:val="26"/>
                <w:szCs w:val="26"/>
              </w:rPr>
              <w:t>85,20</w:t>
            </w:r>
          </w:p>
        </w:tc>
        <w:tc>
          <w:tcPr>
            <w:tcW w:w="220" w:type="dxa"/>
            <w:tcBorders>
              <w:top w:val="nil"/>
              <w:left w:val="nil"/>
              <w:bottom w:val="nil"/>
              <w:right w:val="nil"/>
            </w:tcBorders>
            <w:shd w:val="clear" w:color="auto" w:fill="auto"/>
            <w:tcMar>
              <w:top w:w="100" w:type="dxa"/>
              <w:left w:w="100" w:type="dxa"/>
              <w:bottom w:w="100" w:type="dxa"/>
              <w:right w:w="100" w:type="dxa"/>
            </w:tcMar>
          </w:tcPr>
          <w:p w14:paraId="553BE851" w14:textId="77777777" w:rsidR="00031F65" w:rsidRPr="00AB0CE3" w:rsidRDefault="00031F65" w:rsidP="008D002B">
            <w:pPr>
              <w:spacing w:before="0" w:after="0" w:line="240" w:lineRule="auto"/>
              <w:rPr>
                <w:i/>
              </w:rPr>
            </w:pPr>
          </w:p>
        </w:tc>
      </w:tr>
      <w:tr w:rsidR="00BE6ADE" w:rsidRPr="00AB0CE3" w14:paraId="6191A585"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F0600C" w14:textId="77777777" w:rsidR="00031F65" w:rsidRPr="00AB0CE3" w:rsidRDefault="00217C78" w:rsidP="008D002B">
            <w:pPr>
              <w:spacing w:before="0" w:after="0" w:line="240" w:lineRule="auto"/>
              <w:jc w:val="center"/>
              <w:rPr>
                <w:sz w:val="26"/>
                <w:szCs w:val="26"/>
              </w:rPr>
            </w:pPr>
            <w:r w:rsidRPr="00AB0CE3">
              <w:rPr>
                <w:sz w:val="26"/>
                <w:szCs w:val="26"/>
              </w:rPr>
              <w:t>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A199FB" w14:textId="77777777" w:rsidR="00031F65" w:rsidRPr="00AB0CE3" w:rsidRDefault="00217C78" w:rsidP="008D002B">
            <w:pPr>
              <w:spacing w:before="0" w:after="0" w:line="240" w:lineRule="auto"/>
              <w:jc w:val="left"/>
              <w:rPr>
                <w:sz w:val="26"/>
                <w:szCs w:val="26"/>
              </w:rPr>
            </w:pPr>
            <w:r w:rsidRPr="00AB0CE3">
              <w:rPr>
                <w:sz w:val="26"/>
                <w:szCs w:val="26"/>
              </w:rPr>
              <w:t>Mỏ đá bazan Khe Đá</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9D020F" w14:textId="77777777" w:rsidR="00031F65" w:rsidRPr="00AB0CE3" w:rsidRDefault="00217C78" w:rsidP="008D002B">
            <w:pPr>
              <w:spacing w:before="0" w:after="0" w:line="240" w:lineRule="auto"/>
              <w:jc w:val="center"/>
              <w:rPr>
                <w:sz w:val="26"/>
                <w:szCs w:val="26"/>
              </w:rPr>
            </w:pPr>
            <w:r w:rsidRPr="00AB0CE3">
              <w:rPr>
                <w:sz w:val="26"/>
                <w:szCs w:val="26"/>
              </w:rPr>
              <w:t>Xã Vĩnh Hòa,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64C50E" w14:textId="77777777" w:rsidR="00031F65" w:rsidRPr="00AB0CE3" w:rsidRDefault="00217C78" w:rsidP="008D002B">
            <w:pPr>
              <w:spacing w:before="0" w:after="0" w:line="240" w:lineRule="auto"/>
              <w:jc w:val="center"/>
              <w:rPr>
                <w:sz w:val="26"/>
                <w:szCs w:val="26"/>
              </w:rPr>
            </w:pPr>
            <w:r w:rsidRPr="00AB0CE3">
              <w:rPr>
                <w:sz w:val="26"/>
                <w:szCs w:val="26"/>
              </w:rPr>
              <w:t>722,96</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6821" w14:textId="77777777" w:rsidR="00031F65" w:rsidRPr="00AB0CE3" w:rsidRDefault="00217C78" w:rsidP="008D002B">
            <w:pPr>
              <w:spacing w:before="0" w:after="0" w:line="240" w:lineRule="auto"/>
              <w:jc w:val="center"/>
              <w:rPr>
                <w:sz w:val="26"/>
                <w:szCs w:val="26"/>
              </w:rPr>
            </w:pPr>
            <w:r w:rsidRPr="00AB0CE3">
              <w:rPr>
                <w:sz w:val="26"/>
                <w:szCs w:val="26"/>
              </w:rPr>
              <w:t>16,80</w:t>
            </w:r>
          </w:p>
        </w:tc>
        <w:tc>
          <w:tcPr>
            <w:tcW w:w="220" w:type="dxa"/>
            <w:tcBorders>
              <w:top w:val="nil"/>
              <w:left w:val="nil"/>
              <w:bottom w:val="nil"/>
              <w:right w:val="nil"/>
            </w:tcBorders>
            <w:shd w:val="clear" w:color="auto" w:fill="auto"/>
            <w:tcMar>
              <w:top w:w="100" w:type="dxa"/>
              <w:left w:w="100" w:type="dxa"/>
              <w:bottom w:w="100" w:type="dxa"/>
              <w:right w:w="100" w:type="dxa"/>
            </w:tcMar>
          </w:tcPr>
          <w:p w14:paraId="3FEF7CC0" w14:textId="77777777" w:rsidR="00031F65" w:rsidRPr="00AB0CE3" w:rsidRDefault="00031F65" w:rsidP="008D002B">
            <w:pPr>
              <w:spacing w:before="0" w:after="0" w:line="240" w:lineRule="auto"/>
              <w:rPr>
                <w:i/>
              </w:rPr>
            </w:pPr>
          </w:p>
        </w:tc>
      </w:tr>
      <w:tr w:rsidR="00BE6ADE" w:rsidRPr="00AB0CE3" w14:paraId="02632D21" w14:textId="77777777" w:rsidTr="008D002B">
        <w:trPr>
          <w:trHeight w:val="199"/>
        </w:trPr>
        <w:tc>
          <w:tcPr>
            <w:tcW w:w="889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87BC01" w14:textId="77777777" w:rsidR="00031F65" w:rsidRPr="00AB0CE3" w:rsidRDefault="00217C78" w:rsidP="008D002B">
            <w:pPr>
              <w:spacing w:before="0" w:after="0" w:line="240" w:lineRule="auto"/>
              <w:jc w:val="left"/>
              <w:rPr>
                <w:b/>
                <w:sz w:val="26"/>
                <w:szCs w:val="26"/>
              </w:rPr>
            </w:pPr>
            <w:r w:rsidRPr="00AB0CE3">
              <w:rPr>
                <w:b/>
                <w:sz w:val="26"/>
                <w:szCs w:val="26"/>
              </w:rPr>
              <w:t>III. Khoáng sản sét gạch ngói</w:t>
            </w:r>
          </w:p>
        </w:tc>
        <w:tc>
          <w:tcPr>
            <w:tcW w:w="220" w:type="dxa"/>
            <w:tcBorders>
              <w:top w:val="nil"/>
              <w:left w:val="nil"/>
              <w:bottom w:val="nil"/>
              <w:right w:val="nil"/>
            </w:tcBorders>
            <w:shd w:val="clear" w:color="auto" w:fill="auto"/>
            <w:tcMar>
              <w:top w:w="100" w:type="dxa"/>
              <w:left w:w="100" w:type="dxa"/>
              <w:bottom w:w="100" w:type="dxa"/>
              <w:right w:w="100" w:type="dxa"/>
            </w:tcMar>
          </w:tcPr>
          <w:p w14:paraId="1144404B" w14:textId="77777777" w:rsidR="00031F65" w:rsidRPr="00AB0CE3" w:rsidRDefault="00031F65" w:rsidP="008D002B">
            <w:pPr>
              <w:spacing w:before="0" w:after="0" w:line="240" w:lineRule="auto"/>
              <w:rPr>
                <w:i/>
              </w:rPr>
            </w:pPr>
          </w:p>
        </w:tc>
      </w:tr>
      <w:tr w:rsidR="00BE6ADE" w:rsidRPr="00AB0CE3" w14:paraId="058E1D8F"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C70116" w14:textId="77777777" w:rsidR="00031F65" w:rsidRPr="00AB0CE3" w:rsidRDefault="00217C78" w:rsidP="008D002B">
            <w:pPr>
              <w:spacing w:before="0" w:after="0" w:line="240" w:lineRule="auto"/>
              <w:jc w:val="center"/>
              <w:rPr>
                <w:sz w:val="26"/>
                <w:szCs w:val="26"/>
              </w:rPr>
            </w:pPr>
            <w:r w:rsidRPr="00AB0CE3">
              <w:rPr>
                <w:sz w:val="26"/>
                <w:szCs w:val="26"/>
              </w:rPr>
              <w:t>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818861" w14:textId="77777777" w:rsidR="00031F65" w:rsidRPr="00AB0CE3" w:rsidRDefault="00217C78" w:rsidP="008D002B">
            <w:pPr>
              <w:spacing w:before="0" w:after="0" w:line="240" w:lineRule="auto"/>
              <w:jc w:val="left"/>
              <w:rPr>
                <w:sz w:val="26"/>
                <w:szCs w:val="26"/>
              </w:rPr>
            </w:pPr>
            <w:r w:rsidRPr="00AB0CE3">
              <w:rPr>
                <w:sz w:val="26"/>
                <w:szCs w:val="26"/>
              </w:rPr>
              <w:t>Điểm mỏ sét đôi Khe Cáy</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59C47D" w14:textId="77777777" w:rsidR="00031F65" w:rsidRPr="00AB0CE3" w:rsidRDefault="00217C78" w:rsidP="008D002B">
            <w:pPr>
              <w:spacing w:before="0" w:after="0" w:line="240" w:lineRule="auto"/>
              <w:jc w:val="center"/>
              <w:rPr>
                <w:sz w:val="26"/>
                <w:szCs w:val="26"/>
              </w:rPr>
            </w:pPr>
            <w:r w:rsidRPr="00AB0CE3">
              <w:rPr>
                <w:sz w:val="26"/>
                <w:szCs w:val="26"/>
              </w:rPr>
              <w:t>Khe Cáy, xã Vĩnh Long,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D39B52" w14:textId="77777777" w:rsidR="00031F65" w:rsidRPr="00AB0CE3" w:rsidRDefault="00217C78" w:rsidP="008D002B">
            <w:pPr>
              <w:spacing w:before="0" w:after="0" w:line="240" w:lineRule="auto"/>
              <w:jc w:val="center"/>
              <w:rPr>
                <w:sz w:val="26"/>
                <w:szCs w:val="26"/>
              </w:rPr>
            </w:pPr>
            <w:r w:rsidRPr="00AB0CE3">
              <w:rPr>
                <w:sz w:val="26"/>
                <w:szCs w:val="26"/>
              </w:rPr>
              <w:t>2.574,90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FA5D33" w14:textId="77777777" w:rsidR="00031F65" w:rsidRPr="00AB0CE3" w:rsidRDefault="00217C78" w:rsidP="008D002B">
            <w:pPr>
              <w:spacing w:before="0" w:after="0" w:line="240" w:lineRule="auto"/>
              <w:jc w:val="center"/>
              <w:rPr>
                <w:sz w:val="26"/>
                <w:szCs w:val="26"/>
              </w:rPr>
            </w:pPr>
            <w:r w:rsidRPr="00AB0CE3">
              <w:rPr>
                <w:sz w:val="26"/>
                <w:szCs w:val="26"/>
              </w:rPr>
              <w:t>106,93</w:t>
            </w:r>
          </w:p>
        </w:tc>
        <w:tc>
          <w:tcPr>
            <w:tcW w:w="220" w:type="dxa"/>
            <w:tcBorders>
              <w:top w:val="nil"/>
              <w:left w:val="nil"/>
              <w:bottom w:val="nil"/>
              <w:right w:val="nil"/>
            </w:tcBorders>
            <w:shd w:val="clear" w:color="auto" w:fill="auto"/>
            <w:tcMar>
              <w:top w:w="100" w:type="dxa"/>
              <w:left w:w="100" w:type="dxa"/>
              <w:bottom w:w="100" w:type="dxa"/>
              <w:right w:w="100" w:type="dxa"/>
            </w:tcMar>
          </w:tcPr>
          <w:p w14:paraId="1BD64126" w14:textId="77777777" w:rsidR="00031F65" w:rsidRPr="00AB0CE3" w:rsidRDefault="00031F65" w:rsidP="008D002B">
            <w:pPr>
              <w:spacing w:before="0" w:after="0" w:line="240" w:lineRule="auto"/>
              <w:rPr>
                <w:i/>
              </w:rPr>
            </w:pPr>
          </w:p>
        </w:tc>
      </w:tr>
      <w:tr w:rsidR="00BE6ADE" w:rsidRPr="00AB0CE3" w14:paraId="07947553"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10A6C1" w14:textId="77777777" w:rsidR="00031F65" w:rsidRPr="00AB0CE3" w:rsidRDefault="00217C78" w:rsidP="008D002B">
            <w:pPr>
              <w:spacing w:before="0" w:after="0" w:line="240" w:lineRule="auto"/>
              <w:jc w:val="center"/>
              <w:rPr>
                <w:sz w:val="26"/>
                <w:szCs w:val="26"/>
              </w:rPr>
            </w:pPr>
            <w:r w:rsidRPr="00AB0CE3">
              <w:rPr>
                <w:sz w:val="26"/>
                <w:szCs w:val="26"/>
              </w:rPr>
              <w:t>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DA0F9B" w14:textId="77777777" w:rsidR="00031F65" w:rsidRPr="00AB0CE3" w:rsidRDefault="00217C78" w:rsidP="008D002B">
            <w:pPr>
              <w:spacing w:before="0" w:after="0" w:line="240" w:lineRule="auto"/>
              <w:jc w:val="left"/>
              <w:rPr>
                <w:sz w:val="26"/>
                <w:szCs w:val="26"/>
              </w:rPr>
            </w:pPr>
            <w:r w:rsidRPr="00AB0CE3">
              <w:rPr>
                <w:sz w:val="26"/>
                <w:szCs w:val="26"/>
              </w:rPr>
              <w:t>Điểm mỏ sét đôi Bến Quan</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9590D0" w14:textId="77777777" w:rsidR="00031F65" w:rsidRPr="00AB0CE3" w:rsidRDefault="00217C78" w:rsidP="008D002B">
            <w:pPr>
              <w:spacing w:before="0" w:after="0" w:line="240" w:lineRule="auto"/>
              <w:jc w:val="center"/>
              <w:rPr>
                <w:sz w:val="26"/>
                <w:szCs w:val="26"/>
              </w:rPr>
            </w:pPr>
            <w:r w:rsidRPr="00AB0CE3">
              <w:rPr>
                <w:sz w:val="26"/>
                <w:szCs w:val="26"/>
              </w:rPr>
              <w:t>Thị trấn Bến Quan,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E15DCB" w14:textId="77777777" w:rsidR="00031F65" w:rsidRPr="00AB0CE3" w:rsidRDefault="00217C78" w:rsidP="008D002B">
            <w:pPr>
              <w:spacing w:before="0" w:after="0" w:line="240" w:lineRule="auto"/>
              <w:jc w:val="center"/>
              <w:rPr>
                <w:sz w:val="26"/>
                <w:szCs w:val="26"/>
              </w:rPr>
            </w:pPr>
            <w:r w:rsidRPr="00AB0CE3">
              <w:rPr>
                <w:sz w:val="26"/>
                <w:szCs w:val="26"/>
              </w:rPr>
              <w:t>1.496,32</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D8139C" w14:textId="77777777" w:rsidR="00031F65" w:rsidRPr="00AB0CE3" w:rsidRDefault="00217C78" w:rsidP="008D002B">
            <w:pPr>
              <w:spacing w:before="0" w:after="0" w:line="240" w:lineRule="auto"/>
              <w:jc w:val="center"/>
              <w:rPr>
                <w:sz w:val="26"/>
                <w:szCs w:val="26"/>
              </w:rPr>
            </w:pPr>
            <w:r w:rsidRPr="00AB0CE3">
              <w:rPr>
                <w:sz w:val="26"/>
                <w:szCs w:val="26"/>
              </w:rPr>
              <w:t>93,52</w:t>
            </w:r>
          </w:p>
        </w:tc>
        <w:tc>
          <w:tcPr>
            <w:tcW w:w="220" w:type="dxa"/>
            <w:tcBorders>
              <w:top w:val="nil"/>
              <w:left w:val="nil"/>
              <w:bottom w:val="nil"/>
              <w:right w:val="nil"/>
            </w:tcBorders>
            <w:shd w:val="clear" w:color="auto" w:fill="auto"/>
            <w:tcMar>
              <w:top w:w="100" w:type="dxa"/>
              <w:left w:w="100" w:type="dxa"/>
              <w:bottom w:w="100" w:type="dxa"/>
              <w:right w:w="100" w:type="dxa"/>
            </w:tcMar>
          </w:tcPr>
          <w:p w14:paraId="2974F980" w14:textId="77777777" w:rsidR="00031F65" w:rsidRPr="00AB0CE3" w:rsidRDefault="00031F65" w:rsidP="008D002B">
            <w:pPr>
              <w:spacing w:before="0" w:after="0" w:line="240" w:lineRule="auto"/>
              <w:rPr>
                <w:i/>
              </w:rPr>
            </w:pPr>
          </w:p>
        </w:tc>
      </w:tr>
      <w:tr w:rsidR="00BE6ADE" w:rsidRPr="00AB0CE3" w14:paraId="06BF07ED"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65B21D" w14:textId="77777777" w:rsidR="00031F65" w:rsidRPr="00AB0CE3" w:rsidRDefault="00217C78" w:rsidP="008D002B">
            <w:pPr>
              <w:spacing w:before="0" w:after="0" w:line="240" w:lineRule="auto"/>
              <w:jc w:val="center"/>
              <w:rPr>
                <w:sz w:val="26"/>
                <w:szCs w:val="26"/>
              </w:rPr>
            </w:pPr>
            <w:r w:rsidRPr="00AB0CE3">
              <w:rPr>
                <w:sz w:val="26"/>
                <w:szCs w:val="26"/>
              </w:rPr>
              <w:t>3</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6EEEE3" w14:textId="77777777" w:rsidR="00031F65" w:rsidRPr="00AB0CE3" w:rsidRDefault="00217C78" w:rsidP="008D002B">
            <w:pPr>
              <w:spacing w:before="0" w:after="0" w:line="240" w:lineRule="auto"/>
              <w:jc w:val="left"/>
              <w:rPr>
                <w:sz w:val="26"/>
                <w:szCs w:val="26"/>
              </w:rPr>
            </w:pPr>
            <w:r w:rsidRPr="00AB0CE3">
              <w:rPr>
                <w:sz w:val="26"/>
                <w:szCs w:val="26"/>
              </w:rPr>
              <w:t>Điểm mỏ sét đôi Nam Sơn</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CF209A" w14:textId="77777777" w:rsidR="00031F65" w:rsidRPr="00AB0CE3" w:rsidRDefault="00217C78" w:rsidP="008D002B">
            <w:pPr>
              <w:spacing w:before="0" w:after="0" w:line="240" w:lineRule="auto"/>
              <w:jc w:val="center"/>
              <w:rPr>
                <w:sz w:val="26"/>
                <w:szCs w:val="26"/>
              </w:rPr>
            </w:pPr>
            <w:r w:rsidRPr="00AB0CE3">
              <w:rPr>
                <w:sz w:val="26"/>
                <w:szCs w:val="26"/>
              </w:rPr>
              <w:t>Nam Sơn,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229F3E" w14:textId="77777777" w:rsidR="00031F65" w:rsidRPr="00AB0CE3" w:rsidRDefault="00217C78" w:rsidP="008D002B">
            <w:pPr>
              <w:spacing w:before="0" w:after="0" w:line="240" w:lineRule="auto"/>
              <w:jc w:val="center"/>
              <w:rPr>
                <w:sz w:val="26"/>
                <w:szCs w:val="26"/>
              </w:rPr>
            </w:pPr>
            <w:r w:rsidRPr="00AB0CE3">
              <w:rPr>
                <w:sz w:val="26"/>
                <w:szCs w:val="26"/>
              </w:rPr>
              <w:t>1.370,88</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43EB8E" w14:textId="77777777" w:rsidR="00031F65" w:rsidRPr="00AB0CE3" w:rsidRDefault="00217C78" w:rsidP="008D002B">
            <w:pPr>
              <w:spacing w:before="0" w:after="0" w:line="240" w:lineRule="auto"/>
              <w:jc w:val="center"/>
              <w:rPr>
                <w:sz w:val="26"/>
                <w:szCs w:val="26"/>
              </w:rPr>
            </w:pPr>
            <w:r w:rsidRPr="00AB0CE3">
              <w:rPr>
                <w:sz w:val="26"/>
                <w:szCs w:val="26"/>
              </w:rPr>
              <w:t>85,68</w:t>
            </w:r>
          </w:p>
        </w:tc>
        <w:tc>
          <w:tcPr>
            <w:tcW w:w="220" w:type="dxa"/>
            <w:tcBorders>
              <w:top w:val="nil"/>
              <w:left w:val="nil"/>
              <w:bottom w:val="nil"/>
              <w:right w:val="nil"/>
            </w:tcBorders>
            <w:shd w:val="clear" w:color="auto" w:fill="auto"/>
            <w:tcMar>
              <w:top w:w="100" w:type="dxa"/>
              <w:left w:w="100" w:type="dxa"/>
              <w:bottom w:w="100" w:type="dxa"/>
              <w:right w:w="100" w:type="dxa"/>
            </w:tcMar>
          </w:tcPr>
          <w:p w14:paraId="0FB0A538" w14:textId="77777777" w:rsidR="00031F65" w:rsidRPr="00AB0CE3" w:rsidRDefault="00031F65" w:rsidP="008D002B">
            <w:pPr>
              <w:spacing w:before="0" w:after="0" w:line="240" w:lineRule="auto"/>
              <w:rPr>
                <w:i/>
              </w:rPr>
            </w:pPr>
          </w:p>
        </w:tc>
      </w:tr>
      <w:tr w:rsidR="00BE6ADE" w:rsidRPr="00AB0CE3" w14:paraId="6198998E"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9FB383" w14:textId="77777777" w:rsidR="00031F65" w:rsidRPr="00AB0CE3" w:rsidRDefault="00217C78" w:rsidP="008D002B">
            <w:pPr>
              <w:spacing w:before="0" w:after="0" w:line="240" w:lineRule="auto"/>
              <w:jc w:val="center"/>
              <w:rPr>
                <w:sz w:val="26"/>
                <w:szCs w:val="26"/>
              </w:rPr>
            </w:pPr>
            <w:r w:rsidRPr="00AB0CE3">
              <w:rPr>
                <w:sz w:val="26"/>
                <w:szCs w:val="26"/>
              </w:rPr>
              <w:t>4</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B68D12" w14:textId="77777777" w:rsidR="00031F65" w:rsidRPr="00AB0CE3" w:rsidRDefault="00217C78" w:rsidP="008D002B">
            <w:pPr>
              <w:spacing w:before="0" w:after="0" w:line="240" w:lineRule="auto"/>
              <w:jc w:val="left"/>
              <w:rPr>
                <w:sz w:val="26"/>
                <w:szCs w:val="26"/>
              </w:rPr>
            </w:pPr>
            <w:r w:rsidRPr="00AB0CE3">
              <w:rPr>
                <w:sz w:val="26"/>
                <w:szCs w:val="26"/>
              </w:rPr>
              <w:t>Điểm mỏ sét đôi Xung Phong</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4EB545" w14:textId="77777777" w:rsidR="00031F65" w:rsidRPr="00AB0CE3" w:rsidRDefault="00217C78" w:rsidP="008D002B">
            <w:pPr>
              <w:spacing w:before="0" w:after="0" w:line="240" w:lineRule="auto"/>
              <w:jc w:val="center"/>
              <w:rPr>
                <w:sz w:val="26"/>
                <w:szCs w:val="26"/>
              </w:rPr>
            </w:pPr>
            <w:r w:rsidRPr="00AB0CE3">
              <w:rPr>
                <w:sz w:val="26"/>
                <w:szCs w:val="26"/>
              </w:rPr>
              <w:t>Thôn Xung Phong,xã Vĩnh Khê,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8CE7B7" w14:textId="77777777" w:rsidR="00031F65" w:rsidRPr="00AB0CE3" w:rsidRDefault="00217C78" w:rsidP="008D002B">
            <w:pPr>
              <w:spacing w:before="0" w:after="0" w:line="240" w:lineRule="auto"/>
              <w:jc w:val="center"/>
              <w:rPr>
                <w:sz w:val="26"/>
                <w:szCs w:val="26"/>
              </w:rPr>
            </w:pPr>
            <w:r w:rsidRPr="00AB0CE3">
              <w:rPr>
                <w:sz w:val="26"/>
                <w:szCs w:val="26"/>
              </w:rPr>
              <w:t>1.543,84</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A2348A" w14:textId="77777777" w:rsidR="00031F65" w:rsidRPr="00AB0CE3" w:rsidRDefault="00217C78" w:rsidP="008D002B">
            <w:pPr>
              <w:spacing w:before="0" w:after="0" w:line="240" w:lineRule="auto"/>
              <w:jc w:val="center"/>
              <w:rPr>
                <w:sz w:val="26"/>
                <w:szCs w:val="26"/>
              </w:rPr>
            </w:pPr>
            <w:r w:rsidRPr="00AB0CE3">
              <w:rPr>
                <w:sz w:val="26"/>
                <w:szCs w:val="26"/>
              </w:rPr>
              <w:t>96,49</w:t>
            </w:r>
          </w:p>
        </w:tc>
        <w:tc>
          <w:tcPr>
            <w:tcW w:w="220" w:type="dxa"/>
            <w:tcBorders>
              <w:top w:val="nil"/>
              <w:left w:val="nil"/>
              <w:bottom w:val="nil"/>
              <w:right w:val="nil"/>
            </w:tcBorders>
            <w:shd w:val="clear" w:color="auto" w:fill="auto"/>
            <w:tcMar>
              <w:top w:w="100" w:type="dxa"/>
              <w:left w:w="100" w:type="dxa"/>
              <w:bottom w:w="100" w:type="dxa"/>
              <w:right w:w="100" w:type="dxa"/>
            </w:tcMar>
          </w:tcPr>
          <w:p w14:paraId="33C682E7" w14:textId="77777777" w:rsidR="00031F65" w:rsidRPr="00AB0CE3" w:rsidRDefault="00031F65" w:rsidP="008D002B">
            <w:pPr>
              <w:spacing w:before="0" w:after="0" w:line="240" w:lineRule="auto"/>
              <w:rPr>
                <w:i/>
              </w:rPr>
            </w:pPr>
          </w:p>
        </w:tc>
      </w:tr>
      <w:tr w:rsidR="00BE6ADE" w:rsidRPr="00AB0CE3" w14:paraId="2A1D2C41"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647BAEC" w14:textId="77777777" w:rsidR="00031F65" w:rsidRPr="00AB0CE3" w:rsidRDefault="00217C78" w:rsidP="008D002B">
            <w:pPr>
              <w:keepNext/>
              <w:spacing w:before="0" w:after="0" w:line="240" w:lineRule="auto"/>
              <w:rPr>
                <w:i/>
                <w:sz w:val="26"/>
                <w:szCs w:val="26"/>
              </w:rPr>
            </w:pPr>
            <w:r w:rsidRPr="00AB0CE3">
              <w:rPr>
                <w:i/>
                <w:sz w:val="26"/>
                <w:szCs w:val="26"/>
              </w:rPr>
              <w:lastRenderedPageBreak/>
              <w:t>5</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DABD82" w14:textId="77777777" w:rsidR="00031F65" w:rsidRPr="00AB0CE3" w:rsidRDefault="00217C78" w:rsidP="008D002B">
            <w:pPr>
              <w:keepNext/>
              <w:spacing w:before="0" w:after="0" w:line="240" w:lineRule="auto"/>
              <w:jc w:val="left"/>
              <w:rPr>
                <w:i/>
                <w:sz w:val="26"/>
                <w:szCs w:val="26"/>
              </w:rPr>
            </w:pPr>
            <w:r w:rsidRPr="00AB0CE3">
              <w:rPr>
                <w:i/>
                <w:sz w:val="26"/>
                <w:szCs w:val="26"/>
              </w:rPr>
              <w:t>Điểm mỏ sét đôi Xóm Mới</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AA512E4" w14:textId="77777777" w:rsidR="00031F65" w:rsidRPr="00AB0CE3" w:rsidRDefault="00217C78" w:rsidP="008D002B">
            <w:pPr>
              <w:keepNext/>
              <w:spacing w:before="0" w:after="0" w:line="240" w:lineRule="auto"/>
              <w:rPr>
                <w:i/>
                <w:sz w:val="26"/>
                <w:szCs w:val="26"/>
              </w:rPr>
            </w:pPr>
            <w:r w:rsidRPr="00AB0CE3">
              <w:rPr>
                <w:i/>
                <w:sz w:val="26"/>
                <w:szCs w:val="26"/>
              </w:rPr>
              <w:t>Xóm Mới, xã Vĩnh Khê,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D2BFF9" w14:textId="77777777" w:rsidR="00031F65" w:rsidRPr="00AB0CE3" w:rsidRDefault="00217C78" w:rsidP="008D002B">
            <w:pPr>
              <w:keepNext/>
              <w:spacing w:before="0" w:after="0" w:line="240" w:lineRule="auto"/>
              <w:jc w:val="center"/>
              <w:rPr>
                <w:i/>
                <w:sz w:val="26"/>
                <w:szCs w:val="26"/>
              </w:rPr>
            </w:pPr>
            <w:r w:rsidRPr="00AB0CE3">
              <w:rPr>
                <w:i/>
                <w:sz w:val="26"/>
                <w:szCs w:val="26"/>
              </w:rPr>
              <w:t>1.696,60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1B72C6" w14:textId="77777777" w:rsidR="00031F65" w:rsidRPr="00AB0CE3" w:rsidRDefault="00217C78" w:rsidP="008D002B">
            <w:pPr>
              <w:keepNext/>
              <w:spacing w:before="0" w:after="0" w:line="240" w:lineRule="auto"/>
              <w:jc w:val="center"/>
              <w:rPr>
                <w:i/>
                <w:sz w:val="26"/>
                <w:szCs w:val="26"/>
              </w:rPr>
            </w:pPr>
            <w:r w:rsidRPr="00AB0CE3">
              <w:rPr>
                <w:i/>
                <w:sz w:val="26"/>
                <w:szCs w:val="26"/>
              </w:rPr>
              <w:t>106,40</w:t>
            </w:r>
          </w:p>
        </w:tc>
        <w:tc>
          <w:tcPr>
            <w:tcW w:w="220" w:type="dxa"/>
            <w:tcBorders>
              <w:top w:val="nil"/>
              <w:left w:val="nil"/>
              <w:bottom w:val="nil"/>
              <w:right w:val="nil"/>
            </w:tcBorders>
            <w:shd w:val="clear" w:color="auto" w:fill="auto"/>
            <w:tcMar>
              <w:top w:w="100" w:type="dxa"/>
              <w:left w:w="100" w:type="dxa"/>
              <w:bottom w:w="100" w:type="dxa"/>
              <w:right w:w="100" w:type="dxa"/>
            </w:tcMar>
          </w:tcPr>
          <w:p w14:paraId="590EDC10" w14:textId="77777777" w:rsidR="00031F65" w:rsidRPr="00AB0CE3" w:rsidRDefault="00031F65" w:rsidP="008D002B">
            <w:pPr>
              <w:keepNext/>
              <w:spacing w:before="0" w:after="0" w:line="240" w:lineRule="auto"/>
              <w:rPr>
                <w:i/>
              </w:rPr>
            </w:pPr>
          </w:p>
        </w:tc>
      </w:tr>
      <w:tr w:rsidR="00BE6ADE" w:rsidRPr="00AB0CE3" w14:paraId="1C2019DD" w14:textId="77777777" w:rsidTr="008D002B">
        <w:trPr>
          <w:trHeight w:val="310"/>
        </w:trPr>
        <w:tc>
          <w:tcPr>
            <w:tcW w:w="600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7764E" w14:textId="77777777" w:rsidR="00031F65" w:rsidRPr="00AB0CE3" w:rsidRDefault="00217C78" w:rsidP="008D002B">
            <w:pPr>
              <w:keepNext/>
              <w:spacing w:before="0" w:after="0" w:line="240" w:lineRule="auto"/>
              <w:jc w:val="left"/>
              <w:rPr>
                <w:b/>
                <w:i/>
                <w:sz w:val="26"/>
                <w:szCs w:val="26"/>
              </w:rPr>
            </w:pPr>
            <w:r w:rsidRPr="00AB0CE3">
              <w:rPr>
                <w:b/>
                <w:i/>
                <w:sz w:val="26"/>
                <w:szCs w:val="26"/>
              </w:rPr>
              <w:t>VI. Đất san lấp mặt bằng</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C26D1F" w14:textId="77777777" w:rsidR="00031F65" w:rsidRPr="00AB0CE3" w:rsidRDefault="00217C78" w:rsidP="008D002B">
            <w:pPr>
              <w:keepNext/>
              <w:spacing w:before="0" w:after="0" w:line="240" w:lineRule="auto"/>
              <w:jc w:val="center"/>
              <w:rPr>
                <w:b/>
                <w:i/>
                <w:sz w:val="26"/>
                <w:szCs w:val="26"/>
              </w:rPr>
            </w:pPr>
            <w:r w:rsidRPr="00AB0CE3">
              <w:rPr>
                <w:b/>
                <w:i/>
                <w:sz w:val="26"/>
                <w:szCs w:val="26"/>
              </w:rPr>
              <w:t>6.045</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E10F7C" w14:textId="77777777" w:rsidR="00031F65" w:rsidRPr="00AB0CE3" w:rsidRDefault="00217C78" w:rsidP="008D002B">
            <w:pPr>
              <w:keepNext/>
              <w:spacing w:before="0" w:after="0" w:line="240" w:lineRule="auto"/>
              <w:jc w:val="center"/>
              <w:rPr>
                <w:b/>
                <w:i/>
                <w:sz w:val="26"/>
                <w:szCs w:val="26"/>
              </w:rPr>
            </w:pPr>
            <w:r w:rsidRPr="00AB0CE3">
              <w:rPr>
                <w:b/>
                <w:i/>
                <w:sz w:val="26"/>
                <w:szCs w:val="26"/>
              </w:rPr>
              <w:t>110.23</w:t>
            </w:r>
          </w:p>
        </w:tc>
        <w:tc>
          <w:tcPr>
            <w:tcW w:w="220" w:type="dxa"/>
            <w:tcBorders>
              <w:top w:val="nil"/>
              <w:left w:val="nil"/>
              <w:bottom w:val="nil"/>
              <w:right w:val="nil"/>
            </w:tcBorders>
            <w:shd w:val="clear" w:color="auto" w:fill="auto"/>
            <w:tcMar>
              <w:top w:w="100" w:type="dxa"/>
              <w:left w:w="100" w:type="dxa"/>
              <w:bottom w:w="100" w:type="dxa"/>
              <w:right w:w="100" w:type="dxa"/>
            </w:tcMar>
          </w:tcPr>
          <w:p w14:paraId="641BDDFD" w14:textId="77777777" w:rsidR="00031F65" w:rsidRPr="00AB0CE3" w:rsidRDefault="00031F65" w:rsidP="008D002B">
            <w:pPr>
              <w:keepNext/>
              <w:spacing w:before="0" w:after="0" w:line="240" w:lineRule="auto"/>
              <w:rPr>
                <w:i/>
              </w:rPr>
            </w:pPr>
          </w:p>
        </w:tc>
      </w:tr>
      <w:tr w:rsidR="00BE6ADE" w:rsidRPr="00AB0CE3" w14:paraId="7C3A8E91" w14:textId="77777777" w:rsidTr="008D002B">
        <w:trPr>
          <w:trHeight w:val="706"/>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CFCCB" w14:textId="77777777" w:rsidR="00031F65" w:rsidRPr="00AB0CE3" w:rsidRDefault="00217C78" w:rsidP="008D002B">
            <w:pPr>
              <w:keepNext/>
              <w:spacing w:before="0" w:after="0" w:line="240" w:lineRule="auto"/>
              <w:rPr>
                <w:i/>
                <w:sz w:val="26"/>
                <w:szCs w:val="26"/>
              </w:rPr>
            </w:pPr>
            <w:r w:rsidRPr="00AB0CE3">
              <w:rPr>
                <w:i/>
                <w:sz w:val="26"/>
                <w:szCs w:val="26"/>
              </w:rPr>
              <w:t>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CAB27E" w14:textId="77777777" w:rsidR="00031F65" w:rsidRPr="00AB0CE3" w:rsidRDefault="00217C78" w:rsidP="008D002B">
            <w:pPr>
              <w:keepNext/>
              <w:spacing w:before="0" w:after="0" w:line="240" w:lineRule="auto"/>
              <w:jc w:val="left"/>
              <w:rPr>
                <w:i/>
                <w:sz w:val="26"/>
                <w:szCs w:val="26"/>
              </w:rPr>
            </w:pPr>
            <w:r w:rsidRPr="00AB0CE3">
              <w:rPr>
                <w:i/>
                <w:sz w:val="26"/>
                <w:szCs w:val="26"/>
              </w:rPr>
              <w:t>Vĩnh Sơn 1</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2E4ED6"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933105" w14:textId="77777777" w:rsidR="00031F65" w:rsidRPr="00AB0CE3" w:rsidRDefault="00217C78" w:rsidP="008D002B">
            <w:pPr>
              <w:keepNext/>
              <w:spacing w:before="0" w:after="0" w:line="240" w:lineRule="auto"/>
              <w:jc w:val="center"/>
              <w:rPr>
                <w:i/>
                <w:sz w:val="26"/>
                <w:szCs w:val="26"/>
              </w:rPr>
            </w:pPr>
            <w:r w:rsidRPr="00AB0CE3">
              <w:rPr>
                <w:i/>
                <w:sz w:val="26"/>
                <w:szCs w:val="26"/>
              </w:rPr>
              <w:t>780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CC7F61" w14:textId="77777777" w:rsidR="00031F65" w:rsidRPr="00AB0CE3" w:rsidRDefault="00217C78" w:rsidP="008D002B">
            <w:pPr>
              <w:keepNext/>
              <w:spacing w:before="0" w:after="0" w:line="240" w:lineRule="auto"/>
              <w:jc w:val="center"/>
              <w:rPr>
                <w:i/>
                <w:sz w:val="26"/>
                <w:szCs w:val="26"/>
              </w:rPr>
            </w:pPr>
            <w:r w:rsidRPr="00AB0CE3">
              <w:rPr>
                <w:i/>
                <w:sz w:val="26"/>
                <w:szCs w:val="26"/>
              </w:rPr>
              <w:t>8.75</w:t>
            </w:r>
          </w:p>
        </w:tc>
        <w:tc>
          <w:tcPr>
            <w:tcW w:w="220" w:type="dxa"/>
            <w:tcBorders>
              <w:top w:val="nil"/>
              <w:left w:val="nil"/>
              <w:bottom w:val="nil"/>
              <w:right w:val="nil"/>
            </w:tcBorders>
            <w:shd w:val="clear" w:color="auto" w:fill="auto"/>
            <w:tcMar>
              <w:top w:w="100" w:type="dxa"/>
              <w:left w:w="100" w:type="dxa"/>
              <w:bottom w:w="100" w:type="dxa"/>
              <w:right w:w="100" w:type="dxa"/>
            </w:tcMar>
          </w:tcPr>
          <w:p w14:paraId="383FA21A" w14:textId="77777777" w:rsidR="00031F65" w:rsidRPr="00AB0CE3" w:rsidRDefault="00031F65" w:rsidP="008D002B">
            <w:pPr>
              <w:keepNext/>
              <w:spacing w:before="0" w:after="0" w:line="240" w:lineRule="auto"/>
              <w:rPr>
                <w:i/>
              </w:rPr>
            </w:pPr>
          </w:p>
        </w:tc>
      </w:tr>
      <w:tr w:rsidR="00BE6ADE" w:rsidRPr="00AB0CE3" w14:paraId="33617D52"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7C49AF" w14:textId="77777777" w:rsidR="00031F65" w:rsidRPr="00AB0CE3" w:rsidRDefault="00217C78" w:rsidP="008D002B">
            <w:pPr>
              <w:keepNext/>
              <w:spacing w:before="0" w:after="0" w:line="240" w:lineRule="auto"/>
              <w:rPr>
                <w:i/>
                <w:sz w:val="26"/>
                <w:szCs w:val="26"/>
              </w:rPr>
            </w:pPr>
            <w:r w:rsidRPr="00AB0CE3">
              <w:rPr>
                <w:i/>
                <w:sz w:val="26"/>
                <w:szCs w:val="26"/>
              </w:rPr>
              <w:t>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23A5E6" w14:textId="77777777" w:rsidR="00031F65" w:rsidRPr="00AB0CE3" w:rsidRDefault="00217C78" w:rsidP="008D002B">
            <w:pPr>
              <w:keepNext/>
              <w:spacing w:before="0" w:after="0" w:line="240" w:lineRule="auto"/>
              <w:jc w:val="left"/>
              <w:rPr>
                <w:i/>
                <w:sz w:val="26"/>
                <w:szCs w:val="26"/>
              </w:rPr>
            </w:pPr>
            <w:r w:rsidRPr="00AB0CE3">
              <w:rPr>
                <w:i/>
                <w:sz w:val="26"/>
                <w:szCs w:val="26"/>
              </w:rPr>
              <w:t>Vĩnh Sơn 2</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A054F9"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E8CE49" w14:textId="77777777" w:rsidR="00031F65" w:rsidRPr="00AB0CE3" w:rsidRDefault="00217C78" w:rsidP="008D002B">
            <w:pPr>
              <w:keepNext/>
              <w:spacing w:before="0" w:after="0" w:line="240" w:lineRule="auto"/>
              <w:jc w:val="center"/>
              <w:rPr>
                <w:i/>
                <w:sz w:val="26"/>
                <w:szCs w:val="26"/>
              </w:rPr>
            </w:pPr>
            <w:r w:rsidRPr="00AB0CE3">
              <w:rPr>
                <w:i/>
                <w:sz w:val="26"/>
                <w:szCs w:val="26"/>
              </w:rPr>
              <w:t>600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3ED436" w14:textId="77777777" w:rsidR="00031F65" w:rsidRPr="00AB0CE3" w:rsidRDefault="00217C78" w:rsidP="008D002B">
            <w:pPr>
              <w:keepNext/>
              <w:spacing w:before="0" w:after="0" w:line="240" w:lineRule="auto"/>
              <w:jc w:val="center"/>
              <w:rPr>
                <w:i/>
                <w:sz w:val="26"/>
                <w:szCs w:val="26"/>
              </w:rPr>
            </w:pPr>
            <w:r w:rsidRPr="00AB0CE3">
              <w:rPr>
                <w:i/>
                <w:sz w:val="26"/>
                <w:szCs w:val="26"/>
              </w:rPr>
              <w:t>12.00</w:t>
            </w:r>
          </w:p>
        </w:tc>
        <w:tc>
          <w:tcPr>
            <w:tcW w:w="220" w:type="dxa"/>
            <w:tcBorders>
              <w:top w:val="nil"/>
              <w:left w:val="nil"/>
              <w:bottom w:val="nil"/>
              <w:right w:val="nil"/>
            </w:tcBorders>
            <w:shd w:val="clear" w:color="auto" w:fill="auto"/>
            <w:tcMar>
              <w:top w:w="100" w:type="dxa"/>
              <w:left w:w="100" w:type="dxa"/>
              <w:bottom w:w="100" w:type="dxa"/>
              <w:right w:w="100" w:type="dxa"/>
            </w:tcMar>
          </w:tcPr>
          <w:p w14:paraId="025FE1AE" w14:textId="77777777" w:rsidR="00031F65" w:rsidRPr="00AB0CE3" w:rsidRDefault="00031F65" w:rsidP="008D002B">
            <w:pPr>
              <w:keepNext/>
              <w:spacing w:before="0" w:after="0" w:line="240" w:lineRule="auto"/>
              <w:rPr>
                <w:i/>
              </w:rPr>
            </w:pPr>
          </w:p>
        </w:tc>
      </w:tr>
      <w:tr w:rsidR="00BE6ADE" w:rsidRPr="00AB0CE3" w14:paraId="17011CA9"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11739B" w14:textId="77777777" w:rsidR="00031F65" w:rsidRPr="00AB0CE3" w:rsidRDefault="00217C78" w:rsidP="008D002B">
            <w:pPr>
              <w:keepNext/>
              <w:spacing w:before="0" w:after="0" w:line="240" w:lineRule="auto"/>
              <w:rPr>
                <w:i/>
                <w:sz w:val="26"/>
                <w:szCs w:val="26"/>
              </w:rPr>
            </w:pPr>
            <w:r w:rsidRPr="00AB0CE3">
              <w:rPr>
                <w:i/>
                <w:sz w:val="26"/>
                <w:szCs w:val="26"/>
              </w:rPr>
              <w:t>3</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8CD05C" w14:textId="77777777" w:rsidR="00031F65" w:rsidRPr="00AB0CE3" w:rsidRDefault="00217C78" w:rsidP="008D002B">
            <w:pPr>
              <w:keepNext/>
              <w:spacing w:before="0" w:after="0" w:line="240" w:lineRule="auto"/>
              <w:jc w:val="left"/>
              <w:rPr>
                <w:i/>
                <w:sz w:val="26"/>
                <w:szCs w:val="26"/>
              </w:rPr>
            </w:pPr>
            <w:r w:rsidRPr="00AB0CE3">
              <w:rPr>
                <w:i/>
                <w:sz w:val="26"/>
                <w:szCs w:val="26"/>
              </w:rPr>
              <w:t>Vĩnh Sơn 3</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22251A"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F61B75" w14:textId="77777777" w:rsidR="00031F65" w:rsidRPr="00AB0CE3" w:rsidRDefault="00217C78" w:rsidP="008D002B">
            <w:pPr>
              <w:keepNext/>
              <w:spacing w:before="0" w:after="0" w:line="240" w:lineRule="auto"/>
              <w:jc w:val="center"/>
              <w:rPr>
                <w:i/>
                <w:sz w:val="26"/>
                <w:szCs w:val="26"/>
              </w:rPr>
            </w:pPr>
            <w:r w:rsidRPr="00AB0CE3">
              <w:rPr>
                <w:i/>
                <w:sz w:val="26"/>
                <w:szCs w:val="26"/>
              </w:rPr>
              <w:t>75</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881625" w14:textId="77777777" w:rsidR="00031F65" w:rsidRPr="00AB0CE3" w:rsidRDefault="00217C78" w:rsidP="008D002B">
            <w:pPr>
              <w:keepNext/>
              <w:spacing w:before="0" w:after="0" w:line="240" w:lineRule="auto"/>
              <w:jc w:val="center"/>
              <w:rPr>
                <w:i/>
                <w:sz w:val="26"/>
                <w:szCs w:val="26"/>
              </w:rPr>
            </w:pPr>
            <w:r w:rsidRPr="00AB0CE3">
              <w:rPr>
                <w:i/>
                <w:sz w:val="26"/>
                <w:szCs w:val="26"/>
              </w:rPr>
              <w:t>1.88</w:t>
            </w:r>
          </w:p>
        </w:tc>
        <w:tc>
          <w:tcPr>
            <w:tcW w:w="220" w:type="dxa"/>
            <w:tcBorders>
              <w:top w:val="nil"/>
              <w:left w:val="nil"/>
              <w:bottom w:val="nil"/>
              <w:right w:val="nil"/>
            </w:tcBorders>
            <w:shd w:val="clear" w:color="auto" w:fill="auto"/>
            <w:tcMar>
              <w:top w:w="100" w:type="dxa"/>
              <w:left w:w="100" w:type="dxa"/>
              <w:bottom w:w="100" w:type="dxa"/>
              <w:right w:w="100" w:type="dxa"/>
            </w:tcMar>
          </w:tcPr>
          <w:p w14:paraId="2AC65D96" w14:textId="77777777" w:rsidR="00031F65" w:rsidRPr="00AB0CE3" w:rsidRDefault="00031F65" w:rsidP="008D002B">
            <w:pPr>
              <w:keepNext/>
              <w:spacing w:before="0" w:after="0" w:line="240" w:lineRule="auto"/>
              <w:rPr>
                <w:i/>
              </w:rPr>
            </w:pPr>
          </w:p>
        </w:tc>
      </w:tr>
      <w:tr w:rsidR="00BE6ADE" w:rsidRPr="00AB0CE3" w14:paraId="390A9C04"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538B8" w14:textId="77777777" w:rsidR="00031F65" w:rsidRPr="00AB0CE3" w:rsidRDefault="00217C78" w:rsidP="008D002B">
            <w:pPr>
              <w:keepNext/>
              <w:spacing w:before="0" w:after="0" w:line="240" w:lineRule="auto"/>
              <w:rPr>
                <w:i/>
                <w:sz w:val="26"/>
                <w:szCs w:val="26"/>
              </w:rPr>
            </w:pPr>
            <w:r w:rsidRPr="00AB0CE3">
              <w:rPr>
                <w:i/>
                <w:sz w:val="26"/>
                <w:szCs w:val="26"/>
              </w:rPr>
              <w:t>4</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4D9C98" w14:textId="77777777" w:rsidR="00031F65" w:rsidRPr="00AB0CE3" w:rsidRDefault="00217C78" w:rsidP="008D002B">
            <w:pPr>
              <w:keepNext/>
              <w:spacing w:before="0" w:after="0" w:line="240" w:lineRule="auto"/>
              <w:jc w:val="left"/>
              <w:rPr>
                <w:i/>
                <w:sz w:val="26"/>
                <w:szCs w:val="26"/>
              </w:rPr>
            </w:pPr>
            <w:r w:rsidRPr="00AB0CE3">
              <w:rPr>
                <w:i/>
                <w:sz w:val="26"/>
                <w:szCs w:val="26"/>
              </w:rPr>
              <w:t>Vĩnh Sơn 5</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7D6470"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82E1C5" w14:textId="77777777" w:rsidR="00031F65" w:rsidRPr="00AB0CE3" w:rsidRDefault="00217C78" w:rsidP="008D002B">
            <w:pPr>
              <w:keepNext/>
              <w:spacing w:before="0" w:after="0" w:line="240" w:lineRule="auto"/>
              <w:jc w:val="center"/>
              <w:rPr>
                <w:i/>
                <w:sz w:val="26"/>
                <w:szCs w:val="26"/>
              </w:rPr>
            </w:pPr>
            <w:r w:rsidRPr="00AB0CE3">
              <w:rPr>
                <w:i/>
                <w:sz w:val="26"/>
                <w:szCs w:val="26"/>
              </w:rPr>
              <w:t>400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1C2E89" w14:textId="77777777" w:rsidR="00031F65" w:rsidRPr="00AB0CE3" w:rsidRDefault="00217C78" w:rsidP="008D002B">
            <w:pPr>
              <w:keepNext/>
              <w:spacing w:before="0" w:after="0" w:line="240" w:lineRule="auto"/>
              <w:jc w:val="center"/>
              <w:rPr>
                <w:i/>
                <w:sz w:val="26"/>
                <w:szCs w:val="26"/>
              </w:rPr>
            </w:pPr>
            <w:r w:rsidRPr="00AB0CE3">
              <w:rPr>
                <w:i/>
                <w:sz w:val="26"/>
                <w:szCs w:val="26"/>
              </w:rPr>
              <w:t>13.42</w:t>
            </w:r>
          </w:p>
        </w:tc>
        <w:tc>
          <w:tcPr>
            <w:tcW w:w="220" w:type="dxa"/>
            <w:tcBorders>
              <w:top w:val="nil"/>
              <w:left w:val="nil"/>
              <w:bottom w:val="nil"/>
              <w:right w:val="nil"/>
            </w:tcBorders>
            <w:shd w:val="clear" w:color="auto" w:fill="auto"/>
            <w:tcMar>
              <w:top w:w="100" w:type="dxa"/>
              <w:left w:w="100" w:type="dxa"/>
              <w:bottom w:w="100" w:type="dxa"/>
              <w:right w:w="100" w:type="dxa"/>
            </w:tcMar>
          </w:tcPr>
          <w:p w14:paraId="7832343A" w14:textId="77777777" w:rsidR="00031F65" w:rsidRPr="00AB0CE3" w:rsidRDefault="00031F65" w:rsidP="008D002B">
            <w:pPr>
              <w:keepNext/>
              <w:spacing w:before="0" w:after="0" w:line="240" w:lineRule="auto"/>
              <w:rPr>
                <w:i/>
              </w:rPr>
            </w:pPr>
          </w:p>
        </w:tc>
      </w:tr>
      <w:tr w:rsidR="00BE6ADE" w:rsidRPr="00AB0CE3" w14:paraId="06C2E197"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02489" w14:textId="77777777" w:rsidR="00031F65" w:rsidRPr="00AB0CE3" w:rsidRDefault="00217C78" w:rsidP="008D002B">
            <w:pPr>
              <w:keepNext/>
              <w:spacing w:before="0" w:after="0" w:line="240" w:lineRule="auto"/>
              <w:rPr>
                <w:i/>
                <w:sz w:val="26"/>
                <w:szCs w:val="26"/>
              </w:rPr>
            </w:pPr>
            <w:r w:rsidRPr="00AB0CE3">
              <w:rPr>
                <w:i/>
                <w:sz w:val="26"/>
                <w:szCs w:val="26"/>
              </w:rPr>
              <w:t>5</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5688DD" w14:textId="77777777" w:rsidR="00031F65" w:rsidRPr="00AB0CE3" w:rsidRDefault="00217C78" w:rsidP="008D002B">
            <w:pPr>
              <w:keepNext/>
              <w:spacing w:before="0" w:after="0" w:line="240" w:lineRule="auto"/>
              <w:jc w:val="left"/>
              <w:rPr>
                <w:i/>
                <w:sz w:val="26"/>
                <w:szCs w:val="26"/>
              </w:rPr>
            </w:pPr>
            <w:r w:rsidRPr="00AB0CE3">
              <w:rPr>
                <w:i/>
                <w:sz w:val="26"/>
                <w:szCs w:val="26"/>
              </w:rPr>
              <w:t>Vĩnh Sơn 6</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CD721C"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9F5E56" w14:textId="77777777" w:rsidR="00031F65" w:rsidRPr="00AB0CE3" w:rsidRDefault="00217C78" w:rsidP="008D002B">
            <w:pPr>
              <w:keepNext/>
              <w:spacing w:before="0" w:after="0" w:line="240" w:lineRule="auto"/>
              <w:jc w:val="center"/>
              <w:rPr>
                <w:i/>
                <w:sz w:val="26"/>
                <w:szCs w:val="26"/>
              </w:rPr>
            </w:pPr>
            <w:r w:rsidRPr="00AB0CE3">
              <w:rPr>
                <w:i/>
                <w:sz w:val="26"/>
                <w:szCs w:val="26"/>
              </w:rPr>
              <w:t>180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F2CBA1" w14:textId="77777777" w:rsidR="00031F65" w:rsidRPr="00AB0CE3" w:rsidRDefault="00217C78" w:rsidP="008D002B">
            <w:pPr>
              <w:keepNext/>
              <w:spacing w:before="0" w:after="0" w:line="240" w:lineRule="auto"/>
              <w:jc w:val="center"/>
              <w:rPr>
                <w:i/>
                <w:sz w:val="26"/>
                <w:szCs w:val="26"/>
              </w:rPr>
            </w:pPr>
            <w:r w:rsidRPr="00AB0CE3">
              <w:rPr>
                <w:i/>
                <w:sz w:val="26"/>
                <w:szCs w:val="26"/>
              </w:rPr>
              <w:t>4.57</w:t>
            </w:r>
          </w:p>
        </w:tc>
        <w:tc>
          <w:tcPr>
            <w:tcW w:w="220" w:type="dxa"/>
            <w:tcBorders>
              <w:top w:val="nil"/>
              <w:left w:val="nil"/>
              <w:bottom w:val="nil"/>
              <w:right w:val="nil"/>
            </w:tcBorders>
            <w:shd w:val="clear" w:color="auto" w:fill="auto"/>
            <w:tcMar>
              <w:top w:w="100" w:type="dxa"/>
              <w:left w:w="100" w:type="dxa"/>
              <w:bottom w:w="100" w:type="dxa"/>
              <w:right w:w="100" w:type="dxa"/>
            </w:tcMar>
          </w:tcPr>
          <w:p w14:paraId="287AB6C8" w14:textId="77777777" w:rsidR="00031F65" w:rsidRPr="00AB0CE3" w:rsidRDefault="00031F65" w:rsidP="008D002B">
            <w:pPr>
              <w:keepNext/>
              <w:spacing w:before="0" w:after="0" w:line="240" w:lineRule="auto"/>
              <w:rPr>
                <w:i/>
              </w:rPr>
            </w:pPr>
          </w:p>
        </w:tc>
      </w:tr>
      <w:tr w:rsidR="00BE6ADE" w:rsidRPr="00AB0CE3" w14:paraId="5AB75BDD"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5038A" w14:textId="77777777" w:rsidR="00031F65" w:rsidRPr="00AB0CE3" w:rsidRDefault="00217C78" w:rsidP="008D002B">
            <w:pPr>
              <w:keepNext/>
              <w:spacing w:before="0" w:after="0" w:line="240" w:lineRule="auto"/>
              <w:rPr>
                <w:i/>
                <w:sz w:val="26"/>
                <w:szCs w:val="26"/>
              </w:rPr>
            </w:pPr>
            <w:r w:rsidRPr="00AB0CE3">
              <w:rPr>
                <w:i/>
                <w:sz w:val="26"/>
                <w:szCs w:val="26"/>
              </w:rPr>
              <w:t>6</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175D359" w14:textId="77777777" w:rsidR="00031F65" w:rsidRPr="00AB0CE3" w:rsidRDefault="00217C78" w:rsidP="008D002B">
            <w:pPr>
              <w:keepNext/>
              <w:spacing w:before="0" w:after="0" w:line="240" w:lineRule="auto"/>
              <w:jc w:val="left"/>
              <w:rPr>
                <w:i/>
                <w:sz w:val="26"/>
                <w:szCs w:val="26"/>
              </w:rPr>
            </w:pPr>
            <w:r w:rsidRPr="00AB0CE3">
              <w:rPr>
                <w:i/>
                <w:sz w:val="26"/>
                <w:szCs w:val="26"/>
              </w:rPr>
              <w:t>Vĩnh Sơn 7</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39CDE1"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Sơn,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49C14B2" w14:textId="77777777" w:rsidR="00031F65" w:rsidRPr="00AB0CE3" w:rsidRDefault="00217C78" w:rsidP="008D002B">
            <w:pPr>
              <w:keepNext/>
              <w:spacing w:before="0" w:after="0" w:line="240" w:lineRule="auto"/>
              <w:jc w:val="center"/>
              <w:rPr>
                <w:i/>
                <w:sz w:val="26"/>
                <w:szCs w:val="26"/>
              </w:rPr>
            </w:pPr>
            <w:r w:rsidRPr="00AB0CE3">
              <w:rPr>
                <w:i/>
                <w:sz w:val="26"/>
                <w:szCs w:val="26"/>
              </w:rPr>
              <w:t>270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D2AFFB" w14:textId="77777777" w:rsidR="00031F65" w:rsidRPr="00AB0CE3" w:rsidRDefault="00217C78" w:rsidP="008D002B">
            <w:pPr>
              <w:keepNext/>
              <w:spacing w:before="0" w:after="0" w:line="240" w:lineRule="auto"/>
              <w:jc w:val="center"/>
              <w:rPr>
                <w:i/>
                <w:sz w:val="26"/>
                <w:szCs w:val="26"/>
              </w:rPr>
            </w:pPr>
            <w:r w:rsidRPr="00AB0CE3">
              <w:rPr>
                <w:i/>
                <w:sz w:val="26"/>
                <w:szCs w:val="26"/>
              </w:rPr>
              <w:t>5.38</w:t>
            </w:r>
          </w:p>
        </w:tc>
        <w:tc>
          <w:tcPr>
            <w:tcW w:w="220" w:type="dxa"/>
            <w:tcBorders>
              <w:top w:val="nil"/>
              <w:left w:val="nil"/>
              <w:bottom w:val="nil"/>
              <w:right w:val="nil"/>
            </w:tcBorders>
            <w:shd w:val="clear" w:color="auto" w:fill="auto"/>
            <w:tcMar>
              <w:top w:w="100" w:type="dxa"/>
              <w:left w:w="100" w:type="dxa"/>
              <w:bottom w:w="100" w:type="dxa"/>
              <w:right w:w="100" w:type="dxa"/>
            </w:tcMar>
          </w:tcPr>
          <w:p w14:paraId="37B5F651" w14:textId="77777777" w:rsidR="00031F65" w:rsidRPr="00AB0CE3" w:rsidRDefault="00031F65" w:rsidP="008D002B">
            <w:pPr>
              <w:keepNext/>
              <w:spacing w:before="0" w:after="0" w:line="240" w:lineRule="auto"/>
              <w:rPr>
                <w:i/>
              </w:rPr>
            </w:pPr>
          </w:p>
        </w:tc>
      </w:tr>
      <w:tr w:rsidR="00BE6ADE" w:rsidRPr="00AB0CE3" w14:paraId="3EA20D5F"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4C1057" w14:textId="77777777" w:rsidR="00031F65" w:rsidRPr="00AB0CE3" w:rsidRDefault="00217C78" w:rsidP="008D002B">
            <w:pPr>
              <w:keepNext/>
              <w:spacing w:before="0" w:after="0" w:line="240" w:lineRule="auto"/>
              <w:rPr>
                <w:i/>
                <w:sz w:val="26"/>
                <w:szCs w:val="26"/>
              </w:rPr>
            </w:pPr>
            <w:r w:rsidRPr="00AB0CE3">
              <w:rPr>
                <w:i/>
                <w:sz w:val="26"/>
                <w:szCs w:val="26"/>
              </w:rPr>
              <w:t>7</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1BB864" w14:textId="77777777" w:rsidR="00031F65" w:rsidRPr="00AB0CE3" w:rsidRDefault="00217C78" w:rsidP="008D002B">
            <w:pPr>
              <w:keepNext/>
              <w:spacing w:before="0" w:after="0" w:line="240" w:lineRule="auto"/>
              <w:jc w:val="left"/>
              <w:rPr>
                <w:i/>
                <w:sz w:val="26"/>
                <w:szCs w:val="26"/>
              </w:rPr>
            </w:pPr>
            <w:r w:rsidRPr="00AB0CE3">
              <w:rPr>
                <w:i/>
                <w:sz w:val="26"/>
                <w:szCs w:val="26"/>
              </w:rPr>
              <w:t>Vĩnh Hà 1</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7DA58D"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Hà,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44E82B" w14:textId="77777777" w:rsidR="00031F65" w:rsidRPr="00AB0CE3" w:rsidRDefault="00217C78" w:rsidP="008D002B">
            <w:pPr>
              <w:keepNext/>
              <w:spacing w:before="0" w:after="0" w:line="240" w:lineRule="auto"/>
              <w:jc w:val="center"/>
              <w:rPr>
                <w:i/>
                <w:sz w:val="26"/>
                <w:szCs w:val="26"/>
              </w:rPr>
            </w:pPr>
            <w:r w:rsidRPr="00AB0CE3">
              <w:rPr>
                <w:i/>
                <w:sz w:val="26"/>
                <w:szCs w:val="26"/>
              </w:rPr>
              <w:t>990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8B7A36" w14:textId="77777777" w:rsidR="00031F65" w:rsidRPr="00AB0CE3" w:rsidRDefault="00217C78" w:rsidP="008D002B">
            <w:pPr>
              <w:keepNext/>
              <w:spacing w:before="0" w:after="0" w:line="240" w:lineRule="auto"/>
              <w:jc w:val="center"/>
              <w:rPr>
                <w:i/>
                <w:sz w:val="26"/>
                <w:szCs w:val="26"/>
              </w:rPr>
            </w:pPr>
            <w:r w:rsidRPr="00AB0CE3">
              <w:rPr>
                <w:i/>
                <w:sz w:val="26"/>
                <w:szCs w:val="26"/>
              </w:rPr>
              <w:t>14.00</w:t>
            </w:r>
          </w:p>
        </w:tc>
        <w:tc>
          <w:tcPr>
            <w:tcW w:w="220" w:type="dxa"/>
            <w:tcBorders>
              <w:top w:val="nil"/>
              <w:left w:val="nil"/>
              <w:bottom w:val="nil"/>
              <w:right w:val="nil"/>
            </w:tcBorders>
            <w:shd w:val="clear" w:color="auto" w:fill="auto"/>
            <w:tcMar>
              <w:top w:w="100" w:type="dxa"/>
              <w:left w:w="100" w:type="dxa"/>
              <w:bottom w:w="100" w:type="dxa"/>
              <w:right w:w="100" w:type="dxa"/>
            </w:tcMar>
          </w:tcPr>
          <w:p w14:paraId="74DC331E" w14:textId="77777777" w:rsidR="00031F65" w:rsidRPr="00AB0CE3" w:rsidRDefault="00031F65" w:rsidP="008D002B">
            <w:pPr>
              <w:keepNext/>
              <w:spacing w:before="0" w:after="0" w:line="240" w:lineRule="auto"/>
              <w:rPr>
                <w:i/>
              </w:rPr>
            </w:pPr>
          </w:p>
        </w:tc>
      </w:tr>
      <w:tr w:rsidR="00BE6ADE" w:rsidRPr="00AB0CE3" w14:paraId="28598949"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E7B892" w14:textId="77777777" w:rsidR="00031F65" w:rsidRPr="00AB0CE3" w:rsidRDefault="00217C78" w:rsidP="008D002B">
            <w:pPr>
              <w:keepNext/>
              <w:spacing w:before="0" w:after="0" w:line="240" w:lineRule="auto"/>
              <w:rPr>
                <w:i/>
                <w:sz w:val="26"/>
                <w:szCs w:val="26"/>
              </w:rPr>
            </w:pPr>
            <w:r w:rsidRPr="00AB0CE3">
              <w:rPr>
                <w:i/>
                <w:sz w:val="26"/>
                <w:szCs w:val="26"/>
              </w:rPr>
              <w:t>8</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A0A8AE" w14:textId="77777777" w:rsidR="00031F65" w:rsidRPr="00AB0CE3" w:rsidRDefault="00217C78" w:rsidP="008D002B">
            <w:pPr>
              <w:keepNext/>
              <w:spacing w:before="0" w:after="0" w:line="240" w:lineRule="auto"/>
              <w:jc w:val="left"/>
              <w:rPr>
                <w:i/>
                <w:sz w:val="26"/>
                <w:szCs w:val="26"/>
              </w:rPr>
            </w:pPr>
            <w:r w:rsidRPr="00AB0CE3">
              <w:rPr>
                <w:i/>
                <w:sz w:val="26"/>
                <w:szCs w:val="26"/>
              </w:rPr>
              <w:t>Vĩnh Hà 2</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740DC7"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Hà,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415ACB" w14:textId="77777777" w:rsidR="00031F65" w:rsidRPr="00AB0CE3" w:rsidRDefault="00217C78" w:rsidP="008D002B">
            <w:pPr>
              <w:keepNext/>
              <w:spacing w:before="0" w:after="0" w:line="240" w:lineRule="auto"/>
              <w:jc w:val="center"/>
              <w:rPr>
                <w:i/>
                <w:sz w:val="26"/>
                <w:szCs w:val="26"/>
              </w:rPr>
            </w:pPr>
            <w:r w:rsidRPr="00AB0CE3">
              <w:rPr>
                <w:i/>
                <w:sz w:val="26"/>
                <w:szCs w:val="26"/>
              </w:rPr>
              <w:t>60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44ECE0" w14:textId="77777777" w:rsidR="00031F65" w:rsidRPr="00AB0CE3" w:rsidRDefault="00217C78" w:rsidP="008D002B">
            <w:pPr>
              <w:keepNext/>
              <w:spacing w:before="0" w:after="0" w:line="240" w:lineRule="auto"/>
              <w:jc w:val="center"/>
              <w:rPr>
                <w:i/>
                <w:sz w:val="26"/>
                <w:szCs w:val="26"/>
              </w:rPr>
            </w:pPr>
            <w:r w:rsidRPr="00AB0CE3">
              <w:rPr>
                <w:i/>
                <w:sz w:val="26"/>
                <w:szCs w:val="26"/>
              </w:rPr>
              <w:t>1.22</w:t>
            </w:r>
          </w:p>
        </w:tc>
        <w:tc>
          <w:tcPr>
            <w:tcW w:w="220" w:type="dxa"/>
            <w:tcBorders>
              <w:top w:val="nil"/>
              <w:left w:val="nil"/>
              <w:bottom w:val="nil"/>
              <w:right w:val="nil"/>
            </w:tcBorders>
            <w:shd w:val="clear" w:color="auto" w:fill="auto"/>
            <w:tcMar>
              <w:top w:w="100" w:type="dxa"/>
              <w:left w:w="100" w:type="dxa"/>
              <w:bottom w:w="100" w:type="dxa"/>
              <w:right w:w="100" w:type="dxa"/>
            </w:tcMar>
          </w:tcPr>
          <w:p w14:paraId="633FF9A8" w14:textId="77777777" w:rsidR="00031F65" w:rsidRPr="00AB0CE3" w:rsidRDefault="00031F65" w:rsidP="008D002B">
            <w:pPr>
              <w:keepNext/>
              <w:spacing w:before="0" w:after="0" w:line="240" w:lineRule="auto"/>
              <w:rPr>
                <w:i/>
              </w:rPr>
            </w:pPr>
          </w:p>
        </w:tc>
      </w:tr>
      <w:tr w:rsidR="00BE6ADE" w:rsidRPr="00AB0CE3" w14:paraId="6C436122"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4748A" w14:textId="77777777" w:rsidR="00031F65" w:rsidRPr="00AB0CE3" w:rsidRDefault="00217C78" w:rsidP="008D002B">
            <w:pPr>
              <w:keepNext/>
              <w:spacing w:before="0" w:after="0" w:line="240" w:lineRule="auto"/>
              <w:rPr>
                <w:i/>
                <w:sz w:val="26"/>
                <w:szCs w:val="26"/>
              </w:rPr>
            </w:pPr>
            <w:r w:rsidRPr="00AB0CE3">
              <w:rPr>
                <w:i/>
                <w:sz w:val="26"/>
                <w:szCs w:val="26"/>
              </w:rPr>
              <w:t>9</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277C64" w14:textId="77777777" w:rsidR="00031F65" w:rsidRPr="00AB0CE3" w:rsidRDefault="00217C78" w:rsidP="008D002B">
            <w:pPr>
              <w:keepNext/>
              <w:spacing w:before="0" w:after="0" w:line="240" w:lineRule="auto"/>
              <w:jc w:val="left"/>
              <w:rPr>
                <w:i/>
                <w:sz w:val="26"/>
                <w:szCs w:val="26"/>
              </w:rPr>
            </w:pPr>
            <w:r w:rsidRPr="00AB0CE3">
              <w:rPr>
                <w:i/>
                <w:sz w:val="26"/>
                <w:szCs w:val="26"/>
              </w:rPr>
              <w:t>Vĩnh Hà 3</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DBF340"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Hà,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80FBFE3" w14:textId="77777777" w:rsidR="00031F65" w:rsidRPr="00AB0CE3" w:rsidRDefault="00217C78" w:rsidP="008D002B">
            <w:pPr>
              <w:keepNext/>
              <w:spacing w:before="0" w:after="0" w:line="240" w:lineRule="auto"/>
              <w:jc w:val="center"/>
              <w:rPr>
                <w:i/>
                <w:sz w:val="26"/>
                <w:szCs w:val="26"/>
              </w:rPr>
            </w:pPr>
            <w:r w:rsidRPr="00AB0CE3">
              <w:rPr>
                <w:i/>
                <w:sz w:val="26"/>
                <w:szCs w:val="26"/>
              </w:rPr>
              <w:t>180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410E93" w14:textId="77777777" w:rsidR="00031F65" w:rsidRPr="00AB0CE3" w:rsidRDefault="00217C78" w:rsidP="008D002B">
            <w:pPr>
              <w:keepNext/>
              <w:spacing w:before="0" w:after="0" w:line="240" w:lineRule="auto"/>
              <w:jc w:val="center"/>
              <w:rPr>
                <w:i/>
                <w:sz w:val="26"/>
                <w:szCs w:val="26"/>
              </w:rPr>
            </w:pPr>
            <w:r w:rsidRPr="00AB0CE3">
              <w:rPr>
                <w:i/>
                <w:sz w:val="26"/>
                <w:szCs w:val="26"/>
              </w:rPr>
              <w:t>3.03</w:t>
            </w:r>
          </w:p>
        </w:tc>
        <w:tc>
          <w:tcPr>
            <w:tcW w:w="220" w:type="dxa"/>
            <w:tcBorders>
              <w:top w:val="nil"/>
              <w:left w:val="nil"/>
              <w:bottom w:val="nil"/>
              <w:right w:val="nil"/>
            </w:tcBorders>
            <w:shd w:val="clear" w:color="auto" w:fill="auto"/>
            <w:tcMar>
              <w:top w:w="100" w:type="dxa"/>
              <w:left w:w="100" w:type="dxa"/>
              <w:bottom w:w="100" w:type="dxa"/>
              <w:right w:w="100" w:type="dxa"/>
            </w:tcMar>
          </w:tcPr>
          <w:p w14:paraId="5DD9168F" w14:textId="77777777" w:rsidR="00031F65" w:rsidRPr="00AB0CE3" w:rsidRDefault="00031F65" w:rsidP="008D002B">
            <w:pPr>
              <w:keepNext/>
              <w:spacing w:before="0" w:after="0" w:line="240" w:lineRule="auto"/>
              <w:rPr>
                <w:i/>
              </w:rPr>
            </w:pPr>
          </w:p>
        </w:tc>
      </w:tr>
      <w:tr w:rsidR="00BE6ADE" w:rsidRPr="00AB0CE3" w14:paraId="115EE430"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F258D9" w14:textId="77777777" w:rsidR="00031F65" w:rsidRPr="00AB0CE3" w:rsidRDefault="00217C78" w:rsidP="008D002B">
            <w:pPr>
              <w:keepNext/>
              <w:spacing w:before="0" w:after="0" w:line="240" w:lineRule="auto"/>
              <w:rPr>
                <w:i/>
                <w:sz w:val="26"/>
                <w:szCs w:val="26"/>
              </w:rPr>
            </w:pPr>
            <w:r w:rsidRPr="00AB0CE3">
              <w:rPr>
                <w:i/>
                <w:sz w:val="26"/>
                <w:szCs w:val="26"/>
              </w:rPr>
              <w:t>10</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4774A5" w14:textId="77777777" w:rsidR="00031F65" w:rsidRPr="00AB0CE3" w:rsidRDefault="00217C78" w:rsidP="008D002B">
            <w:pPr>
              <w:keepNext/>
              <w:spacing w:before="0" w:after="0" w:line="240" w:lineRule="auto"/>
              <w:jc w:val="left"/>
              <w:rPr>
                <w:i/>
                <w:sz w:val="26"/>
                <w:szCs w:val="26"/>
              </w:rPr>
            </w:pPr>
            <w:r w:rsidRPr="00AB0CE3">
              <w:rPr>
                <w:i/>
                <w:sz w:val="26"/>
                <w:szCs w:val="26"/>
              </w:rPr>
              <w:t>Vĩnh Hà 4</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52A280"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Hà,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30EA10" w14:textId="77777777" w:rsidR="00031F65" w:rsidRPr="00AB0CE3" w:rsidRDefault="00217C78" w:rsidP="008D002B">
            <w:pPr>
              <w:keepNext/>
              <w:spacing w:before="0" w:after="0" w:line="240" w:lineRule="auto"/>
              <w:jc w:val="center"/>
              <w:rPr>
                <w:i/>
                <w:sz w:val="26"/>
                <w:szCs w:val="26"/>
              </w:rPr>
            </w:pPr>
            <w:r w:rsidRPr="00AB0CE3">
              <w:rPr>
                <w:i/>
                <w:sz w:val="26"/>
                <w:szCs w:val="26"/>
              </w:rPr>
              <w:t>1.020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007F4" w14:textId="77777777" w:rsidR="00031F65" w:rsidRPr="00AB0CE3" w:rsidRDefault="00217C78" w:rsidP="008D002B">
            <w:pPr>
              <w:keepNext/>
              <w:spacing w:before="0" w:after="0" w:line="240" w:lineRule="auto"/>
              <w:jc w:val="center"/>
              <w:rPr>
                <w:i/>
                <w:sz w:val="26"/>
                <w:szCs w:val="26"/>
              </w:rPr>
            </w:pPr>
            <w:r w:rsidRPr="00AB0CE3">
              <w:rPr>
                <w:i/>
                <w:sz w:val="26"/>
                <w:szCs w:val="26"/>
              </w:rPr>
              <w:t>16.75</w:t>
            </w:r>
          </w:p>
        </w:tc>
        <w:tc>
          <w:tcPr>
            <w:tcW w:w="220" w:type="dxa"/>
            <w:tcBorders>
              <w:top w:val="nil"/>
              <w:left w:val="nil"/>
              <w:bottom w:val="nil"/>
              <w:right w:val="nil"/>
            </w:tcBorders>
            <w:shd w:val="clear" w:color="auto" w:fill="auto"/>
            <w:tcMar>
              <w:top w:w="100" w:type="dxa"/>
              <w:left w:w="100" w:type="dxa"/>
              <w:bottom w:w="100" w:type="dxa"/>
              <w:right w:w="100" w:type="dxa"/>
            </w:tcMar>
          </w:tcPr>
          <w:p w14:paraId="278E18EC" w14:textId="77777777" w:rsidR="00031F65" w:rsidRPr="00AB0CE3" w:rsidRDefault="00031F65" w:rsidP="008D002B">
            <w:pPr>
              <w:keepNext/>
              <w:spacing w:before="0" w:after="0" w:line="240" w:lineRule="auto"/>
              <w:rPr>
                <w:i/>
              </w:rPr>
            </w:pPr>
          </w:p>
        </w:tc>
      </w:tr>
      <w:tr w:rsidR="00BE6ADE" w:rsidRPr="00AB0CE3" w14:paraId="4F15AC15"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64BFBC" w14:textId="77777777" w:rsidR="00031F65" w:rsidRPr="00AB0CE3" w:rsidRDefault="00217C78" w:rsidP="008D002B">
            <w:pPr>
              <w:keepNext/>
              <w:spacing w:before="0" w:after="0" w:line="240" w:lineRule="auto"/>
              <w:rPr>
                <w:i/>
                <w:sz w:val="26"/>
                <w:szCs w:val="26"/>
              </w:rPr>
            </w:pPr>
            <w:r w:rsidRPr="00AB0CE3">
              <w:rPr>
                <w:i/>
                <w:sz w:val="26"/>
                <w:szCs w:val="26"/>
              </w:rPr>
              <w:t>11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1C4EE9" w14:textId="77777777" w:rsidR="00031F65" w:rsidRPr="00AB0CE3" w:rsidRDefault="00217C78" w:rsidP="008D002B">
            <w:pPr>
              <w:keepNext/>
              <w:spacing w:before="0" w:after="0" w:line="240" w:lineRule="auto"/>
              <w:jc w:val="left"/>
              <w:rPr>
                <w:i/>
                <w:sz w:val="26"/>
                <w:szCs w:val="26"/>
              </w:rPr>
            </w:pPr>
            <w:r w:rsidRPr="00AB0CE3">
              <w:rPr>
                <w:i/>
                <w:sz w:val="26"/>
                <w:szCs w:val="26"/>
              </w:rPr>
              <w:t>Vĩnh Thủy 1</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C22A7"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Thủy,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9A3903" w14:textId="77777777" w:rsidR="00031F65" w:rsidRPr="00AB0CE3" w:rsidRDefault="00217C78" w:rsidP="008D002B">
            <w:pPr>
              <w:keepNext/>
              <w:spacing w:before="0" w:after="0" w:line="240" w:lineRule="auto"/>
              <w:jc w:val="center"/>
              <w:rPr>
                <w:i/>
                <w:sz w:val="26"/>
                <w:szCs w:val="26"/>
              </w:rPr>
            </w:pPr>
            <w:r w:rsidRPr="00AB0CE3">
              <w:rPr>
                <w:i/>
                <w:sz w:val="26"/>
                <w:szCs w:val="26"/>
              </w:rPr>
              <w:t>350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89E17C" w14:textId="77777777" w:rsidR="00031F65" w:rsidRPr="00AB0CE3" w:rsidRDefault="00217C78" w:rsidP="008D002B">
            <w:pPr>
              <w:keepNext/>
              <w:spacing w:before="0" w:after="0" w:line="240" w:lineRule="auto"/>
              <w:jc w:val="center"/>
              <w:rPr>
                <w:i/>
                <w:sz w:val="26"/>
                <w:szCs w:val="26"/>
              </w:rPr>
            </w:pPr>
            <w:r w:rsidRPr="00AB0CE3">
              <w:rPr>
                <w:i/>
                <w:sz w:val="26"/>
                <w:szCs w:val="26"/>
              </w:rPr>
              <w:t>7.80</w:t>
            </w:r>
          </w:p>
        </w:tc>
        <w:tc>
          <w:tcPr>
            <w:tcW w:w="220" w:type="dxa"/>
            <w:tcBorders>
              <w:top w:val="nil"/>
              <w:left w:val="nil"/>
              <w:bottom w:val="nil"/>
              <w:right w:val="nil"/>
            </w:tcBorders>
            <w:shd w:val="clear" w:color="auto" w:fill="auto"/>
            <w:tcMar>
              <w:top w:w="100" w:type="dxa"/>
              <w:left w:w="100" w:type="dxa"/>
              <w:bottom w:w="100" w:type="dxa"/>
              <w:right w:w="100" w:type="dxa"/>
            </w:tcMar>
          </w:tcPr>
          <w:p w14:paraId="3C9C3122" w14:textId="77777777" w:rsidR="00031F65" w:rsidRPr="00AB0CE3" w:rsidRDefault="00031F65" w:rsidP="008D002B">
            <w:pPr>
              <w:keepNext/>
              <w:spacing w:before="0" w:after="0" w:line="240" w:lineRule="auto"/>
              <w:rPr>
                <w:i/>
              </w:rPr>
            </w:pPr>
          </w:p>
        </w:tc>
      </w:tr>
      <w:tr w:rsidR="00BE6ADE" w:rsidRPr="00AB0CE3" w14:paraId="399E9BE8"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78D74" w14:textId="77777777" w:rsidR="00031F65" w:rsidRPr="00AB0CE3" w:rsidRDefault="00217C78" w:rsidP="008D002B">
            <w:pPr>
              <w:keepNext/>
              <w:spacing w:before="0" w:after="0" w:line="240" w:lineRule="auto"/>
              <w:rPr>
                <w:i/>
                <w:sz w:val="26"/>
                <w:szCs w:val="26"/>
              </w:rPr>
            </w:pPr>
            <w:r w:rsidRPr="00AB0CE3">
              <w:rPr>
                <w:i/>
                <w:sz w:val="26"/>
                <w:szCs w:val="26"/>
              </w:rPr>
              <w:t>12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7A5D3A" w14:textId="77777777" w:rsidR="00031F65" w:rsidRPr="00AB0CE3" w:rsidRDefault="00217C78" w:rsidP="008D002B">
            <w:pPr>
              <w:keepNext/>
              <w:spacing w:before="0" w:after="0" w:line="240" w:lineRule="auto"/>
              <w:jc w:val="left"/>
              <w:rPr>
                <w:i/>
                <w:sz w:val="26"/>
                <w:szCs w:val="26"/>
              </w:rPr>
            </w:pPr>
            <w:r w:rsidRPr="00AB0CE3">
              <w:rPr>
                <w:i/>
                <w:sz w:val="26"/>
                <w:szCs w:val="26"/>
              </w:rPr>
              <w:t>Vĩnh Thủy 2</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575BD9" w14:textId="77777777" w:rsidR="00031F65" w:rsidRPr="00AB0CE3" w:rsidRDefault="00217C78" w:rsidP="008D002B">
            <w:pPr>
              <w:keepNext/>
              <w:spacing w:before="0" w:after="0" w:line="240" w:lineRule="auto"/>
              <w:rPr>
                <w:i/>
                <w:sz w:val="26"/>
                <w:szCs w:val="26"/>
              </w:rPr>
            </w:pPr>
            <w:r w:rsidRPr="00AB0CE3">
              <w:rPr>
                <w:i/>
                <w:sz w:val="26"/>
                <w:szCs w:val="26"/>
              </w:rPr>
              <w:t xml:space="preserve"> Xã Vĩnh Thủy,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6B959B" w14:textId="77777777" w:rsidR="00031F65" w:rsidRPr="00AB0CE3" w:rsidRDefault="00217C78" w:rsidP="008D002B">
            <w:pPr>
              <w:keepNext/>
              <w:spacing w:before="0" w:after="0" w:line="240" w:lineRule="auto"/>
              <w:jc w:val="center"/>
              <w:rPr>
                <w:i/>
                <w:sz w:val="26"/>
                <w:szCs w:val="26"/>
              </w:rPr>
            </w:pPr>
            <w:r w:rsidRPr="00AB0CE3">
              <w:rPr>
                <w:i/>
                <w:sz w:val="26"/>
                <w:szCs w:val="26"/>
              </w:rPr>
              <w:t>380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574C3A" w14:textId="77777777" w:rsidR="00031F65" w:rsidRPr="00AB0CE3" w:rsidRDefault="00217C78" w:rsidP="008D002B">
            <w:pPr>
              <w:keepNext/>
              <w:spacing w:before="0" w:after="0" w:line="240" w:lineRule="auto"/>
              <w:jc w:val="center"/>
              <w:rPr>
                <w:i/>
                <w:sz w:val="26"/>
                <w:szCs w:val="26"/>
              </w:rPr>
            </w:pPr>
            <w:r w:rsidRPr="00AB0CE3">
              <w:rPr>
                <w:i/>
                <w:sz w:val="26"/>
                <w:szCs w:val="26"/>
              </w:rPr>
              <w:t>7.60</w:t>
            </w:r>
          </w:p>
        </w:tc>
        <w:tc>
          <w:tcPr>
            <w:tcW w:w="220" w:type="dxa"/>
            <w:tcBorders>
              <w:top w:val="nil"/>
              <w:left w:val="nil"/>
              <w:bottom w:val="nil"/>
              <w:right w:val="nil"/>
            </w:tcBorders>
            <w:shd w:val="clear" w:color="auto" w:fill="auto"/>
            <w:tcMar>
              <w:top w:w="100" w:type="dxa"/>
              <w:left w:w="100" w:type="dxa"/>
              <w:bottom w:w="100" w:type="dxa"/>
              <w:right w:w="100" w:type="dxa"/>
            </w:tcMar>
          </w:tcPr>
          <w:p w14:paraId="57141CB8" w14:textId="77777777" w:rsidR="00031F65" w:rsidRPr="00AB0CE3" w:rsidRDefault="00031F65" w:rsidP="008D002B">
            <w:pPr>
              <w:keepNext/>
              <w:spacing w:before="0" w:after="0" w:line="240" w:lineRule="auto"/>
              <w:rPr>
                <w:i/>
              </w:rPr>
            </w:pPr>
          </w:p>
        </w:tc>
      </w:tr>
      <w:tr w:rsidR="00BE6ADE" w:rsidRPr="00AB0CE3" w14:paraId="5BC2741B"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FDDB0" w14:textId="77777777" w:rsidR="00031F65" w:rsidRPr="00AB0CE3" w:rsidRDefault="00217C78" w:rsidP="008D002B">
            <w:pPr>
              <w:keepNext/>
              <w:spacing w:before="0" w:after="0" w:line="240" w:lineRule="auto"/>
              <w:rPr>
                <w:i/>
                <w:sz w:val="26"/>
                <w:szCs w:val="26"/>
              </w:rPr>
            </w:pPr>
            <w:r w:rsidRPr="00AB0CE3">
              <w:rPr>
                <w:i/>
                <w:sz w:val="26"/>
                <w:szCs w:val="26"/>
              </w:rPr>
              <w:t>13</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786A94" w14:textId="77777777" w:rsidR="00031F65" w:rsidRPr="00AB0CE3" w:rsidRDefault="00217C78" w:rsidP="008D002B">
            <w:pPr>
              <w:keepNext/>
              <w:spacing w:before="0" w:after="0" w:line="240" w:lineRule="auto"/>
              <w:jc w:val="left"/>
              <w:rPr>
                <w:i/>
                <w:sz w:val="26"/>
                <w:szCs w:val="26"/>
              </w:rPr>
            </w:pPr>
            <w:r w:rsidRPr="00AB0CE3">
              <w:rPr>
                <w:i/>
                <w:sz w:val="26"/>
                <w:szCs w:val="26"/>
              </w:rPr>
              <w:t>Vĩnh Chấp 3</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D67BC" w14:textId="77777777" w:rsidR="00031F65" w:rsidRPr="00AB0CE3" w:rsidRDefault="00217C78" w:rsidP="008D002B">
            <w:pPr>
              <w:keepNext/>
              <w:spacing w:before="0" w:after="0" w:line="240" w:lineRule="auto"/>
              <w:rPr>
                <w:i/>
                <w:sz w:val="26"/>
                <w:szCs w:val="26"/>
              </w:rPr>
            </w:pPr>
            <w:r w:rsidRPr="00AB0CE3">
              <w:rPr>
                <w:i/>
                <w:sz w:val="26"/>
                <w:szCs w:val="26"/>
              </w:rPr>
              <w:t>Xã Vĩnh Chấp,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A18B6F" w14:textId="77777777" w:rsidR="00031F65" w:rsidRPr="00AB0CE3" w:rsidRDefault="00217C78" w:rsidP="008D002B">
            <w:pPr>
              <w:keepNext/>
              <w:spacing w:before="0" w:after="0" w:line="240" w:lineRule="auto"/>
              <w:jc w:val="center"/>
              <w:rPr>
                <w:i/>
                <w:sz w:val="26"/>
                <w:szCs w:val="26"/>
              </w:rPr>
            </w:pPr>
            <w:r w:rsidRPr="00AB0CE3">
              <w:rPr>
                <w:i/>
                <w:sz w:val="26"/>
                <w:szCs w:val="26"/>
              </w:rPr>
              <w:t>230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6F1026" w14:textId="77777777" w:rsidR="00031F65" w:rsidRPr="00AB0CE3" w:rsidRDefault="00217C78" w:rsidP="008D002B">
            <w:pPr>
              <w:keepNext/>
              <w:spacing w:before="0" w:after="0" w:line="240" w:lineRule="auto"/>
              <w:jc w:val="center"/>
              <w:rPr>
                <w:i/>
                <w:sz w:val="26"/>
                <w:szCs w:val="26"/>
              </w:rPr>
            </w:pPr>
            <w:r w:rsidRPr="00AB0CE3">
              <w:rPr>
                <w:i/>
                <w:sz w:val="26"/>
                <w:szCs w:val="26"/>
              </w:rPr>
              <w:t>3.25</w:t>
            </w:r>
          </w:p>
        </w:tc>
        <w:tc>
          <w:tcPr>
            <w:tcW w:w="220" w:type="dxa"/>
            <w:tcBorders>
              <w:top w:val="nil"/>
              <w:left w:val="nil"/>
              <w:bottom w:val="nil"/>
              <w:right w:val="nil"/>
            </w:tcBorders>
            <w:shd w:val="clear" w:color="auto" w:fill="auto"/>
            <w:tcMar>
              <w:top w:w="100" w:type="dxa"/>
              <w:left w:w="100" w:type="dxa"/>
              <w:bottom w:w="100" w:type="dxa"/>
              <w:right w:w="100" w:type="dxa"/>
            </w:tcMar>
          </w:tcPr>
          <w:p w14:paraId="1BCB27CC" w14:textId="77777777" w:rsidR="00031F65" w:rsidRPr="00AB0CE3" w:rsidRDefault="00031F65" w:rsidP="008D002B">
            <w:pPr>
              <w:keepNext/>
              <w:spacing w:before="0" w:after="0" w:line="240" w:lineRule="auto"/>
              <w:rPr>
                <w:i/>
              </w:rPr>
            </w:pPr>
          </w:p>
        </w:tc>
      </w:tr>
      <w:tr w:rsidR="00BE6ADE" w:rsidRPr="00AB0CE3" w14:paraId="570F46E1"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ED1616" w14:textId="77777777" w:rsidR="00031F65" w:rsidRPr="00AB0CE3" w:rsidRDefault="00217C78" w:rsidP="008D002B">
            <w:pPr>
              <w:keepNext/>
              <w:spacing w:before="0" w:after="0" w:line="240" w:lineRule="auto"/>
              <w:rPr>
                <w:i/>
                <w:sz w:val="26"/>
                <w:szCs w:val="26"/>
              </w:rPr>
            </w:pPr>
            <w:r w:rsidRPr="00AB0CE3">
              <w:rPr>
                <w:i/>
                <w:sz w:val="26"/>
                <w:szCs w:val="26"/>
              </w:rPr>
              <w:t>14</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752183" w14:textId="77777777" w:rsidR="00031F65" w:rsidRPr="00AB0CE3" w:rsidRDefault="00217C78" w:rsidP="008D002B">
            <w:pPr>
              <w:keepNext/>
              <w:spacing w:before="0" w:after="0" w:line="240" w:lineRule="auto"/>
              <w:jc w:val="left"/>
              <w:rPr>
                <w:i/>
                <w:sz w:val="26"/>
                <w:szCs w:val="26"/>
              </w:rPr>
            </w:pPr>
            <w:r w:rsidRPr="00AB0CE3">
              <w:rPr>
                <w:i/>
                <w:sz w:val="26"/>
                <w:szCs w:val="26"/>
              </w:rPr>
              <w:t>Vĩnh Chấp 4</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3580F" w14:textId="77777777" w:rsidR="00031F65" w:rsidRPr="00AB0CE3" w:rsidRDefault="00217C78" w:rsidP="008D002B">
            <w:pPr>
              <w:keepNext/>
              <w:spacing w:before="0" w:after="0" w:line="240" w:lineRule="auto"/>
              <w:rPr>
                <w:i/>
                <w:sz w:val="26"/>
                <w:szCs w:val="26"/>
              </w:rPr>
            </w:pPr>
            <w:r w:rsidRPr="00AB0CE3">
              <w:rPr>
                <w:i/>
                <w:sz w:val="26"/>
                <w:szCs w:val="26"/>
              </w:rPr>
              <w:t>Xã Vĩnh Chấp,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A61D80" w14:textId="77777777" w:rsidR="00031F65" w:rsidRPr="00AB0CE3" w:rsidRDefault="00217C78" w:rsidP="008D002B">
            <w:pPr>
              <w:keepNext/>
              <w:spacing w:before="0" w:after="0" w:line="240" w:lineRule="auto"/>
              <w:jc w:val="center"/>
              <w:rPr>
                <w:i/>
                <w:sz w:val="26"/>
                <w:szCs w:val="26"/>
              </w:rPr>
            </w:pPr>
            <w:r w:rsidRPr="00AB0CE3">
              <w:rPr>
                <w:i/>
                <w:sz w:val="26"/>
                <w:szCs w:val="26"/>
              </w:rPr>
              <w:t>330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C6A0A1" w14:textId="77777777" w:rsidR="00031F65" w:rsidRPr="00AB0CE3" w:rsidRDefault="00217C78" w:rsidP="008D002B">
            <w:pPr>
              <w:keepNext/>
              <w:spacing w:before="0" w:after="0" w:line="240" w:lineRule="auto"/>
              <w:jc w:val="center"/>
              <w:rPr>
                <w:i/>
                <w:sz w:val="26"/>
                <w:szCs w:val="26"/>
              </w:rPr>
            </w:pPr>
            <w:r w:rsidRPr="00AB0CE3">
              <w:rPr>
                <w:i/>
                <w:sz w:val="26"/>
                <w:szCs w:val="26"/>
              </w:rPr>
              <w:t>6.68</w:t>
            </w:r>
          </w:p>
        </w:tc>
        <w:tc>
          <w:tcPr>
            <w:tcW w:w="220" w:type="dxa"/>
            <w:tcBorders>
              <w:top w:val="nil"/>
              <w:left w:val="nil"/>
              <w:bottom w:val="nil"/>
              <w:right w:val="nil"/>
            </w:tcBorders>
            <w:shd w:val="clear" w:color="auto" w:fill="auto"/>
            <w:tcMar>
              <w:top w:w="100" w:type="dxa"/>
              <w:left w:w="100" w:type="dxa"/>
              <w:bottom w:w="100" w:type="dxa"/>
              <w:right w:w="100" w:type="dxa"/>
            </w:tcMar>
          </w:tcPr>
          <w:p w14:paraId="3C0CEDE5" w14:textId="77777777" w:rsidR="00031F65" w:rsidRPr="00AB0CE3" w:rsidRDefault="00031F65" w:rsidP="008D002B">
            <w:pPr>
              <w:keepNext/>
              <w:spacing w:before="0" w:after="0" w:line="240" w:lineRule="auto"/>
              <w:rPr>
                <w:i/>
              </w:rPr>
            </w:pPr>
          </w:p>
        </w:tc>
      </w:tr>
      <w:tr w:rsidR="00BE6ADE" w:rsidRPr="00AB0CE3" w14:paraId="37A17B7E"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1F0AAC" w14:textId="77777777" w:rsidR="00031F65" w:rsidRPr="00AB0CE3" w:rsidRDefault="00217C78" w:rsidP="008D002B">
            <w:pPr>
              <w:keepNext/>
              <w:spacing w:before="0" w:after="0" w:line="240" w:lineRule="auto"/>
              <w:rPr>
                <w:i/>
                <w:sz w:val="26"/>
                <w:szCs w:val="26"/>
              </w:rPr>
            </w:pPr>
            <w:r w:rsidRPr="00AB0CE3">
              <w:rPr>
                <w:i/>
                <w:sz w:val="26"/>
                <w:szCs w:val="26"/>
              </w:rPr>
              <w:t>15</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1E90F4C" w14:textId="77777777" w:rsidR="00031F65" w:rsidRPr="00AB0CE3" w:rsidRDefault="00217C78" w:rsidP="008D002B">
            <w:pPr>
              <w:keepNext/>
              <w:spacing w:before="0" w:after="0" w:line="240" w:lineRule="auto"/>
              <w:jc w:val="left"/>
              <w:rPr>
                <w:i/>
                <w:sz w:val="26"/>
                <w:szCs w:val="26"/>
              </w:rPr>
            </w:pPr>
            <w:r w:rsidRPr="00AB0CE3">
              <w:rPr>
                <w:i/>
                <w:sz w:val="26"/>
                <w:szCs w:val="26"/>
              </w:rPr>
              <w:t>Km1050-HCM</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FCB3E6" w14:textId="77777777" w:rsidR="00031F65" w:rsidRPr="00AB0CE3" w:rsidRDefault="00217C78" w:rsidP="008D002B">
            <w:pPr>
              <w:keepNext/>
              <w:spacing w:before="0" w:after="0" w:line="240" w:lineRule="auto"/>
              <w:rPr>
                <w:i/>
                <w:sz w:val="26"/>
                <w:szCs w:val="26"/>
              </w:rPr>
            </w:pPr>
            <w:r w:rsidRPr="00AB0CE3">
              <w:rPr>
                <w:i/>
                <w:sz w:val="26"/>
                <w:szCs w:val="26"/>
              </w:rPr>
              <w:t>Xã Vĩnh Khê,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8E45E4" w14:textId="77777777" w:rsidR="00031F65" w:rsidRPr="00AB0CE3" w:rsidRDefault="00217C78" w:rsidP="008D002B">
            <w:pPr>
              <w:keepNext/>
              <w:spacing w:before="0" w:after="0" w:line="240" w:lineRule="auto"/>
              <w:jc w:val="center"/>
              <w:rPr>
                <w:i/>
                <w:sz w:val="26"/>
                <w:szCs w:val="26"/>
              </w:rPr>
            </w:pPr>
            <w:r w:rsidRPr="00AB0CE3">
              <w:rPr>
                <w:i/>
                <w:sz w:val="26"/>
                <w:szCs w:val="26"/>
              </w:rPr>
              <w:t>200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61BEC4F" w14:textId="77777777" w:rsidR="00031F65" w:rsidRPr="00AB0CE3" w:rsidRDefault="00217C78" w:rsidP="008D002B">
            <w:pPr>
              <w:keepNext/>
              <w:spacing w:before="0" w:after="0" w:line="240" w:lineRule="auto"/>
              <w:jc w:val="center"/>
              <w:rPr>
                <w:i/>
                <w:sz w:val="26"/>
                <w:szCs w:val="26"/>
              </w:rPr>
            </w:pPr>
            <w:r w:rsidRPr="00AB0CE3">
              <w:rPr>
                <w:i/>
                <w:sz w:val="26"/>
                <w:szCs w:val="26"/>
              </w:rPr>
              <w:t>3.90</w:t>
            </w:r>
          </w:p>
        </w:tc>
        <w:tc>
          <w:tcPr>
            <w:tcW w:w="220" w:type="dxa"/>
            <w:tcBorders>
              <w:top w:val="nil"/>
              <w:left w:val="nil"/>
              <w:bottom w:val="nil"/>
              <w:right w:val="nil"/>
            </w:tcBorders>
            <w:shd w:val="clear" w:color="auto" w:fill="auto"/>
            <w:tcMar>
              <w:top w:w="100" w:type="dxa"/>
              <w:left w:w="100" w:type="dxa"/>
              <w:bottom w:w="100" w:type="dxa"/>
              <w:right w:w="100" w:type="dxa"/>
            </w:tcMar>
          </w:tcPr>
          <w:p w14:paraId="18455A2F" w14:textId="77777777" w:rsidR="00031F65" w:rsidRPr="00AB0CE3" w:rsidRDefault="00031F65" w:rsidP="008D002B">
            <w:pPr>
              <w:keepNext/>
              <w:spacing w:before="0" w:after="0" w:line="240" w:lineRule="auto"/>
              <w:rPr>
                <w:i/>
              </w:rPr>
            </w:pPr>
          </w:p>
        </w:tc>
      </w:tr>
      <w:tr w:rsidR="00BE6ADE" w:rsidRPr="00AB0CE3" w14:paraId="665A8ABE"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0B5003" w14:textId="77777777" w:rsidR="00031F65" w:rsidRPr="00AB0CE3" w:rsidRDefault="00217C78" w:rsidP="008D002B">
            <w:pPr>
              <w:keepNext/>
              <w:spacing w:before="0" w:after="0" w:line="240" w:lineRule="auto"/>
              <w:rPr>
                <w:i/>
                <w:sz w:val="26"/>
                <w:szCs w:val="26"/>
              </w:rPr>
            </w:pPr>
            <w:r w:rsidRPr="00AB0CE3">
              <w:rPr>
                <w:i/>
                <w:sz w:val="26"/>
                <w:szCs w:val="26"/>
              </w:rPr>
              <w:lastRenderedPageBreak/>
              <w:t>16</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09689E" w14:textId="77777777" w:rsidR="00031F65" w:rsidRPr="00AB0CE3" w:rsidRDefault="00217C78" w:rsidP="008D002B">
            <w:pPr>
              <w:keepNext/>
              <w:spacing w:before="0" w:after="0" w:line="240" w:lineRule="auto"/>
              <w:jc w:val="left"/>
              <w:rPr>
                <w:i/>
                <w:sz w:val="26"/>
                <w:szCs w:val="26"/>
              </w:rPr>
            </w:pPr>
            <w:r w:rsidRPr="00AB0CE3">
              <w:rPr>
                <w:i/>
                <w:sz w:val="26"/>
                <w:szCs w:val="26"/>
              </w:rPr>
              <w:t>Vĩnh Long</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FF53F5" w14:textId="77777777" w:rsidR="00031F65" w:rsidRPr="00AB0CE3" w:rsidRDefault="00217C78" w:rsidP="008D002B">
            <w:pPr>
              <w:keepNext/>
              <w:spacing w:before="0" w:after="0" w:line="240" w:lineRule="auto"/>
              <w:rPr>
                <w:i/>
                <w:sz w:val="26"/>
                <w:szCs w:val="26"/>
              </w:rPr>
            </w:pPr>
            <w:r w:rsidRPr="00AB0CE3">
              <w:rPr>
                <w:i/>
                <w:sz w:val="26"/>
                <w:szCs w:val="26"/>
              </w:rPr>
              <w:t>Xã Vĩnh Long,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44C0AF" w14:textId="77777777" w:rsidR="00031F65" w:rsidRPr="00AB0CE3" w:rsidRDefault="00217C78" w:rsidP="008D002B">
            <w:pPr>
              <w:keepNext/>
              <w:spacing w:before="0" w:after="0" w:line="240" w:lineRule="auto"/>
              <w:jc w:val="center"/>
              <w:rPr>
                <w:i/>
                <w:sz w:val="26"/>
                <w:szCs w:val="26"/>
              </w:rPr>
            </w:pPr>
            <w:r w:rsidRPr="00AB0CE3">
              <w:rPr>
                <w:i/>
                <w:sz w:val="26"/>
                <w:szCs w:val="26"/>
              </w:rPr>
              <w:t>1.300</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3A0DBE2" w14:textId="77777777" w:rsidR="00031F65" w:rsidRPr="00AB0CE3" w:rsidRDefault="00217C78" w:rsidP="008D002B">
            <w:pPr>
              <w:keepNext/>
              <w:spacing w:before="0" w:after="0" w:line="240" w:lineRule="auto"/>
              <w:jc w:val="center"/>
              <w:rPr>
                <w:i/>
                <w:sz w:val="26"/>
                <w:szCs w:val="26"/>
              </w:rPr>
            </w:pPr>
            <w:r w:rsidRPr="00AB0CE3">
              <w:rPr>
                <w:i/>
                <w:sz w:val="26"/>
                <w:szCs w:val="26"/>
              </w:rPr>
              <w:t>31.9</w:t>
            </w:r>
          </w:p>
        </w:tc>
        <w:tc>
          <w:tcPr>
            <w:tcW w:w="220" w:type="dxa"/>
            <w:tcBorders>
              <w:top w:val="nil"/>
              <w:left w:val="nil"/>
              <w:bottom w:val="nil"/>
              <w:right w:val="nil"/>
            </w:tcBorders>
            <w:shd w:val="clear" w:color="auto" w:fill="auto"/>
            <w:tcMar>
              <w:top w:w="100" w:type="dxa"/>
              <w:left w:w="100" w:type="dxa"/>
              <w:bottom w:w="100" w:type="dxa"/>
              <w:right w:w="100" w:type="dxa"/>
            </w:tcMar>
          </w:tcPr>
          <w:p w14:paraId="4D202C91" w14:textId="77777777" w:rsidR="00031F65" w:rsidRPr="00AB0CE3" w:rsidRDefault="00031F65" w:rsidP="008D002B">
            <w:pPr>
              <w:keepNext/>
              <w:spacing w:before="0" w:after="0" w:line="240" w:lineRule="auto"/>
              <w:rPr>
                <w:i/>
              </w:rPr>
            </w:pPr>
          </w:p>
        </w:tc>
      </w:tr>
      <w:tr w:rsidR="00BE6ADE" w:rsidRPr="00AB0CE3" w14:paraId="65B10E90" w14:textId="77777777" w:rsidTr="008D002B">
        <w:trPr>
          <w:trHeight w:val="251"/>
        </w:trPr>
        <w:tc>
          <w:tcPr>
            <w:tcW w:w="889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A899395" w14:textId="77777777" w:rsidR="00031F65" w:rsidRPr="00AB0CE3" w:rsidRDefault="00217C78" w:rsidP="008D002B">
            <w:pPr>
              <w:keepNext/>
              <w:spacing w:before="0" w:after="0" w:line="240" w:lineRule="auto"/>
              <w:jc w:val="left"/>
              <w:rPr>
                <w:b/>
                <w:i/>
                <w:sz w:val="26"/>
                <w:szCs w:val="26"/>
              </w:rPr>
            </w:pPr>
            <w:r w:rsidRPr="00AB0CE3">
              <w:rPr>
                <w:b/>
                <w:i/>
                <w:sz w:val="26"/>
                <w:szCs w:val="26"/>
              </w:rPr>
              <w:t>V. Khoáng sản than bùn phân tán nhỏ lẻ (vàng, sắt, titan,…)</w:t>
            </w:r>
          </w:p>
        </w:tc>
        <w:tc>
          <w:tcPr>
            <w:tcW w:w="220" w:type="dxa"/>
            <w:tcBorders>
              <w:top w:val="nil"/>
              <w:left w:val="nil"/>
              <w:bottom w:val="nil"/>
              <w:right w:val="nil"/>
            </w:tcBorders>
            <w:shd w:val="clear" w:color="auto" w:fill="auto"/>
            <w:tcMar>
              <w:top w:w="100" w:type="dxa"/>
              <w:left w:w="100" w:type="dxa"/>
              <w:bottom w:w="100" w:type="dxa"/>
              <w:right w:w="100" w:type="dxa"/>
            </w:tcMar>
          </w:tcPr>
          <w:p w14:paraId="4AEF9EEF" w14:textId="77777777" w:rsidR="00031F65" w:rsidRPr="00AB0CE3" w:rsidRDefault="00031F65" w:rsidP="008D002B">
            <w:pPr>
              <w:keepNext/>
              <w:spacing w:before="0" w:after="0" w:line="240" w:lineRule="auto"/>
              <w:rPr>
                <w:i/>
              </w:rPr>
            </w:pPr>
          </w:p>
        </w:tc>
      </w:tr>
      <w:tr w:rsidR="00BE6ADE" w:rsidRPr="00AB0CE3" w14:paraId="1D2A8166"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4889F0D" w14:textId="77777777" w:rsidR="00031F65" w:rsidRPr="00AB0CE3" w:rsidRDefault="00217C78" w:rsidP="008D002B">
            <w:pPr>
              <w:keepNext/>
              <w:spacing w:before="0" w:after="0" w:line="240" w:lineRule="auto"/>
              <w:rPr>
                <w:i/>
                <w:sz w:val="26"/>
                <w:szCs w:val="26"/>
              </w:rPr>
            </w:pPr>
            <w:r w:rsidRPr="00AB0CE3">
              <w:rPr>
                <w:i/>
                <w:sz w:val="26"/>
                <w:szCs w:val="26"/>
              </w:rPr>
              <w:t>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4A8F6A" w14:textId="77777777" w:rsidR="00031F65" w:rsidRPr="00AB0CE3" w:rsidRDefault="00217C78" w:rsidP="008D002B">
            <w:pPr>
              <w:keepNext/>
              <w:spacing w:before="0" w:after="0" w:line="240" w:lineRule="auto"/>
              <w:jc w:val="left"/>
              <w:rPr>
                <w:i/>
                <w:sz w:val="26"/>
                <w:szCs w:val="26"/>
              </w:rPr>
            </w:pPr>
            <w:r w:rsidRPr="00AB0CE3">
              <w:rPr>
                <w:i/>
                <w:sz w:val="26"/>
                <w:szCs w:val="26"/>
              </w:rPr>
              <w:t>Điểm mỏ titan sa khoáng</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F6C993D" w14:textId="77777777" w:rsidR="00031F65" w:rsidRPr="00AB0CE3" w:rsidRDefault="00217C78" w:rsidP="008D002B">
            <w:pPr>
              <w:keepNext/>
              <w:spacing w:before="0" w:after="0" w:line="240" w:lineRule="auto"/>
              <w:rPr>
                <w:i/>
                <w:sz w:val="26"/>
                <w:szCs w:val="26"/>
              </w:rPr>
            </w:pPr>
            <w:r w:rsidRPr="00AB0CE3">
              <w:rPr>
                <w:i/>
                <w:sz w:val="26"/>
                <w:szCs w:val="26"/>
              </w:rPr>
              <w:t>Xã Vĩnh Tú và Vĩnh Thái,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3FC129" w14:textId="77777777" w:rsidR="00031F65" w:rsidRPr="00AB0CE3" w:rsidRDefault="00217C78" w:rsidP="008D002B">
            <w:pPr>
              <w:keepNext/>
              <w:spacing w:before="0" w:after="0" w:line="240" w:lineRule="auto"/>
              <w:jc w:val="center"/>
              <w:rPr>
                <w:i/>
                <w:sz w:val="26"/>
                <w:szCs w:val="26"/>
              </w:rPr>
            </w:pPr>
            <w:r w:rsidRPr="00AB0CE3">
              <w:rPr>
                <w:i/>
                <w:sz w:val="26"/>
                <w:szCs w:val="26"/>
              </w:rPr>
              <w:t>102,283</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E1E916" w14:textId="77777777" w:rsidR="00031F65" w:rsidRPr="00AB0CE3" w:rsidRDefault="00217C78" w:rsidP="008D002B">
            <w:pPr>
              <w:keepNext/>
              <w:spacing w:before="0" w:after="0" w:line="240" w:lineRule="auto"/>
              <w:jc w:val="center"/>
              <w:rPr>
                <w:i/>
                <w:sz w:val="26"/>
                <w:szCs w:val="26"/>
              </w:rPr>
            </w:pPr>
            <w:r w:rsidRPr="00AB0CE3">
              <w:rPr>
                <w:i/>
                <w:sz w:val="26"/>
                <w:szCs w:val="26"/>
              </w:rPr>
              <w:t>118,00</w:t>
            </w:r>
          </w:p>
        </w:tc>
        <w:tc>
          <w:tcPr>
            <w:tcW w:w="220" w:type="dxa"/>
            <w:tcBorders>
              <w:top w:val="nil"/>
              <w:left w:val="nil"/>
              <w:bottom w:val="nil"/>
              <w:right w:val="nil"/>
            </w:tcBorders>
            <w:shd w:val="clear" w:color="auto" w:fill="auto"/>
            <w:tcMar>
              <w:top w:w="100" w:type="dxa"/>
              <w:left w:w="100" w:type="dxa"/>
              <w:bottom w:w="100" w:type="dxa"/>
              <w:right w:w="100" w:type="dxa"/>
            </w:tcMar>
          </w:tcPr>
          <w:p w14:paraId="21B7A465" w14:textId="77777777" w:rsidR="00031F65" w:rsidRPr="00AB0CE3" w:rsidRDefault="00031F65" w:rsidP="008D002B">
            <w:pPr>
              <w:keepNext/>
              <w:spacing w:before="0" w:after="0" w:line="240" w:lineRule="auto"/>
              <w:rPr>
                <w:i/>
              </w:rPr>
            </w:pPr>
          </w:p>
        </w:tc>
      </w:tr>
      <w:tr w:rsidR="00BE6ADE" w:rsidRPr="00AB0CE3" w14:paraId="272DBC59"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2B2DD35" w14:textId="77777777" w:rsidR="00031F65" w:rsidRPr="00AB0CE3" w:rsidRDefault="00217C78" w:rsidP="008D002B">
            <w:pPr>
              <w:keepNext/>
              <w:spacing w:before="0" w:after="0" w:line="240" w:lineRule="auto"/>
              <w:rPr>
                <w:i/>
                <w:sz w:val="26"/>
                <w:szCs w:val="26"/>
              </w:rPr>
            </w:pPr>
            <w:r w:rsidRPr="00AB0CE3">
              <w:rPr>
                <w:i/>
                <w:sz w:val="26"/>
                <w:szCs w:val="26"/>
              </w:rPr>
              <w:t>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DCE1BE" w14:textId="77777777" w:rsidR="00031F65" w:rsidRPr="00AB0CE3" w:rsidRDefault="00217C78" w:rsidP="008D002B">
            <w:pPr>
              <w:keepNext/>
              <w:spacing w:before="0" w:after="0" w:line="240" w:lineRule="auto"/>
              <w:jc w:val="left"/>
              <w:rPr>
                <w:i/>
                <w:sz w:val="26"/>
                <w:szCs w:val="26"/>
              </w:rPr>
            </w:pPr>
            <w:r w:rsidRPr="00AB0CE3">
              <w:rPr>
                <w:i/>
                <w:sz w:val="26"/>
                <w:szCs w:val="26"/>
              </w:rPr>
              <w:t>Titan sa khoáng</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D054E" w14:textId="77777777" w:rsidR="00031F65" w:rsidRPr="00AB0CE3" w:rsidRDefault="00217C78" w:rsidP="008D002B">
            <w:pPr>
              <w:keepNext/>
              <w:spacing w:before="0" w:after="0" w:line="240" w:lineRule="auto"/>
              <w:rPr>
                <w:i/>
                <w:sz w:val="26"/>
                <w:szCs w:val="26"/>
              </w:rPr>
            </w:pPr>
            <w:r w:rsidRPr="00AB0CE3">
              <w:rPr>
                <w:i/>
                <w:sz w:val="26"/>
                <w:szCs w:val="26"/>
              </w:rPr>
              <w:t>Thôn Đồng Luật, xã Vĩnh Thái,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512C31" w14:textId="77777777" w:rsidR="00031F65" w:rsidRPr="00AB0CE3" w:rsidRDefault="00217C78" w:rsidP="008D002B">
            <w:pPr>
              <w:keepNext/>
              <w:spacing w:before="0" w:after="0" w:line="240" w:lineRule="auto"/>
              <w:jc w:val="center"/>
              <w:rPr>
                <w:i/>
                <w:sz w:val="26"/>
                <w:szCs w:val="26"/>
              </w:rPr>
            </w:pPr>
            <w:r w:rsidRPr="00AB0CE3">
              <w:rPr>
                <w:i/>
                <w:sz w:val="26"/>
                <w:szCs w:val="26"/>
              </w:rPr>
              <w:t>121,189</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19501B" w14:textId="77777777" w:rsidR="00031F65" w:rsidRPr="00AB0CE3" w:rsidRDefault="00217C78" w:rsidP="008D002B">
            <w:pPr>
              <w:keepNext/>
              <w:spacing w:before="0" w:after="0" w:line="240" w:lineRule="auto"/>
              <w:jc w:val="center"/>
              <w:rPr>
                <w:i/>
                <w:sz w:val="26"/>
                <w:szCs w:val="26"/>
              </w:rPr>
            </w:pPr>
            <w:r w:rsidRPr="00AB0CE3">
              <w:rPr>
                <w:i/>
                <w:sz w:val="26"/>
                <w:szCs w:val="26"/>
              </w:rPr>
              <w:t>75,2</w:t>
            </w:r>
          </w:p>
        </w:tc>
        <w:tc>
          <w:tcPr>
            <w:tcW w:w="220" w:type="dxa"/>
            <w:tcBorders>
              <w:top w:val="nil"/>
              <w:left w:val="nil"/>
              <w:bottom w:val="nil"/>
              <w:right w:val="nil"/>
            </w:tcBorders>
            <w:shd w:val="clear" w:color="auto" w:fill="auto"/>
            <w:tcMar>
              <w:top w:w="100" w:type="dxa"/>
              <w:left w:w="100" w:type="dxa"/>
              <w:bottom w:w="100" w:type="dxa"/>
              <w:right w:w="100" w:type="dxa"/>
            </w:tcMar>
          </w:tcPr>
          <w:p w14:paraId="312302C3" w14:textId="77777777" w:rsidR="00031F65" w:rsidRPr="00AB0CE3" w:rsidRDefault="00031F65" w:rsidP="008D002B">
            <w:pPr>
              <w:keepNext/>
              <w:spacing w:before="0" w:after="0" w:line="240" w:lineRule="auto"/>
              <w:rPr>
                <w:i/>
              </w:rPr>
            </w:pPr>
          </w:p>
        </w:tc>
      </w:tr>
      <w:tr w:rsidR="00BE6ADE" w:rsidRPr="00AB0CE3" w14:paraId="6E67DECB" w14:textId="77777777" w:rsidTr="008D002B">
        <w:trPr>
          <w:trHeight w:val="333"/>
        </w:trPr>
        <w:tc>
          <w:tcPr>
            <w:tcW w:w="889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09F5D14" w14:textId="77777777" w:rsidR="00031F65" w:rsidRPr="00AB0CE3" w:rsidRDefault="00217C78" w:rsidP="008D002B">
            <w:pPr>
              <w:keepNext/>
              <w:spacing w:before="0" w:after="0" w:line="240" w:lineRule="auto"/>
              <w:jc w:val="left"/>
              <w:rPr>
                <w:b/>
                <w:i/>
                <w:sz w:val="26"/>
                <w:szCs w:val="26"/>
              </w:rPr>
            </w:pPr>
            <w:r w:rsidRPr="00AB0CE3">
              <w:rPr>
                <w:b/>
                <w:i/>
                <w:sz w:val="26"/>
                <w:szCs w:val="26"/>
              </w:rPr>
              <w:t>VI. Phụ gia xi măng</w:t>
            </w:r>
          </w:p>
        </w:tc>
        <w:tc>
          <w:tcPr>
            <w:tcW w:w="220" w:type="dxa"/>
            <w:tcBorders>
              <w:top w:val="nil"/>
              <w:left w:val="nil"/>
              <w:bottom w:val="nil"/>
              <w:right w:val="nil"/>
            </w:tcBorders>
            <w:shd w:val="clear" w:color="auto" w:fill="auto"/>
            <w:tcMar>
              <w:top w:w="100" w:type="dxa"/>
              <w:left w:w="100" w:type="dxa"/>
              <w:bottom w:w="100" w:type="dxa"/>
              <w:right w:w="100" w:type="dxa"/>
            </w:tcMar>
          </w:tcPr>
          <w:p w14:paraId="1CC28B54" w14:textId="77777777" w:rsidR="00031F65" w:rsidRPr="00AB0CE3" w:rsidRDefault="00031F65" w:rsidP="008D002B">
            <w:pPr>
              <w:keepNext/>
              <w:spacing w:before="0" w:after="0" w:line="240" w:lineRule="auto"/>
              <w:rPr>
                <w:i/>
              </w:rPr>
            </w:pPr>
          </w:p>
        </w:tc>
      </w:tr>
      <w:tr w:rsidR="00BE6ADE" w:rsidRPr="00AB0CE3" w14:paraId="37B79F83" w14:textId="77777777" w:rsidTr="008D002B">
        <w:trPr>
          <w:trHeight w:val="8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1DB0450" w14:textId="77777777" w:rsidR="00031F65" w:rsidRPr="00AB0CE3" w:rsidRDefault="00217C78" w:rsidP="008D002B">
            <w:pPr>
              <w:keepNext/>
              <w:spacing w:before="0" w:after="0" w:line="240" w:lineRule="auto"/>
              <w:rPr>
                <w:i/>
                <w:sz w:val="26"/>
                <w:szCs w:val="26"/>
              </w:rPr>
            </w:pPr>
            <w:r w:rsidRPr="00AB0CE3">
              <w:rPr>
                <w:i/>
                <w:sz w:val="26"/>
                <w:szCs w:val="26"/>
              </w:rPr>
              <w:t>1</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41408F" w14:textId="77777777" w:rsidR="00031F65" w:rsidRPr="00AB0CE3" w:rsidRDefault="00217C78" w:rsidP="008D002B">
            <w:pPr>
              <w:keepNext/>
              <w:spacing w:before="0" w:after="0" w:line="240" w:lineRule="auto"/>
              <w:jc w:val="left"/>
              <w:rPr>
                <w:i/>
                <w:sz w:val="26"/>
                <w:szCs w:val="26"/>
              </w:rPr>
            </w:pPr>
            <w:r w:rsidRPr="00AB0CE3">
              <w:rPr>
                <w:i/>
                <w:sz w:val="26"/>
                <w:szCs w:val="26"/>
              </w:rPr>
              <w:t>Puzolan Thái Hòa</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56A36F" w14:textId="77777777" w:rsidR="00031F65" w:rsidRPr="00AB0CE3" w:rsidRDefault="00551821" w:rsidP="00551821">
            <w:pPr>
              <w:keepNext/>
              <w:spacing w:before="0" w:after="0" w:line="240" w:lineRule="auto"/>
              <w:rPr>
                <w:i/>
                <w:sz w:val="26"/>
                <w:szCs w:val="26"/>
              </w:rPr>
            </w:pPr>
            <w:r w:rsidRPr="00AB0CE3">
              <w:rPr>
                <w:i/>
                <w:sz w:val="26"/>
                <w:szCs w:val="26"/>
              </w:rPr>
              <w:t xml:space="preserve">Xã </w:t>
            </w:r>
            <w:r w:rsidR="00217C78" w:rsidRPr="00AB0CE3">
              <w:rPr>
                <w:i/>
                <w:sz w:val="26"/>
                <w:szCs w:val="26"/>
              </w:rPr>
              <w:t>Hiền</w:t>
            </w:r>
            <w:r w:rsidRPr="00AB0CE3">
              <w:rPr>
                <w:i/>
                <w:sz w:val="26"/>
                <w:szCs w:val="26"/>
              </w:rPr>
              <w:t xml:space="preserve"> Thành </w:t>
            </w:r>
            <w:r w:rsidR="00217C78" w:rsidRPr="00AB0CE3">
              <w:rPr>
                <w:i/>
                <w:sz w:val="26"/>
                <w:szCs w:val="26"/>
              </w:rPr>
              <w:t>, Vĩnh Thạch,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C8D255" w14:textId="77777777" w:rsidR="00031F65" w:rsidRPr="00AB0CE3" w:rsidRDefault="00217C78" w:rsidP="008D002B">
            <w:pPr>
              <w:keepNext/>
              <w:spacing w:before="0" w:after="0" w:line="240" w:lineRule="auto"/>
              <w:jc w:val="center"/>
              <w:rPr>
                <w:i/>
                <w:sz w:val="26"/>
                <w:szCs w:val="26"/>
              </w:rPr>
            </w:pPr>
            <w:r w:rsidRPr="00AB0CE3">
              <w:rPr>
                <w:i/>
                <w:sz w:val="26"/>
                <w:szCs w:val="26"/>
              </w:rPr>
              <w:t>34</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39EE22" w14:textId="77777777" w:rsidR="00031F65" w:rsidRPr="00AB0CE3" w:rsidRDefault="00031F65" w:rsidP="008D002B">
            <w:pPr>
              <w:keepNext/>
              <w:spacing w:before="0" w:after="0" w:line="240" w:lineRule="auto"/>
              <w:jc w:val="center"/>
              <w:rPr>
                <w:i/>
                <w:sz w:val="26"/>
                <w:szCs w:val="26"/>
              </w:rPr>
            </w:pPr>
          </w:p>
        </w:tc>
        <w:tc>
          <w:tcPr>
            <w:tcW w:w="220" w:type="dxa"/>
            <w:tcBorders>
              <w:top w:val="nil"/>
              <w:left w:val="nil"/>
              <w:bottom w:val="nil"/>
              <w:right w:val="nil"/>
            </w:tcBorders>
            <w:shd w:val="clear" w:color="auto" w:fill="auto"/>
            <w:tcMar>
              <w:top w:w="100" w:type="dxa"/>
              <w:left w:w="100" w:type="dxa"/>
              <w:bottom w:w="100" w:type="dxa"/>
              <w:right w:w="100" w:type="dxa"/>
            </w:tcMar>
          </w:tcPr>
          <w:p w14:paraId="0A714D85" w14:textId="77777777" w:rsidR="00031F65" w:rsidRPr="00AB0CE3" w:rsidRDefault="00031F65" w:rsidP="008D002B">
            <w:pPr>
              <w:keepNext/>
              <w:spacing w:before="0" w:after="0" w:line="240" w:lineRule="auto"/>
              <w:rPr>
                <w:i/>
              </w:rPr>
            </w:pPr>
          </w:p>
        </w:tc>
      </w:tr>
      <w:tr w:rsidR="00BE6ADE" w:rsidRPr="00AB0CE3" w14:paraId="76201336" w14:textId="77777777" w:rsidTr="008D002B">
        <w:trPr>
          <w:trHeight w:val="515"/>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A6F4746" w14:textId="77777777" w:rsidR="00031F65" w:rsidRPr="00AB0CE3" w:rsidRDefault="00217C78" w:rsidP="008D002B">
            <w:pPr>
              <w:keepNext/>
              <w:spacing w:before="0" w:after="0" w:line="240" w:lineRule="auto"/>
              <w:rPr>
                <w:i/>
                <w:sz w:val="26"/>
                <w:szCs w:val="26"/>
              </w:rPr>
            </w:pPr>
            <w:r w:rsidRPr="00AB0CE3">
              <w:rPr>
                <w:i/>
                <w:sz w:val="26"/>
                <w:szCs w:val="26"/>
              </w:rPr>
              <w:t>2</w:t>
            </w:r>
          </w:p>
        </w:tc>
        <w:tc>
          <w:tcPr>
            <w:tcW w:w="2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0E045F" w14:textId="77777777" w:rsidR="00031F65" w:rsidRPr="00AB0CE3" w:rsidRDefault="00217C78" w:rsidP="008D002B">
            <w:pPr>
              <w:keepNext/>
              <w:spacing w:before="0" w:after="0" w:line="240" w:lineRule="auto"/>
              <w:jc w:val="left"/>
              <w:rPr>
                <w:i/>
                <w:sz w:val="26"/>
                <w:szCs w:val="26"/>
              </w:rPr>
            </w:pPr>
            <w:r w:rsidRPr="00AB0CE3">
              <w:rPr>
                <w:i/>
                <w:sz w:val="26"/>
                <w:szCs w:val="26"/>
              </w:rPr>
              <w:t>Puzolan Vĩnh Linh</w:t>
            </w:r>
          </w:p>
        </w:tc>
        <w:tc>
          <w:tcPr>
            <w:tcW w:w="30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A9657" w14:textId="77777777" w:rsidR="00031F65" w:rsidRPr="00AB0CE3" w:rsidRDefault="00217C78" w:rsidP="008D002B">
            <w:pPr>
              <w:keepNext/>
              <w:spacing w:before="0" w:after="0" w:line="240" w:lineRule="auto"/>
              <w:rPr>
                <w:i/>
                <w:sz w:val="26"/>
                <w:szCs w:val="26"/>
              </w:rPr>
            </w:pPr>
            <w:r w:rsidRPr="00AB0CE3">
              <w:rPr>
                <w:i/>
                <w:sz w:val="26"/>
                <w:szCs w:val="26"/>
              </w:rPr>
              <w:t>Xã Vĩnh Hòa, huyện Vĩnh Linh</w:t>
            </w:r>
          </w:p>
        </w:tc>
        <w:tc>
          <w:tcPr>
            <w:tcW w:w="13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F65BAC" w14:textId="77777777" w:rsidR="00031F65" w:rsidRPr="00AB0CE3" w:rsidRDefault="00217C78" w:rsidP="008D002B">
            <w:pPr>
              <w:keepNext/>
              <w:spacing w:before="0" w:after="0" w:line="240" w:lineRule="auto"/>
              <w:jc w:val="center"/>
              <w:rPr>
                <w:i/>
                <w:sz w:val="26"/>
                <w:szCs w:val="26"/>
              </w:rPr>
            </w:pPr>
            <w:r w:rsidRPr="00AB0CE3">
              <w:rPr>
                <w:i/>
                <w:sz w:val="26"/>
                <w:szCs w:val="26"/>
              </w:rPr>
              <w:t>34</w:t>
            </w:r>
          </w:p>
        </w:tc>
        <w:tc>
          <w:tcPr>
            <w:tcW w:w="15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27CE0B" w14:textId="77777777" w:rsidR="00031F65" w:rsidRPr="00AB0CE3" w:rsidRDefault="00031F65" w:rsidP="008D002B">
            <w:pPr>
              <w:keepNext/>
              <w:spacing w:before="0" w:after="0" w:line="240" w:lineRule="auto"/>
              <w:jc w:val="center"/>
              <w:rPr>
                <w:i/>
                <w:sz w:val="26"/>
                <w:szCs w:val="26"/>
              </w:rPr>
            </w:pPr>
          </w:p>
        </w:tc>
        <w:tc>
          <w:tcPr>
            <w:tcW w:w="220" w:type="dxa"/>
            <w:tcBorders>
              <w:top w:val="nil"/>
              <w:left w:val="nil"/>
              <w:bottom w:val="nil"/>
              <w:right w:val="nil"/>
            </w:tcBorders>
            <w:shd w:val="clear" w:color="auto" w:fill="auto"/>
            <w:tcMar>
              <w:top w:w="100" w:type="dxa"/>
              <w:left w:w="100" w:type="dxa"/>
              <w:bottom w:w="100" w:type="dxa"/>
              <w:right w:w="100" w:type="dxa"/>
            </w:tcMar>
          </w:tcPr>
          <w:p w14:paraId="44185FCD" w14:textId="77777777" w:rsidR="00031F65" w:rsidRPr="00AB0CE3" w:rsidRDefault="00031F65" w:rsidP="008D002B">
            <w:pPr>
              <w:keepNext/>
              <w:spacing w:before="0" w:after="0" w:line="240" w:lineRule="auto"/>
              <w:rPr>
                <w:i/>
              </w:rPr>
            </w:pPr>
          </w:p>
        </w:tc>
      </w:tr>
    </w:tbl>
    <w:p w14:paraId="478DF35B" w14:textId="77777777" w:rsidR="00031F65" w:rsidRPr="00AB0CE3" w:rsidRDefault="00217C78" w:rsidP="008D002B">
      <w:pPr>
        <w:pStyle w:val="Muca"/>
      </w:pPr>
      <w:r w:rsidRPr="00AB0CE3">
        <w:t xml:space="preserve"> Phương án bảo vệ tài nguyên:</w:t>
      </w:r>
    </w:p>
    <w:p w14:paraId="2BBDC3E6" w14:textId="77777777" w:rsidR="00031F65" w:rsidRPr="00AB0CE3" w:rsidRDefault="00217C78">
      <w:r w:rsidRPr="00AB0CE3">
        <w:tab/>
        <w:t xml:space="preserve">- Các phương án khai thác tài nguyên phải trên cơ sở đánh giá đầy đủ tài nguyên đó, chọn qui mô khai thác phù hợp với đặc điểm sinh thái, tính chất xã hội, văn hoá của từng khu vực. </w:t>
      </w:r>
    </w:p>
    <w:p w14:paraId="2A11203A" w14:textId="77777777" w:rsidR="00031F65" w:rsidRPr="00AB0CE3" w:rsidRDefault="00217C78">
      <w:r w:rsidRPr="00AB0CE3">
        <w:tab/>
        <w:t>- Bảo đảm sử dụng hợp lý tài nguyên thiên nhiên, sử dụng trong giới hạn có thế hồi phục được. Ngăn chặn, nghiêm cấm mọi sự phá hoại, lãng phí tài nguyên thiên nhiên.</w:t>
      </w:r>
    </w:p>
    <w:p w14:paraId="6E0E2A75" w14:textId="77777777" w:rsidR="00031F65" w:rsidRPr="00AB0CE3" w:rsidRDefault="00217C78">
      <w:r w:rsidRPr="00AB0CE3">
        <w:tab/>
        <w:t>- Các mỏ đất san lấp mặt bằng cần được đánh giá xem xét kỹ lưỡng mọi yếu tố tác động của mỏ đất đến tình hình tự nhiên và phát triển cụ thể của địa phương trước khi cấp quyền khai thác cho doanh nghiệp.</w:t>
      </w:r>
    </w:p>
    <w:p w14:paraId="307FBF18" w14:textId="77777777" w:rsidR="00031F65" w:rsidRPr="00AB0CE3" w:rsidRDefault="00217C78">
      <w:r w:rsidRPr="00AB0CE3">
        <w:tab/>
        <w:t>- Đầu tư hoàn thiện và cải tiến công nghệ đối với các cơ sở đang sản xuất gạch đất sét nung bằng lò tuy nen để giảm tiêu hao nguyên, nhiên liệu, tiết kiệm tài nguyên. Khuyến khích đầu tư công nghệ sản xuất gạch đất sét nung kích thước lớn, độ rỗng cao để tiết kiệm tài nguyên, giảm ô nhiễm môi trường.</w:t>
      </w:r>
    </w:p>
    <w:p w14:paraId="2FD2C779" w14:textId="77777777" w:rsidR="00031F65" w:rsidRPr="00AB0CE3" w:rsidRDefault="00217C78">
      <w:r w:rsidRPr="00AB0CE3">
        <w:tab/>
        <w:t xml:space="preserve">- Tăng cường hiệu quả quản lý nhà nước đối với các hoạt động liên quan đến cát, sỏi lòng sông từ khâu lập quy hoạch, cấp phép thăm dò, khai thác cát, sỏi lòng sông theo quy định của pháp luật về khoáng sản. Bên cạnh đó gắn với trách nhiệm bảo vệ lòng, bờ, bãi sông theo quy định của pháp luật về tài nguyên </w:t>
      </w:r>
      <w:r w:rsidRPr="00AB0CE3">
        <w:lastRenderedPageBreak/>
        <w:t>nước, đồng thời thống nhất nội dung, trách nhiệm quản lý nhà nước của các Bộ, ngành, địa phương có liên quan đến quản lý cát, sỏi lòng sông, bao gồm cả hoạt động tập kết, mua bán, vận chuyển cát, sỏi lòng sông phù hợp với các quy định của pháp luật khác có liên quan.</w:t>
      </w:r>
    </w:p>
    <w:p w14:paraId="443B38EF" w14:textId="77777777" w:rsidR="00031F65" w:rsidRPr="00AB0CE3" w:rsidRDefault="00217C78" w:rsidP="00A30593">
      <w:pPr>
        <w:pStyle w:val="Muc11"/>
        <w:rPr>
          <w:color w:val="auto"/>
        </w:rPr>
      </w:pPr>
      <w:bookmarkStart w:id="352" w:name="_Toc97739395"/>
      <w:bookmarkStart w:id="353" w:name="_Toc97740083"/>
      <w:bookmarkStart w:id="354" w:name="_Toc123219988"/>
      <w:r w:rsidRPr="00AB0CE3">
        <w:rPr>
          <w:color w:val="auto"/>
        </w:rPr>
        <w:t>Phương án phát triển các ngành Thương mại, dịch vụ</w:t>
      </w:r>
      <w:bookmarkEnd w:id="352"/>
      <w:bookmarkEnd w:id="353"/>
      <w:bookmarkEnd w:id="354"/>
    </w:p>
    <w:p w14:paraId="2F0409B5" w14:textId="77777777" w:rsidR="00031F65" w:rsidRPr="00AB0CE3" w:rsidRDefault="00217C78" w:rsidP="008D002B">
      <w:pPr>
        <w:pStyle w:val="Muc11111"/>
        <w:rPr>
          <w:color w:val="auto"/>
        </w:rPr>
      </w:pPr>
      <w:r w:rsidRPr="00AB0CE3">
        <w:rPr>
          <w:color w:val="auto"/>
        </w:rPr>
        <w:t>Định hướng chiến lược</w:t>
      </w:r>
    </w:p>
    <w:p w14:paraId="48F53946" w14:textId="77777777" w:rsidR="00031F65" w:rsidRPr="00AB0CE3" w:rsidRDefault="00217C78">
      <w:r w:rsidRPr="00AB0CE3">
        <w:tab/>
        <w:t>Đẩy mạnh việc liên kết, kết nối thị trường tiêu thụ đối với các sản phẩm có thế mạnh của địa phương. Tiếp tục củng cố thị trường hiện có, mở rộng thị trường các tỉnh thành khác trong nước. Tập trung phát triển các sản phẩm chủ lực đảm bảo các điều kiện để xuất khẩu, du nhập thêm các ngành nghề mới. Triển khai các hoạt động xúc tiến thương mại, kết nối cung cầu đối với các sản phẩm có lợi thế của huyện.</w:t>
      </w:r>
    </w:p>
    <w:p w14:paraId="02A30814" w14:textId="77777777" w:rsidR="00031F65" w:rsidRPr="00AB0CE3" w:rsidRDefault="00217C78">
      <w:r w:rsidRPr="00AB0CE3">
        <w:tab/>
        <w:t>Nâng cao hiệu quả hoạt động của hệ thống chợ đầu mối, chợ nông thôn; xây dựng các điểm trưng bày, bán các sản phẩm địa phương tại các điểm du lịch như địa đạo Vĩnh Mốc, di tích Đôi bờ Hiền Lương, Cửa Tùng, Mũi Trèo, Vĩnh Thái..vv. Hỗ trợ các thủ tục pháp lý về đất đai, hành chính để thu hút doanh nghiệp đầu tư vào lĩnh vực dịch vụ trên địa bàn thị trấn Hồ Xá, Cửa Tùng, Bến Quan.</w:t>
      </w:r>
    </w:p>
    <w:p w14:paraId="43798BFB" w14:textId="77777777" w:rsidR="00031F65" w:rsidRPr="00AB0CE3" w:rsidRDefault="00217C78" w:rsidP="008D002B">
      <w:pPr>
        <w:pStyle w:val="Muc11111"/>
        <w:rPr>
          <w:color w:val="auto"/>
        </w:rPr>
      </w:pPr>
      <w:r w:rsidRPr="00AB0CE3">
        <w:rPr>
          <w:color w:val="auto"/>
        </w:rPr>
        <w:t>Định hướng cụ thể</w:t>
      </w:r>
    </w:p>
    <w:p w14:paraId="28FBF62D" w14:textId="77777777" w:rsidR="00031F65" w:rsidRPr="00AB0CE3" w:rsidRDefault="008D002B" w:rsidP="008D002B">
      <w:r w:rsidRPr="00AB0CE3">
        <w:tab/>
      </w:r>
      <w:r w:rsidR="00217C78" w:rsidRPr="00AB0CE3">
        <w:t>Trong giai đoạn 2021-2025, quy hoạch mới 04 chợ hạng III là chợ Tùng Luật, chợ Thái Lai, chợ TT xã Vĩnh Tú, chợ TT xã Vĩnh Long tại các xã Vĩnh Giang, Vĩnh Thái, Vĩnh Tú và Vĩnh Long.</w:t>
      </w:r>
    </w:p>
    <w:p w14:paraId="651FEC98" w14:textId="77777777" w:rsidR="00031F65" w:rsidRPr="00AB0CE3" w:rsidRDefault="00217C78">
      <w:pPr>
        <w:ind w:firstLine="426"/>
        <w:rPr>
          <w:i/>
        </w:rPr>
      </w:pPr>
      <w:r w:rsidRPr="00AB0CE3">
        <w:rPr>
          <w:i/>
        </w:rPr>
        <w:t>( Nguồn: Báo cáo hiện trạng và phương án phát triển ngành thương mại tỉnh Quảng Trị thời kỳ 2021 - 2030, tầm nhìn đến năm 2050)</w:t>
      </w:r>
    </w:p>
    <w:p w14:paraId="14C471AA" w14:textId="77777777" w:rsidR="00CB4A30" w:rsidRPr="00AB0CE3" w:rsidRDefault="00CB4A30">
      <w:pPr>
        <w:ind w:firstLine="426"/>
        <w:rPr>
          <w:i/>
        </w:rPr>
      </w:pPr>
      <w:r w:rsidRPr="00AB0CE3">
        <w:t>Bên cạnh đó để  nhằm đẩy mạnh phát triển đô thị, thương mại dịch vụ cao cho đô thị và các vùng khác trên địa bàn huyện, dự kiến đề xuất các dự án đầu tư tại thị trấn Hồ Xá :  Khu đô thị mới khóm 5; Siêu thị tổng hợp; Chợ Hồ Xá 3</w:t>
      </w:r>
      <w:r w:rsidRPr="00AB0CE3">
        <w:rPr>
          <w:i/>
        </w:rPr>
        <w:t>.</w:t>
      </w:r>
    </w:p>
    <w:p w14:paraId="4F49568E" w14:textId="77777777" w:rsidR="00031F65" w:rsidRPr="00AB0CE3" w:rsidRDefault="00217C78" w:rsidP="00A30593">
      <w:pPr>
        <w:pStyle w:val="Muc11"/>
        <w:rPr>
          <w:color w:val="auto"/>
        </w:rPr>
      </w:pPr>
      <w:bookmarkStart w:id="355" w:name="_Toc97739396"/>
      <w:bookmarkStart w:id="356" w:name="_Toc97740084"/>
      <w:bookmarkStart w:id="357" w:name="_Toc123219989"/>
      <w:r w:rsidRPr="00AB0CE3">
        <w:rPr>
          <w:color w:val="auto"/>
        </w:rPr>
        <w:t>Phương án phát triển các ngành du lịch</w:t>
      </w:r>
      <w:bookmarkEnd w:id="355"/>
      <w:bookmarkEnd w:id="356"/>
      <w:bookmarkEnd w:id="357"/>
    </w:p>
    <w:p w14:paraId="4B8A7095" w14:textId="77777777" w:rsidR="00031F65" w:rsidRPr="00AB0CE3" w:rsidRDefault="00217C78" w:rsidP="008D002B">
      <w:pPr>
        <w:pStyle w:val="Muc11111"/>
        <w:rPr>
          <w:color w:val="auto"/>
        </w:rPr>
      </w:pPr>
      <w:r w:rsidRPr="00AB0CE3">
        <w:rPr>
          <w:color w:val="auto"/>
        </w:rPr>
        <w:t>Định hướng chiến lược</w:t>
      </w:r>
    </w:p>
    <w:p w14:paraId="190DECA8" w14:textId="77777777" w:rsidR="00031F65" w:rsidRPr="00AB0CE3" w:rsidRDefault="008D002B" w:rsidP="008D002B">
      <w:pPr>
        <w:rPr>
          <w:sz w:val="26"/>
          <w:szCs w:val="26"/>
        </w:rPr>
      </w:pPr>
      <w:r w:rsidRPr="00AB0CE3">
        <w:tab/>
      </w:r>
      <w:r w:rsidR="00217C78" w:rsidRPr="00AB0CE3">
        <w:t>Các định hướng của Ban chấp hành Đảng bộ huyện khóa XVIII (Tại Báo cáo chính trị Số 368 BC/HU ngày 21/08/2020 - Đại hội Đảng bộ huyện lần thứ XIX):</w:t>
      </w:r>
    </w:p>
    <w:p w14:paraId="463CAB6B" w14:textId="77777777" w:rsidR="00031F65" w:rsidRPr="00AB0CE3" w:rsidRDefault="008D002B" w:rsidP="008D002B">
      <w:r w:rsidRPr="00AB0CE3">
        <w:tab/>
      </w:r>
      <w:r w:rsidR="00217C78" w:rsidRPr="00AB0CE3">
        <w:t xml:space="preserve">+ Tiếp tục triển khai thực có hiệu quả các giải pháp được nêu trong Nghị quyết số 08- NQ/TW của Bộ Chính trị khoá XII về phát triển du lịch trở thành </w:t>
      </w:r>
      <w:r w:rsidR="00217C78" w:rsidRPr="00AB0CE3">
        <w:lastRenderedPageBreak/>
        <w:t xml:space="preserve">ngành kinh tế mũi nhọn. Tiến hành rà soát, bổ sung quy hoạch, xây dựng các sản phẩm du lịch trên địa bàn huyện, ưu tiên cho các sản phẩm đặc trưng của địa phương như: tắm biển, du lịch cộng đồng, sinh thái, nghĩ dưỡng, dã ngoại... Chủ động phối hợp, kêu gọi các nhà đầu tư hoàn thành các dự án du lịch đã được cấp phép như: Khu du lịch Mũi Trèo – Rú Bàu tại xã Kim Thạch; Khu đô thị sinh thái biển AE Resort – Cửa Tùng; Khu du lịch Eden Charm tại Vĩnh Thái; đồ án Khu du lịch thương mại và nghỉ dưỡng cao cấp Nữ hoàng bãi dài Cửa Tùng 2… </w:t>
      </w:r>
    </w:p>
    <w:p w14:paraId="2088FF2A" w14:textId="77777777" w:rsidR="00031F65" w:rsidRPr="00AB0CE3" w:rsidRDefault="008D002B" w:rsidP="008D002B">
      <w:r w:rsidRPr="00AB0CE3">
        <w:tab/>
      </w:r>
      <w:r w:rsidR="00217C78" w:rsidRPr="00AB0CE3">
        <w:t>+ Huy động  các nguồn lực cho đầu tư phát triển cơ sở hạ tầng du lịch như: hạ tầng giao thông  kết nối các điểm du lịch, điện chiếu sáng, hệ thống cấp thoát nước sinh hoạt, bưu chính viễn thông đến các điểm dự kiến khai thác phát triển du lịch trên địa bàn. Tạo điều kiện cho các tổ chức, cá nhân đầu tư xây dựng hệ thống nhà hàng, khách sạn, trạm dừng chân, nghỉ dưỡng, loại hình lưu trú Homestay”, trung tâm vui chơi giải trí, các dịch vụ du lịch khác nhằm phục vụ khách du lịch. Phối hợp tổ chức Tuần lễ văn hóa du lịch, tổ chức hội thảo, triển lãm, hội chợ thương mại giới thiệu các sản phẩm đặc thù của địa phương</w:t>
      </w:r>
    </w:p>
    <w:p w14:paraId="42B1B930" w14:textId="77777777" w:rsidR="00031F65" w:rsidRPr="00AB0CE3" w:rsidRDefault="008D002B" w:rsidP="008D002B">
      <w:pPr>
        <w:rPr>
          <w:sz w:val="26"/>
          <w:szCs w:val="26"/>
        </w:rPr>
      </w:pPr>
      <w:r w:rsidRPr="00AB0CE3">
        <w:tab/>
      </w:r>
      <w:r w:rsidR="00217C78" w:rsidRPr="00AB0CE3">
        <w:t>Quan điểm phát triển du lịch huyện Vĩnh Linh: Tổ chức, sắp xếp không gian phát triển hoạt động du lịch của huyện đảm bảo phù hợp, đáp ứng nhu cầu phục vụ du khách và lợi ích của cộng đồng; góp phần hoàn thiện, phát triển hạ tầng du lịch trên địa bàn huyện.</w:t>
      </w:r>
    </w:p>
    <w:p w14:paraId="371A327E" w14:textId="77777777" w:rsidR="00031F65" w:rsidRPr="00AB0CE3" w:rsidRDefault="008D002B" w:rsidP="008D002B">
      <w:pPr>
        <w:rPr>
          <w:sz w:val="26"/>
          <w:szCs w:val="26"/>
        </w:rPr>
      </w:pPr>
      <w:r w:rsidRPr="00AB0CE3">
        <w:tab/>
        <w:t xml:space="preserve">- </w:t>
      </w:r>
      <w:r w:rsidR="00217C78" w:rsidRPr="00AB0CE3">
        <w:t>Mục tiêu cụ thể:</w:t>
      </w:r>
    </w:p>
    <w:p w14:paraId="030FCD44" w14:textId="77777777" w:rsidR="00031F65" w:rsidRPr="00AB0CE3" w:rsidRDefault="00217C78">
      <w:pPr>
        <w:ind w:firstLine="720"/>
      </w:pPr>
      <w:r w:rsidRPr="00AB0CE3">
        <w:t xml:space="preserve">+ Định hướng ngành du lịch huyện sẽ trở thành biểu tượng về du lịch, điểm đến nổi bật của tỉnh và của vùng Bắc Trung Bộ, kết nối, liên kết du lịch “Con đường Di sản miền Trung”, “Đường Hồ Chí Minh huyền thoại”.  </w:t>
      </w:r>
    </w:p>
    <w:p w14:paraId="104253BE" w14:textId="77777777" w:rsidR="00031F65" w:rsidRPr="00AB0CE3" w:rsidRDefault="00217C78">
      <w:pPr>
        <w:ind w:firstLine="720"/>
      </w:pPr>
      <w:r w:rsidRPr="00AB0CE3">
        <w:t xml:space="preserve">+ Phát triển ngành du lịch thành ngành kinh tế mũi nhọn trong phát triển kinh tế xã hội của huyện, góp phần tích cực vào quá trình chuyển dịch cơ cấu kinh tế của huyện.  </w:t>
      </w:r>
    </w:p>
    <w:p w14:paraId="5B934FAE" w14:textId="77777777" w:rsidR="00031F65" w:rsidRPr="00AB0CE3" w:rsidRDefault="00217C78">
      <w:pPr>
        <w:ind w:firstLine="720"/>
      </w:pPr>
      <w:r w:rsidRPr="00AB0CE3">
        <w:t xml:space="preserve">+ Định hướng du lịch biển trên địa bàn huyện trở thành điểm trung tâm du lịch biển cao cấp hàng đầu của tỉnh. </w:t>
      </w:r>
    </w:p>
    <w:p w14:paraId="3D64A4C5" w14:textId="77777777" w:rsidR="00031F65" w:rsidRPr="00AB0CE3" w:rsidRDefault="00217C78" w:rsidP="000C4287">
      <w:pPr>
        <w:ind w:firstLine="720"/>
      </w:pPr>
      <w:r w:rsidRPr="00AB0CE3">
        <w:t>+ Đối với du lịch tâm linh và di tích lịch sử sẽ trở thành điểm du lịch quan trọng tạo dựng thương hiệu du lịch “Ký ức chiến</w:t>
      </w:r>
      <w:r w:rsidR="000C4287" w:rsidRPr="00AB0CE3">
        <w:t xml:space="preserve"> tranh – Khát vọng hòa bình”.  </w:t>
      </w:r>
    </w:p>
    <w:p w14:paraId="5911FC3F" w14:textId="77777777" w:rsidR="00031F65" w:rsidRPr="00AB0CE3" w:rsidRDefault="00217C78" w:rsidP="000C4287">
      <w:pPr>
        <w:pStyle w:val="Muc11111"/>
        <w:rPr>
          <w:color w:val="auto"/>
        </w:rPr>
      </w:pPr>
      <w:r w:rsidRPr="00AB0CE3">
        <w:rPr>
          <w:color w:val="auto"/>
        </w:rPr>
        <w:t xml:space="preserve">Gợi ý sản phẩm </w:t>
      </w:r>
    </w:p>
    <w:p w14:paraId="2206DF32" w14:textId="77777777" w:rsidR="00031F65" w:rsidRPr="00AB0CE3" w:rsidRDefault="00217C78">
      <w:r w:rsidRPr="00AB0CE3">
        <w:tab/>
        <w:t xml:space="preserve">Định hướng phát triển du lịch huyện Vĩnh Linh là trung tâm du lịch quan trọng nhất thuộc Cụm du lịch phía Bắc của tỉnh Quảng Trị, ưu tiên phát triển các thế mạnh, lợi thế về các di tích liên quan đến du lịch DMZ, tài nguyên biển Cửa </w:t>
      </w:r>
      <w:r w:rsidRPr="00AB0CE3">
        <w:lastRenderedPageBreak/>
        <w:t>Tùng, di tích Địa đạo Vịnh Mốc (di tích có tiềm năng thành di sản thế giới được UNESCO công nhận).</w:t>
      </w:r>
    </w:p>
    <w:p w14:paraId="7CAD40A0" w14:textId="77777777" w:rsidR="00031F65" w:rsidRPr="00AB0CE3" w:rsidRDefault="00217C78">
      <w:r w:rsidRPr="00AB0CE3">
        <w:tab/>
        <w:t>Đẩy mạnh phát triển các sản phẩm du lịch đặc thù, hình thành thương hiệu du lịch có khả năng cạnh tranh cao gắn với sản phẩm du lịch DMZ, du lịch biển cao cấp Cửa Tùng, Vĩnh Thái. Các sản phẩm du lịch chính:</w:t>
      </w:r>
    </w:p>
    <w:p w14:paraId="1D95348F" w14:textId="77777777" w:rsidR="00031F65" w:rsidRPr="00AB0CE3" w:rsidRDefault="00217C78">
      <w:r w:rsidRPr="00AB0CE3">
        <w:tab/>
        <w:t>Du lịch nghỉ dưỡng biển tại Cửa Tùng, Vĩnh Thái. Thu hút nhà đầu tư xây dựng hệ thống cơ sở hạ tầng, cơ sở vật chất như lưu trú, vui chơi giải trí, chăm sóc sức khỏe, sân golf,…</w:t>
      </w:r>
    </w:p>
    <w:p w14:paraId="000E244D" w14:textId="77777777" w:rsidR="00031F65" w:rsidRPr="00AB0CE3" w:rsidRDefault="00217C78">
      <w:r w:rsidRPr="00AB0CE3">
        <w:tab/>
        <w:t>Du lịch về nguồn gắn với tour du lịch DMZ: Chú trọng kết nối các điểm đến một cách liên hoàn, mỗi điểm di tích là một trải nghiệm riêng biệt. Đầu tư hạ tầng, các dịch vụ, phát triển nhân lực trong việc phát huy giá trị di tích.</w:t>
      </w:r>
    </w:p>
    <w:p w14:paraId="399342FD" w14:textId="77777777" w:rsidR="00031F65" w:rsidRPr="00AB0CE3" w:rsidRDefault="00217C78">
      <w:r w:rsidRPr="00AB0CE3">
        <w:tab/>
        <w:t>Phát triển các sản phẩm du lịch bổ trợ nhằm đa dạng hóa sản phẩm du lịch, tăng ngày lưu trú của khách du lịch trên địa bàn tỉnh:</w:t>
      </w:r>
    </w:p>
    <w:p w14:paraId="617DB369" w14:textId="77777777" w:rsidR="00031F65" w:rsidRPr="00AB0CE3" w:rsidRDefault="00217C78">
      <w:r w:rsidRPr="00AB0CE3">
        <w:tab/>
        <w:t xml:space="preserve">Du lịch sinh thái gắn với rừng nguyên sinh Rú Lịnh, Rú Đưng kết hợp tham quan trang trại tổng hợp, rừng chuyên canh; hồ Bảo Đài, Bàu Thủy Ứ, Bàu Trạng, đập hồ La Ngà.  </w:t>
      </w:r>
    </w:p>
    <w:p w14:paraId="2E589FE8" w14:textId="77777777" w:rsidR="00031F65" w:rsidRPr="00AB0CE3" w:rsidRDefault="00217C78">
      <w:r w:rsidRPr="00AB0CE3">
        <w:tab/>
        <w:t xml:space="preserve">Du lịch trải nghiệm, tham quan, tắm biển gắn với Mũi Trèo, Vĩnh Kim, Vĩnh Thạch. </w:t>
      </w:r>
    </w:p>
    <w:p w14:paraId="18FB5C2D" w14:textId="77777777" w:rsidR="00031F65" w:rsidRPr="00AB0CE3" w:rsidRDefault="00217C78">
      <w:r w:rsidRPr="00AB0CE3">
        <w:tab/>
        <w:t>Du lịch thể thao, vui chơi giải trí.</w:t>
      </w:r>
    </w:p>
    <w:p w14:paraId="7E0BFC77" w14:textId="77777777" w:rsidR="00031F65" w:rsidRPr="00AB0CE3" w:rsidRDefault="00217C78">
      <w:r w:rsidRPr="00AB0CE3">
        <w:tab/>
        <w:t>Du lịch MICE.</w:t>
      </w:r>
    </w:p>
    <w:p w14:paraId="2CE1646E" w14:textId="77777777" w:rsidR="00031F65" w:rsidRPr="00AB0CE3" w:rsidRDefault="00217C78">
      <w:r w:rsidRPr="00AB0CE3">
        <w:tab/>
        <w:t xml:space="preserve">Tìm hiểu truyền thống văn hóa, sản phẩm đặc trưng của người dân tộc Vân Kiều tại các xã: Vĩnh Ô, Vĩnh Khê, Vĩnh Hà. </w:t>
      </w:r>
    </w:p>
    <w:p w14:paraId="5DD6ABE5" w14:textId="77777777" w:rsidR="00031F65" w:rsidRPr="00AB0CE3" w:rsidRDefault="00217C78">
      <w:r w:rsidRPr="00AB0CE3">
        <w:tab/>
        <w:t xml:space="preserve">Thưởng thức ẩm thực địa phương, các bài dân ca nổi tiếng, đặc biệt là nghệ thuật chèo cạn với các điệu hò mái nhì, hò mái đẩy, hò mái xắp, hò đưa linh làng Tùng Luật, mua sắm sản vật địa phương. </w:t>
      </w:r>
    </w:p>
    <w:p w14:paraId="0F8D6B87" w14:textId="77777777" w:rsidR="00031F65" w:rsidRPr="00AB0CE3" w:rsidRDefault="00217C78">
      <w:r w:rsidRPr="00AB0CE3">
        <w:tab/>
        <w:t xml:space="preserve">Nâng cao chất lượng các sản phẩm du lịch hiện có, xây dựng các sản phẩm du lịch mới, độc đáo và có tính cạnh tranh cao. </w:t>
      </w:r>
    </w:p>
    <w:p w14:paraId="3F62CCC5" w14:textId="77777777" w:rsidR="00031F65" w:rsidRPr="00AB0CE3" w:rsidRDefault="00217C78">
      <w:r w:rsidRPr="00AB0CE3">
        <w:tab/>
        <w:t xml:space="preserve">Đẩy mạnh tạo sự lan tỏa của các sản phẩm du lịch DMZ đối với các điểm du lịch khác trên địa bàn toàn huyện. </w:t>
      </w:r>
    </w:p>
    <w:p w14:paraId="4C567A48" w14:textId="77777777" w:rsidR="00031F65" w:rsidRPr="00AB0CE3" w:rsidRDefault="00217C78">
      <w:r w:rsidRPr="00AB0CE3">
        <w:tab/>
        <w:t xml:space="preserve">Xây dựng lịch sự kiện, lễ hội,.. trải dài đồng đều các tháng trong năm nhằm duy trì phát triển các di sản văn hóa phi vật thể, đồng thời tạo các sản phẩm du lịch văn hóa phục vụ khách du lịch quanh năm. </w:t>
      </w:r>
    </w:p>
    <w:p w14:paraId="2C9DF865" w14:textId="77777777" w:rsidR="00031F65" w:rsidRPr="00AB0CE3" w:rsidRDefault="00217C78" w:rsidP="000C4287">
      <w:pPr>
        <w:pStyle w:val="Muc11111"/>
        <w:rPr>
          <w:color w:val="auto"/>
        </w:rPr>
      </w:pPr>
      <w:r w:rsidRPr="00AB0CE3">
        <w:rPr>
          <w:color w:val="auto"/>
        </w:rPr>
        <w:t>Dự báo quy mô khối lượng sản phẩm của ngành</w:t>
      </w:r>
    </w:p>
    <w:p w14:paraId="434F052C" w14:textId="77777777" w:rsidR="00031F65" w:rsidRPr="00AB0CE3" w:rsidRDefault="00217C78">
      <w:r w:rsidRPr="00AB0CE3">
        <w:lastRenderedPageBreak/>
        <w:tab/>
        <w:t>*. Khách du lịch</w:t>
      </w:r>
    </w:p>
    <w:p w14:paraId="49863197" w14:textId="77777777" w:rsidR="00031F65" w:rsidRPr="00AB0CE3" w:rsidRDefault="00217C78">
      <w:r w:rsidRPr="00AB0CE3">
        <w:tab/>
        <w:t xml:space="preserve">Hiện nay, du dịch của huyện Vĩnh Linh nói riêng và toàn cầu nói chung đang bị ảnh hưởng nặng nề bởi dịch bệnh Covid -19. Do đó, lượng khách dự báo của huyện trong giai đoạn đầu (2021-2025) phụ thuộc rất lớn vào tình hình dịch bệnh được kiểm soát, đẩy lùi và ngành du lịch được phục hồi du lịch. </w:t>
      </w:r>
    </w:p>
    <w:p w14:paraId="3C294812" w14:textId="77777777" w:rsidR="00031F65" w:rsidRPr="00AB0CE3" w:rsidRDefault="00217C78">
      <w:r w:rsidRPr="00AB0CE3">
        <w:tab/>
        <w:t>Điều đáng nói, hiện nay thế giới có nhiều thành tựu trong nghiên cứu vaccine Covid-19, nỗ lực phòng dịch toàn cầu và đang tiến tới hoàn thành  tiêm chủng vaccine Covid-19 cho mọi đối tượng. Đây là vấn đề then chốt để đẩy nhanh sự phục hồi du lịch toàn cầu cũng như ở Việt Nam, Quảng Trị và địa phương các huyện, trong đó có Vĩnh Linh.</w:t>
      </w:r>
    </w:p>
    <w:p w14:paraId="16BEA8B1" w14:textId="77777777" w:rsidR="00031F65" w:rsidRPr="00AB0CE3" w:rsidRDefault="00217C78">
      <w:r w:rsidRPr="00AB0CE3">
        <w:tab/>
        <w:t>Theo dự báo  của UNWTO (Tổ chức du lịch Thế giới) du lịch toàn cầu đến năm 2023 hoặc sau đó có thể  phục hồi về mức của năm 2019.</w:t>
      </w:r>
    </w:p>
    <w:p w14:paraId="2B5A5316" w14:textId="77777777" w:rsidR="00031F65" w:rsidRPr="00AB0CE3" w:rsidRDefault="00217C78">
      <w:pPr>
        <w:rPr>
          <w:i/>
        </w:rPr>
      </w:pPr>
      <w:r w:rsidRPr="00AB0CE3">
        <w:tab/>
        <w:t>Từ những cơ sở trên, dự báo du lịch của Quảng Trị nói chung và Vĩnh Linh nói riêng được phục hồi vào năm 2024 về ngưỡng của năm 2019. Theo đó sẽ tăng trưởng dần từ năm 2025 về các giai đoạn sau.</w:t>
      </w:r>
    </w:p>
    <w:p w14:paraId="43324317" w14:textId="77777777" w:rsidR="00031F65" w:rsidRPr="00AB0CE3" w:rsidRDefault="00217C78">
      <w:r w:rsidRPr="00AB0CE3">
        <w:tab/>
        <w:t>Lượng khách năm 2019 đến Vĩnh Linh đạt 70.000 lượt khách, trong đó khách quốc tế 10.000 lượt. Theo đó, dự kiến năm 2024 du lịch huyện được phục hồi về ngưỡng của năm 2019 thì lượng khách đến năm 2025 và các giai đoạn như sau:</w:t>
      </w:r>
    </w:p>
    <w:p w14:paraId="7A44A9DC" w14:textId="77777777" w:rsidR="00031F65" w:rsidRPr="00AB0CE3" w:rsidRDefault="00217C78">
      <w:r w:rsidRPr="00AB0CE3">
        <w:tab/>
        <w:t>Đến năm 2025, đón 80.000 lượt khách, trong đó khách quốc tế 16.000 lượt, tốc độ tăng trưởng giai đoạn 2019-2025 đạt 2,25%/năm.</w:t>
      </w:r>
    </w:p>
    <w:p w14:paraId="37355B54" w14:textId="77777777" w:rsidR="00031F65" w:rsidRPr="00AB0CE3" w:rsidRDefault="00217C78">
      <w:r w:rsidRPr="00AB0CE3">
        <w:tab/>
        <w:t>Đến năm 2030, đón 130.000 lượt khách, trong đó khách quốc tế 45.500 lượt, tốc độ tăng trưởng 2025-2030 đạt 10,20%/năm</w:t>
      </w:r>
    </w:p>
    <w:p w14:paraId="14FD697B" w14:textId="77777777" w:rsidR="00031F65" w:rsidRPr="00AB0CE3" w:rsidRDefault="00217C78">
      <w:r w:rsidRPr="00AB0CE3">
        <w:tab/>
        <w:t>Đến năm 2050, đón 600.000 lượt khách, trong đó khách quốc tế 240.000 lượt, tốc độ tăng trưởng 2030-2050 đạt 7,95%/năm.</w:t>
      </w:r>
    </w:p>
    <w:p w14:paraId="58C43D7E" w14:textId="77777777" w:rsidR="00031F65" w:rsidRPr="00AB0CE3" w:rsidRDefault="00217C78">
      <w:r w:rsidRPr="00AB0CE3">
        <w:tab/>
        <w:t>Chi tiết số liệu được thể hiện dưới bảng sau:</w:t>
      </w:r>
    </w:p>
    <w:p w14:paraId="7B77F23F" w14:textId="5D2E83F4" w:rsidR="00031F65" w:rsidRPr="00AB0CE3" w:rsidRDefault="000F6476" w:rsidP="000F6476">
      <w:pPr>
        <w:pStyle w:val="Caption"/>
        <w:rPr>
          <w:color w:val="auto"/>
        </w:rPr>
      </w:pPr>
      <w:bookmarkStart w:id="358" w:name="_Toc132707101"/>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7</w:t>
      </w:r>
      <w:r w:rsidR="00551821" w:rsidRPr="00AB0CE3">
        <w:rPr>
          <w:noProof/>
          <w:color w:val="auto"/>
        </w:rPr>
        <w:fldChar w:fldCharType="end"/>
      </w:r>
      <w:r w:rsidRPr="00AB0CE3">
        <w:rPr>
          <w:color w:val="auto"/>
        </w:rPr>
        <w:t xml:space="preserve"> </w:t>
      </w:r>
      <w:r w:rsidR="00217C78" w:rsidRPr="00AB0CE3">
        <w:rPr>
          <w:i/>
          <w:color w:val="auto"/>
        </w:rPr>
        <w:t>Dự báo khách đến Vĩnh Linh giai đoạn 2021-2030, tầm nhìn đến năm 2050</w:t>
      </w:r>
      <w:bookmarkEnd w:id="358"/>
    </w:p>
    <w:tbl>
      <w:tblPr>
        <w:tblStyle w:val="afd"/>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990"/>
        <w:gridCol w:w="825"/>
        <w:gridCol w:w="945"/>
        <w:gridCol w:w="960"/>
        <w:gridCol w:w="1050"/>
        <w:gridCol w:w="1015"/>
        <w:gridCol w:w="837"/>
        <w:gridCol w:w="957"/>
        <w:gridCol w:w="837"/>
      </w:tblGrid>
      <w:tr w:rsidR="00BE6ADE" w:rsidRPr="00AB0CE3" w14:paraId="516EF5C0" w14:textId="77777777">
        <w:trPr>
          <w:trHeight w:val="425"/>
          <w:tblHeader/>
          <w:jc w:val="center"/>
        </w:trPr>
        <w:tc>
          <w:tcPr>
            <w:tcW w:w="660" w:type="dxa"/>
            <w:vMerge w:val="restart"/>
            <w:shd w:val="clear" w:color="auto" w:fill="auto"/>
            <w:vAlign w:val="center"/>
          </w:tcPr>
          <w:p w14:paraId="4395552B" w14:textId="77777777" w:rsidR="00031F65" w:rsidRPr="00AB0CE3" w:rsidRDefault="00217C78" w:rsidP="000C4287">
            <w:pPr>
              <w:spacing w:before="0" w:after="0" w:line="240" w:lineRule="auto"/>
              <w:jc w:val="right"/>
              <w:rPr>
                <w:sz w:val="24"/>
                <w:szCs w:val="24"/>
              </w:rPr>
            </w:pPr>
            <w:r w:rsidRPr="00AB0CE3">
              <w:rPr>
                <w:sz w:val="24"/>
                <w:szCs w:val="24"/>
              </w:rPr>
              <w:t>STT</w:t>
            </w:r>
          </w:p>
        </w:tc>
        <w:tc>
          <w:tcPr>
            <w:tcW w:w="990" w:type="dxa"/>
            <w:vMerge w:val="restart"/>
            <w:shd w:val="clear" w:color="auto" w:fill="auto"/>
            <w:vAlign w:val="center"/>
          </w:tcPr>
          <w:p w14:paraId="52F13D3E" w14:textId="77777777" w:rsidR="00031F65" w:rsidRPr="00AB0CE3" w:rsidRDefault="00217C78" w:rsidP="000C4287">
            <w:pPr>
              <w:spacing w:before="0" w:after="0" w:line="240" w:lineRule="auto"/>
              <w:jc w:val="right"/>
              <w:rPr>
                <w:sz w:val="24"/>
                <w:szCs w:val="24"/>
              </w:rPr>
            </w:pPr>
            <w:r w:rsidRPr="00AB0CE3">
              <w:rPr>
                <w:sz w:val="24"/>
                <w:szCs w:val="24"/>
              </w:rPr>
              <w:t>Hạng mục</w:t>
            </w:r>
          </w:p>
        </w:tc>
        <w:tc>
          <w:tcPr>
            <w:tcW w:w="825" w:type="dxa"/>
            <w:vMerge w:val="restart"/>
            <w:shd w:val="clear" w:color="auto" w:fill="auto"/>
            <w:vAlign w:val="center"/>
          </w:tcPr>
          <w:p w14:paraId="0BC75F93" w14:textId="77777777" w:rsidR="00031F65" w:rsidRPr="00AB0CE3" w:rsidRDefault="00217C78" w:rsidP="000C4287">
            <w:pPr>
              <w:spacing w:before="0" w:after="0" w:line="240" w:lineRule="auto"/>
              <w:jc w:val="right"/>
              <w:rPr>
                <w:sz w:val="24"/>
                <w:szCs w:val="24"/>
              </w:rPr>
            </w:pPr>
            <w:r w:rsidRPr="00AB0CE3">
              <w:rPr>
                <w:sz w:val="24"/>
                <w:szCs w:val="24"/>
              </w:rPr>
              <w:t>Đơn vị</w:t>
            </w:r>
            <w:r w:rsidRPr="00AB0CE3">
              <w:rPr>
                <w:sz w:val="24"/>
                <w:szCs w:val="24"/>
              </w:rPr>
              <w:br/>
              <w:t xml:space="preserve"> tính</w:t>
            </w:r>
          </w:p>
        </w:tc>
        <w:tc>
          <w:tcPr>
            <w:tcW w:w="945" w:type="dxa"/>
            <w:vMerge w:val="restart"/>
            <w:shd w:val="clear" w:color="auto" w:fill="auto"/>
            <w:vAlign w:val="center"/>
          </w:tcPr>
          <w:p w14:paraId="7AAA3B07" w14:textId="77777777" w:rsidR="00031F65" w:rsidRPr="00AB0CE3" w:rsidRDefault="00217C78" w:rsidP="000C4287">
            <w:pPr>
              <w:spacing w:before="0" w:after="0" w:line="240" w:lineRule="auto"/>
              <w:jc w:val="right"/>
              <w:rPr>
                <w:sz w:val="24"/>
                <w:szCs w:val="24"/>
              </w:rPr>
            </w:pPr>
            <w:r w:rsidRPr="00AB0CE3">
              <w:rPr>
                <w:sz w:val="24"/>
                <w:szCs w:val="24"/>
              </w:rPr>
              <w:t>2019</w:t>
            </w:r>
            <w:r w:rsidRPr="00AB0CE3">
              <w:rPr>
                <w:sz w:val="24"/>
                <w:szCs w:val="24"/>
                <w:vertAlign w:val="superscript"/>
              </w:rPr>
              <w:t>(*)</w:t>
            </w:r>
          </w:p>
        </w:tc>
        <w:tc>
          <w:tcPr>
            <w:tcW w:w="960" w:type="dxa"/>
            <w:vMerge w:val="restart"/>
            <w:shd w:val="clear" w:color="auto" w:fill="auto"/>
            <w:vAlign w:val="center"/>
          </w:tcPr>
          <w:p w14:paraId="6FA77752" w14:textId="77777777" w:rsidR="00031F65" w:rsidRPr="00AB0CE3" w:rsidRDefault="00217C78" w:rsidP="000C4287">
            <w:pPr>
              <w:spacing w:before="0" w:after="0" w:line="240" w:lineRule="auto"/>
              <w:jc w:val="right"/>
              <w:rPr>
                <w:sz w:val="24"/>
                <w:szCs w:val="24"/>
              </w:rPr>
            </w:pPr>
            <w:r w:rsidRPr="00AB0CE3">
              <w:rPr>
                <w:sz w:val="24"/>
                <w:szCs w:val="24"/>
              </w:rPr>
              <w:t>2025</w:t>
            </w:r>
          </w:p>
        </w:tc>
        <w:tc>
          <w:tcPr>
            <w:tcW w:w="1050" w:type="dxa"/>
            <w:vMerge w:val="restart"/>
            <w:shd w:val="clear" w:color="auto" w:fill="auto"/>
            <w:vAlign w:val="center"/>
          </w:tcPr>
          <w:p w14:paraId="069987B1" w14:textId="77777777" w:rsidR="00031F65" w:rsidRPr="00AB0CE3" w:rsidRDefault="00217C78" w:rsidP="000C4287">
            <w:pPr>
              <w:spacing w:before="0" w:after="0" w:line="240" w:lineRule="auto"/>
              <w:jc w:val="right"/>
              <w:rPr>
                <w:sz w:val="24"/>
                <w:szCs w:val="24"/>
              </w:rPr>
            </w:pPr>
            <w:r w:rsidRPr="00AB0CE3">
              <w:rPr>
                <w:sz w:val="24"/>
                <w:szCs w:val="24"/>
              </w:rPr>
              <w:t>2030</w:t>
            </w:r>
          </w:p>
        </w:tc>
        <w:tc>
          <w:tcPr>
            <w:tcW w:w="1015" w:type="dxa"/>
            <w:vMerge w:val="restart"/>
            <w:shd w:val="clear" w:color="auto" w:fill="auto"/>
            <w:vAlign w:val="center"/>
          </w:tcPr>
          <w:p w14:paraId="4AF7515D" w14:textId="77777777" w:rsidR="00031F65" w:rsidRPr="00AB0CE3" w:rsidRDefault="00217C78" w:rsidP="000C4287">
            <w:pPr>
              <w:spacing w:before="0" w:after="0" w:line="240" w:lineRule="auto"/>
              <w:jc w:val="right"/>
              <w:rPr>
                <w:sz w:val="24"/>
                <w:szCs w:val="24"/>
              </w:rPr>
            </w:pPr>
            <w:r w:rsidRPr="00AB0CE3">
              <w:rPr>
                <w:sz w:val="24"/>
                <w:szCs w:val="24"/>
              </w:rPr>
              <w:t>2050</w:t>
            </w:r>
          </w:p>
        </w:tc>
        <w:tc>
          <w:tcPr>
            <w:tcW w:w="2631" w:type="dxa"/>
            <w:gridSpan w:val="3"/>
            <w:shd w:val="clear" w:color="auto" w:fill="auto"/>
            <w:vAlign w:val="center"/>
          </w:tcPr>
          <w:p w14:paraId="0CF9423E" w14:textId="77777777" w:rsidR="00031F65" w:rsidRPr="00AB0CE3" w:rsidRDefault="00217C78" w:rsidP="000C4287">
            <w:pPr>
              <w:spacing w:before="0" w:after="0" w:line="240" w:lineRule="auto"/>
              <w:jc w:val="right"/>
              <w:rPr>
                <w:sz w:val="24"/>
                <w:szCs w:val="24"/>
              </w:rPr>
            </w:pPr>
            <w:r w:rsidRPr="00AB0CE3">
              <w:rPr>
                <w:sz w:val="24"/>
                <w:szCs w:val="24"/>
              </w:rPr>
              <w:t>TTBQ (%/năm)</w:t>
            </w:r>
          </w:p>
        </w:tc>
      </w:tr>
      <w:tr w:rsidR="00BE6ADE" w:rsidRPr="00AB0CE3" w14:paraId="02675245" w14:textId="77777777">
        <w:trPr>
          <w:trHeight w:val="713"/>
          <w:tblHeader/>
          <w:jc w:val="center"/>
        </w:trPr>
        <w:tc>
          <w:tcPr>
            <w:tcW w:w="660" w:type="dxa"/>
            <w:vMerge/>
            <w:shd w:val="clear" w:color="auto" w:fill="auto"/>
            <w:vAlign w:val="center"/>
          </w:tcPr>
          <w:p w14:paraId="28D6AD8E"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990" w:type="dxa"/>
            <w:vMerge/>
            <w:shd w:val="clear" w:color="auto" w:fill="auto"/>
            <w:vAlign w:val="center"/>
          </w:tcPr>
          <w:p w14:paraId="4ECCDC27"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825" w:type="dxa"/>
            <w:vMerge/>
            <w:shd w:val="clear" w:color="auto" w:fill="auto"/>
            <w:vAlign w:val="center"/>
          </w:tcPr>
          <w:p w14:paraId="2426AD85"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945" w:type="dxa"/>
            <w:vMerge/>
            <w:shd w:val="clear" w:color="auto" w:fill="auto"/>
            <w:vAlign w:val="center"/>
          </w:tcPr>
          <w:p w14:paraId="7ADB89A0"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960" w:type="dxa"/>
            <w:vMerge/>
            <w:shd w:val="clear" w:color="auto" w:fill="auto"/>
            <w:vAlign w:val="center"/>
          </w:tcPr>
          <w:p w14:paraId="533BB5D0"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1050" w:type="dxa"/>
            <w:vMerge/>
            <w:shd w:val="clear" w:color="auto" w:fill="auto"/>
            <w:vAlign w:val="center"/>
          </w:tcPr>
          <w:p w14:paraId="34BABB9D"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1015" w:type="dxa"/>
            <w:vMerge/>
            <w:shd w:val="clear" w:color="auto" w:fill="auto"/>
            <w:vAlign w:val="center"/>
          </w:tcPr>
          <w:p w14:paraId="7ABC41B6" w14:textId="77777777" w:rsidR="00031F65" w:rsidRPr="00AB0CE3" w:rsidRDefault="00031F65" w:rsidP="000C4287">
            <w:pPr>
              <w:pBdr>
                <w:top w:val="nil"/>
                <w:left w:val="nil"/>
                <w:bottom w:val="nil"/>
                <w:right w:val="nil"/>
                <w:between w:val="nil"/>
              </w:pBdr>
              <w:spacing w:before="0" w:after="0" w:line="276" w:lineRule="auto"/>
              <w:jc w:val="right"/>
              <w:rPr>
                <w:sz w:val="26"/>
                <w:szCs w:val="26"/>
              </w:rPr>
            </w:pPr>
          </w:p>
        </w:tc>
        <w:tc>
          <w:tcPr>
            <w:tcW w:w="837" w:type="dxa"/>
            <w:shd w:val="clear" w:color="auto" w:fill="auto"/>
            <w:vAlign w:val="center"/>
          </w:tcPr>
          <w:p w14:paraId="2331CE7E" w14:textId="77777777" w:rsidR="00031F65" w:rsidRPr="00AB0CE3" w:rsidRDefault="00217C78" w:rsidP="000C4287">
            <w:pPr>
              <w:spacing w:before="0" w:after="0" w:line="240" w:lineRule="auto"/>
              <w:jc w:val="right"/>
              <w:rPr>
                <w:sz w:val="24"/>
                <w:szCs w:val="24"/>
              </w:rPr>
            </w:pPr>
            <w:r w:rsidRPr="00AB0CE3">
              <w:rPr>
                <w:sz w:val="24"/>
                <w:szCs w:val="24"/>
              </w:rPr>
              <w:t>2019-</w:t>
            </w:r>
            <w:r w:rsidRPr="00AB0CE3">
              <w:rPr>
                <w:sz w:val="24"/>
                <w:szCs w:val="24"/>
              </w:rPr>
              <w:br/>
              <w:t>2025</w:t>
            </w:r>
          </w:p>
        </w:tc>
        <w:tc>
          <w:tcPr>
            <w:tcW w:w="957" w:type="dxa"/>
            <w:shd w:val="clear" w:color="auto" w:fill="auto"/>
            <w:vAlign w:val="center"/>
          </w:tcPr>
          <w:p w14:paraId="48CB767D" w14:textId="77777777" w:rsidR="00031F65" w:rsidRPr="00AB0CE3" w:rsidRDefault="00217C78" w:rsidP="000C4287">
            <w:pPr>
              <w:spacing w:before="0" w:after="0" w:line="240" w:lineRule="auto"/>
              <w:jc w:val="right"/>
              <w:rPr>
                <w:sz w:val="24"/>
                <w:szCs w:val="24"/>
              </w:rPr>
            </w:pPr>
            <w:r w:rsidRPr="00AB0CE3">
              <w:rPr>
                <w:sz w:val="24"/>
                <w:szCs w:val="24"/>
              </w:rPr>
              <w:t xml:space="preserve">2025 </w:t>
            </w:r>
            <w:r w:rsidRPr="00AB0CE3">
              <w:rPr>
                <w:sz w:val="24"/>
                <w:szCs w:val="24"/>
              </w:rPr>
              <w:br/>
              <w:t>- 2030</w:t>
            </w:r>
          </w:p>
        </w:tc>
        <w:tc>
          <w:tcPr>
            <w:tcW w:w="837" w:type="dxa"/>
            <w:shd w:val="clear" w:color="auto" w:fill="auto"/>
            <w:vAlign w:val="center"/>
          </w:tcPr>
          <w:p w14:paraId="408D7486" w14:textId="77777777" w:rsidR="00031F65" w:rsidRPr="00AB0CE3" w:rsidRDefault="00217C78" w:rsidP="000C4287">
            <w:pPr>
              <w:spacing w:before="0" w:after="0" w:line="240" w:lineRule="auto"/>
              <w:jc w:val="right"/>
              <w:rPr>
                <w:sz w:val="24"/>
                <w:szCs w:val="24"/>
              </w:rPr>
            </w:pPr>
            <w:r w:rsidRPr="00AB0CE3">
              <w:rPr>
                <w:sz w:val="24"/>
                <w:szCs w:val="24"/>
              </w:rPr>
              <w:t>2030</w:t>
            </w:r>
          </w:p>
          <w:p w14:paraId="0DBC0DBA" w14:textId="77777777" w:rsidR="00031F65" w:rsidRPr="00AB0CE3" w:rsidRDefault="00217C78" w:rsidP="000C4287">
            <w:pPr>
              <w:spacing w:before="0" w:after="0" w:line="240" w:lineRule="auto"/>
              <w:jc w:val="right"/>
              <w:rPr>
                <w:sz w:val="24"/>
                <w:szCs w:val="24"/>
              </w:rPr>
            </w:pPr>
            <w:r w:rsidRPr="00AB0CE3">
              <w:rPr>
                <w:sz w:val="24"/>
                <w:szCs w:val="24"/>
              </w:rPr>
              <w:t>-2050</w:t>
            </w:r>
          </w:p>
        </w:tc>
      </w:tr>
      <w:tr w:rsidR="00BE6ADE" w:rsidRPr="00AB0CE3" w14:paraId="09E2A65B" w14:textId="77777777">
        <w:trPr>
          <w:trHeight w:val="20"/>
          <w:jc w:val="center"/>
        </w:trPr>
        <w:tc>
          <w:tcPr>
            <w:tcW w:w="660" w:type="dxa"/>
            <w:shd w:val="clear" w:color="auto" w:fill="auto"/>
            <w:vAlign w:val="center"/>
          </w:tcPr>
          <w:p w14:paraId="50CBCF4C" w14:textId="77777777" w:rsidR="00031F65" w:rsidRPr="00AB0CE3" w:rsidRDefault="00217C78">
            <w:pPr>
              <w:spacing w:before="0" w:after="0" w:line="240" w:lineRule="auto"/>
              <w:rPr>
                <w:sz w:val="24"/>
                <w:szCs w:val="24"/>
              </w:rPr>
            </w:pPr>
            <w:r w:rsidRPr="00AB0CE3">
              <w:rPr>
                <w:sz w:val="24"/>
                <w:szCs w:val="24"/>
              </w:rPr>
              <w:t>1</w:t>
            </w:r>
          </w:p>
        </w:tc>
        <w:tc>
          <w:tcPr>
            <w:tcW w:w="990" w:type="dxa"/>
            <w:shd w:val="clear" w:color="auto" w:fill="auto"/>
            <w:vAlign w:val="center"/>
          </w:tcPr>
          <w:p w14:paraId="35DC7339" w14:textId="77777777" w:rsidR="00031F65" w:rsidRPr="00AB0CE3" w:rsidRDefault="00217C78">
            <w:pPr>
              <w:spacing w:before="0" w:after="0" w:line="240" w:lineRule="auto"/>
              <w:jc w:val="left"/>
              <w:rPr>
                <w:sz w:val="24"/>
                <w:szCs w:val="24"/>
              </w:rPr>
            </w:pPr>
            <w:r w:rsidRPr="00AB0CE3">
              <w:rPr>
                <w:sz w:val="24"/>
                <w:szCs w:val="24"/>
              </w:rPr>
              <w:t xml:space="preserve">Tổng lượt khách </w:t>
            </w:r>
          </w:p>
        </w:tc>
        <w:tc>
          <w:tcPr>
            <w:tcW w:w="825" w:type="dxa"/>
            <w:shd w:val="clear" w:color="auto" w:fill="auto"/>
            <w:vAlign w:val="center"/>
          </w:tcPr>
          <w:p w14:paraId="653D2FAA" w14:textId="77777777" w:rsidR="00031F65" w:rsidRPr="00AB0CE3" w:rsidRDefault="00217C78">
            <w:pPr>
              <w:spacing w:before="0" w:after="0" w:line="240" w:lineRule="auto"/>
              <w:rPr>
                <w:sz w:val="24"/>
                <w:szCs w:val="24"/>
              </w:rPr>
            </w:pPr>
            <w:r w:rsidRPr="00AB0CE3">
              <w:rPr>
                <w:sz w:val="24"/>
                <w:szCs w:val="24"/>
              </w:rPr>
              <w:t>Lượt khách</w:t>
            </w:r>
          </w:p>
        </w:tc>
        <w:tc>
          <w:tcPr>
            <w:tcW w:w="945" w:type="dxa"/>
            <w:shd w:val="clear" w:color="auto" w:fill="auto"/>
            <w:vAlign w:val="center"/>
          </w:tcPr>
          <w:p w14:paraId="775A846A" w14:textId="77777777" w:rsidR="00031F65" w:rsidRPr="00AB0CE3" w:rsidRDefault="00217C78">
            <w:pPr>
              <w:spacing w:before="0" w:after="0" w:line="240" w:lineRule="auto"/>
              <w:rPr>
                <w:sz w:val="24"/>
                <w:szCs w:val="24"/>
              </w:rPr>
            </w:pPr>
            <w:r w:rsidRPr="00AB0CE3">
              <w:rPr>
                <w:sz w:val="24"/>
                <w:szCs w:val="24"/>
              </w:rPr>
              <w:t>70.000</w:t>
            </w:r>
          </w:p>
        </w:tc>
        <w:tc>
          <w:tcPr>
            <w:tcW w:w="960" w:type="dxa"/>
            <w:shd w:val="clear" w:color="auto" w:fill="auto"/>
            <w:vAlign w:val="center"/>
          </w:tcPr>
          <w:p w14:paraId="6696D9C8" w14:textId="77777777" w:rsidR="00031F65" w:rsidRPr="00AB0CE3" w:rsidRDefault="00217C78">
            <w:pPr>
              <w:spacing w:before="0" w:after="0" w:line="240" w:lineRule="auto"/>
              <w:rPr>
                <w:sz w:val="24"/>
                <w:szCs w:val="24"/>
              </w:rPr>
            </w:pPr>
            <w:r w:rsidRPr="00AB0CE3">
              <w:rPr>
                <w:sz w:val="24"/>
                <w:szCs w:val="24"/>
              </w:rPr>
              <w:t>80.000</w:t>
            </w:r>
          </w:p>
        </w:tc>
        <w:tc>
          <w:tcPr>
            <w:tcW w:w="1050" w:type="dxa"/>
            <w:shd w:val="clear" w:color="auto" w:fill="auto"/>
            <w:vAlign w:val="center"/>
          </w:tcPr>
          <w:p w14:paraId="442DB07D" w14:textId="77777777" w:rsidR="00031F65" w:rsidRPr="00AB0CE3" w:rsidRDefault="00217C78">
            <w:pPr>
              <w:spacing w:before="0" w:after="0" w:line="240" w:lineRule="auto"/>
              <w:rPr>
                <w:sz w:val="24"/>
                <w:szCs w:val="24"/>
              </w:rPr>
            </w:pPr>
            <w:r w:rsidRPr="00AB0CE3">
              <w:rPr>
                <w:sz w:val="24"/>
                <w:szCs w:val="24"/>
              </w:rPr>
              <w:t>130.000</w:t>
            </w:r>
          </w:p>
        </w:tc>
        <w:tc>
          <w:tcPr>
            <w:tcW w:w="1015" w:type="dxa"/>
            <w:shd w:val="clear" w:color="auto" w:fill="auto"/>
            <w:vAlign w:val="center"/>
          </w:tcPr>
          <w:p w14:paraId="27D8754B" w14:textId="77777777" w:rsidR="00031F65" w:rsidRPr="00AB0CE3" w:rsidRDefault="00217C78">
            <w:pPr>
              <w:spacing w:before="0" w:after="0" w:line="240" w:lineRule="auto"/>
              <w:rPr>
                <w:sz w:val="24"/>
                <w:szCs w:val="24"/>
              </w:rPr>
            </w:pPr>
            <w:r w:rsidRPr="00AB0CE3">
              <w:rPr>
                <w:sz w:val="24"/>
                <w:szCs w:val="24"/>
              </w:rPr>
              <w:t>600.000</w:t>
            </w:r>
          </w:p>
        </w:tc>
        <w:tc>
          <w:tcPr>
            <w:tcW w:w="837" w:type="dxa"/>
            <w:shd w:val="clear" w:color="auto" w:fill="auto"/>
            <w:vAlign w:val="center"/>
          </w:tcPr>
          <w:p w14:paraId="36187578" w14:textId="77777777" w:rsidR="00031F65" w:rsidRPr="00AB0CE3" w:rsidRDefault="00217C78">
            <w:pPr>
              <w:spacing w:before="0" w:after="0" w:line="240" w:lineRule="auto"/>
              <w:rPr>
                <w:sz w:val="24"/>
                <w:szCs w:val="24"/>
              </w:rPr>
            </w:pPr>
            <w:r w:rsidRPr="00AB0CE3">
              <w:rPr>
                <w:sz w:val="24"/>
                <w:szCs w:val="24"/>
              </w:rPr>
              <w:t>2,25</w:t>
            </w:r>
          </w:p>
        </w:tc>
        <w:tc>
          <w:tcPr>
            <w:tcW w:w="957" w:type="dxa"/>
            <w:shd w:val="clear" w:color="auto" w:fill="auto"/>
            <w:vAlign w:val="center"/>
          </w:tcPr>
          <w:p w14:paraId="635F5169" w14:textId="77777777" w:rsidR="00031F65" w:rsidRPr="00AB0CE3" w:rsidRDefault="00217C78">
            <w:pPr>
              <w:spacing w:before="0" w:after="0" w:line="240" w:lineRule="auto"/>
              <w:rPr>
                <w:sz w:val="24"/>
                <w:szCs w:val="24"/>
              </w:rPr>
            </w:pPr>
            <w:r w:rsidRPr="00AB0CE3">
              <w:rPr>
                <w:sz w:val="24"/>
                <w:szCs w:val="24"/>
              </w:rPr>
              <w:t>10,20</w:t>
            </w:r>
          </w:p>
        </w:tc>
        <w:tc>
          <w:tcPr>
            <w:tcW w:w="837" w:type="dxa"/>
            <w:shd w:val="clear" w:color="auto" w:fill="auto"/>
            <w:vAlign w:val="center"/>
          </w:tcPr>
          <w:p w14:paraId="5AC31AA9" w14:textId="77777777" w:rsidR="00031F65" w:rsidRPr="00AB0CE3" w:rsidRDefault="00217C78">
            <w:pPr>
              <w:spacing w:before="0" w:after="0" w:line="240" w:lineRule="auto"/>
              <w:rPr>
                <w:sz w:val="24"/>
                <w:szCs w:val="24"/>
              </w:rPr>
            </w:pPr>
            <w:r w:rsidRPr="00AB0CE3">
              <w:rPr>
                <w:sz w:val="24"/>
                <w:szCs w:val="24"/>
              </w:rPr>
              <w:t>7,95</w:t>
            </w:r>
          </w:p>
        </w:tc>
      </w:tr>
      <w:tr w:rsidR="00BE6ADE" w:rsidRPr="00AB0CE3" w14:paraId="73767ACF" w14:textId="77777777">
        <w:trPr>
          <w:trHeight w:val="20"/>
          <w:jc w:val="center"/>
        </w:trPr>
        <w:tc>
          <w:tcPr>
            <w:tcW w:w="660" w:type="dxa"/>
            <w:shd w:val="clear" w:color="auto" w:fill="auto"/>
            <w:vAlign w:val="center"/>
          </w:tcPr>
          <w:p w14:paraId="5714A62F" w14:textId="77777777" w:rsidR="00031F65" w:rsidRPr="00AB0CE3" w:rsidRDefault="00217C78">
            <w:pPr>
              <w:spacing w:before="0" w:after="0" w:line="240" w:lineRule="auto"/>
              <w:rPr>
                <w:sz w:val="24"/>
                <w:szCs w:val="24"/>
              </w:rPr>
            </w:pPr>
            <w:r w:rsidRPr="00AB0CE3">
              <w:rPr>
                <w:sz w:val="24"/>
                <w:szCs w:val="24"/>
              </w:rPr>
              <w:t>1.1</w:t>
            </w:r>
          </w:p>
        </w:tc>
        <w:tc>
          <w:tcPr>
            <w:tcW w:w="990" w:type="dxa"/>
            <w:shd w:val="clear" w:color="auto" w:fill="auto"/>
            <w:vAlign w:val="center"/>
          </w:tcPr>
          <w:p w14:paraId="4E382A98" w14:textId="77777777" w:rsidR="00031F65" w:rsidRPr="00AB0CE3" w:rsidRDefault="00217C78">
            <w:pPr>
              <w:spacing w:before="0" w:after="0" w:line="240" w:lineRule="auto"/>
              <w:jc w:val="left"/>
              <w:rPr>
                <w:sz w:val="24"/>
                <w:szCs w:val="24"/>
              </w:rPr>
            </w:pPr>
            <w:r w:rsidRPr="00AB0CE3">
              <w:rPr>
                <w:sz w:val="24"/>
                <w:szCs w:val="24"/>
              </w:rPr>
              <w:t xml:space="preserve">Khách </w:t>
            </w:r>
            <w:r w:rsidRPr="00AB0CE3">
              <w:rPr>
                <w:sz w:val="24"/>
                <w:szCs w:val="24"/>
              </w:rPr>
              <w:lastRenderedPageBreak/>
              <w:t>quốc tế</w:t>
            </w:r>
          </w:p>
        </w:tc>
        <w:tc>
          <w:tcPr>
            <w:tcW w:w="825" w:type="dxa"/>
            <w:shd w:val="clear" w:color="auto" w:fill="auto"/>
            <w:vAlign w:val="center"/>
          </w:tcPr>
          <w:p w14:paraId="5BC6FB09" w14:textId="77777777" w:rsidR="00031F65" w:rsidRPr="00AB0CE3" w:rsidRDefault="00217C78">
            <w:pPr>
              <w:spacing w:before="0" w:after="0" w:line="240" w:lineRule="auto"/>
              <w:rPr>
                <w:sz w:val="24"/>
                <w:szCs w:val="24"/>
              </w:rPr>
            </w:pPr>
            <w:r w:rsidRPr="00AB0CE3">
              <w:rPr>
                <w:sz w:val="24"/>
                <w:szCs w:val="24"/>
              </w:rPr>
              <w:lastRenderedPageBreak/>
              <w:t xml:space="preserve">Lượt </w:t>
            </w:r>
            <w:r w:rsidRPr="00AB0CE3">
              <w:rPr>
                <w:sz w:val="24"/>
                <w:szCs w:val="24"/>
              </w:rPr>
              <w:lastRenderedPageBreak/>
              <w:t>khách</w:t>
            </w:r>
          </w:p>
        </w:tc>
        <w:tc>
          <w:tcPr>
            <w:tcW w:w="945" w:type="dxa"/>
            <w:shd w:val="clear" w:color="auto" w:fill="auto"/>
            <w:vAlign w:val="center"/>
          </w:tcPr>
          <w:p w14:paraId="7B995EBC" w14:textId="77777777" w:rsidR="00031F65" w:rsidRPr="00AB0CE3" w:rsidRDefault="00217C78">
            <w:pPr>
              <w:spacing w:before="0" w:after="0" w:line="240" w:lineRule="auto"/>
              <w:rPr>
                <w:sz w:val="24"/>
                <w:szCs w:val="24"/>
              </w:rPr>
            </w:pPr>
            <w:r w:rsidRPr="00AB0CE3">
              <w:rPr>
                <w:sz w:val="24"/>
                <w:szCs w:val="24"/>
              </w:rPr>
              <w:lastRenderedPageBreak/>
              <w:t>10.000</w:t>
            </w:r>
          </w:p>
        </w:tc>
        <w:tc>
          <w:tcPr>
            <w:tcW w:w="960" w:type="dxa"/>
            <w:shd w:val="clear" w:color="auto" w:fill="auto"/>
            <w:vAlign w:val="center"/>
          </w:tcPr>
          <w:p w14:paraId="45D443AA" w14:textId="77777777" w:rsidR="00031F65" w:rsidRPr="00AB0CE3" w:rsidRDefault="00217C78">
            <w:pPr>
              <w:spacing w:before="0" w:after="0" w:line="240" w:lineRule="auto"/>
              <w:rPr>
                <w:sz w:val="24"/>
                <w:szCs w:val="24"/>
              </w:rPr>
            </w:pPr>
            <w:r w:rsidRPr="00AB0CE3">
              <w:rPr>
                <w:sz w:val="24"/>
                <w:szCs w:val="24"/>
              </w:rPr>
              <w:t>16.000</w:t>
            </w:r>
          </w:p>
        </w:tc>
        <w:tc>
          <w:tcPr>
            <w:tcW w:w="1050" w:type="dxa"/>
            <w:shd w:val="clear" w:color="auto" w:fill="auto"/>
            <w:vAlign w:val="center"/>
          </w:tcPr>
          <w:p w14:paraId="7B34A3DA" w14:textId="77777777" w:rsidR="00031F65" w:rsidRPr="00AB0CE3" w:rsidRDefault="00217C78">
            <w:pPr>
              <w:spacing w:before="0" w:after="0" w:line="240" w:lineRule="auto"/>
              <w:rPr>
                <w:sz w:val="24"/>
                <w:szCs w:val="24"/>
              </w:rPr>
            </w:pPr>
            <w:r w:rsidRPr="00AB0CE3">
              <w:rPr>
                <w:sz w:val="24"/>
                <w:szCs w:val="24"/>
              </w:rPr>
              <w:t>45.500</w:t>
            </w:r>
          </w:p>
        </w:tc>
        <w:tc>
          <w:tcPr>
            <w:tcW w:w="1015" w:type="dxa"/>
            <w:shd w:val="clear" w:color="auto" w:fill="auto"/>
            <w:vAlign w:val="center"/>
          </w:tcPr>
          <w:p w14:paraId="2D7ECCE5" w14:textId="77777777" w:rsidR="00031F65" w:rsidRPr="00AB0CE3" w:rsidRDefault="00217C78">
            <w:pPr>
              <w:spacing w:before="0" w:after="0" w:line="240" w:lineRule="auto"/>
              <w:rPr>
                <w:sz w:val="24"/>
                <w:szCs w:val="24"/>
              </w:rPr>
            </w:pPr>
            <w:r w:rsidRPr="00AB0CE3">
              <w:rPr>
                <w:sz w:val="24"/>
                <w:szCs w:val="24"/>
              </w:rPr>
              <w:t>240.000</w:t>
            </w:r>
          </w:p>
        </w:tc>
        <w:tc>
          <w:tcPr>
            <w:tcW w:w="837" w:type="dxa"/>
            <w:shd w:val="clear" w:color="auto" w:fill="auto"/>
            <w:vAlign w:val="center"/>
          </w:tcPr>
          <w:p w14:paraId="748739D7" w14:textId="77777777" w:rsidR="00031F65" w:rsidRPr="00AB0CE3" w:rsidRDefault="00217C78">
            <w:pPr>
              <w:spacing w:before="0" w:after="0" w:line="240" w:lineRule="auto"/>
              <w:rPr>
                <w:sz w:val="24"/>
                <w:szCs w:val="24"/>
              </w:rPr>
            </w:pPr>
            <w:r w:rsidRPr="00AB0CE3">
              <w:rPr>
                <w:sz w:val="24"/>
                <w:szCs w:val="24"/>
              </w:rPr>
              <w:t>8,15</w:t>
            </w:r>
          </w:p>
        </w:tc>
        <w:tc>
          <w:tcPr>
            <w:tcW w:w="957" w:type="dxa"/>
            <w:shd w:val="clear" w:color="auto" w:fill="auto"/>
            <w:vAlign w:val="center"/>
          </w:tcPr>
          <w:p w14:paraId="02C2E658" w14:textId="77777777" w:rsidR="00031F65" w:rsidRPr="00AB0CE3" w:rsidRDefault="00217C78">
            <w:pPr>
              <w:spacing w:before="0" w:after="0" w:line="240" w:lineRule="auto"/>
              <w:rPr>
                <w:sz w:val="24"/>
                <w:szCs w:val="24"/>
              </w:rPr>
            </w:pPr>
            <w:r w:rsidRPr="00AB0CE3">
              <w:rPr>
                <w:sz w:val="24"/>
                <w:szCs w:val="24"/>
              </w:rPr>
              <w:t>23,25</w:t>
            </w:r>
          </w:p>
        </w:tc>
        <w:tc>
          <w:tcPr>
            <w:tcW w:w="837" w:type="dxa"/>
            <w:shd w:val="clear" w:color="auto" w:fill="auto"/>
            <w:vAlign w:val="center"/>
          </w:tcPr>
          <w:p w14:paraId="0A0B6D8D" w14:textId="77777777" w:rsidR="00031F65" w:rsidRPr="00AB0CE3" w:rsidRDefault="00217C78">
            <w:pPr>
              <w:spacing w:before="0" w:after="0" w:line="240" w:lineRule="auto"/>
              <w:rPr>
                <w:sz w:val="24"/>
                <w:szCs w:val="24"/>
              </w:rPr>
            </w:pPr>
            <w:r w:rsidRPr="00AB0CE3">
              <w:rPr>
                <w:sz w:val="24"/>
                <w:szCs w:val="24"/>
              </w:rPr>
              <w:t>8,67</w:t>
            </w:r>
          </w:p>
        </w:tc>
      </w:tr>
      <w:tr w:rsidR="00BE6ADE" w:rsidRPr="00AB0CE3" w14:paraId="6EC0B2C7" w14:textId="77777777">
        <w:trPr>
          <w:trHeight w:val="20"/>
          <w:jc w:val="center"/>
        </w:trPr>
        <w:tc>
          <w:tcPr>
            <w:tcW w:w="660" w:type="dxa"/>
            <w:shd w:val="clear" w:color="auto" w:fill="auto"/>
            <w:vAlign w:val="center"/>
          </w:tcPr>
          <w:p w14:paraId="23525E10" w14:textId="77777777" w:rsidR="00031F65" w:rsidRPr="00AB0CE3" w:rsidRDefault="00217C78">
            <w:pPr>
              <w:spacing w:before="0" w:after="0" w:line="240" w:lineRule="auto"/>
              <w:rPr>
                <w:sz w:val="24"/>
                <w:szCs w:val="24"/>
              </w:rPr>
            </w:pPr>
            <w:r w:rsidRPr="00AB0CE3">
              <w:rPr>
                <w:sz w:val="24"/>
                <w:szCs w:val="24"/>
              </w:rPr>
              <w:lastRenderedPageBreak/>
              <w:t>1.2</w:t>
            </w:r>
          </w:p>
        </w:tc>
        <w:tc>
          <w:tcPr>
            <w:tcW w:w="990" w:type="dxa"/>
            <w:shd w:val="clear" w:color="auto" w:fill="auto"/>
            <w:vAlign w:val="center"/>
          </w:tcPr>
          <w:p w14:paraId="29EF54B8" w14:textId="77777777" w:rsidR="00031F65" w:rsidRPr="00AB0CE3" w:rsidRDefault="00217C78">
            <w:pPr>
              <w:spacing w:before="0" w:after="0" w:line="240" w:lineRule="auto"/>
              <w:jc w:val="left"/>
              <w:rPr>
                <w:sz w:val="24"/>
                <w:szCs w:val="24"/>
              </w:rPr>
            </w:pPr>
            <w:r w:rsidRPr="00AB0CE3">
              <w:rPr>
                <w:sz w:val="24"/>
                <w:szCs w:val="24"/>
              </w:rPr>
              <w:t>Khách nội địa</w:t>
            </w:r>
          </w:p>
        </w:tc>
        <w:tc>
          <w:tcPr>
            <w:tcW w:w="825" w:type="dxa"/>
            <w:shd w:val="clear" w:color="auto" w:fill="auto"/>
            <w:vAlign w:val="center"/>
          </w:tcPr>
          <w:p w14:paraId="5D91E691" w14:textId="77777777" w:rsidR="00031F65" w:rsidRPr="00AB0CE3" w:rsidRDefault="00217C78">
            <w:pPr>
              <w:spacing w:before="0" w:after="0" w:line="240" w:lineRule="auto"/>
              <w:rPr>
                <w:sz w:val="24"/>
                <w:szCs w:val="24"/>
              </w:rPr>
            </w:pPr>
            <w:r w:rsidRPr="00AB0CE3">
              <w:rPr>
                <w:sz w:val="24"/>
                <w:szCs w:val="24"/>
              </w:rPr>
              <w:t>Lượt khách</w:t>
            </w:r>
          </w:p>
        </w:tc>
        <w:tc>
          <w:tcPr>
            <w:tcW w:w="945" w:type="dxa"/>
            <w:shd w:val="clear" w:color="auto" w:fill="auto"/>
            <w:vAlign w:val="center"/>
          </w:tcPr>
          <w:p w14:paraId="41472CB5" w14:textId="77777777" w:rsidR="00031F65" w:rsidRPr="00AB0CE3" w:rsidRDefault="00217C78">
            <w:pPr>
              <w:spacing w:before="0" w:after="0" w:line="240" w:lineRule="auto"/>
              <w:rPr>
                <w:sz w:val="24"/>
                <w:szCs w:val="24"/>
              </w:rPr>
            </w:pPr>
            <w:r w:rsidRPr="00AB0CE3">
              <w:rPr>
                <w:sz w:val="24"/>
                <w:szCs w:val="24"/>
              </w:rPr>
              <w:t>60.000</w:t>
            </w:r>
          </w:p>
        </w:tc>
        <w:tc>
          <w:tcPr>
            <w:tcW w:w="960" w:type="dxa"/>
            <w:shd w:val="clear" w:color="auto" w:fill="auto"/>
            <w:vAlign w:val="center"/>
          </w:tcPr>
          <w:p w14:paraId="628AE209" w14:textId="77777777" w:rsidR="00031F65" w:rsidRPr="00AB0CE3" w:rsidRDefault="00217C78">
            <w:pPr>
              <w:spacing w:before="0" w:after="0" w:line="240" w:lineRule="auto"/>
              <w:rPr>
                <w:sz w:val="24"/>
                <w:szCs w:val="24"/>
              </w:rPr>
            </w:pPr>
            <w:r w:rsidRPr="00AB0CE3">
              <w:rPr>
                <w:sz w:val="24"/>
                <w:szCs w:val="24"/>
              </w:rPr>
              <w:t>64.000</w:t>
            </w:r>
          </w:p>
        </w:tc>
        <w:tc>
          <w:tcPr>
            <w:tcW w:w="1050" w:type="dxa"/>
            <w:shd w:val="clear" w:color="auto" w:fill="auto"/>
            <w:vAlign w:val="center"/>
          </w:tcPr>
          <w:p w14:paraId="050E5BA6" w14:textId="77777777" w:rsidR="00031F65" w:rsidRPr="00AB0CE3" w:rsidRDefault="00217C78">
            <w:pPr>
              <w:spacing w:before="0" w:after="0" w:line="240" w:lineRule="auto"/>
              <w:rPr>
                <w:sz w:val="24"/>
                <w:szCs w:val="24"/>
              </w:rPr>
            </w:pPr>
            <w:r w:rsidRPr="00AB0CE3">
              <w:rPr>
                <w:sz w:val="24"/>
                <w:szCs w:val="24"/>
              </w:rPr>
              <w:t>84.500</w:t>
            </w:r>
          </w:p>
        </w:tc>
        <w:tc>
          <w:tcPr>
            <w:tcW w:w="1015" w:type="dxa"/>
            <w:shd w:val="clear" w:color="auto" w:fill="auto"/>
            <w:vAlign w:val="center"/>
          </w:tcPr>
          <w:p w14:paraId="12DEA3C2" w14:textId="77777777" w:rsidR="00031F65" w:rsidRPr="00AB0CE3" w:rsidRDefault="00217C78">
            <w:pPr>
              <w:spacing w:before="0" w:after="0" w:line="240" w:lineRule="auto"/>
              <w:rPr>
                <w:sz w:val="24"/>
                <w:szCs w:val="24"/>
              </w:rPr>
            </w:pPr>
            <w:r w:rsidRPr="00AB0CE3">
              <w:rPr>
                <w:sz w:val="24"/>
                <w:szCs w:val="24"/>
              </w:rPr>
              <w:t>360.000</w:t>
            </w:r>
          </w:p>
        </w:tc>
        <w:tc>
          <w:tcPr>
            <w:tcW w:w="837" w:type="dxa"/>
            <w:shd w:val="clear" w:color="auto" w:fill="auto"/>
            <w:vAlign w:val="center"/>
          </w:tcPr>
          <w:p w14:paraId="023D02A7" w14:textId="77777777" w:rsidR="00031F65" w:rsidRPr="00AB0CE3" w:rsidRDefault="00217C78">
            <w:pPr>
              <w:spacing w:before="0" w:after="0" w:line="240" w:lineRule="auto"/>
              <w:rPr>
                <w:sz w:val="24"/>
                <w:szCs w:val="24"/>
              </w:rPr>
            </w:pPr>
            <w:r w:rsidRPr="00AB0CE3">
              <w:rPr>
                <w:sz w:val="24"/>
                <w:szCs w:val="24"/>
              </w:rPr>
              <w:t>1,08</w:t>
            </w:r>
          </w:p>
        </w:tc>
        <w:tc>
          <w:tcPr>
            <w:tcW w:w="957" w:type="dxa"/>
            <w:shd w:val="clear" w:color="auto" w:fill="auto"/>
            <w:vAlign w:val="center"/>
          </w:tcPr>
          <w:p w14:paraId="799B647B" w14:textId="77777777" w:rsidR="00031F65" w:rsidRPr="00AB0CE3" w:rsidRDefault="00217C78">
            <w:pPr>
              <w:spacing w:before="0" w:after="0" w:line="240" w:lineRule="auto"/>
              <w:rPr>
                <w:sz w:val="24"/>
                <w:szCs w:val="24"/>
              </w:rPr>
            </w:pPr>
            <w:r w:rsidRPr="00AB0CE3">
              <w:rPr>
                <w:sz w:val="24"/>
                <w:szCs w:val="24"/>
              </w:rPr>
              <w:t>5,71</w:t>
            </w:r>
          </w:p>
        </w:tc>
        <w:tc>
          <w:tcPr>
            <w:tcW w:w="837" w:type="dxa"/>
            <w:shd w:val="clear" w:color="auto" w:fill="auto"/>
            <w:vAlign w:val="center"/>
          </w:tcPr>
          <w:p w14:paraId="596ABC25" w14:textId="77777777" w:rsidR="00031F65" w:rsidRPr="00AB0CE3" w:rsidRDefault="00217C78">
            <w:pPr>
              <w:spacing w:before="0" w:after="0" w:line="240" w:lineRule="auto"/>
              <w:rPr>
                <w:sz w:val="24"/>
                <w:szCs w:val="24"/>
              </w:rPr>
            </w:pPr>
            <w:r w:rsidRPr="00AB0CE3">
              <w:rPr>
                <w:sz w:val="24"/>
                <w:szCs w:val="24"/>
              </w:rPr>
              <w:t>7,52</w:t>
            </w:r>
          </w:p>
        </w:tc>
      </w:tr>
      <w:tr w:rsidR="00BE6ADE" w:rsidRPr="00AB0CE3" w14:paraId="4EFCDB4F" w14:textId="77777777">
        <w:trPr>
          <w:trHeight w:val="20"/>
          <w:jc w:val="center"/>
        </w:trPr>
        <w:tc>
          <w:tcPr>
            <w:tcW w:w="660" w:type="dxa"/>
            <w:shd w:val="clear" w:color="auto" w:fill="auto"/>
            <w:vAlign w:val="center"/>
          </w:tcPr>
          <w:p w14:paraId="7197663D" w14:textId="77777777" w:rsidR="00031F65" w:rsidRPr="00AB0CE3" w:rsidRDefault="00217C78">
            <w:pPr>
              <w:spacing w:before="0" w:after="0" w:line="240" w:lineRule="auto"/>
              <w:rPr>
                <w:sz w:val="24"/>
                <w:szCs w:val="24"/>
              </w:rPr>
            </w:pPr>
            <w:r w:rsidRPr="00AB0CE3">
              <w:rPr>
                <w:sz w:val="24"/>
                <w:szCs w:val="24"/>
              </w:rPr>
              <w:t>2</w:t>
            </w:r>
          </w:p>
        </w:tc>
        <w:tc>
          <w:tcPr>
            <w:tcW w:w="990" w:type="dxa"/>
            <w:shd w:val="clear" w:color="auto" w:fill="auto"/>
            <w:vAlign w:val="center"/>
          </w:tcPr>
          <w:p w14:paraId="583A2C5E" w14:textId="77777777" w:rsidR="00031F65" w:rsidRPr="00AB0CE3" w:rsidRDefault="00217C78">
            <w:pPr>
              <w:spacing w:before="0" w:after="0" w:line="240" w:lineRule="auto"/>
              <w:jc w:val="left"/>
              <w:rPr>
                <w:sz w:val="24"/>
                <w:szCs w:val="24"/>
              </w:rPr>
            </w:pPr>
            <w:r w:rsidRPr="00AB0CE3">
              <w:rPr>
                <w:sz w:val="24"/>
                <w:szCs w:val="24"/>
              </w:rPr>
              <w:t xml:space="preserve">Tỷ lệ khách quốc tế </w:t>
            </w:r>
          </w:p>
        </w:tc>
        <w:tc>
          <w:tcPr>
            <w:tcW w:w="825" w:type="dxa"/>
            <w:shd w:val="clear" w:color="auto" w:fill="auto"/>
            <w:vAlign w:val="center"/>
          </w:tcPr>
          <w:p w14:paraId="4AC4F5E1" w14:textId="77777777" w:rsidR="00031F65" w:rsidRPr="00AB0CE3" w:rsidRDefault="00217C78">
            <w:pPr>
              <w:spacing w:before="0" w:after="0" w:line="240" w:lineRule="auto"/>
              <w:rPr>
                <w:sz w:val="24"/>
                <w:szCs w:val="24"/>
              </w:rPr>
            </w:pPr>
            <w:r w:rsidRPr="00AB0CE3">
              <w:rPr>
                <w:sz w:val="24"/>
                <w:szCs w:val="24"/>
              </w:rPr>
              <w:t>%</w:t>
            </w:r>
          </w:p>
        </w:tc>
        <w:tc>
          <w:tcPr>
            <w:tcW w:w="945" w:type="dxa"/>
            <w:shd w:val="clear" w:color="auto" w:fill="auto"/>
            <w:vAlign w:val="center"/>
          </w:tcPr>
          <w:p w14:paraId="01198984" w14:textId="77777777" w:rsidR="00031F65" w:rsidRPr="00AB0CE3" w:rsidRDefault="00217C78">
            <w:pPr>
              <w:spacing w:before="0" w:after="0" w:line="240" w:lineRule="auto"/>
              <w:rPr>
                <w:sz w:val="24"/>
                <w:szCs w:val="24"/>
              </w:rPr>
            </w:pPr>
            <w:r w:rsidRPr="00AB0CE3">
              <w:rPr>
                <w:sz w:val="24"/>
                <w:szCs w:val="24"/>
              </w:rPr>
              <w:t>14,29</w:t>
            </w:r>
          </w:p>
        </w:tc>
        <w:tc>
          <w:tcPr>
            <w:tcW w:w="960" w:type="dxa"/>
            <w:shd w:val="clear" w:color="auto" w:fill="auto"/>
            <w:vAlign w:val="center"/>
          </w:tcPr>
          <w:p w14:paraId="4BBD3916" w14:textId="77777777" w:rsidR="00031F65" w:rsidRPr="00AB0CE3" w:rsidRDefault="00217C78">
            <w:pPr>
              <w:spacing w:before="0" w:after="0" w:line="240" w:lineRule="auto"/>
              <w:rPr>
                <w:sz w:val="24"/>
                <w:szCs w:val="24"/>
              </w:rPr>
            </w:pPr>
            <w:r w:rsidRPr="00AB0CE3">
              <w:rPr>
                <w:sz w:val="24"/>
                <w:szCs w:val="24"/>
              </w:rPr>
              <w:t>20,00</w:t>
            </w:r>
          </w:p>
        </w:tc>
        <w:tc>
          <w:tcPr>
            <w:tcW w:w="1050" w:type="dxa"/>
            <w:shd w:val="clear" w:color="auto" w:fill="auto"/>
            <w:vAlign w:val="center"/>
          </w:tcPr>
          <w:p w14:paraId="3543DA4F" w14:textId="77777777" w:rsidR="00031F65" w:rsidRPr="00AB0CE3" w:rsidRDefault="00217C78">
            <w:pPr>
              <w:spacing w:before="0" w:after="0" w:line="240" w:lineRule="auto"/>
              <w:rPr>
                <w:sz w:val="24"/>
                <w:szCs w:val="24"/>
              </w:rPr>
            </w:pPr>
            <w:r w:rsidRPr="00AB0CE3">
              <w:rPr>
                <w:sz w:val="24"/>
                <w:szCs w:val="24"/>
              </w:rPr>
              <w:t>35,00</w:t>
            </w:r>
          </w:p>
        </w:tc>
        <w:tc>
          <w:tcPr>
            <w:tcW w:w="1015" w:type="dxa"/>
            <w:shd w:val="clear" w:color="auto" w:fill="auto"/>
            <w:vAlign w:val="center"/>
          </w:tcPr>
          <w:p w14:paraId="071ADB6D" w14:textId="77777777" w:rsidR="00031F65" w:rsidRPr="00AB0CE3" w:rsidRDefault="00217C78">
            <w:pPr>
              <w:spacing w:before="0" w:after="0" w:line="240" w:lineRule="auto"/>
              <w:rPr>
                <w:sz w:val="24"/>
                <w:szCs w:val="24"/>
              </w:rPr>
            </w:pPr>
            <w:r w:rsidRPr="00AB0CE3">
              <w:rPr>
                <w:sz w:val="24"/>
                <w:szCs w:val="24"/>
              </w:rPr>
              <w:t>40,00</w:t>
            </w:r>
          </w:p>
        </w:tc>
        <w:tc>
          <w:tcPr>
            <w:tcW w:w="837" w:type="dxa"/>
            <w:shd w:val="clear" w:color="auto" w:fill="auto"/>
            <w:vAlign w:val="center"/>
          </w:tcPr>
          <w:p w14:paraId="2C608618" w14:textId="77777777" w:rsidR="00031F65" w:rsidRPr="00AB0CE3" w:rsidRDefault="00031F65">
            <w:pPr>
              <w:spacing w:before="0" w:after="0" w:line="240" w:lineRule="auto"/>
              <w:rPr>
                <w:sz w:val="24"/>
                <w:szCs w:val="24"/>
              </w:rPr>
            </w:pPr>
          </w:p>
        </w:tc>
        <w:tc>
          <w:tcPr>
            <w:tcW w:w="957" w:type="dxa"/>
            <w:shd w:val="clear" w:color="auto" w:fill="auto"/>
            <w:vAlign w:val="center"/>
          </w:tcPr>
          <w:p w14:paraId="0E05019E" w14:textId="77777777" w:rsidR="00031F65" w:rsidRPr="00AB0CE3" w:rsidRDefault="00031F65">
            <w:pPr>
              <w:spacing w:before="0" w:after="0" w:line="240" w:lineRule="auto"/>
              <w:rPr>
                <w:sz w:val="24"/>
                <w:szCs w:val="24"/>
              </w:rPr>
            </w:pPr>
          </w:p>
        </w:tc>
        <w:tc>
          <w:tcPr>
            <w:tcW w:w="837" w:type="dxa"/>
            <w:shd w:val="clear" w:color="auto" w:fill="auto"/>
            <w:vAlign w:val="center"/>
          </w:tcPr>
          <w:p w14:paraId="711BB508" w14:textId="77777777" w:rsidR="00031F65" w:rsidRPr="00AB0CE3" w:rsidRDefault="00031F65">
            <w:pPr>
              <w:spacing w:before="0" w:after="0" w:line="240" w:lineRule="auto"/>
              <w:rPr>
                <w:sz w:val="24"/>
                <w:szCs w:val="24"/>
              </w:rPr>
            </w:pPr>
          </w:p>
        </w:tc>
      </w:tr>
    </w:tbl>
    <w:p w14:paraId="557632A6" w14:textId="77777777" w:rsidR="00031F65" w:rsidRPr="00AB0CE3" w:rsidRDefault="00217C78">
      <w:r w:rsidRPr="00AB0CE3">
        <w:t xml:space="preserve">                          Nguồn: (*) Số liệu hiện trạng; Số liệu dự báo của đơn vị tư vấn.</w:t>
      </w:r>
    </w:p>
    <w:p w14:paraId="3281F90D" w14:textId="77777777" w:rsidR="00031F65" w:rsidRPr="00AB0CE3" w:rsidRDefault="00217C78">
      <w:pPr>
        <w:pBdr>
          <w:top w:val="nil"/>
          <w:left w:val="nil"/>
          <w:bottom w:val="nil"/>
          <w:right w:val="nil"/>
          <w:between w:val="nil"/>
        </w:pBdr>
        <w:spacing w:after="120"/>
        <w:ind w:left="567" w:firstLine="566"/>
        <w:rPr>
          <w:i/>
        </w:rPr>
      </w:pPr>
      <w:r w:rsidRPr="00AB0CE3">
        <w:rPr>
          <w:i/>
        </w:rPr>
        <w:t>*. Cơ sở buồng lưu trú</w:t>
      </w:r>
      <w:r w:rsidR="000C4287" w:rsidRPr="00AB0CE3">
        <w:rPr>
          <w:i/>
        </w:rPr>
        <w:t xml:space="preserve"> :</w:t>
      </w:r>
    </w:p>
    <w:p w14:paraId="3F3C2D08" w14:textId="77777777" w:rsidR="00031F65" w:rsidRPr="00AB0CE3" w:rsidRDefault="00217C78">
      <w:r w:rsidRPr="00AB0CE3">
        <w:tab/>
        <w:t>-  Giai đoạn 2021-2030</w:t>
      </w:r>
    </w:p>
    <w:p w14:paraId="0298666C" w14:textId="77777777" w:rsidR="00031F65" w:rsidRPr="00AB0CE3" w:rsidRDefault="00217C78">
      <w:r w:rsidRPr="00AB0CE3">
        <w:tab/>
        <w:t>Với lượng khách dự báo 600.000 lượt khách vào năm 2050, ngày lưu trú bình quân khách quốc tế 2,5 ngày, khách nội địa là 2 ngày, công suất sử dụng buồng đạt 60%, hệ số chung buồng là 2, áp dụng công thức:</w:t>
      </w:r>
    </w:p>
    <w:tbl>
      <w:tblPr>
        <w:tblStyle w:val="afe"/>
        <w:tblW w:w="9072" w:type="dxa"/>
        <w:tblLayout w:type="fixed"/>
        <w:tblLook w:val="0400" w:firstRow="0" w:lastRow="0" w:firstColumn="0" w:lastColumn="0" w:noHBand="0" w:noVBand="1"/>
      </w:tblPr>
      <w:tblGrid>
        <w:gridCol w:w="1973"/>
        <w:gridCol w:w="1766"/>
        <w:gridCol w:w="368"/>
        <w:gridCol w:w="2362"/>
        <w:gridCol w:w="506"/>
        <w:gridCol w:w="2097"/>
      </w:tblGrid>
      <w:tr w:rsidR="00BE6ADE" w:rsidRPr="00AB0CE3" w14:paraId="60C05928" w14:textId="77777777" w:rsidTr="00083460">
        <w:trPr>
          <w:trHeight w:val="989"/>
        </w:trPr>
        <w:tc>
          <w:tcPr>
            <w:tcW w:w="1973" w:type="dxa"/>
            <w:vMerge w:val="restart"/>
            <w:shd w:val="clear" w:color="auto" w:fill="auto"/>
            <w:vAlign w:val="center"/>
          </w:tcPr>
          <w:p w14:paraId="2B9E00E5" w14:textId="77777777" w:rsidR="000C4287" w:rsidRPr="00AB0CE3" w:rsidRDefault="000C4287">
            <w:pPr>
              <w:spacing w:before="0" w:after="0" w:line="240" w:lineRule="auto"/>
              <w:rPr>
                <w:sz w:val="26"/>
                <w:szCs w:val="26"/>
              </w:rPr>
            </w:pPr>
            <w:r w:rsidRPr="00AB0CE3">
              <w:rPr>
                <w:sz w:val="26"/>
                <w:szCs w:val="26"/>
              </w:rPr>
              <w:t xml:space="preserve">Nhu cầu </w:t>
            </w:r>
            <w:r w:rsidRPr="00AB0CE3">
              <w:rPr>
                <w:sz w:val="26"/>
                <w:szCs w:val="26"/>
              </w:rPr>
              <w:br/>
              <w:t>buồng lưu trú =</w:t>
            </w:r>
          </w:p>
        </w:tc>
        <w:tc>
          <w:tcPr>
            <w:tcW w:w="7099" w:type="dxa"/>
            <w:gridSpan w:val="5"/>
            <w:tcBorders>
              <w:bottom w:val="single" w:sz="18" w:space="0" w:color="000000"/>
            </w:tcBorders>
            <w:shd w:val="clear" w:color="auto" w:fill="auto"/>
            <w:vAlign w:val="center"/>
          </w:tcPr>
          <w:p w14:paraId="67952BDB" w14:textId="77777777" w:rsidR="000C4287" w:rsidRPr="00AB0CE3" w:rsidRDefault="000C4287" w:rsidP="000C4287">
            <w:pPr>
              <w:spacing w:before="0" w:after="0" w:line="240" w:lineRule="auto"/>
              <w:jc w:val="center"/>
              <w:rPr>
                <w:sz w:val="26"/>
                <w:szCs w:val="26"/>
              </w:rPr>
            </w:pPr>
            <w:r w:rsidRPr="00AB0CE3">
              <w:rPr>
                <w:sz w:val="26"/>
                <w:szCs w:val="26"/>
              </w:rPr>
              <w:t>Số lượt khách * Ngày lưu trú trung bình</w:t>
            </w:r>
          </w:p>
        </w:tc>
      </w:tr>
      <w:tr w:rsidR="00BE6ADE" w:rsidRPr="00AB0CE3" w14:paraId="6CBBD39F" w14:textId="77777777">
        <w:tc>
          <w:tcPr>
            <w:tcW w:w="1973" w:type="dxa"/>
            <w:vMerge/>
            <w:shd w:val="clear" w:color="auto" w:fill="auto"/>
            <w:vAlign w:val="center"/>
          </w:tcPr>
          <w:p w14:paraId="4E294340" w14:textId="77777777" w:rsidR="00031F65" w:rsidRPr="00AB0CE3" w:rsidRDefault="00031F65">
            <w:pPr>
              <w:pBdr>
                <w:top w:val="nil"/>
                <w:left w:val="nil"/>
                <w:bottom w:val="nil"/>
                <w:right w:val="nil"/>
                <w:between w:val="nil"/>
              </w:pBdr>
              <w:spacing w:before="0" w:after="0" w:line="276" w:lineRule="auto"/>
              <w:jc w:val="left"/>
            </w:pPr>
          </w:p>
        </w:tc>
        <w:tc>
          <w:tcPr>
            <w:tcW w:w="1766" w:type="dxa"/>
            <w:tcBorders>
              <w:top w:val="single" w:sz="18" w:space="0" w:color="000000"/>
            </w:tcBorders>
            <w:shd w:val="clear" w:color="auto" w:fill="auto"/>
            <w:vAlign w:val="center"/>
          </w:tcPr>
          <w:p w14:paraId="2005C16C" w14:textId="77777777" w:rsidR="00031F65" w:rsidRPr="00AB0CE3" w:rsidRDefault="00217C78" w:rsidP="000C4287">
            <w:pPr>
              <w:spacing w:before="0" w:after="0" w:line="240" w:lineRule="auto"/>
              <w:jc w:val="center"/>
              <w:rPr>
                <w:sz w:val="26"/>
                <w:szCs w:val="26"/>
              </w:rPr>
            </w:pPr>
            <w:r w:rsidRPr="00AB0CE3">
              <w:rPr>
                <w:sz w:val="26"/>
                <w:szCs w:val="26"/>
              </w:rPr>
              <w:t>365 ngày</w:t>
            </w:r>
          </w:p>
        </w:tc>
        <w:tc>
          <w:tcPr>
            <w:tcW w:w="368" w:type="dxa"/>
            <w:tcBorders>
              <w:top w:val="single" w:sz="18" w:space="0" w:color="000000"/>
            </w:tcBorders>
            <w:shd w:val="clear" w:color="auto" w:fill="auto"/>
            <w:vAlign w:val="center"/>
          </w:tcPr>
          <w:p w14:paraId="17DA178A" w14:textId="77777777" w:rsidR="00031F65" w:rsidRPr="00AB0CE3" w:rsidRDefault="00217C78" w:rsidP="000C4287">
            <w:pPr>
              <w:spacing w:before="0" w:after="0" w:line="240" w:lineRule="auto"/>
              <w:jc w:val="center"/>
              <w:rPr>
                <w:sz w:val="26"/>
                <w:szCs w:val="26"/>
              </w:rPr>
            </w:pPr>
            <w:r w:rsidRPr="00AB0CE3">
              <w:rPr>
                <w:sz w:val="26"/>
                <w:szCs w:val="26"/>
              </w:rPr>
              <w:t>*</w:t>
            </w:r>
          </w:p>
        </w:tc>
        <w:tc>
          <w:tcPr>
            <w:tcW w:w="2362" w:type="dxa"/>
            <w:tcBorders>
              <w:top w:val="single" w:sz="18" w:space="0" w:color="000000"/>
            </w:tcBorders>
            <w:shd w:val="clear" w:color="auto" w:fill="auto"/>
            <w:vAlign w:val="center"/>
          </w:tcPr>
          <w:p w14:paraId="24C5D1AA" w14:textId="77777777" w:rsidR="00031F65" w:rsidRPr="00AB0CE3" w:rsidRDefault="00217C78" w:rsidP="000C4287">
            <w:pPr>
              <w:spacing w:before="0" w:after="0" w:line="240" w:lineRule="auto"/>
              <w:jc w:val="center"/>
              <w:rPr>
                <w:sz w:val="26"/>
                <w:szCs w:val="26"/>
              </w:rPr>
            </w:pPr>
            <w:r w:rsidRPr="00AB0CE3">
              <w:rPr>
                <w:sz w:val="26"/>
                <w:szCs w:val="26"/>
              </w:rPr>
              <w:t xml:space="preserve">Hệ số </w:t>
            </w:r>
            <w:r w:rsidRPr="00AB0CE3">
              <w:rPr>
                <w:sz w:val="26"/>
                <w:szCs w:val="26"/>
              </w:rPr>
              <w:br/>
              <w:t>chung buồng</w:t>
            </w:r>
          </w:p>
        </w:tc>
        <w:tc>
          <w:tcPr>
            <w:tcW w:w="506" w:type="dxa"/>
            <w:tcBorders>
              <w:top w:val="single" w:sz="18" w:space="0" w:color="000000"/>
            </w:tcBorders>
            <w:shd w:val="clear" w:color="auto" w:fill="auto"/>
            <w:vAlign w:val="center"/>
          </w:tcPr>
          <w:p w14:paraId="54093A01" w14:textId="77777777" w:rsidR="00031F65" w:rsidRPr="00AB0CE3" w:rsidRDefault="00217C78" w:rsidP="000C4287">
            <w:pPr>
              <w:spacing w:before="0" w:after="0" w:line="240" w:lineRule="auto"/>
              <w:jc w:val="center"/>
              <w:rPr>
                <w:sz w:val="26"/>
                <w:szCs w:val="26"/>
              </w:rPr>
            </w:pPr>
            <w:r w:rsidRPr="00AB0CE3">
              <w:rPr>
                <w:sz w:val="26"/>
                <w:szCs w:val="26"/>
              </w:rPr>
              <w:t>*</w:t>
            </w:r>
          </w:p>
        </w:tc>
        <w:tc>
          <w:tcPr>
            <w:tcW w:w="2097" w:type="dxa"/>
            <w:tcBorders>
              <w:top w:val="single" w:sz="18" w:space="0" w:color="000000"/>
            </w:tcBorders>
            <w:shd w:val="clear" w:color="auto" w:fill="auto"/>
            <w:vAlign w:val="center"/>
          </w:tcPr>
          <w:p w14:paraId="01030AA4" w14:textId="77777777" w:rsidR="00031F65" w:rsidRPr="00AB0CE3" w:rsidRDefault="00217C78" w:rsidP="000C4287">
            <w:pPr>
              <w:spacing w:before="0" w:after="0" w:line="240" w:lineRule="auto"/>
              <w:jc w:val="center"/>
              <w:rPr>
                <w:sz w:val="26"/>
                <w:szCs w:val="26"/>
              </w:rPr>
            </w:pPr>
            <w:r w:rsidRPr="00AB0CE3">
              <w:rPr>
                <w:sz w:val="26"/>
                <w:szCs w:val="26"/>
              </w:rPr>
              <w:t xml:space="preserve">Công suất buồng </w:t>
            </w:r>
            <w:r w:rsidRPr="00AB0CE3">
              <w:rPr>
                <w:sz w:val="26"/>
                <w:szCs w:val="26"/>
              </w:rPr>
              <w:br/>
              <w:t>trung bình</w:t>
            </w:r>
          </w:p>
        </w:tc>
      </w:tr>
    </w:tbl>
    <w:p w14:paraId="7CB274BE" w14:textId="77777777" w:rsidR="00031F65" w:rsidRPr="00AB0CE3" w:rsidRDefault="00217C78">
      <w:r w:rsidRPr="00AB0CE3">
        <w:tab/>
        <w:t>-  Tầm nhìn 2050 : Nhu cầu buồng lưu trú vào năm 2050 đạt 3.000 buồng.</w:t>
      </w:r>
    </w:p>
    <w:p w14:paraId="65359DAC" w14:textId="35547741" w:rsidR="00031F65" w:rsidRPr="00AB0CE3" w:rsidRDefault="000F6476" w:rsidP="000F6476">
      <w:pPr>
        <w:pStyle w:val="Caption"/>
        <w:rPr>
          <w:color w:val="auto"/>
        </w:rPr>
      </w:pPr>
      <w:bookmarkStart w:id="359" w:name="_Toc132707102"/>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8</w:t>
      </w:r>
      <w:r w:rsidR="00551821" w:rsidRPr="00AB0CE3">
        <w:rPr>
          <w:noProof/>
          <w:color w:val="auto"/>
        </w:rPr>
        <w:fldChar w:fldCharType="end"/>
      </w:r>
      <w:r w:rsidRPr="00AB0CE3">
        <w:rPr>
          <w:color w:val="auto"/>
        </w:rPr>
        <w:t xml:space="preserve"> </w:t>
      </w:r>
      <w:r w:rsidR="00217C78" w:rsidRPr="00AB0CE3">
        <w:rPr>
          <w:color w:val="auto"/>
        </w:rPr>
        <w:t>Dự báo nhu cầu buồng lưu trú</w:t>
      </w:r>
      <w:bookmarkEnd w:id="359"/>
    </w:p>
    <w:tbl>
      <w:tblPr>
        <w:tblStyle w:val="aff"/>
        <w:tblW w:w="92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2357"/>
        <w:gridCol w:w="1175"/>
        <w:gridCol w:w="1295"/>
        <w:gridCol w:w="1280"/>
        <w:gridCol w:w="1267"/>
        <w:gridCol w:w="1124"/>
      </w:tblGrid>
      <w:tr w:rsidR="00BE6ADE" w:rsidRPr="00AB0CE3" w14:paraId="5DD2A59C" w14:textId="77777777" w:rsidTr="000C4287">
        <w:trPr>
          <w:trHeight w:val="507"/>
          <w:tblHeader/>
        </w:trPr>
        <w:tc>
          <w:tcPr>
            <w:tcW w:w="711" w:type="dxa"/>
            <w:vMerge w:val="restart"/>
            <w:shd w:val="clear" w:color="auto" w:fill="auto"/>
            <w:vAlign w:val="center"/>
          </w:tcPr>
          <w:p w14:paraId="54EECB0A" w14:textId="77777777" w:rsidR="00031F65" w:rsidRPr="00AB0CE3" w:rsidRDefault="00217C78" w:rsidP="000C4287">
            <w:pPr>
              <w:spacing w:before="0" w:after="0" w:line="240" w:lineRule="auto"/>
              <w:jc w:val="center"/>
              <w:rPr>
                <w:sz w:val="26"/>
                <w:szCs w:val="26"/>
              </w:rPr>
            </w:pPr>
            <w:r w:rsidRPr="00AB0CE3">
              <w:rPr>
                <w:sz w:val="26"/>
                <w:szCs w:val="26"/>
              </w:rPr>
              <w:t>STT</w:t>
            </w:r>
          </w:p>
        </w:tc>
        <w:tc>
          <w:tcPr>
            <w:tcW w:w="2357" w:type="dxa"/>
            <w:vMerge w:val="restart"/>
            <w:shd w:val="clear" w:color="auto" w:fill="auto"/>
            <w:vAlign w:val="center"/>
          </w:tcPr>
          <w:p w14:paraId="67F02CA0" w14:textId="77777777" w:rsidR="00031F65" w:rsidRPr="00AB0CE3" w:rsidRDefault="00217C78" w:rsidP="000C4287">
            <w:pPr>
              <w:spacing w:before="0" w:after="0" w:line="240" w:lineRule="auto"/>
              <w:jc w:val="center"/>
              <w:rPr>
                <w:sz w:val="26"/>
                <w:szCs w:val="26"/>
              </w:rPr>
            </w:pPr>
            <w:r w:rsidRPr="00AB0CE3">
              <w:rPr>
                <w:sz w:val="26"/>
                <w:szCs w:val="26"/>
              </w:rPr>
              <w:t>Hạng mục</w:t>
            </w:r>
          </w:p>
        </w:tc>
        <w:tc>
          <w:tcPr>
            <w:tcW w:w="1175" w:type="dxa"/>
            <w:vMerge w:val="restart"/>
            <w:shd w:val="clear" w:color="auto" w:fill="auto"/>
            <w:vAlign w:val="center"/>
          </w:tcPr>
          <w:p w14:paraId="03ECE8D8" w14:textId="77777777" w:rsidR="00031F65" w:rsidRPr="00AB0CE3" w:rsidRDefault="00217C78" w:rsidP="000C4287">
            <w:pPr>
              <w:spacing w:before="0" w:after="0" w:line="240" w:lineRule="auto"/>
              <w:jc w:val="center"/>
              <w:rPr>
                <w:sz w:val="26"/>
                <w:szCs w:val="26"/>
              </w:rPr>
            </w:pPr>
            <w:r w:rsidRPr="00AB0CE3">
              <w:rPr>
                <w:sz w:val="26"/>
                <w:szCs w:val="26"/>
              </w:rPr>
              <w:t>Đơn vị</w:t>
            </w:r>
            <w:r w:rsidRPr="00AB0CE3">
              <w:rPr>
                <w:sz w:val="26"/>
                <w:szCs w:val="26"/>
              </w:rPr>
              <w:br/>
              <w:t xml:space="preserve"> tính</w:t>
            </w:r>
          </w:p>
        </w:tc>
        <w:tc>
          <w:tcPr>
            <w:tcW w:w="1295" w:type="dxa"/>
            <w:vMerge w:val="restart"/>
            <w:shd w:val="clear" w:color="auto" w:fill="auto"/>
            <w:vAlign w:val="center"/>
          </w:tcPr>
          <w:p w14:paraId="32AD5D78" w14:textId="77777777" w:rsidR="00031F65" w:rsidRPr="00AB0CE3" w:rsidRDefault="00217C78" w:rsidP="000C4287">
            <w:pPr>
              <w:spacing w:before="0" w:after="0" w:line="240" w:lineRule="auto"/>
              <w:jc w:val="center"/>
              <w:rPr>
                <w:sz w:val="26"/>
                <w:szCs w:val="26"/>
              </w:rPr>
            </w:pPr>
            <w:r w:rsidRPr="00AB0CE3">
              <w:rPr>
                <w:sz w:val="26"/>
                <w:szCs w:val="26"/>
              </w:rPr>
              <w:t>2019</w:t>
            </w:r>
            <w:r w:rsidRPr="00AB0CE3">
              <w:rPr>
                <w:sz w:val="26"/>
                <w:szCs w:val="26"/>
                <w:vertAlign w:val="superscript"/>
              </w:rPr>
              <w:t>(*)</w:t>
            </w:r>
          </w:p>
        </w:tc>
        <w:tc>
          <w:tcPr>
            <w:tcW w:w="1280" w:type="dxa"/>
            <w:vMerge w:val="restart"/>
            <w:shd w:val="clear" w:color="auto" w:fill="auto"/>
            <w:vAlign w:val="center"/>
          </w:tcPr>
          <w:p w14:paraId="3FE78482" w14:textId="77777777" w:rsidR="00031F65" w:rsidRPr="00AB0CE3" w:rsidRDefault="00217C78" w:rsidP="000C4287">
            <w:pPr>
              <w:spacing w:before="0" w:after="0" w:line="240" w:lineRule="auto"/>
              <w:jc w:val="center"/>
              <w:rPr>
                <w:sz w:val="26"/>
                <w:szCs w:val="26"/>
              </w:rPr>
            </w:pPr>
            <w:r w:rsidRPr="00AB0CE3">
              <w:rPr>
                <w:sz w:val="26"/>
                <w:szCs w:val="26"/>
              </w:rPr>
              <w:t>2025</w:t>
            </w:r>
          </w:p>
        </w:tc>
        <w:tc>
          <w:tcPr>
            <w:tcW w:w="1267" w:type="dxa"/>
            <w:vMerge w:val="restart"/>
            <w:shd w:val="clear" w:color="auto" w:fill="auto"/>
            <w:vAlign w:val="center"/>
          </w:tcPr>
          <w:p w14:paraId="2FD346BE" w14:textId="77777777" w:rsidR="00031F65" w:rsidRPr="00AB0CE3" w:rsidRDefault="00217C78" w:rsidP="000C4287">
            <w:pPr>
              <w:spacing w:before="0" w:after="0" w:line="240" w:lineRule="auto"/>
              <w:jc w:val="center"/>
              <w:rPr>
                <w:sz w:val="26"/>
                <w:szCs w:val="26"/>
              </w:rPr>
            </w:pPr>
            <w:r w:rsidRPr="00AB0CE3">
              <w:rPr>
                <w:sz w:val="26"/>
                <w:szCs w:val="26"/>
              </w:rPr>
              <w:t>2030</w:t>
            </w:r>
          </w:p>
        </w:tc>
        <w:tc>
          <w:tcPr>
            <w:tcW w:w="1124" w:type="dxa"/>
            <w:vMerge w:val="restart"/>
            <w:shd w:val="clear" w:color="auto" w:fill="auto"/>
            <w:vAlign w:val="center"/>
          </w:tcPr>
          <w:p w14:paraId="574DC6DB" w14:textId="77777777" w:rsidR="00031F65" w:rsidRPr="00AB0CE3" w:rsidRDefault="00217C78" w:rsidP="000C4287">
            <w:pPr>
              <w:spacing w:before="0" w:after="0" w:line="240" w:lineRule="auto"/>
              <w:jc w:val="center"/>
              <w:rPr>
                <w:sz w:val="26"/>
                <w:szCs w:val="26"/>
              </w:rPr>
            </w:pPr>
            <w:r w:rsidRPr="00AB0CE3">
              <w:rPr>
                <w:sz w:val="26"/>
                <w:szCs w:val="26"/>
              </w:rPr>
              <w:t>2050</w:t>
            </w:r>
          </w:p>
        </w:tc>
      </w:tr>
      <w:tr w:rsidR="00BE6ADE" w:rsidRPr="00AB0CE3" w14:paraId="52879E9E" w14:textId="77777777">
        <w:trPr>
          <w:trHeight w:val="344"/>
        </w:trPr>
        <w:tc>
          <w:tcPr>
            <w:tcW w:w="711" w:type="dxa"/>
            <w:vMerge/>
            <w:shd w:val="clear" w:color="auto" w:fill="auto"/>
            <w:vAlign w:val="center"/>
          </w:tcPr>
          <w:p w14:paraId="75283AA5" w14:textId="77777777" w:rsidR="00031F65" w:rsidRPr="00AB0CE3" w:rsidRDefault="00031F65" w:rsidP="000C4287">
            <w:pPr>
              <w:pBdr>
                <w:top w:val="nil"/>
                <w:left w:val="nil"/>
                <w:bottom w:val="nil"/>
                <w:right w:val="nil"/>
                <w:between w:val="nil"/>
              </w:pBdr>
              <w:spacing w:before="0" w:after="0" w:line="240" w:lineRule="auto"/>
              <w:jc w:val="center"/>
              <w:rPr>
                <w:sz w:val="26"/>
                <w:szCs w:val="26"/>
              </w:rPr>
            </w:pPr>
          </w:p>
        </w:tc>
        <w:tc>
          <w:tcPr>
            <w:tcW w:w="2357" w:type="dxa"/>
            <w:vMerge/>
            <w:shd w:val="clear" w:color="auto" w:fill="auto"/>
            <w:vAlign w:val="center"/>
          </w:tcPr>
          <w:p w14:paraId="235EB824" w14:textId="77777777" w:rsidR="00031F65" w:rsidRPr="00AB0CE3" w:rsidRDefault="00031F65" w:rsidP="000C4287">
            <w:pPr>
              <w:pBdr>
                <w:top w:val="nil"/>
                <w:left w:val="nil"/>
                <w:bottom w:val="nil"/>
                <w:right w:val="nil"/>
                <w:between w:val="nil"/>
              </w:pBdr>
              <w:spacing w:before="0" w:after="0" w:line="240" w:lineRule="auto"/>
              <w:jc w:val="left"/>
              <w:rPr>
                <w:sz w:val="26"/>
                <w:szCs w:val="26"/>
              </w:rPr>
            </w:pPr>
          </w:p>
        </w:tc>
        <w:tc>
          <w:tcPr>
            <w:tcW w:w="1175" w:type="dxa"/>
            <w:vMerge/>
            <w:shd w:val="clear" w:color="auto" w:fill="auto"/>
            <w:vAlign w:val="center"/>
          </w:tcPr>
          <w:p w14:paraId="03CAFBA6" w14:textId="77777777" w:rsidR="00031F65" w:rsidRPr="00AB0CE3" w:rsidRDefault="00031F65" w:rsidP="000C4287">
            <w:pPr>
              <w:pBdr>
                <w:top w:val="nil"/>
                <w:left w:val="nil"/>
                <w:bottom w:val="nil"/>
                <w:right w:val="nil"/>
                <w:between w:val="nil"/>
              </w:pBdr>
              <w:spacing w:before="0" w:after="0" w:line="240" w:lineRule="auto"/>
              <w:jc w:val="left"/>
              <w:rPr>
                <w:sz w:val="26"/>
                <w:szCs w:val="26"/>
              </w:rPr>
            </w:pPr>
          </w:p>
        </w:tc>
        <w:tc>
          <w:tcPr>
            <w:tcW w:w="1295" w:type="dxa"/>
            <w:vMerge/>
            <w:shd w:val="clear" w:color="auto" w:fill="auto"/>
            <w:vAlign w:val="center"/>
          </w:tcPr>
          <w:p w14:paraId="1D24B61F" w14:textId="77777777" w:rsidR="00031F65" w:rsidRPr="00AB0CE3" w:rsidRDefault="00031F65" w:rsidP="000C4287">
            <w:pPr>
              <w:pBdr>
                <w:top w:val="nil"/>
                <w:left w:val="nil"/>
                <w:bottom w:val="nil"/>
                <w:right w:val="nil"/>
                <w:between w:val="nil"/>
              </w:pBdr>
              <w:spacing w:before="0" w:after="0" w:line="240" w:lineRule="auto"/>
              <w:jc w:val="left"/>
              <w:rPr>
                <w:sz w:val="26"/>
                <w:szCs w:val="26"/>
              </w:rPr>
            </w:pPr>
          </w:p>
        </w:tc>
        <w:tc>
          <w:tcPr>
            <w:tcW w:w="1280" w:type="dxa"/>
            <w:vMerge/>
            <w:shd w:val="clear" w:color="auto" w:fill="auto"/>
            <w:vAlign w:val="center"/>
          </w:tcPr>
          <w:p w14:paraId="246B7A30" w14:textId="77777777" w:rsidR="00031F65" w:rsidRPr="00AB0CE3" w:rsidRDefault="00031F65" w:rsidP="000C4287">
            <w:pPr>
              <w:pBdr>
                <w:top w:val="nil"/>
                <w:left w:val="nil"/>
                <w:bottom w:val="nil"/>
                <w:right w:val="nil"/>
                <w:between w:val="nil"/>
              </w:pBdr>
              <w:spacing w:before="0" w:after="0" w:line="240" w:lineRule="auto"/>
              <w:jc w:val="left"/>
              <w:rPr>
                <w:sz w:val="26"/>
                <w:szCs w:val="26"/>
              </w:rPr>
            </w:pPr>
          </w:p>
        </w:tc>
        <w:tc>
          <w:tcPr>
            <w:tcW w:w="1267" w:type="dxa"/>
            <w:vMerge/>
            <w:shd w:val="clear" w:color="auto" w:fill="auto"/>
            <w:vAlign w:val="center"/>
          </w:tcPr>
          <w:p w14:paraId="4A3B3C62" w14:textId="77777777" w:rsidR="00031F65" w:rsidRPr="00AB0CE3" w:rsidRDefault="00031F65" w:rsidP="000C4287">
            <w:pPr>
              <w:pBdr>
                <w:top w:val="nil"/>
                <w:left w:val="nil"/>
                <w:bottom w:val="nil"/>
                <w:right w:val="nil"/>
                <w:between w:val="nil"/>
              </w:pBdr>
              <w:spacing w:before="0" w:after="0" w:line="240" w:lineRule="auto"/>
              <w:jc w:val="left"/>
              <w:rPr>
                <w:sz w:val="26"/>
                <w:szCs w:val="26"/>
              </w:rPr>
            </w:pPr>
          </w:p>
        </w:tc>
        <w:tc>
          <w:tcPr>
            <w:tcW w:w="1124" w:type="dxa"/>
            <w:vMerge/>
            <w:shd w:val="clear" w:color="auto" w:fill="auto"/>
            <w:vAlign w:val="center"/>
          </w:tcPr>
          <w:p w14:paraId="5D88573D" w14:textId="77777777" w:rsidR="00031F65" w:rsidRPr="00AB0CE3" w:rsidRDefault="00031F65" w:rsidP="000C4287">
            <w:pPr>
              <w:pBdr>
                <w:top w:val="nil"/>
                <w:left w:val="nil"/>
                <w:bottom w:val="nil"/>
                <w:right w:val="nil"/>
                <w:between w:val="nil"/>
              </w:pBdr>
              <w:spacing w:before="0" w:after="0" w:line="240" w:lineRule="auto"/>
              <w:jc w:val="left"/>
              <w:rPr>
                <w:sz w:val="26"/>
                <w:szCs w:val="26"/>
              </w:rPr>
            </w:pPr>
          </w:p>
        </w:tc>
      </w:tr>
      <w:tr w:rsidR="00BE6ADE" w:rsidRPr="00AB0CE3" w14:paraId="1939F0BF" w14:textId="77777777" w:rsidTr="000C4287">
        <w:trPr>
          <w:trHeight w:val="255"/>
        </w:trPr>
        <w:tc>
          <w:tcPr>
            <w:tcW w:w="711" w:type="dxa"/>
            <w:shd w:val="clear" w:color="auto" w:fill="auto"/>
            <w:vAlign w:val="center"/>
          </w:tcPr>
          <w:p w14:paraId="37DCFCF9" w14:textId="77777777" w:rsidR="00031F65" w:rsidRPr="00AB0CE3" w:rsidRDefault="00217C78" w:rsidP="000C4287">
            <w:pPr>
              <w:spacing w:before="0" w:after="0" w:line="240" w:lineRule="auto"/>
              <w:jc w:val="center"/>
              <w:rPr>
                <w:sz w:val="26"/>
                <w:szCs w:val="26"/>
              </w:rPr>
            </w:pPr>
            <w:r w:rsidRPr="00AB0CE3">
              <w:rPr>
                <w:sz w:val="26"/>
                <w:szCs w:val="26"/>
              </w:rPr>
              <w:t>1</w:t>
            </w:r>
          </w:p>
        </w:tc>
        <w:tc>
          <w:tcPr>
            <w:tcW w:w="2357" w:type="dxa"/>
            <w:shd w:val="clear" w:color="auto" w:fill="auto"/>
            <w:vAlign w:val="center"/>
          </w:tcPr>
          <w:p w14:paraId="33E1B3AD" w14:textId="77777777" w:rsidR="00031F65" w:rsidRPr="00AB0CE3" w:rsidRDefault="00217C78" w:rsidP="000C4287">
            <w:pPr>
              <w:spacing w:before="0" w:after="0" w:line="240" w:lineRule="auto"/>
              <w:jc w:val="left"/>
              <w:rPr>
                <w:sz w:val="26"/>
                <w:szCs w:val="26"/>
              </w:rPr>
            </w:pPr>
            <w:r w:rsidRPr="00AB0CE3">
              <w:rPr>
                <w:sz w:val="26"/>
                <w:szCs w:val="26"/>
              </w:rPr>
              <w:t xml:space="preserve">Khách quốc tế </w:t>
            </w:r>
          </w:p>
        </w:tc>
        <w:tc>
          <w:tcPr>
            <w:tcW w:w="1175" w:type="dxa"/>
            <w:shd w:val="clear" w:color="auto" w:fill="auto"/>
            <w:vAlign w:val="center"/>
          </w:tcPr>
          <w:p w14:paraId="74B6B7CE" w14:textId="77777777" w:rsidR="00031F65" w:rsidRPr="00AB0CE3" w:rsidRDefault="00217C78" w:rsidP="000C4287">
            <w:pPr>
              <w:spacing w:before="0" w:after="0" w:line="240" w:lineRule="auto"/>
              <w:jc w:val="center"/>
              <w:rPr>
                <w:sz w:val="26"/>
                <w:szCs w:val="26"/>
              </w:rPr>
            </w:pPr>
            <w:r w:rsidRPr="00AB0CE3">
              <w:rPr>
                <w:sz w:val="26"/>
                <w:szCs w:val="26"/>
              </w:rPr>
              <w:t>Lượt khách</w:t>
            </w:r>
          </w:p>
        </w:tc>
        <w:tc>
          <w:tcPr>
            <w:tcW w:w="1295" w:type="dxa"/>
            <w:shd w:val="clear" w:color="auto" w:fill="auto"/>
            <w:vAlign w:val="center"/>
          </w:tcPr>
          <w:p w14:paraId="20B65060" w14:textId="77777777" w:rsidR="00031F65" w:rsidRPr="00AB0CE3" w:rsidRDefault="00217C78" w:rsidP="000C4287">
            <w:pPr>
              <w:spacing w:before="0" w:after="0" w:line="240" w:lineRule="auto"/>
              <w:jc w:val="center"/>
              <w:rPr>
                <w:sz w:val="26"/>
                <w:szCs w:val="26"/>
              </w:rPr>
            </w:pPr>
            <w:r w:rsidRPr="00AB0CE3">
              <w:rPr>
                <w:sz w:val="26"/>
                <w:szCs w:val="26"/>
              </w:rPr>
              <w:t>10.000</w:t>
            </w:r>
          </w:p>
        </w:tc>
        <w:tc>
          <w:tcPr>
            <w:tcW w:w="1280" w:type="dxa"/>
            <w:shd w:val="clear" w:color="auto" w:fill="auto"/>
            <w:vAlign w:val="center"/>
          </w:tcPr>
          <w:p w14:paraId="0D363424" w14:textId="77777777" w:rsidR="00031F65" w:rsidRPr="00AB0CE3" w:rsidRDefault="00217C78" w:rsidP="000C4287">
            <w:pPr>
              <w:spacing w:before="0" w:after="0" w:line="240" w:lineRule="auto"/>
              <w:jc w:val="center"/>
              <w:rPr>
                <w:sz w:val="26"/>
                <w:szCs w:val="26"/>
              </w:rPr>
            </w:pPr>
            <w:r w:rsidRPr="00AB0CE3">
              <w:rPr>
                <w:sz w:val="26"/>
                <w:szCs w:val="26"/>
              </w:rPr>
              <w:t>16.000</w:t>
            </w:r>
          </w:p>
        </w:tc>
        <w:tc>
          <w:tcPr>
            <w:tcW w:w="1267" w:type="dxa"/>
            <w:shd w:val="clear" w:color="auto" w:fill="auto"/>
            <w:vAlign w:val="center"/>
          </w:tcPr>
          <w:p w14:paraId="737B0492" w14:textId="77777777" w:rsidR="00031F65" w:rsidRPr="00AB0CE3" w:rsidRDefault="00217C78" w:rsidP="000C4287">
            <w:pPr>
              <w:spacing w:before="0" w:after="0" w:line="240" w:lineRule="auto"/>
              <w:jc w:val="center"/>
              <w:rPr>
                <w:sz w:val="26"/>
                <w:szCs w:val="26"/>
              </w:rPr>
            </w:pPr>
            <w:r w:rsidRPr="00AB0CE3">
              <w:rPr>
                <w:sz w:val="26"/>
                <w:szCs w:val="26"/>
              </w:rPr>
              <w:t>45.500</w:t>
            </w:r>
          </w:p>
        </w:tc>
        <w:tc>
          <w:tcPr>
            <w:tcW w:w="1124" w:type="dxa"/>
            <w:shd w:val="clear" w:color="auto" w:fill="auto"/>
            <w:vAlign w:val="center"/>
          </w:tcPr>
          <w:p w14:paraId="516B376B" w14:textId="77777777" w:rsidR="00031F65" w:rsidRPr="00AB0CE3" w:rsidRDefault="00217C78" w:rsidP="000C4287">
            <w:pPr>
              <w:spacing w:before="0" w:after="0" w:line="240" w:lineRule="auto"/>
              <w:jc w:val="center"/>
              <w:rPr>
                <w:sz w:val="26"/>
                <w:szCs w:val="26"/>
              </w:rPr>
            </w:pPr>
            <w:r w:rsidRPr="00AB0CE3">
              <w:rPr>
                <w:sz w:val="26"/>
                <w:szCs w:val="26"/>
              </w:rPr>
              <w:t>240.000</w:t>
            </w:r>
          </w:p>
        </w:tc>
      </w:tr>
      <w:tr w:rsidR="00BE6ADE" w:rsidRPr="00AB0CE3" w14:paraId="68F5A47A" w14:textId="77777777" w:rsidTr="000C4287">
        <w:trPr>
          <w:trHeight w:val="255"/>
        </w:trPr>
        <w:tc>
          <w:tcPr>
            <w:tcW w:w="711" w:type="dxa"/>
            <w:shd w:val="clear" w:color="auto" w:fill="auto"/>
            <w:vAlign w:val="center"/>
          </w:tcPr>
          <w:p w14:paraId="5ED57FF0" w14:textId="77777777" w:rsidR="00031F65" w:rsidRPr="00AB0CE3" w:rsidRDefault="00217C78" w:rsidP="000C4287">
            <w:pPr>
              <w:spacing w:before="0" w:after="0" w:line="240" w:lineRule="auto"/>
              <w:jc w:val="center"/>
              <w:rPr>
                <w:sz w:val="26"/>
                <w:szCs w:val="26"/>
              </w:rPr>
            </w:pPr>
            <w:r w:rsidRPr="00AB0CE3">
              <w:rPr>
                <w:sz w:val="26"/>
                <w:szCs w:val="26"/>
              </w:rPr>
              <w:t>1.1</w:t>
            </w:r>
          </w:p>
        </w:tc>
        <w:tc>
          <w:tcPr>
            <w:tcW w:w="2357" w:type="dxa"/>
            <w:shd w:val="clear" w:color="auto" w:fill="auto"/>
            <w:vAlign w:val="center"/>
          </w:tcPr>
          <w:p w14:paraId="3F9A0F00" w14:textId="77777777" w:rsidR="00031F65" w:rsidRPr="00AB0CE3" w:rsidRDefault="00217C78" w:rsidP="000C4287">
            <w:pPr>
              <w:spacing w:before="0" w:after="0" w:line="240" w:lineRule="auto"/>
              <w:jc w:val="left"/>
              <w:rPr>
                <w:sz w:val="26"/>
                <w:szCs w:val="26"/>
              </w:rPr>
            </w:pPr>
            <w:r w:rsidRPr="00AB0CE3">
              <w:rPr>
                <w:sz w:val="26"/>
                <w:szCs w:val="26"/>
              </w:rPr>
              <w:t>Số ngày lưu trú bình quân</w:t>
            </w:r>
          </w:p>
        </w:tc>
        <w:tc>
          <w:tcPr>
            <w:tcW w:w="1175" w:type="dxa"/>
            <w:shd w:val="clear" w:color="auto" w:fill="auto"/>
            <w:vAlign w:val="center"/>
          </w:tcPr>
          <w:p w14:paraId="143E53A9" w14:textId="77777777" w:rsidR="00031F65" w:rsidRPr="00AB0CE3" w:rsidRDefault="00217C78" w:rsidP="000C4287">
            <w:pPr>
              <w:spacing w:before="0" w:after="0" w:line="240" w:lineRule="auto"/>
              <w:jc w:val="center"/>
              <w:rPr>
                <w:sz w:val="26"/>
                <w:szCs w:val="26"/>
              </w:rPr>
            </w:pPr>
            <w:r w:rsidRPr="00AB0CE3">
              <w:rPr>
                <w:sz w:val="26"/>
                <w:szCs w:val="26"/>
              </w:rPr>
              <w:t>ngày</w:t>
            </w:r>
          </w:p>
        </w:tc>
        <w:tc>
          <w:tcPr>
            <w:tcW w:w="1295" w:type="dxa"/>
            <w:shd w:val="clear" w:color="auto" w:fill="auto"/>
            <w:vAlign w:val="center"/>
          </w:tcPr>
          <w:p w14:paraId="361C3A02" w14:textId="77777777" w:rsidR="00031F65" w:rsidRPr="00AB0CE3" w:rsidRDefault="00217C78" w:rsidP="000C4287">
            <w:pPr>
              <w:spacing w:before="0" w:after="0" w:line="240" w:lineRule="auto"/>
              <w:jc w:val="center"/>
              <w:rPr>
                <w:sz w:val="26"/>
                <w:szCs w:val="26"/>
              </w:rPr>
            </w:pPr>
            <w:r w:rsidRPr="00AB0CE3">
              <w:rPr>
                <w:sz w:val="26"/>
                <w:szCs w:val="26"/>
              </w:rPr>
              <w:t>1,5</w:t>
            </w:r>
          </w:p>
        </w:tc>
        <w:tc>
          <w:tcPr>
            <w:tcW w:w="1280" w:type="dxa"/>
            <w:shd w:val="clear" w:color="auto" w:fill="auto"/>
            <w:vAlign w:val="center"/>
          </w:tcPr>
          <w:p w14:paraId="73EA40BB" w14:textId="77777777" w:rsidR="00031F65" w:rsidRPr="00AB0CE3" w:rsidRDefault="00217C78" w:rsidP="000C4287">
            <w:pPr>
              <w:spacing w:before="0" w:after="0" w:line="240" w:lineRule="auto"/>
              <w:jc w:val="center"/>
              <w:rPr>
                <w:sz w:val="26"/>
                <w:szCs w:val="26"/>
              </w:rPr>
            </w:pPr>
            <w:r w:rsidRPr="00AB0CE3">
              <w:rPr>
                <w:sz w:val="26"/>
                <w:szCs w:val="26"/>
              </w:rPr>
              <w:t>1,5</w:t>
            </w:r>
          </w:p>
        </w:tc>
        <w:tc>
          <w:tcPr>
            <w:tcW w:w="1267" w:type="dxa"/>
            <w:shd w:val="clear" w:color="auto" w:fill="auto"/>
            <w:vAlign w:val="center"/>
          </w:tcPr>
          <w:p w14:paraId="7CC2363F" w14:textId="77777777" w:rsidR="00031F65" w:rsidRPr="00AB0CE3" w:rsidRDefault="00217C78" w:rsidP="000C4287">
            <w:pPr>
              <w:spacing w:before="0" w:after="0" w:line="240" w:lineRule="auto"/>
              <w:jc w:val="center"/>
              <w:rPr>
                <w:sz w:val="26"/>
                <w:szCs w:val="26"/>
              </w:rPr>
            </w:pPr>
            <w:r w:rsidRPr="00AB0CE3">
              <w:rPr>
                <w:sz w:val="26"/>
                <w:szCs w:val="26"/>
              </w:rPr>
              <w:t>2,0</w:t>
            </w:r>
          </w:p>
        </w:tc>
        <w:tc>
          <w:tcPr>
            <w:tcW w:w="1124" w:type="dxa"/>
            <w:shd w:val="clear" w:color="auto" w:fill="auto"/>
            <w:vAlign w:val="center"/>
          </w:tcPr>
          <w:p w14:paraId="41A819E1" w14:textId="77777777" w:rsidR="00031F65" w:rsidRPr="00AB0CE3" w:rsidRDefault="00217C78" w:rsidP="000C4287">
            <w:pPr>
              <w:spacing w:before="0" w:after="0" w:line="240" w:lineRule="auto"/>
              <w:jc w:val="center"/>
              <w:rPr>
                <w:sz w:val="26"/>
                <w:szCs w:val="26"/>
              </w:rPr>
            </w:pPr>
            <w:r w:rsidRPr="00AB0CE3">
              <w:rPr>
                <w:sz w:val="26"/>
                <w:szCs w:val="26"/>
              </w:rPr>
              <w:t>2,5</w:t>
            </w:r>
          </w:p>
        </w:tc>
      </w:tr>
      <w:tr w:rsidR="00BE6ADE" w:rsidRPr="00AB0CE3" w14:paraId="60604529" w14:textId="77777777" w:rsidTr="000C4287">
        <w:trPr>
          <w:trHeight w:val="255"/>
        </w:trPr>
        <w:tc>
          <w:tcPr>
            <w:tcW w:w="711" w:type="dxa"/>
            <w:shd w:val="clear" w:color="auto" w:fill="auto"/>
            <w:vAlign w:val="center"/>
          </w:tcPr>
          <w:p w14:paraId="32B3D10F" w14:textId="77777777" w:rsidR="00031F65" w:rsidRPr="00AB0CE3" w:rsidRDefault="00217C78" w:rsidP="000C4287">
            <w:pPr>
              <w:spacing w:before="0" w:after="0" w:line="240" w:lineRule="auto"/>
              <w:jc w:val="center"/>
              <w:rPr>
                <w:sz w:val="26"/>
                <w:szCs w:val="26"/>
              </w:rPr>
            </w:pPr>
            <w:r w:rsidRPr="00AB0CE3">
              <w:rPr>
                <w:sz w:val="26"/>
                <w:szCs w:val="26"/>
              </w:rPr>
              <w:t>1.2</w:t>
            </w:r>
          </w:p>
        </w:tc>
        <w:tc>
          <w:tcPr>
            <w:tcW w:w="2357" w:type="dxa"/>
            <w:shd w:val="clear" w:color="auto" w:fill="auto"/>
            <w:vAlign w:val="center"/>
          </w:tcPr>
          <w:p w14:paraId="37680624" w14:textId="77777777" w:rsidR="00031F65" w:rsidRPr="00AB0CE3" w:rsidRDefault="00217C78" w:rsidP="000C4287">
            <w:pPr>
              <w:spacing w:before="0" w:after="0" w:line="240" w:lineRule="auto"/>
              <w:jc w:val="left"/>
              <w:rPr>
                <w:sz w:val="26"/>
                <w:szCs w:val="26"/>
              </w:rPr>
            </w:pPr>
            <w:r w:rsidRPr="00AB0CE3">
              <w:rPr>
                <w:sz w:val="26"/>
                <w:szCs w:val="26"/>
              </w:rPr>
              <w:t>Số ngày khách quốc tế</w:t>
            </w:r>
          </w:p>
        </w:tc>
        <w:tc>
          <w:tcPr>
            <w:tcW w:w="1175" w:type="dxa"/>
            <w:shd w:val="clear" w:color="auto" w:fill="auto"/>
            <w:vAlign w:val="center"/>
          </w:tcPr>
          <w:p w14:paraId="2CC056D1" w14:textId="77777777" w:rsidR="00031F65" w:rsidRPr="00AB0CE3" w:rsidRDefault="00217C78" w:rsidP="000C4287">
            <w:pPr>
              <w:spacing w:before="0" w:after="0" w:line="240" w:lineRule="auto"/>
              <w:jc w:val="center"/>
              <w:rPr>
                <w:sz w:val="26"/>
                <w:szCs w:val="26"/>
              </w:rPr>
            </w:pPr>
            <w:r w:rsidRPr="00AB0CE3">
              <w:rPr>
                <w:sz w:val="26"/>
                <w:szCs w:val="26"/>
              </w:rPr>
              <w:t>ngày khách</w:t>
            </w:r>
          </w:p>
        </w:tc>
        <w:tc>
          <w:tcPr>
            <w:tcW w:w="1295" w:type="dxa"/>
            <w:shd w:val="clear" w:color="auto" w:fill="auto"/>
            <w:vAlign w:val="center"/>
          </w:tcPr>
          <w:p w14:paraId="69CF4B31" w14:textId="77777777" w:rsidR="00031F65" w:rsidRPr="00AB0CE3" w:rsidRDefault="00217C78" w:rsidP="000C4287">
            <w:pPr>
              <w:spacing w:before="0" w:after="0" w:line="240" w:lineRule="auto"/>
              <w:jc w:val="center"/>
              <w:rPr>
                <w:sz w:val="26"/>
                <w:szCs w:val="26"/>
              </w:rPr>
            </w:pPr>
            <w:r w:rsidRPr="00AB0CE3">
              <w:rPr>
                <w:sz w:val="26"/>
                <w:szCs w:val="26"/>
              </w:rPr>
              <w:t>15.000</w:t>
            </w:r>
          </w:p>
        </w:tc>
        <w:tc>
          <w:tcPr>
            <w:tcW w:w="1280" w:type="dxa"/>
            <w:shd w:val="clear" w:color="auto" w:fill="auto"/>
            <w:vAlign w:val="center"/>
          </w:tcPr>
          <w:p w14:paraId="50848AA4" w14:textId="77777777" w:rsidR="00031F65" w:rsidRPr="00AB0CE3" w:rsidRDefault="00217C78" w:rsidP="000C4287">
            <w:pPr>
              <w:spacing w:before="0" w:after="0" w:line="240" w:lineRule="auto"/>
              <w:jc w:val="center"/>
              <w:rPr>
                <w:sz w:val="26"/>
                <w:szCs w:val="26"/>
              </w:rPr>
            </w:pPr>
            <w:r w:rsidRPr="00AB0CE3">
              <w:rPr>
                <w:sz w:val="26"/>
                <w:szCs w:val="26"/>
              </w:rPr>
              <w:t>24.000</w:t>
            </w:r>
          </w:p>
        </w:tc>
        <w:tc>
          <w:tcPr>
            <w:tcW w:w="1267" w:type="dxa"/>
            <w:shd w:val="clear" w:color="auto" w:fill="auto"/>
            <w:vAlign w:val="center"/>
          </w:tcPr>
          <w:p w14:paraId="07C78861" w14:textId="77777777" w:rsidR="00031F65" w:rsidRPr="00AB0CE3" w:rsidRDefault="00217C78" w:rsidP="000C4287">
            <w:pPr>
              <w:spacing w:before="0" w:after="0" w:line="240" w:lineRule="auto"/>
              <w:jc w:val="center"/>
              <w:rPr>
                <w:sz w:val="26"/>
                <w:szCs w:val="26"/>
              </w:rPr>
            </w:pPr>
            <w:r w:rsidRPr="00AB0CE3">
              <w:rPr>
                <w:sz w:val="26"/>
                <w:szCs w:val="26"/>
              </w:rPr>
              <w:t>91.000</w:t>
            </w:r>
          </w:p>
        </w:tc>
        <w:tc>
          <w:tcPr>
            <w:tcW w:w="1124" w:type="dxa"/>
            <w:shd w:val="clear" w:color="auto" w:fill="auto"/>
            <w:vAlign w:val="center"/>
          </w:tcPr>
          <w:p w14:paraId="0CC799B4" w14:textId="77777777" w:rsidR="00031F65" w:rsidRPr="00AB0CE3" w:rsidRDefault="00217C78" w:rsidP="000C4287">
            <w:pPr>
              <w:spacing w:before="0" w:after="0" w:line="240" w:lineRule="auto"/>
              <w:jc w:val="center"/>
              <w:rPr>
                <w:sz w:val="26"/>
                <w:szCs w:val="26"/>
              </w:rPr>
            </w:pPr>
            <w:r w:rsidRPr="00AB0CE3">
              <w:rPr>
                <w:sz w:val="26"/>
                <w:szCs w:val="26"/>
              </w:rPr>
              <w:t>600.000</w:t>
            </w:r>
          </w:p>
        </w:tc>
      </w:tr>
      <w:tr w:rsidR="00BE6ADE" w:rsidRPr="00AB0CE3" w14:paraId="74908734" w14:textId="77777777" w:rsidTr="000C4287">
        <w:trPr>
          <w:trHeight w:val="255"/>
        </w:trPr>
        <w:tc>
          <w:tcPr>
            <w:tcW w:w="711" w:type="dxa"/>
            <w:shd w:val="clear" w:color="auto" w:fill="auto"/>
            <w:vAlign w:val="center"/>
          </w:tcPr>
          <w:p w14:paraId="684A2DA1" w14:textId="77777777" w:rsidR="00031F65" w:rsidRPr="00AB0CE3" w:rsidRDefault="00217C78" w:rsidP="000C4287">
            <w:pPr>
              <w:spacing w:before="0" w:after="0" w:line="240" w:lineRule="auto"/>
              <w:jc w:val="center"/>
              <w:rPr>
                <w:sz w:val="26"/>
                <w:szCs w:val="26"/>
              </w:rPr>
            </w:pPr>
            <w:r w:rsidRPr="00AB0CE3">
              <w:rPr>
                <w:sz w:val="26"/>
                <w:szCs w:val="26"/>
              </w:rPr>
              <w:t>2</w:t>
            </w:r>
          </w:p>
        </w:tc>
        <w:tc>
          <w:tcPr>
            <w:tcW w:w="2357" w:type="dxa"/>
            <w:shd w:val="clear" w:color="auto" w:fill="auto"/>
            <w:vAlign w:val="center"/>
          </w:tcPr>
          <w:p w14:paraId="00C55D5F" w14:textId="77777777" w:rsidR="00031F65" w:rsidRPr="00AB0CE3" w:rsidRDefault="00217C78" w:rsidP="000C4287">
            <w:pPr>
              <w:spacing w:before="0" w:after="0" w:line="240" w:lineRule="auto"/>
              <w:jc w:val="left"/>
              <w:rPr>
                <w:sz w:val="26"/>
                <w:szCs w:val="26"/>
              </w:rPr>
            </w:pPr>
            <w:r w:rsidRPr="00AB0CE3">
              <w:rPr>
                <w:sz w:val="26"/>
                <w:szCs w:val="26"/>
              </w:rPr>
              <w:t xml:space="preserve">Khách nội địa </w:t>
            </w:r>
          </w:p>
        </w:tc>
        <w:tc>
          <w:tcPr>
            <w:tcW w:w="1175" w:type="dxa"/>
            <w:shd w:val="clear" w:color="auto" w:fill="auto"/>
            <w:vAlign w:val="center"/>
          </w:tcPr>
          <w:p w14:paraId="2E9BBDDC" w14:textId="77777777" w:rsidR="00031F65" w:rsidRPr="00AB0CE3" w:rsidRDefault="00217C78" w:rsidP="000C4287">
            <w:pPr>
              <w:spacing w:before="0" w:after="0" w:line="240" w:lineRule="auto"/>
              <w:jc w:val="center"/>
              <w:rPr>
                <w:sz w:val="26"/>
                <w:szCs w:val="26"/>
              </w:rPr>
            </w:pPr>
            <w:r w:rsidRPr="00AB0CE3">
              <w:rPr>
                <w:sz w:val="26"/>
                <w:szCs w:val="26"/>
              </w:rPr>
              <w:t>Lượt khách</w:t>
            </w:r>
          </w:p>
        </w:tc>
        <w:tc>
          <w:tcPr>
            <w:tcW w:w="1295" w:type="dxa"/>
            <w:shd w:val="clear" w:color="auto" w:fill="auto"/>
            <w:vAlign w:val="center"/>
          </w:tcPr>
          <w:p w14:paraId="27CF6B2E" w14:textId="77777777" w:rsidR="00031F65" w:rsidRPr="00AB0CE3" w:rsidRDefault="00217C78" w:rsidP="000C4287">
            <w:pPr>
              <w:spacing w:before="0" w:after="0" w:line="240" w:lineRule="auto"/>
              <w:jc w:val="center"/>
              <w:rPr>
                <w:sz w:val="26"/>
                <w:szCs w:val="26"/>
              </w:rPr>
            </w:pPr>
            <w:r w:rsidRPr="00AB0CE3">
              <w:rPr>
                <w:sz w:val="26"/>
                <w:szCs w:val="26"/>
              </w:rPr>
              <w:t>60.000</w:t>
            </w:r>
          </w:p>
        </w:tc>
        <w:tc>
          <w:tcPr>
            <w:tcW w:w="1280" w:type="dxa"/>
            <w:shd w:val="clear" w:color="auto" w:fill="auto"/>
            <w:vAlign w:val="center"/>
          </w:tcPr>
          <w:p w14:paraId="5B4F82E9" w14:textId="77777777" w:rsidR="00031F65" w:rsidRPr="00AB0CE3" w:rsidRDefault="00217C78" w:rsidP="000C4287">
            <w:pPr>
              <w:spacing w:before="0" w:after="0" w:line="240" w:lineRule="auto"/>
              <w:jc w:val="center"/>
              <w:rPr>
                <w:sz w:val="26"/>
                <w:szCs w:val="26"/>
              </w:rPr>
            </w:pPr>
            <w:r w:rsidRPr="00AB0CE3">
              <w:rPr>
                <w:sz w:val="26"/>
                <w:szCs w:val="26"/>
              </w:rPr>
              <w:t>64.000</w:t>
            </w:r>
          </w:p>
        </w:tc>
        <w:tc>
          <w:tcPr>
            <w:tcW w:w="1267" w:type="dxa"/>
            <w:shd w:val="clear" w:color="auto" w:fill="auto"/>
            <w:vAlign w:val="center"/>
          </w:tcPr>
          <w:p w14:paraId="145E19DF" w14:textId="77777777" w:rsidR="00031F65" w:rsidRPr="00AB0CE3" w:rsidRDefault="00217C78" w:rsidP="000C4287">
            <w:pPr>
              <w:spacing w:before="0" w:after="0" w:line="240" w:lineRule="auto"/>
              <w:jc w:val="center"/>
              <w:rPr>
                <w:sz w:val="26"/>
                <w:szCs w:val="26"/>
              </w:rPr>
            </w:pPr>
            <w:r w:rsidRPr="00AB0CE3">
              <w:rPr>
                <w:sz w:val="26"/>
                <w:szCs w:val="26"/>
              </w:rPr>
              <w:t>84.500</w:t>
            </w:r>
          </w:p>
        </w:tc>
        <w:tc>
          <w:tcPr>
            <w:tcW w:w="1124" w:type="dxa"/>
            <w:shd w:val="clear" w:color="auto" w:fill="auto"/>
            <w:vAlign w:val="center"/>
          </w:tcPr>
          <w:p w14:paraId="79134D7C" w14:textId="77777777" w:rsidR="00031F65" w:rsidRPr="00AB0CE3" w:rsidRDefault="00217C78" w:rsidP="000C4287">
            <w:pPr>
              <w:spacing w:before="0" w:after="0" w:line="240" w:lineRule="auto"/>
              <w:jc w:val="center"/>
              <w:rPr>
                <w:sz w:val="26"/>
                <w:szCs w:val="26"/>
              </w:rPr>
            </w:pPr>
            <w:r w:rsidRPr="00AB0CE3">
              <w:rPr>
                <w:sz w:val="26"/>
                <w:szCs w:val="26"/>
              </w:rPr>
              <w:t>360.000</w:t>
            </w:r>
          </w:p>
        </w:tc>
      </w:tr>
      <w:tr w:rsidR="00BE6ADE" w:rsidRPr="00AB0CE3" w14:paraId="7BB34330" w14:textId="77777777" w:rsidTr="000C4287">
        <w:trPr>
          <w:trHeight w:val="255"/>
        </w:trPr>
        <w:tc>
          <w:tcPr>
            <w:tcW w:w="711" w:type="dxa"/>
            <w:shd w:val="clear" w:color="auto" w:fill="auto"/>
            <w:vAlign w:val="center"/>
          </w:tcPr>
          <w:p w14:paraId="679FCB27" w14:textId="77777777" w:rsidR="00031F65" w:rsidRPr="00AB0CE3" w:rsidRDefault="00217C78" w:rsidP="000C4287">
            <w:pPr>
              <w:spacing w:before="0" w:after="0" w:line="240" w:lineRule="auto"/>
              <w:jc w:val="center"/>
              <w:rPr>
                <w:sz w:val="26"/>
                <w:szCs w:val="26"/>
              </w:rPr>
            </w:pPr>
            <w:r w:rsidRPr="00AB0CE3">
              <w:rPr>
                <w:sz w:val="26"/>
                <w:szCs w:val="26"/>
              </w:rPr>
              <w:t>2.1</w:t>
            </w:r>
          </w:p>
        </w:tc>
        <w:tc>
          <w:tcPr>
            <w:tcW w:w="2357" w:type="dxa"/>
            <w:shd w:val="clear" w:color="auto" w:fill="auto"/>
            <w:vAlign w:val="center"/>
          </w:tcPr>
          <w:p w14:paraId="78417B58" w14:textId="77777777" w:rsidR="00031F65" w:rsidRPr="00AB0CE3" w:rsidRDefault="00217C78" w:rsidP="000C4287">
            <w:pPr>
              <w:spacing w:before="0" w:after="0" w:line="240" w:lineRule="auto"/>
              <w:jc w:val="left"/>
              <w:rPr>
                <w:sz w:val="26"/>
                <w:szCs w:val="26"/>
              </w:rPr>
            </w:pPr>
            <w:r w:rsidRPr="00AB0CE3">
              <w:rPr>
                <w:sz w:val="26"/>
                <w:szCs w:val="26"/>
              </w:rPr>
              <w:t>Số ngày lưu trú bình quân</w:t>
            </w:r>
          </w:p>
        </w:tc>
        <w:tc>
          <w:tcPr>
            <w:tcW w:w="1175" w:type="dxa"/>
            <w:shd w:val="clear" w:color="auto" w:fill="auto"/>
            <w:vAlign w:val="center"/>
          </w:tcPr>
          <w:p w14:paraId="0325D98E" w14:textId="77777777" w:rsidR="00031F65" w:rsidRPr="00AB0CE3" w:rsidRDefault="00217C78" w:rsidP="000C4287">
            <w:pPr>
              <w:spacing w:before="0" w:after="0" w:line="240" w:lineRule="auto"/>
              <w:jc w:val="center"/>
              <w:rPr>
                <w:sz w:val="26"/>
                <w:szCs w:val="26"/>
              </w:rPr>
            </w:pPr>
            <w:r w:rsidRPr="00AB0CE3">
              <w:rPr>
                <w:sz w:val="26"/>
                <w:szCs w:val="26"/>
              </w:rPr>
              <w:t>ngày</w:t>
            </w:r>
          </w:p>
        </w:tc>
        <w:tc>
          <w:tcPr>
            <w:tcW w:w="1295" w:type="dxa"/>
            <w:shd w:val="clear" w:color="auto" w:fill="auto"/>
            <w:vAlign w:val="center"/>
          </w:tcPr>
          <w:p w14:paraId="5E17D65B" w14:textId="77777777" w:rsidR="00031F65" w:rsidRPr="00AB0CE3" w:rsidRDefault="00217C78" w:rsidP="000C4287">
            <w:pPr>
              <w:spacing w:before="0" w:after="0" w:line="240" w:lineRule="auto"/>
              <w:jc w:val="center"/>
              <w:rPr>
                <w:sz w:val="26"/>
                <w:szCs w:val="26"/>
              </w:rPr>
            </w:pPr>
            <w:r w:rsidRPr="00AB0CE3">
              <w:rPr>
                <w:sz w:val="26"/>
                <w:szCs w:val="26"/>
              </w:rPr>
              <w:t>1,2</w:t>
            </w:r>
          </w:p>
        </w:tc>
        <w:tc>
          <w:tcPr>
            <w:tcW w:w="1280" w:type="dxa"/>
            <w:shd w:val="clear" w:color="auto" w:fill="auto"/>
            <w:vAlign w:val="center"/>
          </w:tcPr>
          <w:p w14:paraId="53873C9F" w14:textId="77777777" w:rsidR="00031F65" w:rsidRPr="00AB0CE3" w:rsidRDefault="00217C78" w:rsidP="000C4287">
            <w:pPr>
              <w:spacing w:before="0" w:after="0" w:line="240" w:lineRule="auto"/>
              <w:jc w:val="center"/>
              <w:rPr>
                <w:sz w:val="26"/>
                <w:szCs w:val="26"/>
              </w:rPr>
            </w:pPr>
            <w:r w:rsidRPr="00AB0CE3">
              <w:rPr>
                <w:sz w:val="26"/>
                <w:szCs w:val="26"/>
              </w:rPr>
              <w:t>1,3</w:t>
            </w:r>
          </w:p>
        </w:tc>
        <w:tc>
          <w:tcPr>
            <w:tcW w:w="1267" w:type="dxa"/>
            <w:shd w:val="clear" w:color="auto" w:fill="auto"/>
            <w:vAlign w:val="center"/>
          </w:tcPr>
          <w:p w14:paraId="062D8F42" w14:textId="77777777" w:rsidR="00031F65" w:rsidRPr="00AB0CE3" w:rsidRDefault="00217C78" w:rsidP="000C4287">
            <w:pPr>
              <w:spacing w:before="0" w:after="0" w:line="240" w:lineRule="auto"/>
              <w:jc w:val="center"/>
              <w:rPr>
                <w:sz w:val="26"/>
                <w:szCs w:val="26"/>
              </w:rPr>
            </w:pPr>
            <w:r w:rsidRPr="00AB0CE3">
              <w:rPr>
                <w:sz w:val="26"/>
                <w:szCs w:val="26"/>
              </w:rPr>
              <w:t>1,5</w:t>
            </w:r>
          </w:p>
        </w:tc>
        <w:tc>
          <w:tcPr>
            <w:tcW w:w="1124" w:type="dxa"/>
            <w:shd w:val="clear" w:color="auto" w:fill="auto"/>
            <w:vAlign w:val="center"/>
          </w:tcPr>
          <w:p w14:paraId="1CDD953F" w14:textId="77777777" w:rsidR="00031F65" w:rsidRPr="00AB0CE3" w:rsidRDefault="00217C78" w:rsidP="000C4287">
            <w:pPr>
              <w:spacing w:before="0" w:after="0" w:line="240" w:lineRule="auto"/>
              <w:jc w:val="center"/>
              <w:rPr>
                <w:sz w:val="26"/>
                <w:szCs w:val="26"/>
              </w:rPr>
            </w:pPr>
            <w:r w:rsidRPr="00AB0CE3">
              <w:rPr>
                <w:sz w:val="26"/>
                <w:szCs w:val="26"/>
              </w:rPr>
              <w:t>2,0</w:t>
            </w:r>
          </w:p>
        </w:tc>
      </w:tr>
      <w:tr w:rsidR="00BE6ADE" w:rsidRPr="00AB0CE3" w14:paraId="06C64E07" w14:textId="77777777" w:rsidTr="000C4287">
        <w:trPr>
          <w:trHeight w:val="255"/>
        </w:trPr>
        <w:tc>
          <w:tcPr>
            <w:tcW w:w="711" w:type="dxa"/>
            <w:shd w:val="clear" w:color="auto" w:fill="auto"/>
            <w:vAlign w:val="center"/>
          </w:tcPr>
          <w:p w14:paraId="27257636" w14:textId="77777777" w:rsidR="00031F65" w:rsidRPr="00AB0CE3" w:rsidRDefault="00217C78" w:rsidP="000C4287">
            <w:pPr>
              <w:spacing w:before="0" w:after="0" w:line="240" w:lineRule="auto"/>
              <w:jc w:val="center"/>
              <w:rPr>
                <w:sz w:val="26"/>
                <w:szCs w:val="26"/>
              </w:rPr>
            </w:pPr>
            <w:r w:rsidRPr="00AB0CE3">
              <w:rPr>
                <w:sz w:val="26"/>
                <w:szCs w:val="26"/>
              </w:rPr>
              <w:t>2.2</w:t>
            </w:r>
          </w:p>
        </w:tc>
        <w:tc>
          <w:tcPr>
            <w:tcW w:w="2357" w:type="dxa"/>
            <w:shd w:val="clear" w:color="auto" w:fill="auto"/>
            <w:vAlign w:val="center"/>
          </w:tcPr>
          <w:p w14:paraId="6334AD23" w14:textId="77777777" w:rsidR="00031F65" w:rsidRPr="00AB0CE3" w:rsidRDefault="00217C78" w:rsidP="000C4287">
            <w:pPr>
              <w:spacing w:before="0" w:after="0" w:line="240" w:lineRule="auto"/>
              <w:jc w:val="left"/>
              <w:rPr>
                <w:sz w:val="26"/>
                <w:szCs w:val="26"/>
              </w:rPr>
            </w:pPr>
            <w:r w:rsidRPr="00AB0CE3">
              <w:rPr>
                <w:sz w:val="26"/>
                <w:szCs w:val="26"/>
              </w:rPr>
              <w:t>Số ngày khách nội địa</w:t>
            </w:r>
          </w:p>
        </w:tc>
        <w:tc>
          <w:tcPr>
            <w:tcW w:w="1175" w:type="dxa"/>
            <w:shd w:val="clear" w:color="auto" w:fill="auto"/>
            <w:vAlign w:val="center"/>
          </w:tcPr>
          <w:p w14:paraId="76E30867" w14:textId="77777777" w:rsidR="00031F65" w:rsidRPr="00AB0CE3" w:rsidRDefault="00217C78" w:rsidP="000C4287">
            <w:pPr>
              <w:spacing w:before="0" w:after="0" w:line="240" w:lineRule="auto"/>
              <w:jc w:val="center"/>
              <w:rPr>
                <w:sz w:val="26"/>
                <w:szCs w:val="26"/>
              </w:rPr>
            </w:pPr>
            <w:r w:rsidRPr="00AB0CE3">
              <w:rPr>
                <w:sz w:val="26"/>
                <w:szCs w:val="26"/>
              </w:rPr>
              <w:t>ngày khách</w:t>
            </w:r>
          </w:p>
        </w:tc>
        <w:tc>
          <w:tcPr>
            <w:tcW w:w="1295" w:type="dxa"/>
            <w:shd w:val="clear" w:color="auto" w:fill="auto"/>
            <w:vAlign w:val="center"/>
          </w:tcPr>
          <w:p w14:paraId="7EC65ECF" w14:textId="77777777" w:rsidR="00031F65" w:rsidRPr="00AB0CE3" w:rsidRDefault="00217C78" w:rsidP="000C4287">
            <w:pPr>
              <w:spacing w:before="0" w:after="0" w:line="240" w:lineRule="auto"/>
              <w:jc w:val="center"/>
              <w:rPr>
                <w:sz w:val="26"/>
                <w:szCs w:val="26"/>
              </w:rPr>
            </w:pPr>
            <w:r w:rsidRPr="00AB0CE3">
              <w:rPr>
                <w:sz w:val="26"/>
                <w:szCs w:val="26"/>
              </w:rPr>
              <w:t>72.000</w:t>
            </w:r>
          </w:p>
        </w:tc>
        <w:tc>
          <w:tcPr>
            <w:tcW w:w="1280" w:type="dxa"/>
            <w:shd w:val="clear" w:color="auto" w:fill="auto"/>
            <w:vAlign w:val="center"/>
          </w:tcPr>
          <w:p w14:paraId="1B303419" w14:textId="77777777" w:rsidR="00031F65" w:rsidRPr="00AB0CE3" w:rsidRDefault="00217C78" w:rsidP="000C4287">
            <w:pPr>
              <w:spacing w:before="0" w:after="0" w:line="240" w:lineRule="auto"/>
              <w:jc w:val="center"/>
              <w:rPr>
                <w:sz w:val="26"/>
                <w:szCs w:val="26"/>
              </w:rPr>
            </w:pPr>
            <w:r w:rsidRPr="00AB0CE3">
              <w:rPr>
                <w:sz w:val="26"/>
                <w:szCs w:val="26"/>
              </w:rPr>
              <w:t>83.200</w:t>
            </w:r>
          </w:p>
        </w:tc>
        <w:tc>
          <w:tcPr>
            <w:tcW w:w="1267" w:type="dxa"/>
            <w:shd w:val="clear" w:color="auto" w:fill="auto"/>
            <w:vAlign w:val="center"/>
          </w:tcPr>
          <w:p w14:paraId="234B512A" w14:textId="77777777" w:rsidR="00031F65" w:rsidRPr="00AB0CE3" w:rsidRDefault="00217C78" w:rsidP="000C4287">
            <w:pPr>
              <w:spacing w:before="0" w:after="0" w:line="240" w:lineRule="auto"/>
              <w:jc w:val="center"/>
              <w:rPr>
                <w:sz w:val="26"/>
                <w:szCs w:val="26"/>
              </w:rPr>
            </w:pPr>
            <w:r w:rsidRPr="00AB0CE3">
              <w:rPr>
                <w:sz w:val="26"/>
                <w:szCs w:val="26"/>
              </w:rPr>
              <w:t>126.750</w:t>
            </w:r>
          </w:p>
        </w:tc>
        <w:tc>
          <w:tcPr>
            <w:tcW w:w="1124" w:type="dxa"/>
            <w:shd w:val="clear" w:color="auto" w:fill="auto"/>
            <w:vAlign w:val="center"/>
          </w:tcPr>
          <w:p w14:paraId="1B7586EF" w14:textId="77777777" w:rsidR="00031F65" w:rsidRPr="00AB0CE3" w:rsidRDefault="00217C78" w:rsidP="000C4287">
            <w:pPr>
              <w:spacing w:before="0" w:after="0" w:line="240" w:lineRule="auto"/>
              <w:jc w:val="center"/>
              <w:rPr>
                <w:sz w:val="26"/>
                <w:szCs w:val="26"/>
              </w:rPr>
            </w:pPr>
            <w:r w:rsidRPr="00AB0CE3">
              <w:rPr>
                <w:sz w:val="26"/>
                <w:szCs w:val="26"/>
              </w:rPr>
              <w:t>720.000</w:t>
            </w:r>
          </w:p>
        </w:tc>
      </w:tr>
      <w:tr w:rsidR="00BE6ADE" w:rsidRPr="00AB0CE3" w14:paraId="674B3780" w14:textId="77777777" w:rsidTr="000C4287">
        <w:trPr>
          <w:trHeight w:val="255"/>
        </w:trPr>
        <w:tc>
          <w:tcPr>
            <w:tcW w:w="711" w:type="dxa"/>
            <w:shd w:val="clear" w:color="auto" w:fill="auto"/>
            <w:vAlign w:val="center"/>
          </w:tcPr>
          <w:p w14:paraId="00AC15CC" w14:textId="77777777" w:rsidR="00031F65" w:rsidRPr="00AB0CE3" w:rsidRDefault="00217C78" w:rsidP="000C4287">
            <w:pPr>
              <w:spacing w:before="0" w:after="0" w:line="240" w:lineRule="auto"/>
              <w:jc w:val="center"/>
              <w:rPr>
                <w:sz w:val="26"/>
                <w:szCs w:val="26"/>
              </w:rPr>
            </w:pPr>
            <w:r w:rsidRPr="00AB0CE3">
              <w:rPr>
                <w:sz w:val="26"/>
                <w:szCs w:val="26"/>
              </w:rPr>
              <w:t>3</w:t>
            </w:r>
          </w:p>
        </w:tc>
        <w:tc>
          <w:tcPr>
            <w:tcW w:w="2357" w:type="dxa"/>
            <w:shd w:val="clear" w:color="auto" w:fill="auto"/>
            <w:vAlign w:val="center"/>
          </w:tcPr>
          <w:p w14:paraId="64CCEFE0" w14:textId="77777777" w:rsidR="00031F65" w:rsidRPr="00AB0CE3" w:rsidRDefault="00217C78" w:rsidP="000C4287">
            <w:pPr>
              <w:spacing w:before="0" w:after="0" w:line="240" w:lineRule="auto"/>
              <w:jc w:val="left"/>
              <w:rPr>
                <w:sz w:val="26"/>
                <w:szCs w:val="26"/>
              </w:rPr>
            </w:pPr>
            <w:r w:rsidRPr="00AB0CE3">
              <w:rPr>
                <w:sz w:val="26"/>
                <w:szCs w:val="26"/>
              </w:rPr>
              <w:t>Nhu cầu buồng lưu trú của Vĩnh Linh</w:t>
            </w:r>
          </w:p>
        </w:tc>
        <w:tc>
          <w:tcPr>
            <w:tcW w:w="1175" w:type="dxa"/>
            <w:shd w:val="clear" w:color="auto" w:fill="auto"/>
            <w:vAlign w:val="center"/>
          </w:tcPr>
          <w:p w14:paraId="251B4A21" w14:textId="77777777" w:rsidR="00031F65" w:rsidRPr="00AB0CE3" w:rsidRDefault="00217C78" w:rsidP="000C4287">
            <w:pPr>
              <w:spacing w:before="0" w:after="0" w:line="240" w:lineRule="auto"/>
              <w:jc w:val="center"/>
              <w:rPr>
                <w:sz w:val="26"/>
                <w:szCs w:val="26"/>
              </w:rPr>
            </w:pPr>
            <w:r w:rsidRPr="00AB0CE3">
              <w:rPr>
                <w:sz w:val="26"/>
                <w:szCs w:val="26"/>
              </w:rPr>
              <w:t>buồng</w:t>
            </w:r>
          </w:p>
        </w:tc>
        <w:tc>
          <w:tcPr>
            <w:tcW w:w="1295" w:type="dxa"/>
            <w:shd w:val="clear" w:color="auto" w:fill="auto"/>
            <w:vAlign w:val="center"/>
          </w:tcPr>
          <w:p w14:paraId="22F7AC8E" w14:textId="77777777" w:rsidR="00031F65" w:rsidRPr="00AB0CE3" w:rsidRDefault="00217C78" w:rsidP="000C4287">
            <w:pPr>
              <w:spacing w:before="0" w:after="0" w:line="240" w:lineRule="auto"/>
              <w:jc w:val="center"/>
              <w:rPr>
                <w:sz w:val="26"/>
                <w:szCs w:val="26"/>
              </w:rPr>
            </w:pPr>
            <w:r w:rsidRPr="00AB0CE3">
              <w:rPr>
                <w:sz w:val="26"/>
                <w:szCs w:val="26"/>
              </w:rPr>
              <w:t>300</w:t>
            </w:r>
          </w:p>
        </w:tc>
        <w:tc>
          <w:tcPr>
            <w:tcW w:w="1280" w:type="dxa"/>
            <w:shd w:val="clear" w:color="auto" w:fill="auto"/>
            <w:vAlign w:val="center"/>
          </w:tcPr>
          <w:p w14:paraId="12A391E4" w14:textId="77777777" w:rsidR="00031F65" w:rsidRPr="00AB0CE3" w:rsidRDefault="00217C78" w:rsidP="000C4287">
            <w:pPr>
              <w:spacing w:before="0" w:after="0" w:line="240" w:lineRule="auto"/>
              <w:jc w:val="center"/>
              <w:rPr>
                <w:sz w:val="26"/>
                <w:szCs w:val="26"/>
              </w:rPr>
            </w:pPr>
            <w:r w:rsidRPr="00AB0CE3">
              <w:rPr>
                <w:sz w:val="26"/>
                <w:szCs w:val="26"/>
              </w:rPr>
              <w:t>400</w:t>
            </w:r>
          </w:p>
        </w:tc>
        <w:tc>
          <w:tcPr>
            <w:tcW w:w="1267" w:type="dxa"/>
            <w:shd w:val="clear" w:color="auto" w:fill="auto"/>
            <w:vAlign w:val="center"/>
          </w:tcPr>
          <w:p w14:paraId="28208430" w14:textId="77777777" w:rsidR="00031F65" w:rsidRPr="00AB0CE3" w:rsidRDefault="00217C78" w:rsidP="000C4287">
            <w:pPr>
              <w:spacing w:before="0" w:after="0" w:line="240" w:lineRule="auto"/>
              <w:jc w:val="center"/>
              <w:rPr>
                <w:sz w:val="26"/>
                <w:szCs w:val="26"/>
              </w:rPr>
            </w:pPr>
            <w:r w:rsidRPr="00AB0CE3">
              <w:rPr>
                <w:sz w:val="26"/>
                <w:szCs w:val="26"/>
              </w:rPr>
              <w:t>700</w:t>
            </w:r>
          </w:p>
        </w:tc>
        <w:tc>
          <w:tcPr>
            <w:tcW w:w="1124" w:type="dxa"/>
            <w:shd w:val="clear" w:color="auto" w:fill="auto"/>
            <w:vAlign w:val="center"/>
          </w:tcPr>
          <w:p w14:paraId="027BED4C" w14:textId="77777777" w:rsidR="00031F65" w:rsidRPr="00AB0CE3" w:rsidRDefault="00217C78" w:rsidP="000C4287">
            <w:pPr>
              <w:spacing w:before="0" w:after="0" w:line="240" w:lineRule="auto"/>
              <w:jc w:val="center"/>
              <w:rPr>
                <w:sz w:val="26"/>
                <w:szCs w:val="26"/>
              </w:rPr>
            </w:pPr>
            <w:r w:rsidRPr="00AB0CE3">
              <w:rPr>
                <w:sz w:val="26"/>
                <w:szCs w:val="26"/>
              </w:rPr>
              <w:t>3.000</w:t>
            </w:r>
          </w:p>
        </w:tc>
      </w:tr>
      <w:tr w:rsidR="00BE6ADE" w:rsidRPr="00AB0CE3" w14:paraId="3C5EBF89" w14:textId="77777777" w:rsidTr="000C4287">
        <w:trPr>
          <w:trHeight w:val="255"/>
        </w:trPr>
        <w:tc>
          <w:tcPr>
            <w:tcW w:w="711" w:type="dxa"/>
            <w:shd w:val="clear" w:color="auto" w:fill="auto"/>
            <w:vAlign w:val="center"/>
          </w:tcPr>
          <w:p w14:paraId="4B9D20DD" w14:textId="77777777" w:rsidR="00031F65" w:rsidRPr="00AB0CE3" w:rsidRDefault="00217C78" w:rsidP="000C4287">
            <w:pPr>
              <w:spacing w:before="0" w:after="0" w:line="240" w:lineRule="auto"/>
              <w:jc w:val="center"/>
              <w:rPr>
                <w:sz w:val="26"/>
                <w:szCs w:val="26"/>
              </w:rPr>
            </w:pPr>
            <w:r w:rsidRPr="00AB0CE3">
              <w:rPr>
                <w:sz w:val="26"/>
                <w:szCs w:val="26"/>
              </w:rPr>
              <w:t>3.1</w:t>
            </w:r>
          </w:p>
        </w:tc>
        <w:tc>
          <w:tcPr>
            <w:tcW w:w="2357" w:type="dxa"/>
            <w:shd w:val="clear" w:color="auto" w:fill="auto"/>
            <w:vAlign w:val="center"/>
          </w:tcPr>
          <w:p w14:paraId="66029653" w14:textId="77777777" w:rsidR="00031F65" w:rsidRPr="00AB0CE3" w:rsidRDefault="00217C78" w:rsidP="000C4287">
            <w:pPr>
              <w:spacing w:before="0" w:after="0" w:line="240" w:lineRule="auto"/>
              <w:jc w:val="left"/>
              <w:rPr>
                <w:sz w:val="26"/>
                <w:szCs w:val="26"/>
              </w:rPr>
            </w:pPr>
            <w:r w:rsidRPr="00AB0CE3">
              <w:rPr>
                <w:sz w:val="26"/>
                <w:szCs w:val="26"/>
              </w:rPr>
              <w:t>Nhu cầu buồng lưu trú của khách quốc tế</w:t>
            </w:r>
          </w:p>
        </w:tc>
        <w:tc>
          <w:tcPr>
            <w:tcW w:w="1175" w:type="dxa"/>
            <w:shd w:val="clear" w:color="auto" w:fill="auto"/>
            <w:vAlign w:val="center"/>
          </w:tcPr>
          <w:p w14:paraId="0C4DD867" w14:textId="77777777" w:rsidR="00031F65" w:rsidRPr="00AB0CE3" w:rsidRDefault="00217C78" w:rsidP="000C4287">
            <w:pPr>
              <w:spacing w:before="0" w:after="0" w:line="240" w:lineRule="auto"/>
              <w:jc w:val="center"/>
              <w:rPr>
                <w:sz w:val="26"/>
                <w:szCs w:val="26"/>
              </w:rPr>
            </w:pPr>
            <w:r w:rsidRPr="00AB0CE3">
              <w:rPr>
                <w:sz w:val="26"/>
                <w:szCs w:val="26"/>
              </w:rPr>
              <w:t>buồng</w:t>
            </w:r>
          </w:p>
        </w:tc>
        <w:tc>
          <w:tcPr>
            <w:tcW w:w="1295" w:type="dxa"/>
            <w:shd w:val="clear" w:color="auto" w:fill="auto"/>
            <w:vAlign w:val="center"/>
          </w:tcPr>
          <w:p w14:paraId="2173B0A0" w14:textId="77777777" w:rsidR="00031F65" w:rsidRPr="00AB0CE3" w:rsidRDefault="00031F65" w:rsidP="000C4287">
            <w:pPr>
              <w:spacing w:before="0" w:after="0" w:line="240" w:lineRule="auto"/>
              <w:jc w:val="center"/>
              <w:rPr>
                <w:sz w:val="26"/>
                <w:szCs w:val="26"/>
              </w:rPr>
            </w:pPr>
          </w:p>
        </w:tc>
        <w:tc>
          <w:tcPr>
            <w:tcW w:w="1280" w:type="dxa"/>
            <w:shd w:val="clear" w:color="auto" w:fill="auto"/>
            <w:vAlign w:val="center"/>
          </w:tcPr>
          <w:p w14:paraId="6E4BAF5B" w14:textId="77777777" w:rsidR="00031F65" w:rsidRPr="00AB0CE3" w:rsidRDefault="00217C78" w:rsidP="000C4287">
            <w:pPr>
              <w:spacing w:before="0" w:after="0" w:line="240" w:lineRule="auto"/>
              <w:jc w:val="center"/>
              <w:rPr>
                <w:sz w:val="26"/>
                <w:szCs w:val="26"/>
              </w:rPr>
            </w:pPr>
            <w:r w:rsidRPr="00AB0CE3">
              <w:rPr>
                <w:sz w:val="26"/>
                <w:szCs w:val="26"/>
              </w:rPr>
              <w:t>80</w:t>
            </w:r>
          </w:p>
        </w:tc>
        <w:tc>
          <w:tcPr>
            <w:tcW w:w="1267" w:type="dxa"/>
            <w:shd w:val="clear" w:color="auto" w:fill="auto"/>
            <w:vAlign w:val="center"/>
          </w:tcPr>
          <w:p w14:paraId="68932FF7" w14:textId="77777777" w:rsidR="00031F65" w:rsidRPr="00AB0CE3" w:rsidRDefault="00217C78" w:rsidP="000C4287">
            <w:pPr>
              <w:spacing w:before="0" w:after="0" w:line="240" w:lineRule="auto"/>
              <w:jc w:val="center"/>
              <w:rPr>
                <w:sz w:val="26"/>
                <w:szCs w:val="26"/>
              </w:rPr>
            </w:pPr>
            <w:r w:rsidRPr="00AB0CE3">
              <w:rPr>
                <w:sz w:val="26"/>
                <w:szCs w:val="26"/>
              </w:rPr>
              <w:t>280</w:t>
            </w:r>
          </w:p>
        </w:tc>
        <w:tc>
          <w:tcPr>
            <w:tcW w:w="1124" w:type="dxa"/>
            <w:shd w:val="clear" w:color="auto" w:fill="auto"/>
            <w:vAlign w:val="center"/>
          </w:tcPr>
          <w:p w14:paraId="71A404F3" w14:textId="77777777" w:rsidR="00031F65" w:rsidRPr="00AB0CE3" w:rsidRDefault="00217C78" w:rsidP="000C4287">
            <w:pPr>
              <w:spacing w:before="0" w:after="0" w:line="240" w:lineRule="auto"/>
              <w:jc w:val="center"/>
              <w:rPr>
                <w:sz w:val="26"/>
                <w:szCs w:val="26"/>
              </w:rPr>
            </w:pPr>
            <w:r w:rsidRPr="00AB0CE3">
              <w:rPr>
                <w:sz w:val="26"/>
                <w:szCs w:val="26"/>
              </w:rPr>
              <w:t>1.370</w:t>
            </w:r>
          </w:p>
        </w:tc>
      </w:tr>
      <w:tr w:rsidR="00BE6ADE" w:rsidRPr="00AB0CE3" w14:paraId="65B68103" w14:textId="77777777" w:rsidTr="000C4287">
        <w:trPr>
          <w:trHeight w:val="255"/>
        </w:trPr>
        <w:tc>
          <w:tcPr>
            <w:tcW w:w="711" w:type="dxa"/>
            <w:shd w:val="clear" w:color="auto" w:fill="auto"/>
            <w:vAlign w:val="center"/>
          </w:tcPr>
          <w:p w14:paraId="19E6BBEB" w14:textId="77777777" w:rsidR="00031F65" w:rsidRPr="00AB0CE3" w:rsidRDefault="00217C78" w:rsidP="000C4287">
            <w:pPr>
              <w:spacing w:before="0" w:after="0" w:line="240" w:lineRule="auto"/>
              <w:jc w:val="center"/>
              <w:rPr>
                <w:sz w:val="26"/>
                <w:szCs w:val="26"/>
              </w:rPr>
            </w:pPr>
            <w:r w:rsidRPr="00AB0CE3">
              <w:rPr>
                <w:sz w:val="26"/>
                <w:szCs w:val="26"/>
              </w:rPr>
              <w:lastRenderedPageBreak/>
              <w:t>3.2</w:t>
            </w:r>
          </w:p>
        </w:tc>
        <w:tc>
          <w:tcPr>
            <w:tcW w:w="2357" w:type="dxa"/>
            <w:shd w:val="clear" w:color="auto" w:fill="auto"/>
            <w:vAlign w:val="center"/>
          </w:tcPr>
          <w:p w14:paraId="43C3F558" w14:textId="77777777" w:rsidR="00031F65" w:rsidRPr="00AB0CE3" w:rsidRDefault="00217C78" w:rsidP="000C4287">
            <w:pPr>
              <w:spacing w:before="0" w:after="0" w:line="240" w:lineRule="auto"/>
              <w:jc w:val="left"/>
              <w:rPr>
                <w:sz w:val="26"/>
                <w:szCs w:val="26"/>
              </w:rPr>
            </w:pPr>
            <w:r w:rsidRPr="00AB0CE3">
              <w:rPr>
                <w:sz w:val="26"/>
                <w:szCs w:val="26"/>
              </w:rPr>
              <w:t>Nhu cầu buồng lưu trú của khách nội địa</w:t>
            </w:r>
          </w:p>
        </w:tc>
        <w:tc>
          <w:tcPr>
            <w:tcW w:w="1175" w:type="dxa"/>
            <w:shd w:val="clear" w:color="auto" w:fill="auto"/>
            <w:vAlign w:val="center"/>
          </w:tcPr>
          <w:p w14:paraId="4FA81C0A" w14:textId="77777777" w:rsidR="00031F65" w:rsidRPr="00AB0CE3" w:rsidRDefault="00217C78" w:rsidP="000C4287">
            <w:pPr>
              <w:spacing w:before="0" w:after="0" w:line="240" w:lineRule="auto"/>
              <w:jc w:val="center"/>
              <w:rPr>
                <w:sz w:val="26"/>
                <w:szCs w:val="26"/>
              </w:rPr>
            </w:pPr>
            <w:r w:rsidRPr="00AB0CE3">
              <w:rPr>
                <w:sz w:val="26"/>
                <w:szCs w:val="26"/>
              </w:rPr>
              <w:t>buồng</w:t>
            </w:r>
          </w:p>
        </w:tc>
        <w:tc>
          <w:tcPr>
            <w:tcW w:w="1295" w:type="dxa"/>
            <w:shd w:val="clear" w:color="auto" w:fill="auto"/>
            <w:vAlign w:val="center"/>
          </w:tcPr>
          <w:p w14:paraId="7F489B1F" w14:textId="77777777" w:rsidR="00031F65" w:rsidRPr="00AB0CE3" w:rsidRDefault="00031F65" w:rsidP="000C4287">
            <w:pPr>
              <w:spacing w:before="0" w:after="0" w:line="240" w:lineRule="auto"/>
              <w:jc w:val="center"/>
              <w:rPr>
                <w:sz w:val="26"/>
                <w:szCs w:val="26"/>
              </w:rPr>
            </w:pPr>
          </w:p>
        </w:tc>
        <w:tc>
          <w:tcPr>
            <w:tcW w:w="1280" w:type="dxa"/>
            <w:shd w:val="clear" w:color="auto" w:fill="auto"/>
            <w:vAlign w:val="center"/>
          </w:tcPr>
          <w:p w14:paraId="1F73FF42" w14:textId="77777777" w:rsidR="00031F65" w:rsidRPr="00AB0CE3" w:rsidRDefault="00217C78" w:rsidP="000C4287">
            <w:pPr>
              <w:spacing w:before="0" w:after="0" w:line="240" w:lineRule="auto"/>
              <w:jc w:val="center"/>
              <w:rPr>
                <w:sz w:val="26"/>
                <w:szCs w:val="26"/>
              </w:rPr>
            </w:pPr>
            <w:r w:rsidRPr="00AB0CE3">
              <w:rPr>
                <w:sz w:val="26"/>
                <w:szCs w:val="26"/>
              </w:rPr>
              <w:t>270</w:t>
            </w:r>
          </w:p>
        </w:tc>
        <w:tc>
          <w:tcPr>
            <w:tcW w:w="1267" w:type="dxa"/>
            <w:shd w:val="clear" w:color="auto" w:fill="auto"/>
            <w:vAlign w:val="center"/>
          </w:tcPr>
          <w:p w14:paraId="4014385B" w14:textId="77777777" w:rsidR="00031F65" w:rsidRPr="00AB0CE3" w:rsidRDefault="00217C78" w:rsidP="000C4287">
            <w:pPr>
              <w:spacing w:before="0" w:after="0" w:line="240" w:lineRule="auto"/>
              <w:jc w:val="center"/>
              <w:rPr>
                <w:sz w:val="26"/>
                <w:szCs w:val="26"/>
              </w:rPr>
            </w:pPr>
            <w:r w:rsidRPr="00AB0CE3">
              <w:rPr>
                <w:sz w:val="26"/>
                <w:szCs w:val="26"/>
              </w:rPr>
              <w:t>390</w:t>
            </w:r>
          </w:p>
        </w:tc>
        <w:tc>
          <w:tcPr>
            <w:tcW w:w="1124" w:type="dxa"/>
            <w:shd w:val="clear" w:color="auto" w:fill="auto"/>
            <w:vAlign w:val="center"/>
          </w:tcPr>
          <w:p w14:paraId="62C2C96F" w14:textId="77777777" w:rsidR="00031F65" w:rsidRPr="00AB0CE3" w:rsidRDefault="00217C78" w:rsidP="000C4287">
            <w:pPr>
              <w:spacing w:before="0" w:after="0" w:line="240" w:lineRule="auto"/>
              <w:jc w:val="center"/>
              <w:rPr>
                <w:sz w:val="26"/>
                <w:szCs w:val="26"/>
              </w:rPr>
            </w:pPr>
            <w:r w:rsidRPr="00AB0CE3">
              <w:rPr>
                <w:sz w:val="26"/>
                <w:szCs w:val="26"/>
              </w:rPr>
              <w:t>1.640</w:t>
            </w:r>
          </w:p>
        </w:tc>
      </w:tr>
      <w:tr w:rsidR="00BE6ADE" w:rsidRPr="00AB0CE3" w14:paraId="2FB0841E" w14:textId="77777777" w:rsidTr="000C4287">
        <w:trPr>
          <w:trHeight w:val="255"/>
        </w:trPr>
        <w:tc>
          <w:tcPr>
            <w:tcW w:w="711" w:type="dxa"/>
            <w:shd w:val="clear" w:color="auto" w:fill="auto"/>
            <w:vAlign w:val="center"/>
          </w:tcPr>
          <w:p w14:paraId="25803A31" w14:textId="77777777" w:rsidR="00031F65" w:rsidRPr="00AB0CE3" w:rsidRDefault="00031F65" w:rsidP="000C4287">
            <w:pPr>
              <w:spacing w:before="0" w:after="0" w:line="240" w:lineRule="auto"/>
              <w:jc w:val="center"/>
              <w:rPr>
                <w:sz w:val="26"/>
                <w:szCs w:val="26"/>
              </w:rPr>
            </w:pPr>
          </w:p>
        </w:tc>
        <w:tc>
          <w:tcPr>
            <w:tcW w:w="2357" w:type="dxa"/>
            <w:shd w:val="clear" w:color="auto" w:fill="auto"/>
            <w:vAlign w:val="center"/>
          </w:tcPr>
          <w:p w14:paraId="43452512" w14:textId="77777777" w:rsidR="00031F65" w:rsidRPr="00AB0CE3" w:rsidRDefault="00217C78" w:rsidP="000C4287">
            <w:pPr>
              <w:spacing w:before="0" w:after="0" w:line="240" w:lineRule="auto"/>
              <w:jc w:val="left"/>
              <w:rPr>
                <w:sz w:val="26"/>
                <w:szCs w:val="26"/>
              </w:rPr>
            </w:pPr>
            <w:r w:rsidRPr="00AB0CE3">
              <w:rPr>
                <w:sz w:val="26"/>
                <w:szCs w:val="26"/>
              </w:rPr>
              <w:t xml:space="preserve"> - Hệ số chung buồng khách quốc tế</w:t>
            </w:r>
          </w:p>
        </w:tc>
        <w:tc>
          <w:tcPr>
            <w:tcW w:w="1175" w:type="dxa"/>
            <w:shd w:val="clear" w:color="auto" w:fill="auto"/>
            <w:vAlign w:val="center"/>
          </w:tcPr>
          <w:p w14:paraId="4EABF104" w14:textId="77777777" w:rsidR="00031F65" w:rsidRPr="00AB0CE3" w:rsidRDefault="00031F65" w:rsidP="000C4287">
            <w:pPr>
              <w:spacing w:before="0" w:after="0" w:line="240" w:lineRule="auto"/>
              <w:jc w:val="center"/>
              <w:rPr>
                <w:sz w:val="26"/>
                <w:szCs w:val="26"/>
              </w:rPr>
            </w:pPr>
          </w:p>
        </w:tc>
        <w:tc>
          <w:tcPr>
            <w:tcW w:w="1295" w:type="dxa"/>
            <w:shd w:val="clear" w:color="auto" w:fill="auto"/>
            <w:vAlign w:val="center"/>
          </w:tcPr>
          <w:p w14:paraId="3549F940" w14:textId="77777777" w:rsidR="00031F65" w:rsidRPr="00AB0CE3" w:rsidRDefault="00031F65" w:rsidP="000C4287">
            <w:pPr>
              <w:spacing w:before="0" w:after="0" w:line="240" w:lineRule="auto"/>
              <w:jc w:val="center"/>
              <w:rPr>
                <w:sz w:val="26"/>
                <w:szCs w:val="26"/>
              </w:rPr>
            </w:pPr>
          </w:p>
        </w:tc>
        <w:tc>
          <w:tcPr>
            <w:tcW w:w="1280" w:type="dxa"/>
            <w:shd w:val="clear" w:color="auto" w:fill="auto"/>
            <w:vAlign w:val="center"/>
          </w:tcPr>
          <w:p w14:paraId="71EBDB12" w14:textId="77777777" w:rsidR="00031F65" w:rsidRPr="00AB0CE3" w:rsidRDefault="00217C78" w:rsidP="000C4287">
            <w:pPr>
              <w:spacing w:before="0" w:after="0" w:line="240" w:lineRule="auto"/>
              <w:jc w:val="center"/>
              <w:rPr>
                <w:sz w:val="26"/>
                <w:szCs w:val="26"/>
              </w:rPr>
            </w:pPr>
            <w:r w:rsidRPr="00AB0CE3">
              <w:rPr>
                <w:sz w:val="26"/>
                <w:szCs w:val="26"/>
              </w:rPr>
              <w:t>2,0</w:t>
            </w:r>
          </w:p>
        </w:tc>
        <w:tc>
          <w:tcPr>
            <w:tcW w:w="1267" w:type="dxa"/>
            <w:shd w:val="clear" w:color="auto" w:fill="auto"/>
            <w:vAlign w:val="center"/>
          </w:tcPr>
          <w:p w14:paraId="0040450B" w14:textId="77777777" w:rsidR="00031F65" w:rsidRPr="00AB0CE3" w:rsidRDefault="00217C78" w:rsidP="000C4287">
            <w:pPr>
              <w:spacing w:before="0" w:after="0" w:line="240" w:lineRule="auto"/>
              <w:jc w:val="center"/>
              <w:rPr>
                <w:sz w:val="26"/>
                <w:szCs w:val="26"/>
              </w:rPr>
            </w:pPr>
            <w:r w:rsidRPr="00AB0CE3">
              <w:rPr>
                <w:sz w:val="26"/>
                <w:szCs w:val="26"/>
              </w:rPr>
              <w:t>2,0</w:t>
            </w:r>
          </w:p>
        </w:tc>
        <w:tc>
          <w:tcPr>
            <w:tcW w:w="1124" w:type="dxa"/>
            <w:shd w:val="clear" w:color="auto" w:fill="auto"/>
            <w:vAlign w:val="center"/>
          </w:tcPr>
          <w:p w14:paraId="3CA56215" w14:textId="77777777" w:rsidR="00031F65" w:rsidRPr="00AB0CE3" w:rsidRDefault="00217C78" w:rsidP="000C4287">
            <w:pPr>
              <w:spacing w:before="0" w:after="0" w:line="240" w:lineRule="auto"/>
              <w:jc w:val="center"/>
              <w:rPr>
                <w:sz w:val="26"/>
                <w:szCs w:val="26"/>
              </w:rPr>
            </w:pPr>
            <w:r w:rsidRPr="00AB0CE3">
              <w:rPr>
                <w:sz w:val="26"/>
                <w:szCs w:val="26"/>
              </w:rPr>
              <w:t>2,0</w:t>
            </w:r>
          </w:p>
        </w:tc>
      </w:tr>
      <w:tr w:rsidR="00BE6ADE" w:rsidRPr="00AB0CE3" w14:paraId="7CA665D2" w14:textId="77777777" w:rsidTr="000C4287">
        <w:trPr>
          <w:trHeight w:val="255"/>
        </w:trPr>
        <w:tc>
          <w:tcPr>
            <w:tcW w:w="711" w:type="dxa"/>
            <w:shd w:val="clear" w:color="auto" w:fill="auto"/>
            <w:vAlign w:val="center"/>
          </w:tcPr>
          <w:p w14:paraId="21C93583" w14:textId="77777777" w:rsidR="00031F65" w:rsidRPr="00AB0CE3" w:rsidRDefault="00031F65" w:rsidP="000C4287">
            <w:pPr>
              <w:spacing w:before="0" w:after="0" w:line="240" w:lineRule="auto"/>
              <w:jc w:val="center"/>
              <w:rPr>
                <w:sz w:val="26"/>
                <w:szCs w:val="26"/>
              </w:rPr>
            </w:pPr>
          </w:p>
        </w:tc>
        <w:tc>
          <w:tcPr>
            <w:tcW w:w="2357" w:type="dxa"/>
            <w:shd w:val="clear" w:color="auto" w:fill="auto"/>
            <w:vAlign w:val="center"/>
          </w:tcPr>
          <w:p w14:paraId="3F16A86C" w14:textId="77777777" w:rsidR="00031F65" w:rsidRPr="00AB0CE3" w:rsidRDefault="00217C78" w:rsidP="000C4287">
            <w:pPr>
              <w:spacing w:before="0" w:after="0" w:line="240" w:lineRule="auto"/>
              <w:jc w:val="left"/>
              <w:rPr>
                <w:sz w:val="26"/>
                <w:szCs w:val="26"/>
              </w:rPr>
            </w:pPr>
            <w:r w:rsidRPr="00AB0CE3">
              <w:rPr>
                <w:sz w:val="26"/>
                <w:szCs w:val="26"/>
              </w:rPr>
              <w:t xml:space="preserve"> - Hệ số chung buồng khách nội địa</w:t>
            </w:r>
          </w:p>
        </w:tc>
        <w:tc>
          <w:tcPr>
            <w:tcW w:w="1175" w:type="dxa"/>
            <w:shd w:val="clear" w:color="auto" w:fill="auto"/>
            <w:vAlign w:val="center"/>
          </w:tcPr>
          <w:p w14:paraId="63481C29" w14:textId="77777777" w:rsidR="00031F65" w:rsidRPr="00AB0CE3" w:rsidRDefault="00031F65" w:rsidP="000C4287">
            <w:pPr>
              <w:spacing w:before="0" w:after="0" w:line="240" w:lineRule="auto"/>
              <w:jc w:val="center"/>
              <w:rPr>
                <w:sz w:val="26"/>
                <w:szCs w:val="26"/>
              </w:rPr>
            </w:pPr>
          </w:p>
        </w:tc>
        <w:tc>
          <w:tcPr>
            <w:tcW w:w="1295" w:type="dxa"/>
            <w:shd w:val="clear" w:color="auto" w:fill="auto"/>
            <w:vAlign w:val="center"/>
          </w:tcPr>
          <w:p w14:paraId="606D446F" w14:textId="77777777" w:rsidR="00031F65" w:rsidRPr="00AB0CE3" w:rsidRDefault="00031F65" w:rsidP="000C4287">
            <w:pPr>
              <w:spacing w:before="0" w:after="0" w:line="240" w:lineRule="auto"/>
              <w:jc w:val="center"/>
              <w:rPr>
                <w:sz w:val="26"/>
                <w:szCs w:val="26"/>
              </w:rPr>
            </w:pPr>
          </w:p>
        </w:tc>
        <w:tc>
          <w:tcPr>
            <w:tcW w:w="1280" w:type="dxa"/>
            <w:shd w:val="clear" w:color="auto" w:fill="auto"/>
            <w:vAlign w:val="center"/>
          </w:tcPr>
          <w:p w14:paraId="5AE7339C" w14:textId="77777777" w:rsidR="00031F65" w:rsidRPr="00AB0CE3" w:rsidRDefault="00217C78" w:rsidP="000C4287">
            <w:pPr>
              <w:spacing w:before="0" w:after="0" w:line="240" w:lineRule="auto"/>
              <w:jc w:val="center"/>
              <w:rPr>
                <w:sz w:val="26"/>
                <w:szCs w:val="26"/>
              </w:rPr>
            </w:pPr>
            <w:r w:rsidRPr="00AB0CE3">
              <w:rPr>
                <w:sz w:val="26"/>
                <w:szCs w:val="26"/>
              </w:rPr>
              <w:t>2,0</w:t>
            </w:r>
          </w:p>
        </w:tc>
        <w:tc>
          <w:tcPr>
            <w:tcW w:w="1267" w:type="dxa"/>
            <w:shd w:val="clear" w:color="auto" w:fill="auto"/>
            <w:vAlign w:val="center"/>
          </w:tcPr>
          <w:p w14:paraId="72B3C6FA" w14:textId="77777777" w:rsidR="00031F65" w:rsidRPr="00AB0CE3" w:rsidRDefault="00217C78" w:rsidP="000C4287">
            <w:pPr>
              <w:spacing w:before="0" w:after="0" w:line="240" w:lineRule="auto"/>
              <w:jc w:val="center"/>
              <w:rPr>
                <w:sz w:val="26"/>
                <w:szCs w:val="26"/>
              </w:rPr>
            </w:pPr>
            <w:r w:rsidRPr="00AB0CE3">
              <w:rPr>
                <w:sz w:val="26"/>
                <w:szCs w:val="26"/>
              </w:rPr>
              <w:t>2,0</w:t>
            </w:r>
          </w:p>
        </w:tc>
        <w:tc>
          <w:tcPr>
            <w:tcW w:w="1124" w:type="dxa"/>
            <w:shd w:val="clear" w:color="auto" w:fill="auto"/>
            <w:vAlign w:val="center"/>
          </w:tcPr>
          <w:p w14:paraId="75E566D1" w14:textId="77777777" w:rsidR="00031F65" w:rsidRPr="00AB0CE3" w:rsidRDefault="00217C78" w:rsidP="000C4287">
            <w:pPr>
              <w:spacing w:before="0" w:after="0" w:line="240" w:lineRule="auto"/>
              <w:jc w:val="center"/>
              <w:rPr>
                <w:sz w:val="26"/>
                <w:szCs w:val="26"/>
              </w:rPr>
            </w:pPr>
            <w:r w:rsidRPr="00AB0CE3">
              <w:rPr>
                <w:sz w:val="26"/>
                <w:szCs w:val="26"/>
              </w:rPr>
              <w:t>2,0</w:t>
            </w:r>
          </w:p>
        </w:tc>
      </w:tr>
      <w:tr w:rsidR="00BE6ADE" w:rsidRPr="00AB0CE3" w14:paraId="118D70FD" w14:textId="77777777" w:rsidTr="000C4287">
        <w:trPr>
          <w:trHeight w:val="255"/>
        </w:trPr>
        <w:tc>
          <w:tcPr>
            <w:tcW w:w="711" w:type="dxa"/>
            <w:shd w:val="clear" w:color="auto" w:fill="auto"/>
            <w:vAlign w:val="center"/>
          </w:tcPr>
          <w:p w14:paraId="169D19E9" w14:textId="77777777" w:rsidR="00031F65" w:rsidRPr="00AB0CE3" w:rsidRDefault="00031F65" w:rsidP="000C4287">
            <w:pPr>
              <w:spacing w:before="0" w:after="0" w:line="240" w:lineRule="auto"/>
              <w:jc w:val="center"/>
              <w:rPr>
                <w:sz w:val="26"/>
                <w:szCs w:val="26"/>
              </w:rPr>
            </w:pPr>
          </w:p>
        </w:tc>
        <w:tc>
          <w:tcPr>
            <w:tcW w:w="2357" w:type="dxa"/>
            <w:shd w:val="clear" w:color="auto" w:fill="auto"/>
            <w:vAlign w:val="center"/>
          </w:tcPr>
          <w:p w14:paraId="23F7B36C" w14:textId="77777777" w:rsidR="00031F65" w:rsidRPr="00AB0CE3" w:rsidRDefault="00217C78" w:rsidP="000C4287">
            <w:pPr>
              <w:spacing w:before="0" w:after="0" w:line="240" w:lineRule="auto"/>
              <w:jc w:val="left"/>
              <w:rPr>
                <w:sz w:val="26"/>
                <w:szCs w:val="26"/>
              </w:rPr>
            </w:pPr>
            <w:r w:rsidRPr="00AB0CE3">
              <w:rPr>
                <w:sz w:val="26"/>
                <w:szCs w:val="26"/>
              </w:rPr>
              <w:t xml:space="preserve"> - Công suất buồng</w:t>
            </w:r>
          </w:p>
        </w:tc>
        <w:tc>
          <w:tcPr>
            <w:tcW w:w="1175" w:type="dxa"/>
            <w:shd w:val="clear" w:color="auto" w:fill="auto"/>
            <w:vAlign w:val="center"/>
          </w:tcPr>
          <w:p w14:paraId="70AAFD6A" w14:textId="77777777" w:rsidR="00031F65" w:rsidRPr="00AB0CE3" w:rsidRDefault="00031F65" w:rsidP="000C4287">
            <w:pPr>
              <w:spacing w:before="0" w:after="0" w:line="240" w:lineRule="auto"/>
              <w:jc w:val="center"/>
              <w:rPr>
                <w:sz w:val="26"/>
                <w:szCs w:val="26"/>
              </w:rPr>
            </w:pPr>
          </w:p>
        </w:tc>
        <w:tc>
          <w:tcPr>
            <w:tcW w:w="1295" w:type="dxa"/>
            <w:shd w:val="clear" w:color="auto" w:fill="auto"/>
            <w:vAlign w:val="center"/>
          </w:tcPr>
          <w:p w14:paraId="6AC8BAC6" w14:textId="77777777" w:rsidR="00031F65" w:rsidRPr="00AB0CE3" w:rsidRDefault="00217C78" w:rsidP="000C4287">
            <w:pPr>
              <w:spacing w:before="0" w:after="0" w:line="240" w:lineRule="auto"/>
              <w:jc w:val="center"/>
              <w:rPr>
                <w:sz w:val="26"/>
                <w:szCs w:val="26"/>
              </w:rPr>
            </w:pPr>
            <w:r w:rsidRPr="00AB0CE3">
              <w:rPr>
                <w:sz w:val="26"/>
                <w:szCs w:val="26"/>
              </w:rPr>
              <w:t>40%</w:t>
            </w:r>
          </w:p>
        </w:tc>
        <w:tc>
          <w:tcPr>
            <w:tcW w:w="1280" w:type="dxa"/>
            <w:shd w:val="clear" w:color="auto" w:fill="auto"/>
            <w:vAlign w:val="center"/>
          </w:tcPr>
          <w:p w14:paraId="31B23418" w14:textId="77777777" w:rsidR="00031F65" w:rsidRPr="00AB0CE3" w:rsidRDefault="00217C78" w:rsidP="000C4287">
            <w:pPr>
              <w:spacing w:before="0" w:after="0" w:line="240" w:lineRule="auto"/>
              <w:jc w:val="center"/>
              <w:rPr>
                <w:sz w:val="26"/>
                <w:szCs w:val="26"/>
              </w:rPr>
            </w:pPr>
            <w:r w:rsidRPr="00AB0CE3">
              <w:rPr>
                <w:sz w:val="26"/>
                <w:szCs w:val="26"/>
              </w:rPr>
              <w:t>42%</w:t>
            </w:r>
          </w:p>
        </w:tc>
        <w:tc>
          <w:tcPr>
            <w:tcW w:w="1267" w:type="dxa"/>
            <w:shd w:val="clear" w:color="auto" w:fill="auto"/>
            <w:vAlign w:val="center"/>
          </w:tcPr>
          <w:p w14:paraId="1C85416E" w14:textId="77777777" w:rsidR="00031F65" w:rsidRPr="00AB0CE3" w:rsidRDefault="00217C78" w:rsidP="000C4287">
            <w:pPr>
              <w:spacing w:before="0" w:after="0" w:line="240" w:lineRule="auto"/>
              <w:jc w:val="center"/>
              <w:rPr>
                <w:sz w:val="26"/>
                <w:szCs w:val="26"/>
              </w:rPr>
            </w:pPr>
            <w:r w:rsidRPr="00AB0CE3">
              <w:rPr>
                <w:sz w:val="26"/>
                <w:szCs w:val="26"/>
              </w:rPr>
              <w:t>45%</w:t>
            </w:r>
          </w:p>
        </w:tc>
        <w:tc>
          <w:tcPr>
            <w:tcW w:w="1124" w:type="dxa"/>
            <w:shd w:val="clear" w:color="auto" w:fill="auto"/>
            <w:vAlign w:val="center"/>
          </w:tcPr>
          <w:p w14:paraId="3F2BE217" w14:textId="77777777" w:rsidR="00031F65" w:rsidRPr="00AB0CE3" w:rsidRDefault="00217C78" w:rsidP="000C4287">
            <w:pPr>
              <w:spacing w:before="0" w:after="0" w:line="240" w:lineRule="auto"/>
              <w:jc w:val="center"/>
              <w:rPr>
                <w:sz w:val="26"/>
                <w:szCs w:val="26"/>
              </w:rPr>
            </w:pPr>
            <w:r w:rsidRPr="00AB0CE3">
              <w:rPr>
                <w:sz w:val="26"/>
                <w:szCs w:val="26"/>
              </w:rPr>
              <w:t>60%</w:t>
            </w:r>
          </w:p>
        </w:tc>
      </w:tr>
    </w:tbl>
    <w:p w14:paraId="7A344B36" w14:textId="77777777" w:rsidR="00031F65" w:rsidRPr="00AB0CE3" w:rsidRDefault="00217C78">
      <w:r w:rsidRPr="00AB0CE3">
        <w:tab/>
        <w:t xml:space="preserve">                Nguồn: (*) Số liệu hiện trạng; Số liệu dự báo của đơn vị tư vấn.</w:t>
      </w:r>
    </w:p>
    <w:p w14:paraId="43364463" w14:textId="77777777" w:rsidR="00031F65" w:rsidRPr="00AB0CE3" w:rsidRDefault="00217C78">
      <w:r w:rsidRPr="00AB0CE3">
        <w:tab/>
        <w:t>*. Lao động ngành du lịch</w:t>
      </w:r>
    </w:p>
    <w:p w14:paraId="13EA67DA" w14:textId="77777777" w:rsidR="00031F65" w:rsidRPr="00AB0CE3" w:rsidRDefault="00217C78">
      <w:r w:rsidRPr="00AB0CE3">
        <w:tab/>
        <w:t>Căn cứ vào số lượng buồng lưu trú được dự báo;  chỉ tiêu lao động bình quân cho một buồng của cả nước cũng như huyện  được xác định 1 buồng trung bình có 1,5 – 2,0 lao động trực tiếp và số lao động gián tiếp</w:t>
      </w:r>
      <w:r w:rsidR="00083460" w:rsidRPr="00AB0CE3">
        <w:t xml:space="preserve"> </w:t>
      </w:r>
      <w:r w:rsidRPr="00AB0CE3">
        <w:t xml:space="preserve">ngoài xã hội được tính 1 lao động trực tiếp tương ứng với 2 lao động gián tiếp). </w:t>
      </w:r>
    </w:p>
    <w:p w14:paraId="229EE087" w14:textId="5991F697" w:rsidR="00031F65" w:rsidRPr="00AB0CE3" w:rsidRDefault="000F6476" w:rsidP="000F6476">
      <w:pPr>
        <w:pStyle w:val="Caption"/>
        <w:rPr>
          <w:color w:val="auto"/>
        </w:rPr>
      </w:pPr>
      <w:bookmarkStart w:id="360" w:name="_Toc132707103"/>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9</w:t>
      </w:r>
      <w:r w:rsidR="00551821" w:rsidRPr="00AB0CE3">
        <w:rPr>
          <w:noProof/>
          <w:color w:val="auto"/>
        </w:rPr>
        <w:fldChar w:fldCharType="end"/>
      </w:r>
      <w:r w:rsidRPr="00AB0CE3">
        <w:rPr>
          <w:color w:val="auto"/>
        </w:rPr>
        <w:t xml:space="preserve"> </w:t>
      </w:r>
      <w:r w:rsidR="00217C78" w:rsidRPr="00AB0CE3">
        <w:rPr>
          <w:color w:val="auto"/>
        </w:rPr>
        <w:t>Chỉ tiêu lao động bình quân cho một buồng và số lao động gián tiếp</w:t>
      </w:r>
      <w:bookmarkEnd w:id="360"/>
      <w:r w:rsidR="00217C78" w:rsidRPr="00AB0CE3">
        <w:rPr>
          <w:color w:val="auto"/>
        </w:rPr>
        <w:t xml:space="preserve"> </w:t>
      </w:r>
    </w:p>
    <w:tbl>
      <w:tblPr>
        <w:tblStyle w:val="aff0"/>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4980"/>
        <w:gridCol w:w="1103"/>
        <w:gridCol w:w="1106"/>
        <w:gridCol w:w="1100"/>
      </w:tblGrid>
      <w:tr w:rsidR="00BE6ADE" w:rsidRPr="00AB0CE3" w14:paraId="798BD30A" w14:textId="77777777">
        <w:trPr>
          <w:trHeight w:val="507"/>
          <w:tblHeader/>
        </w:trPr>
        <w:tc>
          <w:tcPr>
            <w:tcW w:w="765" w:type="dxa"/>
            <w:vMerge w:val="restart"/>
            <w:shd w:val="clear" w:color="auto" w:fill="auto"/>
            <w:vAlign w:val="center"/>
          </w:tcPr>
          <w:p w14:paraId="441855B6"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STT</w:t>
            </w:r>
          </w:p>
        </w:tc>
        <w:tc>
          <w:tcPr>
            <w:tcW w:w="4980" w:type="dxa"/>
            <w:vMerge w:val="restart"/>
            <w:shd w:val="clear" w:color="auto" w:fill="auto"/>
            <w:vAlign w:val="center"/>
          </w:tcPr>
          <w:p w14:paraId="749D0992"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Hạng mục</w:t>
            </w:r>
          </w:p>
        </w:tc>
        <w:tc>
          <w:tcPr>
            <w:tcW w:w="1103" w:type="dxa"/>
            <w:vMerge w:val="restart"/>
            <w:shd w:val="clear" w:color="auto" w:fill="auto"/>
            <w:vAlign w:val="center"/>
          </w:tcPr>
          <w:p w14:paraId="478519CE"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2025</w:t>
            </w:r>
          </w:p>
        </w:tc>
        <w:tc>
          <w:tcPr>
            <w:tcW w:w="1106" w:type="dxa"/>
            <w:vMerge w:val="restart"/>
            <w:shd w:val="clear" w:color="auto" w:fill="auto"/>
            <w:vAlign w:val="center"/>
          </w:tcPr>
          <w:p w14:paraId="583BBFBD"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2030</w:t>
            </w:r>
          </w:p>
        </w:tc>
        <w:tc>
          <w:tcPr>
            <w:tcW w:w="1100" w:type="dxa"/>
            <w:vMerge w:val="restart"/>
            <w:shd w:val="clear" w:color="auto" w:fill="auto"/>
            <w:vAlign w:val="center"/>
          </w:tcPr>
          <w:p w14:paraId="07378F94"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2050</w:t>
            </w:r>
          </w:p>
        </w:tc>
      </w:tr>
      <w:tr w:rsidR="00BE6ADE" w:rsidRPr="00AB0CE3" w14:paraId="2F18CE91" w14:textId="77777777">
        <w:trPr>
          <w:trHeight w:val="507"/>
        </w:trPr>
        <w:tc>
          <w:tcPr>
            <w:tcW w:w="765" w:type="dxa"/>
            <w:vMerge/>
            <w:shd w:val="clear" w:color="auto" w:fill="auto"/>
            <w:vAlign w:val="center"/>
          </w:tcPr>
          <w:p w14:paraId="042C2245"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4980" w:type="dxa"/>
            <w:vMerge/>
            <w:shd w:val="clear" w:color="auto" w:fill="auto"/>
            <w:vAlign w:val="center"/>
          </w:tcPr>
          <w:p w14:paraId="2C2B5974"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103" w:type="dxa"/>
            <w:vMerge/>
            <w:shd w:val="clear" w:color="auto" w:fill="auto"/>
            <w:vAlign w:val="center"/>
          </w:tcPr>
          <w:p w14:paraId="16138D50"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106" w:type="dxa"/>
            <w:vMerge/>
            <w:shd w:val="clear" w:color="auto" w:fill="auto"/>
            <w:vAlign w:val="center"/>
          </w:tcPr>
          <w:p w14:paraId="0720E532"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100" w:type="dxa"/>
            <w:vMerge/>
            <w:shd w:val="clear" w:color="auto" w:fill="auto"/>
            <w:vAlign w:val="center"/>
          </w:tcPr>
          <w:p w14:paraId="14056C4F" w14:textId="77777777" w:rsidR="00031F65" w:rsidRPr="00AB0CE3" w:rsidRDefault="00031F65">
            <w:pPr>
              <w:pBdr>
                <w:top w:val="nil"/>
                <w:left w:val="nil"/>
                <w:bottom w:val="nil"/>
                <w:right w:val="nil"/>
                <w:between w:val="nil"/>
              </w:pBdr>
              <w:spacing w:before="0" w:after="0" w:line="276" w:lineRule="auto"/>
              <w:jc w:val="left"/>
              <w:rPr>
                <w:sz w:val="26"/>
                <w:szCs w:val="26"/>
              </w:rPr>
            </w:pPr>
          </w:p>
        </w:tc>
      </w:tr>
      <w:tr w:rsidR="00BE6ADE" w:rsidRPr="00AB0CE3" w14:paraId="10B80F70" w14:textId="77777777" w:rsidTr="000C4287">
        <w:trPr>
          <w:trHeight w:val="513"/>
        </w:trPr>
        <w:tc>
          <w:tcPr>
            <w:tcW w:w="765" w:type="dxa"/>
            <w:shd w:val="clear" w:color="auto" w:fill="auto"/>
            <w:vAlign w:val="center"/>
          </w:tcPr>
          <w:p w14:paraId="65B96F88"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1</w:t>
            </w:r>
          </w:p>
        </w:tc>
        <w:tc>
          <w:tcPr>
            <w:tcW w:w="4980" w:type="dxa"/>
            <w:shd w:val="clear" w:color="auto" w:fill="auto"/>
            <w:vAlign w:val="center"/>
          </w:tcPr>
          <w:p w14:paraId="15F8B2F7" w14:textId="77777777" w:rsidR="00031F65" w:rsidRPr="00AB0CE3" w:rsidRDefault="00217C78" w:rsidP="000C4287">
            <w:pPr>
              <w:spacing w:before="0" w:after="0" w:line="240" w:lineRule="auto"/>
              <w:jc w:val="left"/>
              <w:rPr>
                <w:sz w:val="26"/>
                <w:szCs w:val="26"/>
              </w:rPr>
            </w:pPr>
            <w:r w:rsidRPr="00AB0CE3">
              <w:rPr>
                <w:sz w:val="26"/>
                <w:szCs w:val="26"/>
              </w:rPr>
              <w:t>Lao động trực tiếp / buồng</w:t>
            </w:r>
          </w:p>
        </w:tc>
        <w:tc>
          <w:tcPr>
            <w:tcW w:w="1103" w:type="dxa"/>
            <w:shd w:val="clear" w:color="auto" w:fill="auto"/>
            <w:vAlign w:val="center"/>
          </w:tcPr>
          <w:p w14:paraId="00F65931"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1,50</w:t>
            </w:r>
          </w:p>
        </w:tc>
        <w:tc>
          <w:tcPr>
            <w:tcW w:w="1106" w:type="dxa"/>
            <w:shd w:val="clear" w:color="auto" w:fill="auto"/>
            <w:vAlign w:val="center"/>
          </w:tcPr>
          <w:p w14:paraId="05C86DC4"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w:t>
            </w:r>
          </w:p>
        </w:tc>
        <w:tc>
          <w:tcPr>
            <w:tcW w:w="1100" w:type="dxa"/>
            <w:shd w:val="clear" w:color="auto" w:fill="auto"/>
            <w:vAlign w:val="center"/>
          </w:tcPr>
          <w:p w14:paraId="7527BE2F"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w:t>
            </w:r>
          </w:p>
        </w:tc>
      </w:tr>
      <w:tr w:rsidR="00BE6ADE" w:rsidRPr="00AB0CE3" w14:paraId="02D078B5" w14:textId="77777777">
        <w:trPr>
          <w:trHeight w:val="520"/>
        </w:trPr>
        <w:tc>
          <w:tcPr>
            <w:tcW w:w="765" w:type="dxa"/>
            <w:shd w:val="clear" w:color="auto" w:fill="auto"/>
            <w:vAlign w:val="center"/>
          </w:tcPr>
          <w:p w14:paraId="003507BE"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w:t>
            </w:r>
          </w:p>
        </w:tc>
        <w:tc>
          <w:tcPr>
            <w:tcW w:w="4980" w:type="dxa"/>
            <w:shd w:val="clear" w:color="auto" w:fill="auto"/>
            <w:vAlign w:val="center"/>
          </w:tcPr>
          <w:p w14:paraId="0D76C584" w14:textId="77777777" w:rsidR="00031F65" w:rsidRPr="00AB0CE3" w:rsidRDefault="00217C78" w:rsidP="000C4287">
            <w:pPr>
              <w:spacing w:before="0" w:after="0" w:line="240" w:lineRule="auto"/>
              <w:jc w:val="left"/>
              <w:rPr>
                <w:sz w:val="26"/>
                <w:szCs w:val="26"/>
              </w:rPr>
            </w:pPr>
            <w:r w:rsidRPr="00AB0CE3">
              <w:rPr>
                <w:sz w:val="26"/>
                <w:szCs w:val="26"/>
              </w:rPr>
              <w:t>Lao động gián tiếp / Lao động trực tiếp</w:t>
            </w:r>
          </w:p>
        </w:tc>
        <w:tc>
          <w:tcPr>
            <w:tcW w:w="1103" w:type="dxa"/>
            <w:shd w:val="clear" w:color="auto" w:fill="auto"/>
            <w:vAlign w:val="center"/>
          </w:tcPr>
          <w:p w14:paraId="208402FE"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2,00</w:t>
            </w:r>
          </w:p>
        </w:tc>
        <w:tc>
          <w:tcPr>
            <w:tcW w:w="1106" w:type="dxa"/>
            <w:shd w:val="clear" w:color="auto" w:fill="auto"/>
            <w:vAlign w:val="center"/>
          </w:tcPr>
          <w:p w14:paraId="0373884D"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2,00</w:t>
            </w:r>
          </w:p>
        </w:tc>
        <w:tc>
          <w:tcPr>
            <w:tcW w:w="1100" w:type="dxa"/>
            <w:shd w:val="clear" w:color="auto" w:fill="auto"/>
            <w:vAlign w:val="center"/>
          </w:tcPr>
          <w:p w14:paraId="0240963E" w14:textId="77777777" w:rsidR="00031F65" w:rsidRPr="00AB0CE3" w:rsidRDefault="00217C78" w:rsidP="000C4287">
            <w:pPr>
              <w:pBdr>
                <w:top w:val="nil"/>
                <w:left w:val="nil"/>
                <w:bottom w:val="nil"/>
                <w:right w:val="nil"/>
                <w:between w:val="nil"/>
              </w:pBdr>
              <w:spacing w:before="0" w:after="0" w:line="240" w:lineRule="auto"/>
              <w:jc w:val="center"/>
              <w:rPr>
                <w:sz w:val="26"/>
                <w:szCs w:val="26"/>
              </w:rPr>
            </w:pPr>
            <w:r w:rsidRPr="00AB0CE3">
              <w:rPr>
                <w:sz w:val="26"/>
                <w:szCs w:val="26"/>
              </w:rPr>
              <w:t>2,00</w:t>
            </w:r>
          </w:p>
        </w:tc>
      </w:tr>
    </w:tbl>
    <w:p w14:paraId="12B3635E" w14:textId="77777777" w:rsidR="00031F65" w:rsidRPr="00AB0CE3" w:rsidRDefault="00217C78" w:rsidP="00083460">
      <w:pPr>
        <w:spacing w:before="60" w:after="60"/>
      </w:pPr>
      <w:r w:rsidRPr="00AB0CE3">
        <w:tab/>
        <w:t>Căn cứ vào số lượng buồng lưu trú được dự báo và chỉ tiêu lao động bình quân cho một buồng và số lao động gián tiếp, nhu cầu lao động của huyện trong các giai đoạn như sau:</w:t>
      </w:r>
    </w:p>
    <w:p w14:paraId="06F7CCB0" w14:textId="77777777" w:rsidR="00031F65" w:rsidRPr="00AB0CE3" w:rsidRDefault="00217C78" w:rsidP="00083460">
      <w:pPr>
        <w:spacing w:before="60" w:after="60"/>
      </w:pPr>
      <w:r w:rsidRPr="00AB0CE3">
        <w:tab/>
        <w:t>- Đến năm 2025, tạo việc làm 1.800 lao động, trong đó 600 lao động trực tiếp.</w:t>
      </w:r>
    </w:p>
    <w:p w14:paraId="6B7428FC" w14:textId="77777777" w:rsidR="00031F65" w:rsidRPr="00AB0CE3" w:rsidRDefault="00217C78" w:rsidP="00083460">
      <w:pPr>
        <w:spacing w:before="60" w:after="60"/>
      </w:pPr>
      <w:r w:rsidRPr="00AB0CE3">
        <w:tab/>
        <w:t>- Đến năm 2030, tạo việc làm cho 4.200  lao động, trong đó 1.400  lao động trực tiếp.</w:t>
      </w:r>
    </w:p>
    <w:p w14:paraId="62554A45" w14:textId="77777777" w:rsidR="00031F65" w:rsidRPr="00AB0CE3" w:rsidRDefault="00217C78" w:rsidP="00083460">
      <w:pPr>
        <w:spacing w:before="60" w:after="60"/>
      </w:pPr>
      <w:r w:rsidRPr="00AB0CE3">
        <w:tab/>
        <w:t>- Đến năm 2050, tạo việc làm 18.000 lao động, trong đó 6.000 lao động trực tiếp.</w:t>
      </w:r>
    </w:p>
    <w:p w14:paraId="7D0F111B" w14:textId="1E58CE31" w:rsidR="00031F65" w:rsidRPr="00AB0CE3" w:rsidRDefault="000F6476" w:rsidP="000F6476">
      <w:pPr>
        <w:pStyle w:val="Caption"/>
        <w:rPr>
          <w:color w:val="auto"/>
        </w:rPr>
      </w:pPr>
      <w:bookmarkStart w:id="361" w:name="_Toc132707104"/>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10</w:t>
      </w:r>
      <w:r w:rsidR="00551821" w:rsidRPr="00AB0CE3">
        <w:rPr>
          <w:noProof/>
          <w:color w:val="auto"/>
        </w:rPr>
        <w:fldChar w:fldCharType="end"/>
      </w:r>
      <w:r w:rsidRPr="00AB0CE3">
        <w:rPr>
          <w:color w:val="auto"/>
        </w:rPr>
        <w:t xml:space="preserve"> </w:t>
      </w:r>
      <w:r w:rsidR="00217C78" w:rsidRPr="00AB0CE3">
        <w:rPr>
          <w:color w:val="auto"/>
        </w:rPr>
        <w:t>Dự báo nhu cầu lao động du lịch tại huyện Vĩnh Linh</w:t>
      </w:r>
      <w:bookmarkEnd w:id="361"/>
    </w:p>
    <w:tbl>
      <w:tblPr>
        <w:tblStyle w:val="af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5"/>
        <w:gridCol w:w="1135"/>
        <w:gridCol w:w="1100"/>
        <w:gridCol w:w="1100"/>
        <w:gridCol w:w="1272"/>
      </w:tblGrid>
      <w:tr w:rsidR="00BE6ADE" w:rsidRPr="00AB0CE3" w14:paraId="340CDFB7" w14:textId="77777777">
        <w:trPr>
          <w:trHeight w:val="507"/>
          <w:tblHeader/>
        </w:trPr>
        <w:tc>
          <w:tcPr>
            <w:tcW w:w="4455" w:type="dxa"/>
            <w:vMerge w:val="restart"/>
            <w:shd w:val="clear" w:color="auto" w:fill="auto"/>
            <w:vAlign w:val="center"/>
          </w:tcPr>
          <w:p w14:paraId="4610230F" w14:textId="77777777" w:rsidR="00031F65" w:rsidRPr="00AB0CE3" w:rsidRDefault="00217C78" w:rsidP="00083460">
            <w:pPr>
              <w:pBdr>
                <w:top w:val="nil"/>
                <w:left w:val="nil"/>
                <w:bottom w:val="nil"/>
                <w:right w:val="nil"/>
                <w:between w:val="nil"/>
              </w:pBdr>
              <w:spacing w:before="0" w:after="0" w:line="240" w:lineRule="auto"/>
              <w:jc w:val="center"/>
              <w:rPr>
                <w:sz w:val="26"/>
                <w:szCs w:val="26"/>
              </w:rPr>
            </w:pPr>
            <w:r w:rsidRPr="00AB0CE3">
              <w:rPr>
                <w:sz w:val="26"/>
                <w:szCs w:val="26"/>
              </w:rPr>
              <w:t>Hạng mục</w:t>
            </w:r>
          </w:p>
        </w:tc>
        <w:tc>
          <w:tcPr>
            <w:tcW w:w="1135" w:type="dxa"/>
            <w:vMerge w:val="restart"/>
            <w:shd w:val="clear" w:color="auto" w:fill="auto"/>
            <w:vAlign w:val="center"/>
          </w:tcPr>
          <w:p w14:paraId="741DBFCD" w14:textId="77777777" w:rsidR="00031F65" w:rsidRPr="00AB0CE3" w:rsidRDefault="00217C78" w:rsidP="00083460">
            <w:pPr>
              <w:pBdr>
                <w:top w:val="nil"/>
                <w:left w:val="nil"/>
                <w:bottom w:val="nil"/>
                <w:right w:val="nil"/>
                <w:between w:val="nil"/>
              </w:pBdr>
              <w:spacing w:before="0" w:after="0" w:line="240" w:lineRule="auto"/>
              <w:jc w:val="center"/>
              <w:rPr>
                <w:sz w:val="26"/>
                <w:szCs w:val="26"/>
              </w:rPr>
            </w:pPr>
            <w:r w:rsidRPr="00AB0CE3">
              <w:rPr>
                <w:sz w:val="26"/>
                <w:szCs w:val="26"/>
              </w:rPr>
              <w:t>Đv</w:t>
            </w:r>
            <w:r w:rsidRPr="00AB0CE3">
              <w:rPr>
                <w:sz w:val="26"/>
                <w:szCs w:val="26"/>
              </w:rPr>
              <w:br/>
              <w:t xml:space="preserve"> tính</w:t>
            </w:r>
          </w:p>
        </w:tc>
        <w:tc>
          <w:tcPr>
            <w:tcW w:w="1100" w:type="dxa"/>
            <w:vMerge w:val="restart"/>
            <w:shd w:val="clear" w:color="auto" w:fill="auto"/>
            <w:vAlign w:val="center"/>
          </w:tcPr>
          <w:p w14:paraId="34541502" w14:textId="77777777" w:rsidR="00031F65" w:rsidRPr="00AB0CE3" w:rsidRDefault="00217C78" w:rsidP="00083460">
            <w:pPr>
              <w:pBdr>
                <w:top w:val="nil"/>
                <w:left w:val="nil"/>
                <w:bottom w:val="nil"/>
                <w:right w:val="nil"/>
                <w:between w:val="nil"/>
              </w:pBdr>
              <w:spacing w:before="0" w:after="0" w:line="240" w:lineRule="auto"/>
              <w:jc w:val="center"/>
              <w:rPr>
                <w:sz w:val="26"/>
                <w:szCs w:val="26"/>
              </w:rPr>
            </w:pPr>
            <w:r w:rsidRPr="00AB0CE3">
              <w:rPr>
                <w:sz w:val="26"/>
                <w:szCs w:val="26"/>
              </w:rPr>
              <w:t>2025</w:t>
            </w:r>
          </w:p>
        </w:tc>
        <w:tc>
          <w:tcPr>
            <w:tcW w:w="1100" w:type="dxa"/>
            <w:vMerge w:val="restart"/>
            <w:shd w:val="clear" w:color="auto" w:fill="auto"/>
            <w:vAlign w:val="center"/>
          </w:tcPr>
          <w:p w14:paraId="18B6B92F" w14:textId="77777777" w:rsidR="00031F65" w:rsidRPr="00AB0CE3" w:rsidRDefault="00217C78" w:rsidP="00083460">
            <w:pPr>
              <w:pBdr>
                <w:top w:val="nil"/>
                <w:left w:val="nil"/>
                <w:bottom w:val="nil"/>
                <w:right w:val="nil"/>
                <w:between w:val="nil"/>
              </w:pBdr>
              <w:spacing w:before="0" w:after="0" w:line="240" w:lineRule="auto"/>
              <w:jc w:val="center"/>
              <w:rPr>
                <w:sz w:val="26"/>
                <w:szCs w:val="26"/>
              </w:rPr>
            </w:pPr>
            <w:r w:rsidRPr="00AB0CE3">
              <w:rPr>
                <w:sz w:val="26"/>
                <w:szCs w:val="26"/>
              </w:rPr>
              <w:t>2030</w:t>
            </w:r>
          </w:p>
        </w:tc>
        <w:tc>
          <w:tcPr>
            <w:tcW w:w="1272" w:type="dxa"/>
            <w:vMerge w:val="restart"/>
            <w:shd w:val="clear" w:color="auto" w:fill="auto"/>
            <w:vAlign w:val="center"/>
          </w:tcPr>
          <w:p w14:paraId="34EAF02E" w14:textId="77777777" w:rsidR="00031F65" w:rsidRPr="00AB0CE3" w:rsidRDefault="00217C78" w:rsidP="00083460">
            <w:pPr>
              <w:pBdr>
                <w:top w:val="nil"/>
                <w:left w:val="nil"/>
                <w:bottom w:val="nil"/>
                <w:right w:val="nil"/>
                <w:between w:val="nil"/>
              </w:pBdr>
              <w:spacing w:before="0" w:after="0" w:line="240" w:lineRule="auto"/>
              <w:jc w:val="center"/>
              <w:rPr>
                <w:sz w:val="26"/>
                <w:szCs w:val="26"/>
              </w:rPr>
            </w:pPr>
            <w:r w:rsidRPr="00AB0CE3">
              <w:rPr>
                <w:sz w:val="26"/>
                <w:szCs w:val="26"/>
              </w:rPr>
              <w:t>2050</w:t>
            </w:r>
          </w:p>
        </w:tc>
      </w:tr>
      <w:tr w:rsidR="00BE6ADE" w:rsidRPr="00AB0CE3" w14:paraId="5F6995A3" w14:textId="77777777">
        <w:trPr>
          <w:trHeight w:val="570"/>
        </w:trPr>
        <w:tc>
          <w:tcPr>
            <w:tcW w:w="4455" w:type="dxa"/>
            <w:vMerge/>
            <w:shd w:val="clear" w:color="auto" w:fill="auto"/>
            <w:vAlign w:val="center"/>
          </w:tcPr>
          <w:p w14:paraId="6CEF4280"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135" w:type="dxa"/>
            <w:vMerge/>
            <w:shd w:val="clear" w:color="auto" w:fill="auto"/>
            <w:vAlign w:val="center"/>
          </w:tcPr>
          <w:p w14:paraId="31D70C3B"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100" w:type="dxa"/>
            <w:vMerge/>
            <w:shd w:val="clear" w:color="auto" w:fill="auto"/>
            <w:vAlign w:val="center"/>
          </w:tcPr>
          <w:p w14:paraId="21FD0449"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100" w:type="dxa"/>
            <w:vMerge/>
            <w:shd w:val="clear" w:color="auto" w:fill="auto"/>
            <w:vAlign w:val="center"/>
          </w:tcPr>
          <w:p w14:paraId="029A17A0" w14:textId="77777777" w:rsidR="00031F65" w:rsidRPr="00AB0CE3" w:rsidRDefault="00031F65">
            <w:pPr>
              <w:pBdr>
                <w:top w:val="nil"/>
                <w:left w:val="nil"/>
                <w:bottom w:val="nil"/>
                <w:right w:val="nil"/>
                <w:between w:val="nil"/>
              </w:pBdr>
              <w:spacing w:before="0" w:after="0" w:line="276" w:lineRule="auto"/>
              <w:jc w:val="left"/>
              <w:rPr>
                <w:sz w:val="26"/>
                <w:szCs w:val="26"/>
              </w:rPr>
            </w:pPr>
          </w:p>
        </w:tc>
        <w:tc>
          <w:tcPr>
            <w:tcW w:w="1272" w:type="dxa"/>
            <w:vMerge/>
            <w:shd w:val="clear" w:color="auto" w:fill="auto"/>
            <w:vAlign w:val="center"/>
          </w:tcPr>
          <w:p w14:paraId="6C8903F4" w14:textId="77777777" w:rsidR="00031F65" w:rsidRPr="00AB0CE3" w:rsidRDefault="00031F65">
            <w:pPr>
              <w:pBdr>
                <w:top w:val="nil"/>
                <w:left w:val="nil"/>
                <w:bottom w:val="nil"/>
                <w:right w:val="nil"/>
                <w:between w:val="nil"/>
              </w:pBdr>
              <w:spacing w:before="0" w:after="0" w:line="276" w:lineRule="auto"/>
              <w:jc w:val="left"/>
              <w:rPr>
                <w:sz w:val="26"/>
                <w:szCs w:val="26"/>
              </w:rPr>
            </w:pPr>
          </w:p>
        </w:tc>
      </w:tr>
      <w:tr w:rsidR="00BE6ADE" w:rsidRPr="00AB0CE3" w14:paraId="75AAA664" w14:textId="77777777">
        <w:trPr>
          <w:trHeight w:val="455"/>
        </w:trPr>
        <w:tc>
          <w:tcPr>
            <w:tcW w:w="4455" w:type="dxa"/>
            <w:shd w:val="clear" w:color="auto" w:fill="auto"/>
            <w:vAlign w:val="center"/>
          </w:tcPr>
          <w:p w14:paraId="709E71A4" w14:textId="77777777" w:rsidR="00031F65" w:rsidRPr="00AB0CE3" w:rsidRDefault="00217C78">
            <w:pPr>
              <w:spacing w:before="0" w:after="0" w:line="240" w:lineRule="auto"/>
              <w:rPr>
                <w:sz w:val="26"/>
                <w:szCs w:val="26"/>
              </w:rPr>
            </w:pPr>
            <w:r w:rsidRPr="00AB0CE3">
              <w:rPr>
                <w:sz w:val="26"/>
                <w:szCs w:val="26"/>
              </w:rPr>
              <w:t>Lao động trực tiếp</w:t>
            </w:r>
          </w:p>
        </w:tc>
        <w:tc>
          <w:tcPr>
            <w:tcW w:w="1135" w:type="dxa"/>
            <w:shd w:val="clear" w:color="auto" w:fill="auto"/>
            <w:vAlign w:val="center"/>
          </w:tcPr>
          <w:p w14:paraId="097AA235"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người</w:t>
            </w:r>
          </w:p>
        </w:tc>
        <w:tc>
          <w:tcPr>
            <w:tcW w:w="1100" w:type="dxa"/>
            <w:shd w:val="clear" w:color="auto" w:fill="auto"/>
            <w:vAlign w:val="center"/>
          </w:tcPr>
          <w:p w14:paraId="40AD8805"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600</w:t>
            </w:r>
          </w:p>
        </w:tc>
        <w:tc>
          <w:tcPr>
            <w:tcW w:w="1100" w:type="dxa"/>
            <w:shd w:val="clear" w:color="auto" w:fill="auto"/>
            <w:vAlign w:val="center"/>
          </w:tcPr>
          <w:p w14:paraId="5C480D91"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1.400</w:t>
            </w:r>
          </w:p>
        </w:tc>
        <w:tc>
          <w:tcPr>
            <w:tcW w:w="1272" w:type="dxa"/>
            <w:shd w:val="clear" w:color="auto" w:fill="auto"/>
            <w:vAlign w:val="center"/>
          </w:tcPr>
          <w:p w14:paraId="533D6724"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6.000</w:t>
            </w:r>
          </w:p>
        </w:tc>
      </w:tr>
      <w:tr w:rsidR="00BE6ADE" w:rsidRPr="00AB0CE3" w14:paraId="4C78002D" w14:textId="77777777">
        <w:trPr>
          <w:trHeight w:val="405"/>
        </w:trPr>
        <w:tc>
          <w:tcPr>
            <w:tcW w:w="4455" w:type="dxa"/>
            <w:shd w:val="clear" w:color="auto" w:fill="auto"/>
            <w:vAlign w:val="center"/>
          </w:tcPr>
          <w:p w14:paraId="2EBE541F" w14:textId="77777777" w:rsidR="00031F65" w:rsidRPr="00AB0CE3" w:rsidRDefault="00217C78">
            <w:pPr>
              <w:spacing w:before="0" w:after="0" w:line="240" w:lineRule="auto"/>
              <w:rPr>
                <w:sz w:val="26"/>
                <w:szCs w:val="26"/>
              </w:rPr>
            </w:pPr>
            <w:r w:rsidRPr="00AB0CE3">
              <w:rPr>
                <w:sz w:val="26"/>
                <w:szCs w:val="26"/>
              </w:rPr>
              <w:lastRenderedPageBreak/>
              <w:t>Lao động gián tiếp</w:t>
            </w:r>
          </w:p>
        </w:tc>
        <w:tc>
          <w:tcPr>
            <w:tcW w:w="1135" w:type="dxa"/>
            <w:shd w:val="clear" w:color="auto" w:fill="auto"/>
            <w:vAlign w:val="center"/>
          </w:tcPr>
          <w:p w14:paraId="56AE0499"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người</w:t>
            </w:r>
          </w:p>
        </w:tc>
        <w:tc>
          <w:tcPr>
            <w:tcW w:w="1100" w:type="dxa"/>
            <w:shd w:val="clear" w:color="auto" w:fill="auto"/>
            <w:vAlign w:val="center"/>
          </w:tcPr>
          <w:p w14:paraId="6CF34B87"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1.200</w:t>
            </w:r>
          </w:p>
        </w:tc>
        <w:tc>
          <w:tcPr>
            <w:tcW w:w="1100" w:type="dxa"/>
            <w:shd w:val="clear" w:color="auto" w:fill="auto"/>
            <w:vAlign w:val="center"/>
          </w:tcPr>
          <w:p w14:paraId="4CA5741A"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2.800</w:t>
            </w:r>
          </w:p>
        </w:tc>
        <w:tc>
          <w:tcPr>
            <w:tcW w:w="1272" w:type="dxa"/>
            <w:shd w:val="clear" w:color="auto" w:fill="auto"/>
            <w:vAlign w:val="center"/>
          </w:tcPr>
          <w:p w14:paraId="0263DF3E"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12.000</w:t>
            </w:r>
          </w:p>
        </w:tc>
      </w:tr>
      <w:tr w:rsidR="00BE6ADE" w:rsidRPr="00AB0CE3" w14:paraId="525925FA" w14:textId="77777777">
        <w:trPr>
          <w:trHeight w:val="426"/>
        </w:trPr>
        <w:tc>
          <w:tcPr>
            <w:tcW w:w="4455" w:type="dxa"/>
            <w:shd w:val="clear" w:color="auto" w:fill="auto"/>
            <w:vAlign w:val="center"/>
          </w:tcPr>
          <w:p w14:paraId="32AB9019" w14:textId="77777777" w:rsidR="00031F65" w:rsidRPr="00AB0CE3" w:rsidRDefault="00217C78">
            <w:pPr>
              <w:spacing w:before="0" w:after="0" w:line="240" w:lineRule="auto"/>
              <w:rPr>
                <w:sz w:val="26"/>
                <w:szCs w:val="26"/>
              </w:rPr>
            </w:pPr>
            <w:r w:rsidRPr="00AB0CE3">
              <w:rPr>
                <w:sz w:val="26"/>
                <w:szCs w:val="26"/>
              </w:rPr>
              <w:t>Tổng số lao động của huyện</w:t>
            </w:r>
          </w:p>
        </w:tc>
        <w:tc>
          <w:tcPr>
            <w:tcW w:w="1135" w:type="dxa"/>
            <w:shd w:val="clear" w:color="auto" w:fill="auto"/>
            <w:vAlign w:val="center"/>
          </w:tcPr>
          <w:p w14:paraId="7AC3E014"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người</w:t>
            </w:r>
          </w:p>
        </w:tc>
        <w:tc>
          <w:tcPr>
            <w:tcW w:w="1100" w:type="dxa"/>
            <w:shd w:val="clear" w:color="auto" w:fill="auto"/>
            <w:vAlign w:val="center"/>
          </w:tcPr>
          <w:p w14:paraId="477846AB"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1.800</w:t>
            </w:r>
          </w:p>
        </w:tc>
        <w:tc>
          <w:tcPr>
            <w:tcW w:w="1100" w:type="dxa"/>
            <w:shd w:val="clear" w:color="auto" w:fill="auto"/>
            <w:vAlign w:val="center"/>
          </w:tcPr>
          <w:p w14:paraId="6C3BDB12"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4.200</w:t>
            </w:r>
          </w:p>
        </w:tc>
        <w:tc>
          <w:tcPr>
            <w:tcW w:w="1272" w:type="dxa"/>
            <w:shd w:val="clear" w:color="auto" w:fill="auto"/>
            <w:vAlign w:val="center"/>
          </w:tcPr>
          <w:p w14:paraId="4F503048" w14:textId="77777777" w:rsidR="00031F65" w:rsidRPr="00AB0CE3" w:rsidRDefault="00217C78">
            <w:pPr>
              <w:pBdr>
                <w:top w:val="nil"/>
                <w:left w:val="nil"/>
                <w:bottom w:val="nil"/>
                <w:right w:val="nil"/>
                <w:between w:val="nil"/>
              </w:pBdr>
              <w:spacing w:before="0" w:after="0" w:line="240" w:lineRule="auto"/>
              <w:rPr>
                <w:sz w:val="26"/>
                <w:szCs w:val="26"/>
              </w:rPr>
            </w:pPr>
            <w:r w:rsidRPr="00AB0CE3">
              <w:rPr>
                <w:sz w:val="26"/>
                <w:szCs w:val="26"/>
              </w:rPr>
              <w:t>18.000</w:t>
            </w:r>
          </w:p>
        </w:tc>
      </w:tr>
    </w:tbl>
    <w:p w14:paraId="4112D045" w14:textId="77777777" w:rsidR="00031F65" w:rsidRPr="00AB0CE3" w:rsidRDefault="00217C78">
      <w:r w:rsidRPr="00AB0CE3">
        <w:t xml:space="preserve">                                                                                          Nguồn: Đơn vị tư vấn.</w:t>
      </w:r>
    </w:p>
    <w:p w14:paraId="09CCC8DA" w14:textId="77777777" w:rsidR="00031F65" w:rsidRPr="00AB0CE3" w:rsidRDefault="00217C78" w:rsidP="00083460">
      <w:pPr>
        <w:pStyle w:val="Muc11111"/>
        <w:rPr>
          <w:color w:val="auto"/>
        </w:rPr>
      </w:pPr>
      <w:r w:rsidRPr="00AB0CE3">
        <w:rPr>
          <w:color w:val="auto"/>
        </w:rPr>
        <w:t xml:space="preserve">Các định hướng tổ chức không gian, hạ tầng phát triển </w:t>
      </w:r>
    </w:p>
    <w:p w14:paraId="1042083F" w14:textId="77777777" w:rsidR="00031F65" w:rsidRPr="00AB0CE3" w:rsidRDefault="00217C78" w:rsidP="0020475B">
      <w:pPr>
        <w:pStyle w:val="Muca"/>
      </w:pPr>
      <w:r w:rsidRPr="00AB0CE3">
        <w:t>Định hướng không gian phát triển</w:t>
      </w:r>
    </w:p>
    <w:p w14:paraId="50432371" w14:textId="77777777" w:rsidR="00031F65" w:rsidRPr="00AB0CE3" w:rsidRDefault="00217C78">
      <w:r w:rsidRPr="00AB0CE3">
        <w:tab/>
        <w:t>-  Khu vực ven biển :</w:t>
      </w:r>
    </w:p>
    <w:p w14:paraId="3AB375A0" w14:textId="77777777" w:rsidR="00031F65" w:rsidRPr="00AB0CE3" w:rsidRDefault="00217C78">
      <w:r w:rsidRPr="00AB0CE3">
        <w:tab/>
      </w:r>
      <w:r w:rsidRPr="00AB0CE3">
        <w:tab/>
        <w:t xml:space="preserve">+ Phạm vi: </w:t>
      </w:r>
    </w:p>
    <w:p w14:paraId="11B45139" w14:textId="77777777" w:rsidR="00031F65" w:rsidRPr="00AB0CE3" w:rsidRDefault="00217C78">
      <w:r w:rsidRPr="00AB0CE3">
        <w:tab/>
        <w:t>Là khu vực cồn cát ven biển thuộc địa phận các xã Vĩnh Tú, Vĩnh Thái, Kim Thạch, thị trấn Cửa Tùng và xã Trung Nam.</w:t>
      </w:r>
    </w:p>
    <w:p w14:paraId="4D9C9FDE" w14:textId="77777777" w:rsidR="00031F65" w:rsidRPr="00AB0CE3" w:rsidRDefault="00217C78">
      <w:r w:rsidRPr="00AB0CE3">
        <w:tab/>
      </w:r>
      <w:r w:rsidRPr="00AB0CE3">
        <w:tab/>
        <w:t xml:space="preserve">+ Định hướng: </w:t>
      </w:r>
    </w:p>
    <w:p w14:paraId="0CADEF47" w14:textId="77777777" w:rsidR="00031F65" w:rsidRPr="00AB0CE3" w:rsidRDefault="00217C78">
      <w:r w:rsidRPr="00AB0CE3">
        <w:tab/>
        <w:t>Phục hồi môi trường rừng sinh thái cồn cát, phát triển dịch vụ môi trường đan xen các khu du lịch và dân cư phát triển mới. Bảo tồn để khai thác và phát huy những giá trị về sinh thái, văn hóa như cồn cát, làng chài… Ưu tiên phát triển du lịch biển kết hợp bất động sản du lịch, nhằm phát huy lợi thế biển và nguồn lực từ bất động sản.</w:t>
      </w:r>
    </w:p>
    <w:p w14:paraId="07C1324A" w14:textId="77777777" w:rsidR="00031F65" w:rsidRPr="00AB0CE3" w:rsidRDefault="00217C78">
      <w:r w:rsidRPr="00AB0CE3">
        <w:tab/>
        <w:t>Sản phẩm du lịch chính hướng đến sinh thái biển gắn với vùng rừng cồn cát ven biển được phục hồi, gồm: Du lịch nghỉ dưỡng biển; du lịch vui chơi giải trí (Thể thao biển; Thể thao cát, ..);  du lịch MICE</w:t>
      </w:r>
      <w:r w:rsidR="003D0976" w:rsidRPr="00AB0CE3">
        <w:t xml:space="preserve"> (du lịch kết hợp hội nghị, hội thảo, triển lãm, tổ chức sự kiện,…)</w:t>
      </w:r>
      <w:r w:rsidRPr="00AB0CE3">
        <w:t>.</w:t>
      </w:r>
    </w:p>
    <w:p w14:paraId="19B2FCE7" w14:textId="77777777" w:rsidR="00031F65" w:rsidRPr="00AB0CE3" w:rsidRDefault="00217C78">
      <w:r w:rsidRPr="00AB0CE3">
        <w:tab/>
        <w:t>Cơ sở hạ tầng: Thu hút đầu tư bất động sản nghỉ dưỡng ven biển (resort, khách sạn, …), khu vui chơi giải trí,....</w:t>
      </w:r>
    </w:p>
    <w:p w14:paraId="029CF05B" w14:textId="77777777" w:rsidR="00031F65" w:rsidRPr="00AB0CE3" w:rsidRDefault="00217C78">
      <w:r w:rsidRPr="00AB0CE3">
        <w:tab/>
        <w:t>- Khu vực đầm trũng ven biển:</w:t>
      </w:r>
    </w:p>
    <w:p w14:paraId="59BD7CA4" w14:textId="77777777" w:rsidR="00031F65" w:rsidRPr="00AB0CE3" w:rsidRDefault="00217C78">
      <w:r w:rsidRPr="00AB0CE3">
        <w:tab/>
      </w:r>
      <w:r w:rsidRPr="00AB0CE3">
        <w:tab/>
        <w:t xml:space="preserve">+ Phạm vi: </w:t>
      </w:r>
    </w:p>
    <w:p w14:paraId="55639884" w14:textId="77777777" w:rsidR="00031F65" w:rsidRPr="00AB0CE3" w:rsidRDefault="00217C78">
      <w:r w:rsidRPr="00AB0CE3">
        <w:tab/>
        <w:t>Là dải đồng bằng đầm  trũng  ven biển thuộc địa phận các xã Vĩnh Chấp, Vĩnh Long, Trung Nam, Vĩnh Hòa, Hiền Thành, Vĩnh Tú.</w:t>
      </w:r>
    </w:p>
    <w:p w14:paraId="68DED0E0" w14:textId="77777777" w:rsidR="00031F65" w:rsidRPr="00AB0CE3" w:rsidRDefault="00217C78">
      <w:r w:rsidRPr="00AB0CE3">
        <w:tab/>
      </w:r>
      <w:r w:rsidRPr="00AB0CE3">
        <w:tab/>
        <w:t>+ Định hướng:</w:t>
      </w:r>
    </w:p>
    <w:p w14:paraId="470001CF" w14:textId="77777777" w:rsidR="00031F65" w:rsidRPr="00AB0CE3" w:rsidRDefault="00217C78">
      <w:r w:rsidRPr="00AB0CE3">
        <w:tab/>
        <w:t>Phục hồi, bảo tồn sinh thái vùng trũng kết hợp phát triển du lịch sinh thái bền vững. Tập trung phát huy những giá trị nổi bật về sinh thái, tự nhiên, văn hóa, chú trọng phát triển du lịch gắn với cộng đồng, sinh thái đặc trưng gắn với các hoạt động trải nghiệm về nông nghiệp, dã ngoại, homestay, nghiên cứu...</w:t>
      </w:r>
    </w:p>
    <w:p w14:paraId="66523345" w14:textId="77777777" w:rsidR="00031F65" w:rsidRPr="00AB0CE3" w:rsidRDefault="00217C78">
      <w:r w:rsidRPr="00AB0CE3">
        <w:tab/>
        <w:t xml:space="preserve">Sản phẩm du lịch chính hướng đến sinh thái gắn với các vùng sinh thái </w:t>
      </w:r>
      <w:r w:rsidRPr="00AB0CE3">
        <w:lastRenderedPageBreak/>
        <w:t>ngập nước tự nhiên; du lịch cộng đồng văn hóa làng chài ven biển, văn hóa nông nghiệp; du lịch lễ hội; du lịch sinh thái kết hợp trải nghiệm, nghiên cứu khoa học gắn với rừng nguyên sinh Rú Lịnh.</w:t>
      </w:r>
    </w:p>
    <w:p w14:paraId="7A85CC6F" w14:textId="77777777" w:rsidR="00031F65" w:rsidRPr="00AB0CE3" w:rsidRDefault="00217C78">
      <w:r w:rsidRPr="00AB0CE3">
        <w:tab/>
        <w:t>Cơ sở hạ tầng: Đầu tư hệ thống cơ sở lưu trú, chủ yếu homestay; điểm dừng chân ngắm cảnh trên cánh đồng; tuyến đường nông thôn kết hợp du lịch.</w:t>
      </w:r>
    </w:p>
    <w:p w14:paraId="7A00AD84" w14:textId="77777777" w:rsidR="00031F65" w:rsidRPr="00AB0CE3" w:rsidRDefault="00217C78">
      <w:r w:rsidRPr="00AB0CE3">
        <w:tab/>
        <w:t>- Khu vực du lịch đô thị đồng bằng cao</w:t>
      </w:r>
    </w:p>
    <w:p w14:paraId="070D9013" w14:textId="77777777" w:rsidR="00031F65" w:rsidRPr="00AB0CE3" w:rsidRDefault="00217C78">
      <w:r w:rsidRPr="00AB0CE3">
        <w:tab/>
      </w:r>
      <w:r w:rsidRPr="00AB0CE3">
        <w:tab/>
        <w:t>+ Phạm vi: Các xã còn lại.</w:t>
      </w:r>
    </w:p>
    <w:p w14:paraId="2E5CEAC4" w14:textId="77777777" w:rsidR="00031F65" w:rsidRPr="00AB0CE3" w:rsidRDefault="00217C78">
      <w:r w:rsidRPr="00AB0CE3">
        <w:tab/>
      </w:r>
      <w:r w:rsidRPr="00AB0CE3">
        <w:tab/>
        <w:t xml:space="preserve">+ Định hướng: </w:t>
      </w:r>
    </w:p>
    <w:p w14:paraId="3DA72E14" w14:textId="77777777" w:rsidR="00031F65" w:rsidRPr="00AB0CE3" w:rsidRDefault="00217C78">
      <w:r w:rsidRPr="00AB0CE3">
        <w:tab/>
        <w:t>Phát triển các điểm dân cư gắn với dịch vụ du lịch ven các hồ theo mô hình các trung tâm du lịch nghỉ dưỡng hồ, du lịch cuối tuần, bất động sản du lịch… gắn với đô thị. Bảo tồn và phát huy giá trị hệ thống di tích lịch sử - văn hóa, đặc biệt các di tích thuộc tour du lịch DMZ.</w:t>
      </w:r>
    </w:p>
    <w:p w14:paraId="519F9D0A" w14:textId="77777777" w:rsidR="00031F65" w:rsidRPr="00AB0CE3" w:rsidRDefault="00217C78">
      <w:r w:rsidRPr="00AB0CE3">
        <w:tab/>
        <w:t>Sản phẩm du lịch chính: Du lịch DMZ; Du lịch sinh thái nghỉ dưỡng hồ; du lịch lễ hội.</w:t>
      </w:r>
    </w:p>
    <w:p w14:paraId="7358786C" w14:textId="77777777" w:rsidR="00031F65" w:rsidRPr="00AB0CE3" w:rsidRDefault="00217C78">
      <w:r w:rsidRPr="00AB0CE3">
        <w:tab/>
        <w:t>Cơ sở hạ tầng: Thu hút  đầu tư bất động sản đô thị du lịch; cơ sở ăn uống, vui chơi giải trí gắn với đô thị; phố đi bộ, chợ đêm du lịch, …</w:t>
      </w:r>
    </w:p>
    <w:p w14:paraId="2410C7BD" w14:textId="77777777" w:rsidR="00031F65" w:rsidRPr="00AB0CE3" w:rsidRDefault="00217C78" w:rsidP="0020475B">
      <w:pPr>
        <w:pStyle w:val="Muca"/>
      </w:pPr>
      <w:r w:rsidRPr="00AB0CE3">
        <w:t>Bố trí không gian các điểm du lịch</w:t>
      </w:r>
    </w:p>
    <w:p w14:paraId="32CB64EB" w14:textId="77777777" w:rsidR="00031F65" w:rsidRPr="00AB0CE3" w:rsidRDefault="00217C78">
      <w:r w:rsidRPr="00AB0CE3">
        <w:tab/>
        <w:t>- Điểm du  lịch trọng điểm</w:t>
      </w:r>
    </w:p>
    <w:p w14:paraId="3FEB5B3F" w14:textId="77777777" w:rsidR="00031F65" w:rsidRPr="00AB0CE3" w:rsidRDefault="00217C78">
      <w:r w:rsidRPr="00AB0CE3">
        <w:tab/>
      </w:r>
      <w:r w:rsidRPr="00AB0CE3">
        <w:tab/>
        <w:t>+  Trung tâm du lịch sinh thái biển Cửa Tùng: Phát triển theo hướng trải nghiệm, khám phá sinh thái biển kết hợp tìm hiểu, trải nghiệm văn hóa cộng đồng, văn hóa miền biển. Thị trường hướng đến khách cao cấp. Ưu tiên phục hồi sinh thái rừng cồn cát đan xen phát triển bất động sản đô thị du lịch biển (resort nghỉ dưỡng, biệt thự cao cấp, khách sạn cao cấp…), kết hợp với dịch vụ môi trường.</w:t>
      </w:r>
    </w:p>
    <w:p w14:paraId="43184B7D" w14:textId="77777777" w:rsidR="00031F65" w:rsidRPr="00AB0CE3" w:rsidRDefault="00217C78">
      <w:r w:rsidRPr="00AB0CE3">
        <w:tab/>
      </w:r>
      <w:r w:rsidRPr="00AB0CE3">
        <w:tab/>
        <w:t>+ Điểm du lịch văn hóa di sản thế giới Địa đạo Vịnh Mốc và Hệ thống làng hầm Vĩnh Linh: Đưa di tích quốc gia đặc biệt Địa đạo Vịnh Mốc và Hệ thống làng hầm Vĩnh Linh trở thành di sản văn hóa thế giới được UNESCO công nhận, kết nối tuyến du lịch “Con đường Di sản miền Trung”. Chú trọng bảo tồn và phát huy giá trị di tích gắn với phát triển du lịch và bảo vệ môi trường.</w:t>
      </w:r>
    </w:p>
    <w:p w14:paraId="1614DED1" w14:textId="77777777" w:rsidR="00031F65" w:rsidRPr="00AB0CE3" w:rsidRDefault="003D0976" w:rsidP="003D0976">
      <w:r w:rsidRPr="00AB0CE3">
        <w:tab/>
      </w:r>
      <w:r w:rsidR="00217C78" w:rsidRPr="00AB0CE3">
        <w:t xml:space="preserve">+ Rừng nguyên sinh Rú Lịnh: Điểm Du lịch sinh thái trọng điểm và đặc sắc của huyện, gắn với các sản phẩm du lịch sinh thái, tham quan, trải nghiệm và nghiên cứu khoa học. Chú trọng kết nối với du lịch cộng đồng với các khu dân </w:t>
      </w:r>
      <w:r w:rsidR="00217C78" w:rsidRPr="00AB0CE3">
        <w:lastRenderedPageBreak/>
        <w:t>cư xung quanh.</w:t>
      </w:r>
    </w:p>
    <w:p w14:paraId="39B4BAB0" w14:textId="77777777" w:rsidR="00031F65" w:rsidRPr="00AB0CE3" w:rsidRDefault="00217C78">
      <w:r w:rsidRPr="00AB0CE3">
        <w:tab/>
        <w:t>- Các điểm du lịch khác</w:t>
      </w:r>
    </w:p>
    <w:p w14:paraId="656AC5B5" w14:textId="77777777" w:rsidR="00031F65" w:rsidRPr="00AB0CE3" w:rsidRDefault="00217C78">
      <w:r w:rsidRPr="00AB0CE3">
        <w:tab/>
      </w:r>
      <w:r w:rsidRPr="00AB0CE3">
        <w:tab/>
        <w:t>+ Hệ thống sông, hồ, bàu nước ngọt tại xã Vĩnh Tú; Vĩnh Giang, Hiền Thành, Vĩnh Long, Vĩnh Khê.</w:t>
      </w:r>
    </w:p>
    <w:p w14:paraId="4C2F8D71" w14:textId="77777777" w:rsidR="00031F65" w:rsidRPr="00AB0CE3" w:rsidRDefault="00217C78">
      <w:r w:rsidRPr="00AB0CE3">
        <w:tab/>
      </w:r>
      <w:r w:rsidRPr="00AB0CE3">
        <w:tab/>
        <w:t>+ Đôi bờ Hiền Lương – Bến Hải, Địa đạo Vịnh Mốc; Đường Trường Sơn - đường Hồ Chí Minh.</w:t>
      </w:r>
    </w:p>
    <w:p w14:paraId="5751F5FA" w14:textId="77777777" w:rsidR="00031F65" w:rsidRPr="00AB0CE3" w:rsidRDefault="00217C78">
      <w:bookmarkStart w:id="362" w:name="_heading=h.3hej1je" w:colFirst="0" w:colLast="0"/>
      <w:bookmarkEnd w:id="362"/>
      <w:r w:rsidRPr="00AB0CE3">
        <w:tab/>
        <w:t>*. Định hướng phát triển hạ tầng và  cơ sở vật chất kỹ thuật</w:t>
      </w:r>
    </w:p>
    <w:p w14:paraId="7E564E0F" w14:textId="77777777" w:rsidR="00031F65" w:rsidRPr="00AB0CE3" w:rsidRDefault="00217C78">
      <w:r w:rsidRPr="00AB0CE3">
        <w:tab/>
        <w:t>- Hệ thống cơ sở vật chất kỹ thuật</w:t>
      </w:r>
    </w:p>
    <w:p w14:paraId="4FFD9846" w14:textId="77777777" w:rsidR="00031F65" w:rsidRPr="00AB0CE3" w:rsidRDefault="00217C78">
      <w:r w:rsidRPr="00AB0CE3">
        <w:tab/>
      </w:r>
      <w:r w:rsidRPr="00AB0CE3">
        <w:tab/>
        <w:t xml:space="preserve">+  Cơ sở lưu trú: </w:t>
      </w:r>
    </w:p>
    <w:p w14:paraId="4EC794F6" w14:textId="77777777" w:rsidR="00031F65" w:rsidRPr="00AB0CE3" w:rsidRDefault="00217C78">
      <w:r w:rsidRPr="00AB0CE3">
        <w:tab/>
      </w:r>
      <w:r w:rsidRPr="00AB0CE3">
        <w:tab/>
      </w:r>
      <w:r w:rsidRPr="00AB0CE3">
        <w:tab/>
        <w:t>-&gt; Nâng cấp cơ sở vật chất, chất lượng dịch vụ tại các cơ sở khách sạn hiện có, chủ yếu tại thị trấn Cửa Tùng. Đến năm 2030, huyện có ít nhất 2-3 khách sạn từ 4-5 sao.</w:t>
      </w:r>
    </w:p>
    <w:p w14:paraId="59AA91E9" w14:textId="77777777" w:rsidR="00031F65" w:rsidRPr="00AB0CE3" w:rsidRDefault="00217C78">
      <w:r w:rsidRPr="00AB0CE3">
        <w:tab/>
      </w:r>
      <w:r w:rsidRPr="00AB0CE3">
        <w:tab/>
      </w:r>
      <w:r w:rsidRPr="00AB0CE3">
        <w:tab/>
        <w:t>-&gt; Bungalow, resort, biệt thự nghỉ dưỡng gắn với bất động sản du lịch: Tập trung phát triển tại khu vực Cửa Tùng.</w:t>
      </w:r>
    </w:p>
    <w:p w14:paraId="7FAC6ABD" w14:textId="77777777" w:rsidR="00031F65" w:rsidRPr="00AB0CE3" w:rsidRDefault="00217C78">
      <w:r w:rsidRPr="00AB0CE3">
        <w:tab/>
      </w:r>
      <w:r w:rsidRPr="00AB0CE3">
        <w:tab/>
      </w:r>
      <w:r w:rsidRPr="00AB0CE3">
        <w:tab/>
        <w:t>-&gt; Nâng cao chất lượng hệ thống nhà nghỉ đạt tiêu chuẩn phục vụ khách du lịch.</w:t>
      </w:r>
    </w:p>
    <w:p w14:paraId="1487BF5C" w14:textId="77777777" w:rsidR="00031F65" w:rsidRPr="00AB0CE3" w:rsidRDefault="00217C78">
      <w:r w:rsidRPr="00AB0CE3">
        <w:tab/>
      </w:r>
      <w:r w:rsidRPr="00AB0CE3">
        <w:tab/>
        <w:t>+ Cơ sở ăn uống: Hình thành hệ thống nhà hàng đạt tiêu chuẩn phục vụ khách du lịch, tập trung tại thị trấn Cửa Tùng.</w:t>
      </w:r>
    </w:p>
    <w:p w14:paraId="36C4F913" w14:textId="77777777" w:rsidR="00031F65" w:rsidRPr="00AB0CE3" w:rsidRDefault="00217C78">
      <w:r w:rsidRPr="00AB0CE3">
        <w:tab/>
      </w:r>
      <w:r w:rsidRPr="00AB0CE3">
        <w:tab/>
        <w:t>+ Cơ sở dịch vụ khác:</w:t>
      </w:r>
    </w:p>
    <w:p w14:paraId="3D9420C6" w14:textId="77777777" w:rsidR="00031F65" w:rsidRPr="00AB0CE3" w:rsidRDefault="00217C78">
      <w:r w:rsidRPr="00AB0CE3">
        <w:tab/>
      </w:r>
      <w:r w:rsidRPr="00AB0CE3">
        <w:tab/>
      </w:r>
      <w:r w:rsidRPr="00AB0CE3">
        <w:tab/>
        <w:t>-&gt; Hình thành khu dừng chân mua sắm các mặt hàng lưu niệm đặc trưng của địa phương tại các điểm tham quan, khu du lịch.</w:t>
      </w:r>
    </w:p>
    <w:p w14:paraId="76BA21B8" w14:textId="77777777" w:rsidR="00031F65" w:rsidRPr="00AB0CE3" w:rsidRDefault="00217C78">
      <w:pPr>
        <w:pBdr>
          <w:top w:val="nil"/>
          <w:left w:val="nil"/>
          <w:bottom w:val="nil"/>
          <w:right w:val="nil"/>
          <w:between w:val="nil"/>
        </w:pBdr>
        <w:tabs>
          <w:tab w:val="right" w:pos="9072"/>
        </w:tabs>
        <w:spacing w:before="120" w:after="120" w:line="240" w:lineRule="auto"/>
        <w:ind w:left="851" w:firstLine="567"/>
      </w:pPr>
      <w:r w:rsidRPr="00AB0CE3">
        <w:rPr>
          <w:sz w:val="26"/>
          <w:szCs w:val="26"/>
        </w:rPr>
        <w:t xml:space="preserve">       </w:t>
      </w:r>
      <w:r w:rsidRPr="00AB0CE3">
        <w:t xml:space="preserve"> -&gt; Hình thành khu vui chơi giải trí tại dải bãi biển Cửa Tùng.</w:t>
      </w:r>
    </w:p>
    <w:p w14:paraId="5DAC8F38" w14:textId="77777777" w:rsidR="00031F65" w:rsidRPr="00AB0CE3" w:rsidRDefault="00217C78">
      <w:r w:rsidRPr="00AB0CE3">
        <w:tab/>
        <w:t xml:space="preserve">- Hạ tầng kỹ thuật </w:t>
      </w:r>
    </w:p>
    <w:p w14:paraId="3FFF4F74" w14:textId="77777777" w:rsidR="00031F65" w:rsidRPr="00AB0CE3" w:rsidRDefault="00217C78">
      <w:pPr>
        <w:pBdr>
          <w:top w:val="nil"/>
          <w:left w:val="nil"/>
          <w:bottom w:val="nil"/>
          <w:right w:val="nil"/>
          <w:between w:val="nil"/>
        </w:pBdr>
        <w:tabs>
          <w:tab w:val="right" w:pos="9072"/>
        </w:tabs>
        <w:spacing w:before="120" w:after="120" w:line="240" w:lineRule="auto"/>
        <w:ind w:left="567" w:firstLine="567"/>
      </w:pPr>
      <w:r w:rsidRPr="00AB0CE3">
        <w:tab/>
        <w:t xml:space="preserve">-&gt; Đẩy nhanh tiến độ các dự án đầu tư trên địa bàn huyện đang triển khai. </w:t>
      </w:r>
    </w:p>
    <w:p w14:paraId="4097F580" w14:textId="77777777" w:rsidR="00031F65" w:rsidRPr="00AB0CE3" w:rsidRDefault="00217C78">
      <w:r w:rsidRPr="00AB0CE3">
        <w:tab/>
      </w:r>
      <w:r w:rsidRPr="00AB0CE3">
        <w:tab/>
        <w:t>-&gt; Nâng cấp cảng biển Cửa Tùng.</w:t>
      </w:r>
    </w:p>
    <w:p w14:paraId="20B1F99B" w14:textId="77777777" w:rsidR="00031F65" w:rsidRPr="00AB0CE3" w:rsidRDefault="00217C78">
      <w:r w:rsidRPr="00AB0CE3">
        <w:tab/>
      </w:r>
      <w:r w:rsidRPr="00AB0CE3">
        <w:tab/>
        <w:t xml:space="preserve">-&gt; Xây dựng hoàn thiện hệ thống cơ sở hạ tầng kỹ thuật du lịch đồng bộ, hiện đại tại một số điểm du lịch trọng điểm như Cửa Tùng, Vĩnh Thái, di tích thuộc sản phẩm DMZ, rừng nguyên sinh Rú Lịnh. </w:t>
      </w:r>
    </w:p>
    <w:p w14:paraId="66C17B6F" w14:textId="77777777" w:rsidR="00031F65" w:rsidRPr="00AB0CE3" w:rsidRDefault="00217C78">
      <w:r w:rsidRPr="00AB0CE3">
        <w:tab/>
      </w:r>
      <w:r w:rsidRPr="00AB0CE3">
        <w:tab/>
        <w:t xml:space="preserve">-&gt; Khắc phục, hạn chế tình trạng xâm thực và dần mất đi nguyên trạng ban đầu tại khu vực biển Cửa Tùng. </w:t>
      </w:r>
    </w:p>
    <w:p w14:paraId="27A94025" w14:textId="77777777" w:rsidR="00031F65" w:rsidRPr="00AB0CE3" w:rsidRDefault="00217C78" w:rsidP="0020475B">
      <w:pPr>
        <w:pStyle w:val="Muca"/>
      </w:pPr>
      <w:bookmarkStart w:id="363" w:name="_heading=h.1wjtbr7" w:colFirst="0" w:colLast="0"/>
      <w:bookmarkEnd w:id="363"/>
      <w:r w:rsidRPr="00AB0CE3">
        <w:t>Định hướng quảng bá xúc tiến, nguồn lực đầu tư</w:t>
      </w:r>
    </w:p>
    <w:p w14:paraId="230E97B8" w14:textId="77777777" w:rsidR="00031F65" w:rsidRPr="00AB0CE3" w:rsidRDefault="00217C78">
      <w:r w:rsidRPr="00AB0CE3">
        <w:lastRenderedPageBreak/>
        <w:tab/>
        <w:t>Đẩy mạnh ứng dụng công nghệ thông tin, trong đó chú trọng quảng bá, xúc tiến trên trang thông tin điện tử huyện, website của các cơ quan, đơn vị; trang mạng xã hội; xây dựng website du lịch huyện Vĩnh Linh. Tăng cường quảng bá trên các phương tiện thông tin truyền thông, tuyên truyền trực quan trên các tuyến đường đông dân cư trên địa bàn huyện.</w:t>
      </w:r>
    </w:p>
    <w:p w14:paraId="01DF443D" w14:textId="77777777" w:rsidR="00031F65" w:rsidRPr="00AB0CE3" w:rsidRDefault="00217C78">
      <w:r w:rsidRPr="00AB0CE3">
        <w:tab/>
        <w:t>Tổ chức hội nghị, hội thảo, diễn đàn chuyên đề về xúc tiến đầu tư, quảng bá du lịch. Liên kết xây dựng thương hiệu và xúc tiến quảng bá điểm đến tại các thị trường lịch có tiềm năng trong và ngoài tỉnh.</w:t>
      </w:r>
    </w:p>
    <w:p w14:paraId="6D499C31" w14:textId="77777777" w:rsidR="00031F65" w:rsidRPr="00AB0CE3" w:rsidRDefault="00217C78">
      <w:r w:rsidRPr="00AB0CE3">
        <w:tab/>
        <w:t xml:space="preserve">Đẩy mạnh xã hội hóa các trong hoạt động đầu tư trong lĩnh vực du lịch. </w:t>
      </w:r>
    </w:p>
    <w:p w14:paraId="3BFA014F" w14:textId="77777777" w:rsidR="00031F65" w:rsidRPr="00AB0CE3" w:rsidRDefault="00217C78">
      <w:r w:rsidRPr="00AB0CE3">
        <w:tab/>
        <w:t>Tăng cường liên kết, liên doanh giữa các nhà đầu tư và người dân. Phối hợp liên kết với các địa phương trong khu vực trong xây dựng sản phẩm du lịch chung, quảng bá sản phẩm, xây dựng thương hiệu vùng, liên kết trong đào tạo, phát triển nhân lực.</w:t>
      </w:r>
    </w:p>
    <w:p w14:paraId="011107B3" w14:textId="77777777" w:rsidR="00031F65" w:rsidRPr="00AB0CE3" w:rsidRDefault="00217C78">
      <w:r w:rsidRPr="00AB0CE3">
        <w:tab/>
        <w:t>Đầu tư, hỗ trợ phát triển các làng nghề, sản phẩm nông nghiệp nông thôn phục vụ du lịch như: Nước mắm, hạt tiêu, củ ném, mực, cá khô,…</w:t>
      </w:r>
    </w:p>
    <w:p w14:paraId="056102E5" w14:textId="77777777" w:rsidR="00031F65" w:rsidRPr="00AB0CE3" w:rsidRDefault="00217C78">
      <w:bookmarkStart w:id="364" w:name="_heading=h.4gjguf0" w:colFirst="0" w:colLast="0"/>
      <w:bookmarkEnd w:id="364"/>
      <w:r w:rsidRPr="00AB0CE3">
        <w:tab/>
        <w:t>Định hướng sử dụng đất phát triển du lịch</w:t>
      </w:r>
    </w:p>
    <w:p w14:paraId="75B8CCC0" w14:textId="77777777" w:rsidR="00031F65" w:rsidRPr="00AB0CE3" w:rsidRDefault="00217C78">
      <w:r w:rsidRPr="00AB0CE3">
        <w:tab/>
        <w:t>Nhu cầu sử dụng đất trong phát triển du lịch của huyện Vĩnh Linh đến năm 2030 khoảng 347,99 ha. Chi tiết số liệu dưới bảng sau:</w:t>
      </w:r>
    </w:p>
    <w:p w14:paraId="4D93EAFA" w14:textId="76A20692" w:rsidR="00031F65" w:rsidRPr="00AB0CE3" w:rsidRDefault="000F6476" w:rsidP="000F6476">
      <w:pPr>
        <w:pStyle w:val="Caption"/>
        <w:rPr>
          <w:color w:val="auto"/>
        </w:rPr>
      </w:pPr>
      <w:bookmarkStart w:id="365" w:name="_Toc132707105"/>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11</w:t>
      </w:r>
      <w:r w:rsidR="00551821" w:rsidRPr="00AB0CE3">
        <w:rPr>
          <w:noProof/>
          <w:color w:val="auto"/>
        </w:rPr>
        <w:fldChar w:fldCharType="end"/>
      </w:r>
      <w:r w:rsidRPr="00AB0CE3">
        <w:rPr>
          <w:color w:val="auto"/>
        </w:rPr>
        <w:t xml:space="preserve"> </w:t>
      </w:r>
      <w:r w:rsidR="00217C78" w:rsidRPr="00AB0CE3">
        <w:rPr>
          <w:color w:val="auto"/>
        </w:rPr>
        <w:t>Nhu cầu sử dụng đất phát triển du lịch huyện Vĩnh Linh</w:t>
      </w:r>
      <w:bookmarkEnd w:id="365"/>
    </w:p>
    <w:tbl>
      <w:tblPr>
        <w:tblStyle w:val="af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5176"/>
        <w:gridCol w:w="1802"/>
        <w:gridCol w:w="1347"/>
      </w:tblGrid>
      <w:tr w:rsidR="00BE6ADE" w:rsidRPr="00AB0CE3" w14:paraId="02B9B13F" w14:textId="77777777">
        <w:trPr>
          <w:trHeight w:val="719"/>
          <w:tblHeader/>
        </w:trPr>
        <w:tc>
          <w:tcPr>
            <w:tcW w:w="737" w:type="dxa"/>
            <w:shd w:val="clear" w:color="auto" w:fill="auto"/>
            <w:vAlign w:val="center"/>
          </w:tcPr>
          <w:p w14:paraId="3EAA51C3" w14:textId="77777777" w:rsidR="00031F65" w:rsidRPr="00AB0CE3" w:rsidRDefault="00217C78" w:rsidP="00083460">
            <w:pPr>
              <w:spacing w:before="0" w:after="0" w:line="240" w:lineRule="auto"/>
              <w:jc w:val="center"/>
              <w:rPr>
                <w:sz w:val="26"/>
                <w:szCs w:val="26"/>
              </w:rPr>
            </w:pPr>
            <w:r w:rsidRPr="00AB0CE3">
              <w:rPr>
                <w:sz w:val="26"/>
                <w:szCs w:val="26"/>
              </w:rPr>
              <w:t>STT</w:t>
            </w:r>
          </w:p>
        </w:tc>
        <w:tc>
          <w:tcPr>
            <w:tcW w:w="5176" w:type="dxa"/>
            <w:shd w:val="clear" w:color="auto" w:fill="auto"/>
            <w:vAlign w:val="center"/>
          </w:tcPr>
          <w:p w14:paraId="270F709F" w14:textId="77777777" w:rsidR="00031F65" w:rsidRPr="00AB0CE3" w:rsidRDefault="00217C78" w:rsidP="00083460">
            <w:pPr>
              <w:spacing w:before="0" w:after="0" w:line="240" w:lineRule="auto"/>
              <w:jc w:val="center"/>
              <w:rPr>
                <w:sz w:val="26"/>
                <w:szCs w:val="26"/>
              </w:rPr>
            </w:pPr>
            <w:r w:rsidRPr="00AB0CE3">
              <w:rPr>
                <w:sz w:val="26"/>
                <w:szCs w:val="26"/>
              </w:rPr>
              <w:t>Hạng mục</w:t>
            </w:r>
          </w:p>
        </w:tc>
        <w:tc>
          <w:tcPr>
            <w:tcW w:w="1802" w:type="dxa"/>
            <w:vAlign w:val="center"/>
          </w:tcPr>
          <w:p w14:paraId="166041E1" w14:textId="77777777" w:rsidR="00031F65" w:rsidRPr="00AB0CE3" w:rsidRDefault="00217C78" w:rsidP="00083460">
            <w:pPr>
              <w:spacing w:before="0" w:after="0" w:line="240" w:lineRule="auto"/>
              <w:jc w:val="center"/>
              <w:rPr>
                <w:sz w:val="26"/>
                <w:szCs w:val="26"/>
              </w:rPr>
            </w:pPr>
            <w:r w:rsidRPr="00AB0CE3">
              <w:rPr>
                <w:sz w:val="26"/>
                <w:szCs w:val="26"/>
              </w:rPr>
              <w:t>Vị trí</w:t>
            </w:r>
          </w:p>
        </w:tc>
        <w:tc>
          <w:tcPr>
            <w:tcW w:w="1347" w:type="dxa"/>
            <w:shd w:val="clear" w:color="auto" w:fill="auto"/>
            <w:vAlign w:val="center"/>
          </w:tcPr>
          <w:p w14:paraId="05CC1E79" w14:textId="77777777" w:rsidR="00031F65" w:rsidRPr="00AB0CE3" w:rsidRDefault="00217C78" w:rsidP="00083460">
            <w:pPr>
              <w:spacing w:before="0" w:after="0" w:line="240" w:lineRule="auto"/>
              <w:jc w:val="center"/>
              <w:rPr>
                <w:sz w:val="26"/>
                <w:szCs w:val="26"/>
              </w:rPr>
            </w:pPr>
            <w:r w:rsidRPr="00AB0CE3">
              <w:rPr>
                <w:sz w:val="26"/>
                <w:szCs w:val="26"/>
              </w:rPr>
              <w:t>Diện tích (ha)</w:t>
            </w:r>
          </w:p>
        </w:tc>
      </w:tr>
      <w:tr w:rsidR="00BE6ADE" w:rsidRPr="00AB0CE3" w14:paraId="25837013" w14:textId="77777777">
        <w:trPr>
          <w:trHeight w:val="559"/>
        </w:trPr>
        <w:tc>
          <w:tcPr>
            <w:tcW w:w="737" w:type="dxa"/>
            <w:shd w:val="clear" w:color="auto" w:fill="auto"/>
            <w:vAlign w:val="center"/>
          </w:tcPr>
          <w:p w14:paraId="28D17496" w14:textId="77777777" w:rsidR="00031F65" w:rsidRPr="00AB0CE3" w:rsidRDefault="00217C78">
            <w:pPr>
              <w:spacing w:before="0" w:after="0" w:line="240" w:lineRule="auto"/>
              <w:rPr>
                <w:sz w:val="26"/>
                <w:szCs w:val="26"/>
              </w:rPr>
            </w:pPr>
            <w:r w:rsidRPr="00AB0CE3">
              <w:rPr>
                <w:sz w:val="26"/>
                <w:szCs w:val="26"/>
              </w:rPr>
              <w:t>1</w:t>
            </w:r>
          </w:p>
        </w:tc>
        <w:tc>
          <w:tcPr>
            <w:tcW w:w="5176" w:type="dxa"/>
            <w:shd w:val="clear" w:color="auto" w:fill="auto"/>
            <w:vAlign w:val="center"/>
          </w:tcPr>
          <w:p w14:paraId="067268E7" w14:textId="77777777" w:rsidR="00031F65" w:rsidRPr="00AB0CE3" w:rsidRDefault="00217C78">
            <w:pPr>
              <w:spacing w:before="0" w:after="0" w:line="240" w:lineRule="auto"/>
              <w:rPr>
                <w:sz w:val="26"/>
                <w:szCs w:val="26"/>
              </w:rPr>
            </w:pPr>
            <w:r w:rsidRPr="00AB0CE3">
              <w:rPr>
                <w:sz w:val="26"/>
                <w:szCs w:val="26"/>
              </w:rPr>
              <w:t>Khu du lịch nghỉ dưỡng EDEN CHARM</w:t>
            </w:r>
          </w:p>
        </w:tc>
        <w:tc>
          <w:tcPr>
            <w:tcW w:w="1802" w:type="dxa"/>
            <w:vAlign w:val="center"/>
          </w:tcPr>
          <w:p w14:paraId="6E2F1831" w14:textId="77777777" w:rsidR="00031F65" w:rsidRPr="00AB0CE3" w:rsidRDefault="00217C78">
            <w:pPr>
              <w:spacing w:before="0" w:after="0" w:line="240" w:lineRule="auto"/>
              <w:rPr>
                <w:sz w:val="26"/>
                <w:szCs w:val="26"/>
              </w:rPr>
            </w:pPr>
            <w:r w:rsidRPr="00AB0CE3">
              <w:rPr>
                <w:sz w:val="26"/>
                <w:szCs w:val="26"/>
              </w:rPr>
              <w:t>Xã Vĩnh Thái</w:t>
            </w:r>
          </w:p>
        </w:tc>
        <w:tc>
          <w:tcPr>
            <w:tcW w:w="1347" w:type="dxa"/>
            <w:shd w:val="clear" w:color="auto" w:fill="auto"/>
            <w:vAlign w:val="center"/>
          </w:tcPr>
          <w:p w14:paraId="1FC00B6F" w14:textId="77777777" w:rsidR="00031F65" w:rsidRPr="00AB0CE3" w:rsidRDefault="00217C78">
            <w:pPr>
              <w:spacing w:before="0" w:after="0" w:line="240" w:lineRule="auto"/>
              <w:jc w:val="right"/>
              <w:rPr>
                <w:sz w:val="26"/>
                <w:szCs w:val="26"/>
              </w:rPr>
            </w:pPr>
            <w:r w:rsidRPr="00AB0CE3">
              <w:rPr>
                <w:sz w:val="26"/>
                <w:szCs w:val="26"/>
              </w:rPr>
              <w:t>37,60</w:t>
            </w:r>
          </w:p>
        </w:tc>
      </w:tr>
      <w:tr w:rsidR="00BE6ADE" w:rsidRPr="00AB0CE3" w14:paraId="2BF524BC" w14:textId="77777777">
        <w:trPr>
          <w:trHeight w:val="553"/>
        </w:trPr>
        <w:tc>
          <w:tcPr>
            <w:tcW w:w="737" w:type="dxa"/>
            <w:shd w:val="clear" w:color="auto" w:fill="auto"/>
            <w:vAlign w:val="center"/>
          </w:tcPr>
          <w:p w14:paraId="3E6F5F12" w14:textId="77777777" w:rsidR="00031F65" w:rsidRPr="00AB0CE3" w:rsidRDefault="00217C78">
            <w:pPr>
              <w:spacing w:before="0" w:after="0" w:line="240" w:lineRule="auto"/>
              <w:rPr>
                <w:sz w:val="26"/>
                <w:szCs w:val="26"/>
              </w:rPr>
            </w:pPr>
            <w:r w:rsidRPr="00AB0CE3">
              <w:rPr>
                <w:sz w:val="26"/>
                <w:szCs w:val="26"/>
              </w:rPr>
              <w:t>2</w:t>
            </w:r>
          </w:p>
        </w:tc>
        <w:tc>
          <w:tcPr>
            <w:tcW w:w="5176" w:type="dxa"/>
            <w:shd w:val="clear" w:color="auto" w:fill="auto"/>
            <w:vAlign w:val="center"/>
          </w:tcPr>
          <w:p w14:paraId="519F0B08" w14:textId="77777777" w:rsidR="00031F65" w:rsidRPr="00AB0CE3" w:rsidRDefault="00217C78">
            <w:pPr>
              <w:spacing w:before="0" w:after="0" w:line="240" w:lineRule="auto"/>
              <w:rPr>
                <w:sz w:val="26"/>
                <w:szCs w:val="26"/>
              </w:rPr>
            </w:pPr>
            <w:r w:rsidRPr="00AB0CE3">
              <w:rPr>
                <w:sz w:val="26"/>
                <w:szCs w:val="26"/>
              </w:rPr>
              <w:t>Khu DLST Royal Garden</w:t>
            </w:r>
          </w:p>
        </w:tc>
        <w:tc>
          <w:tcPr>
            <w:tcW w:w="1802" w:type="dxa"/>
            <w:vAlign w:val="center"/>
          </w:tcPr>
          <w:p w14:paraId="5D771569" w14:textId="77777777" w:rsidR="00031F65" w:rsidRPr="00AB0CE3" w:rsidRDefault="00217C78">
            <w:pPr>
              <w:spacing w:before="0" w:after="0" w:line="240" w:lineRule="auto"/>
              <w:rPr>
                <w:sz w:val="26"/>
                <w:szCs w:val="26"/>
              </w:rPr>
            </w:pPr>
            <w:r w:rsidRPr="00AB0CE3">
              <w:rPr>
                <w:sz w:val="26"/>
                <w:szCs w:val="26"/>
              </w:rPr>
              <w:t>Xã Vĩnh Thái</w:t>
            </w:r>
          </w:p>
        </w:tc>
        <w:tc>
          <w:tcPr>
            <w:tcW w:w="1347" w:type="dxa"/>
            <w:shd w:val="clear" w:color="auto" w:fill="auto"/>
            <w:vAlign w:val="center"/>
          </w:tcPr>
          <w:p w14:paraId="3C7D3F60" w14:textId="77777777" w:rsidR="00031F65" w:rsidRPr="00AB0CE3" w:rsidRDefault="00217C78">
            <w:pPr>
              <w:spacing w:before="0" w:after="0" w:line="240" w:lineRule="auto"/>
              <w:jc w:val="right"/>
              <w:rPr>
                <w:sz w:val="26"/>
                <w:szCs w:val="26"/>
              </w:rPr>
            </w:pPr>
            <w:r w:rsidRPr="00AB0CE3">
              <w:rPr>
                <w:sz w:val="26"/>
                <w:szCs w:val="26"/>
              </w:rPr>
              <w:t>4,00</w:t>
            </w:r>
          </w:p>
        </w:tc>
      </w:tr>
      <w:tr w:rsidR="00BE6ADE" w:rsidRPr="00AB0CE3" w14:paraId="0ABA3828" w14:textId="77777777">
        <w:trPr>
          <w:trHeight w:val="561"/>
        </w:trPr>
        <w:tc>
          <w:tcPr>
            <w:tcW w:w="737" w:type="dxa"/>
            <w:shd w:val="clear" w:color="auto" w:fill="auto"/>
            <w:vAlign w:val="center"/>
          </w:tcPr>
          <w:p w14:paraId="768F187C" w14:textId="77777777" w:rsidR="00031F65" w:rsidRPr="00AB0CE3" w:rsidRDefault="00217C78">
            <w:pPr>
              <w:spacing w:before="0" w:after="0" w:line="240" w:lineRule="auto"/>
              <w:rPr>
                <w:sz w:val="26"/>
                <w:szCs w:val="26"/>
              </w:rPr>
            </w:pPr>
            <w:r w:rsidRPr="00AB0CE3">
              <w:rPr>
                <w:sz w:val="26"/>
                <w:szCs w:val="26"/>
              </w:rPr>
              <w:t>3</w:t>
            </w:r>
          </w:p>
        </w:tc>
        <w:tc>
          <w:tcPr>
            <w:tcW w:w="5176" w:type="dxa"/>
            <w:shd w:val="clear" w:color="auto" w:fill="auto"/>
            <w:vAlign w:val="center"/>
          </w:tcPr>
          <w:p w14:paraId="6AAB453B" w14:textId="77777777" w:rsidR="00031F65" w:rsidRPr="00AB0CE3" w:rsidRDefault="00217C78">
            <w:pPr>
              <w:spacing w:before="0" w:after="0" w:line="240" w:lineRule="auto"/>
              <w:rPr>
                <w:sz w:val="26"/>
                <w:szCs w:val="26"/>
              </w:rPr>
            </w:pPr>
            <w:r w:rsidRPr="00AB0CE3">
              <w:rPr>
                <w:sz w:val="26"/>
                <w:szCs w:val="26"/>
              </w:rPr>
              <w:t>Khu DLST Rú Lịnh (Vĩnh Hòa)</w:t>
            </w:r>
          </w:p>
        </w:tc>
        <w:tc>
          <w:tcPr>
            <w:tcW w:w="1802" w:type="dxa"/>
            <w:vAlign w:val="center"/>
          </w:tcPr>
          <w:p w14:paraId="478BCFC2" w14:textId="77777777" w:rsidR="00031F65" w:rsidRPr="00AB0CE3" w:rsidRDefault="00217C78">
            <w:pPr>
              <w:spacing w:before="0" w:after="0" w:line="240" w:lineRule="auto"/>
              <w:rPr>
                <w:sz w:val="26"/>
                <w:szCs w:val="26"/>
              </w:rPr>
            </w:pPr>
            <w:r w:rsidRPr="00AB0CE3">
              <w:rPr>
                <w:sz w:val="26"/>
                <w:szCs w:val="26"/>
              </w:rPr>
              <w:t>Xã Vĩnh Hòa</w:t>
            </w:r>
          </w:p>
        </w:tc>
        <w:tc>
          <w:tcPr>
            <w:tcW w:w="1347" w:type="dxa"/>
            <w:shd w:val="clear" w:color="auto" w:fill="auto"/>
            <w:vAlign w:val="center"/>
          </w:tcPr>
          <w:p w14:paraId="59AE31D2" w14:textId="77777777" w:rsidR="00031F65" w:rsidRPr="00AB0CE3" w:rsidRDefault="00217C78">
            <w:pPr>
              <w:spacing w:before="0" w:after="0" w:line="240" w:lineRule="auto"/>
              <w:jc w:val="right"/>
              <w:rPr>
                <w:sz w:val="26"/>
                <w:szCs w:val="26"/>
              </w:rPr>
            </w:pPr>
            <w:r w:rsidRPr="00AB0CE3">
              <w:rPr>
                <w:sz w:val="26"/>
                <w:szCs w:val="26"/>
              </w:rPr>
              <w:t>46,07</w:t>
            </w:r>
          </w:p>
        </w:tc>
      </w:tr>
      <w:tr w:rsidR="00BE6ADE" w:rsidRPr="00AB0CE3" w14:paraId="79604D61" w14:textId="77777777">
        <w:trPr>
          <w:trHeight w:val="555"/>
        </w:trPr>
        <w:tc>
          <w:tcPr>
            <w:tcW w:w="737" w:type="dxa"/>
            <w:shd w:val="clear" w:color="auto" w:fill="auto"/>
            <w:vAlign w:val="center"/>
          </w:tcPr>
          <w:p w14:paraId="25091B78" w14:textId="77777777" w:rsidR="00031F65" w:rsidRPr="00AB0CE3" w:rsidRDefault="00217C78">
            <w:pPr>
              <w:spacing w:before="0" w:after="0" w:line="240" w:lineRule="auto"/>
              <w:rPr>
                <w:sz w:val="26"/>
                <w:szCs w:val="26"/>
              </w:rPr>
            </w:pPr>
            <w:r w:rsidRPr="00AB0CE3">
              <w:rPr>
                <w:sz w:val="26"/>
                <w:szCs w:val="26"/>
              </w:rPr>
              <w:t>4</w:t>
            </w:r>
          </w:p>
        </w:tc>
        <w:tc>
          <w:tcPr>
            <w:tcW w:w="5176" w:type="dxa"/>
            <w:shd w:val="clear" w:color="auto" w:fill="auto"/>
            <w:vAlign w:val="center"/>
          </w:tcPr>
          <w:p w14:paraId="696F8243" w14:textId="77777777" w:rsidR="00031F65" w:rsidRPr="00AB0CE3" w:rsidRDefault="00217C78">
            <w:pPr>
              <w:spacing w:before="0" w:after="0" w:line="240" w:lineRule="auto"/>
              <w:rPr>
                <w:sz w:val="26"/>
                <w:szCs w:val="26"/>
              </w:rPr>
            </w:pPr>
            <w:r w:rsidRPr="00AB0CE3">
              <w:rPr>
                <w:sz w:val="26"/>
                <w:szCs w:val="26"/>
              </w:rPr>
              <w:t>Khu DLST Rú Lịnh (Hiền Thành)</w:t>
            </w:r>
          </w:p>
        </w:tc>
        <w:tc>
          <w:tcPr>
            <w:tcW w:w="1802" w:type="dxa"/>
            <w:vAlign w:val="center"/>
          </w:tcPr>
          <w:p w14:paraId="75E542F7" w14:textId="77777777" w:rsidR="00031F65" w:rsidRPr="00AB0CE3" w:rsidRDefault="00217C78">
            <w:pPr>
              <w:spacing w:before="0" w:after="0" w:line="240" w:lineRule="auto"/>
              <w:rPr>
                <w:sz w:val="26"/>
                <w:szCs w:val="26"/>
              </w:rPr>
            </w:pPr>
            <w:r w:rsidRPr="00AB0CE3">
              <w:rPr>
                <w:sz w:val="26"/>
                <w:szCs w:val="26"/>
              </w:rPr>
              <w:t>Xã Hiền Thành</w:t>
            </w:r>
          </w:p>
        </w:tc>
        <w:tc>
          <w:tcPr>
            <w:tcW w:w="1347" w:type="dxa"/>
            <w:shd w:val="clear" w:color="auto" w:fill="auto"/>
            <w:vAlign w:val="center"/>
          </w:tcPr>
          <w:p w14:paraId="7746FCE1" w14:textId="77777777" w:rsidR="00031F65" w:rsidRPr="00AB0CE3" w:rsidRDefault="00217C78">
            <w:pPr>
              <w:spacing w:before="0" w:after="0" w:line="240" w:lineRule="auto"/>
              <w:jc w:val="right"/>
              <w:rPr>
                <w:sz w:val="26"/>
                <w:szCs w:val="26"/>
              </w:rPr>
            </w:pPr>
            <w:r w:rsidRPr="00AB0CE3">
              <w:rPr>
                <w:sz w:val="26"/>
                <w:szCs w:val="26"/>
              </w:rPr>
              <w:t>51,06</w:t>
            </w:r>
          </w:p>
        </w:tc>
      </w:tr>
      <w:tr w:rsidR="00BE6ADE" w:rsidRPr="00AB0CE3" w14:paraId="66B656CA" w14:textId="77777777">
        <w:trPr>
          <w:trHeight w:val="833"/>
        </w:trPr>
        <w:tc>
          <w:tcPr>
            <w:tcW w:w="737" w:type="dxa"/>
            <w:shd w:val="clear" w:color="auto" w:fill="auto"/>
            <w:vAlign w:val="center"/>
          </w:tcPr>
          <w:p w14:paraId="7E857600" w14:textId="77777777" w:rsidR="00031F65" w:rsidRPr="00AB0CE3" w:rsidRDefault="00217C78">
            <w:pPr>
              <w:spacing w:before="0" w:after="0" w:line="240" w:lineRule="auto"/>
              <w:rPr>
                <w:sz w:val="26"/>
                <w:szCs w:val="26"/>
              </w:rPr>
            </w:pPr>
            <w:r w:rsidRPr="00AB0CE3">
              <w:rPr>
                <w:sz w:val="26"/>
                <w:szCs w:val="26"/>
              </w:rPr>
              <w:t>5</w:t>
            </w:r>
          </w:p>
        </w:tc>
        <w:tc>
          <w:tcPr>
            <w:tcW w:w="5176" w:type="dxa"/>
            <w:shd w:val="clear" w:color="auto" w:fill="auto"/>
            <w:vAlign w:val="center"/>
          </w:tcPr>
          <w:p w14:paraId="610CD044" w14:textId="77777777" w:rsidR="00031F65" w:rsidRPr="00AB0CE3" w:rsidRDefault="00217C78">
            <w:pPr>
              <w:spacing w:before="0" w:after="0" w:line="240" w:lineRule="auto"/>
              <w:rPr>
                <w:sz w:val="26"/>
                <w:szCs w:val="26"/>
              </w:rPr>
            </w:pPr>
            <w:r w:rsidRPr="00AB0CE3">
              <w:rPr>
                <w:sz w:val="26"/>
                <w:szCs w:val="26"/>
              </w:rPr>
              <w:t>Khu thương mại dịch vụ và nghỉ dưỡng cao cấp nữ hoàng bãi dài Cửa Tùng 2</w:t>
            </w:r>
          </w:p>
        </w:tc>
        <w:tc>
          <w:tcPr>
            <w:tcW w:w="1802" w:type="dxa"/>
            <w:vAlign w:val="center"/>
          </w:tcPr>
          <w:p w14:paraId="439E9AB1" w14:textId="77777777" w:rsidR="00031F65" w:rsidRPr="00AB0CE3" w:rsidRDefault="00217C78">
            <w:pPr>
              <w:spacing w:before="0" w:after="0" w:line="240" w:lineRule="auto"/>
              <w:rPr>
                <w:sz w:val="26"/>
                <w:szCs w:val="26"/>
              </w:rPr>
            </w:pPr>
            <w:r w:rsidRPr="00AB0CE3">
              <w:rPr>
                <w:sz w:val="26"/>
                <w:szCs w:val="26"/>
              </w:rPr>
              <w:t>TT. Cửa Tùng</w:t>
            </w:r>
          </w:p>
        </w:tc>
        <w:tc>
          <w:tcPr>
            <w:tcW w:w="1347" w:type="dxa"/>
            <w:shd w:val="clear" w:color="auto" w:fill="auto"/>
            <w:vAlign w:val="center"/>
          </w:tcPr>
          <w:p w14:paraId="36A157E9" w14:textId="77777777" w:rsidR="00031F65" w:rsidRPr="00AB0CE3" w:rsidRDefault="00217C78">
            <w:pPr>
              <w:spacing w:before="0" w:after="0" w:line="240" w:lineRule="auto"/>
              <w:jc w:val="right"/>
              <w:rPr>
                <w:sz w:val="26"/>
                <w:szCs w:val="26"/>
              </w:rPr>
            </w:pPr>
            <w:r w:rsidRPr="00AB0CE3">
              <w:rPr>
                <w:sz w:val="26"/>
                <w:szCs w:val="26"/>
              </w:rPr>
              <w:t>11,11</w:t>
            </w:r>
          </w:p>
        </w:tc>
      </w:tr>
      <w:tr w:rsidR="00BE6ADE" w:rsidRPr="00AB0CE3" w14:paraId="0A8859A5" w14:textId="77777777">
        <w:trPr>
          <w:trHeight w:val="671"/>
        </w:trPr>
        <w:tc>
          <w:tcPr>
            <w:tcW w:w="737" w:type="dxa"/>
            <w:shd w:val="clear" w:color="auto" w:fill="auto"/>
            <w:vAlign w:val="center"/>
          </w:tcPr>
          <w:p w14:paraId="7C2C78B8" w14:textId="77777777" w:rsidR="00031F65" w:rsidRPr="00AB0CE3" w:rsidRDefault="00217C78">
            <w:pPr>
              <w:spacing w:before="0" w:after="0" w:line="240" w:lineRule="auto"/>
              <w:rPr>
                <w:sz w:val="26"/>
                <w:szCs w:val="26"/>
              </w:rPr>
            </w:pPr>
            <w:r w:rsidRPr="00AB0CE3">
              <w:rPr>
                <w:sz w:val="26"/>
                <w:szCs w:val="26"/>
              </w:rPr>
              <w:t>6</w:t>
            </w:r>
          </w:p>
        </w:tc>
        <w:tc>
          <w:tcPr>
            <w:tcW w:w="5176" w:type="dxa"/>
            <w:shd w:val="clear" w:color="auto" w:fill="auto"/>
            <w:vAlign w:val="center"/>
          </w:tcPr>
          <w:p w14:paraId="512015EA" w14:textId="77777777" w:rsidR="00031F65" w:rsidRPr="00AB0CE3" w:rsidRDefault="00217C78">
            <w:pPr>
              <w:spacing w:before="0" w:after="0" w:line="240" w:lineRule="auto"/>
              <w:rPr>
                <w:sz w:val="26"/>
                <w:szCs w:val="26"/>
              </w:rPr>
            </w:pPr>
            <w:r w:rsidRPr="00AB0CE3">
              <w:rPr>
                <w:sz w:val="26"/>
                <w:szCs w:val="26"/>
              </w:rPr>
              <w:t xml:space="preserve">Khu đô thị sinh thái biển AE Resort - Cửa Tùng </w:t>
            </w:r>
          </w:p>
        </w:tc>
        <w:tc>
          <w:tcPr>
            <w:tcW w:w="1802" w:type="dxa"/>
            <w:vAlign w:val="center"/>
          </w:tcPr>
          <w:p w14:paraId="56F5A193" w14:textId="77777777" w:rsidR="00031F65" w:rsidRPr="00AB0CE3" w:rsidRDefault="00217C78">
            <w:pPr>
              <w:spacing w:before="0" w:after="0" w:line="240" w:lineRule="auto"/>
              <w:rPr>
                <w:sz w:val="26"/>
                <w:szCs w:val="26"/>
              </w:rPr>
            </w:pPr>
            <w:r w:rsidRPr="00AB0CE3">
              <w:rPr>
                <w:sz w:val="26"/>
                <w:szCs w:val="26"/>
              </w:rPr>
              <w:t xml:space="preserve">TT. Cửa Tùng, </w:t>
            </w:r>
          </w:p>
          <w:p w14:paraId="28447000" w14:textId="77777777" w:rsidR="00031F65" w:rsidRPr="00AB0CE3" w:rsidRDefault="00217C78">
            <w:pPr>
              <w:spacing w:before="0" w:after="0" w:line="240" w:lineRule="auto"/>
              <w:rPr>
                <w:sz w:val="26"/>
                <w:szCs w:val="26"/>
              </w:rPr>
            </w:pPr>
            <w:r w:rsidRPr="00AB0CE3">
              <w:rPr>
                <w:sz w:val="26"/>
                <w:szCs w:val="26"/>
              </w:rPr>
              <w:t>xã Kim Thạch</w:t>
            </w:r>
          </w:p>
        </w:tc>
        <w:tc>
          <w:tcPr>
            <w:tcW w:w="1347" w:type="dxa"/>
            <w:shd w:val="clear" w:color="auto" w:fill="auto"/>
            <w:vAlign w:val="center"/>
          </w:tcPr>
          <w:p w14:paraId="6489838B" w14:textId="77777777" w:rsidR="00031F65" w:rsidRPr="00AB0CE3" w:rsidRDefault="00217C78">
            <w:pPr>
              <w:spacing w:before="0" w:after="0" w:line="240" w:lineRule="auto"/>
              <w:jc w:val="right"/>
              <w:rPr>
                <w:sz w:val="26"/>
                <w:szCs w:val="26"/>
              </w:rPr>
            </w:pPr>
            <w:r w:rsidRPr="00AB0CE3">
              <w:rPr>
                <w:sz w:val="26"/>
                <w:szCs w:val="26"/>
              </w:rPr>
              <w:t>36,12</w:t>
            </w:r>
          </w:p>
        </w:tc>
      </w:tr>
      <w:tr w:rsidR="00BE6ADE" w:rsidRPr="00AB0CE3" w14:paraId="4B242144" w14:textId="77777777">
        <w:trPr>
          <w:trHeight w:val="481"/>
        </w:trPr>
        <w:tc>
          <w:tcPr>
            <w:tcW w:w="737" w:type="dxa"/>
            <w:shd w:val="clear" w:color="auto" w:fill="auto"/>
            <w:vAlign w:val="center"/>
          </w:tcPr>
          <w:p w14:paraId="2BE3C2DE" w14:textId="77777777" w:rsidR="00031F65" w:rsidRPr="00AB0CE3" w:rsidRDefault="00217C78">
            <w:pPr>
              <w:spacing w:before="0" w:after="0" w:line="240" w:lineRule="auto"/>
              <w:rPr>
                <w:sz w:val="26"/>
                <w:szCs w:val="26"/>
              </w:rPr>
            </w:pPr>
            <w:r w:rsidRPr="00AB0CE3">
              <w:rPr>
                <w:sz w:val="26"/>
                <w:szCs w:val="26"/>
              </w:rPr>
              <w:t>7</w:t>
            </w:r>
          </w:p>
        </w:tc>
        <w:tc>
          <w:tcPr>
            <w:tcW w:w="5176" w:type="dxa"/>
            <w:shd w:val="clear" w:color="auto" w:fill="auto"/>
            <w:vAlign w:val="center"/>
          </w:tcPr>
          <w:p w14:paraId="5BB793C4" w14:textId="77777777" w:rsidR="00031F65" w:rsidRPr="00AB0CE3" w:rsidRDefault="00217C78">
            <w:pPr>
              <w:spacing w:before="0" w:after="0" w:line="240" w:lineRule="auto"/>
              <w:rPr>
                <w:sz w:val="26"/>
                <w:szCs w:val="26"/>
              </w:rPr>
            </w:pPr>
            <w:r w:rsidRPr="00AB0CE3">
              <w:rPr>
                <w:sz w:val="26"/>
                <w:szCs w:val="26"/>
              </w:rPr>
              <w:t>Khu phức hợp du lịch nghỉ dưỡng biển Mũi Trèo</w:t>
            </w:r>
          </w:p>
        </w:tc>
        <w:tc>
          <w:tcPr>
            <w:tcW w:w="1802" w:type="dxa"/>
            <w:vAlign w:val="center"/>
          </w:tcPr>
          <w:p w14:paraId="2CACAD3B" w14:textId="77777777" w:rsidR="00031F65" w:rsidRPr="00AB0CE3" w:rsidRDefault="00217C78">
            <w:pPr>
              <w:spacing w:before="0" w:after="0" w:line="240" w:lineRule="auto"/>
              <w:rPr>
                <w:sz w:val="26"/>
                <w:szCs w:val="26"/>
              </w:rPr>
            </w:pPr>
            <w:r w:rsidRPr="00AB0CE3">
              <w:rPr>
                <w:sz w:val="26"/>
                <w:szCs w:val="26"/>
              </w:rPr>
              <w:t>Xã Kim Thạch</w:t>
            </w:r>
          </w:p>
        </w:tc>
        <w:tc>
          <w:tcPr>
            <w:tcW w:w="1347" w:type="dxa"/>
            <w:shd w:val="clear" w:color="auto" w:fill="auto"/>
            <w:vAlign w:val="center"/>
          </w:tcPr>
          <w:p w14:paraId="777E80E7" w14:textId="77777777" w:rsidR="00031F65" w:rsidRPr="00AB0CE3" w:rsidRDefault="00217C78">
            <w:pPr>
              <w:spacing w:before="0" w:after="0" w:line="240" w:lineRule="auto"/>
              <w:jc w:val="right"/>
              <w:rPr>
                <w:sz w:val="26"/>
                <w:szCs w:val="26"/>
              </w:rPr>
            </w:pPr>
            <w:r w:rsidRPr="00AB0CE3">
              <w:rPr>
                <w:sz w:val="26"/>
                <w:szCs w:val="26"/>
              </w:rPr>
              <w:t>110,91</w:t>
            </w:r>
          </w:p>
        </w:tc>
      </w:tr>
      <w:tr w:rsidR="00BE6ADE" w:rsidRPr="00AB0CE3" w14:paraId="33646D25" w14:textId="77777777">
        <w:trPr>
          <w:trHeight w:val="545"/>
        </w:trPr>
        <w:tc>
          <w:tcPr>
            <w:tcW w:w="737" w:type="dxa"/>
            <w:shd w:val="clear" w:color="auto" w:fill="auto"/>
            <w:vAlign w:val="center"/>
          </w:tcPr>
          <w:p w14:paraId="441D1794" w14:textId="77777777" w:rsidR="00031F65" w:rsidRPr="00AB0CE3" w:rsidRDefault="00217C78">
            <w:pPr>
              <w:spacing w:before="0" w:after="0" w:line="240" w:lineRule="auto"/>
              <w:rPr>
                <w:sz w:val="26"/>
                <w:szCs w:val="26"/>
              </w:rPr>
            </w:pPr>
            <w:r w:rsidRPr="00AB0CE3">
              <w:rPr>
                <w:sz w:val="26"/>
                <w:szCs w:val="26"/>
              </w:rPr>
              <w:t>8</w:t>
            </w:r>
          </w:p>
        </w:tc>
        <w:tc>
          <w:tcPr>
            <w:tcW w:w="5176" w:type="dxa"/>
            <w:shd w:val="clear" w:color="auto" w:fill="auto"/>
            <w:vAlign w:val="center"/>
          </w:tcPr>
          <w:p w14:paraId="2B1E557E" w14:textId="77777777" w:rsidR="00031F65" w:rsidRPr="00AB0CE3" w:rsidRDefault="00217C78">
            <w:pPr>
              <w:spacing w:before="0" w:after="0" w:line="240" w:lineRule="auto"/>
              <w:rPr>
                <w:sz w:val="26"/>
                <w:szCs w:val="26"/>
              </w:rPr>
            </w:pPr>
            <w:r w:rsidRPr="00AB0CE3">
              <w:rPr>
                <w:sz w:val="26"/>
                <w:szCs w:val="26"/>
              </w:rPr>
              <w:t>Trạm dừng chân dịch vụ du lịch Cửa Tùng</w:t>
            </w:r>
          </w:p>
        </w:tc>
        <w:tc>
          <w:tcPr>
            <w:tcW w:w="1802" w:type="dxa"/>
            <w:vAlign w:val="center"/>
          </w:tcPr>
          <w:p w14:paraId="45C29C9D" w14:textId="77777777" w:rsidR="00031F65" w:rsidRPr="00AB0CE3" w:rsidRDefault="00217C78">
            <w:pPr>
              <w:spacing w:before="0" w:after="0" w:line="240" w:lineRule="auto"/>
              <w:rPr>
                <w:sz w:val="26"/>
                <w:szCs w:val="26"/>
              </w:rPr>
            </w:pPr>
            <w:r w:rsidRPr="00AB0CE3">
              <w:rPr>
                <w:sz w:val="26"/>
                <w:szCs w:val="26"/>
              </w:rPr>
              <w:t>TT. Cửa Tùng</w:t>
            </w:r>
          </w:p>
        </w:tc>
        <w:tc>
          <w:tcPr>
            <w:tcW w:w="1347" w:type="dxa"/>
            <w:shd w:val="clear" w:color="auto" w:fill="auto"/>
            <w:vAlign w:val="center"/>
          </w:tcPr>
          <w:p w14:paraId="55FF04B5" w14:textId="77777777" w:rsidR="00031F65" w:rsidRPr="00AB0CE3" w:rsidRDefault="00217C78">
            <w:pPr>
              <w:spacing w:before="0" w:after="0" w:line="240" w:lineRule="auto"/>
              <w:jc w:val="right"/>
              <w:rPr>
                <w:sz w:val="26"/>
                <w:szCs w:val="26"/>
              </w:rPr>
            </w:pPr>
            <w:r w:rsidRPr="00AB0CE3">
              <w:rPr>
                <w:sz w:val="26"/>
                <w:szCs w:val="26"/>
              </w:rPr>
              <w:t>1,07</w:t>
            </w:r>
          </w:p>
        </w:tc>
      </w:tr>
      <w:tr w:rsidR="00BE6ADE" w:rsidRPr="00AB0CE3" w14:paraId="14C13907" w14:textId="77777777">
        <w:trPr>
          <w:trHeight w:val="553"/>
        </w:trPr>
        <w:tc>
          <w:tcPr>
            <w:tcW w:w="737" w:type="dxa"/>
            <w:shd w:val="clear" w:color="auto" w:fill="auto"/>
            <w:vAlign w:val="center"/>
          </w:tcPr>
          <w:p w14:paraId="2EBBF2AB" w14:textId="77777777" w:rsidR="00031F65" w:rsidRPr="00AB0CE3" w:rsidRDefault="00217C78">
            <w:pPr>
              <w:spacing w:before="0" w:after="0" w:line="240" w:lineRule="auto"/>
              <w:rPr>
                <w:sz w:val="26"/>
                <w:szCs w:val="26"/>
              </w:rPr>
            </w:pPr>
            <w:r w:rsidRPr="00AB0CE3">
              <w:rPr>
                <w:sz w:val="26"/>
                <w:szCs w:val="26"/>
              </w:rPr>
              <w:t>9</w:t>
            </w:r>
          </w:p>
        </w:tc>
        <w:tc>
          <w:tcPr>
            <w:tcW w:w="5176" w:type="dxa"/>
            <w:shd w:val="clear" w:color="auto" w:fill="auto"/>
            <w:vAlign w:val="center"/>
          </w:tcPr>
          <w:p w14:paraId="7B5955DF" w14:textId="77777777" w:rsidR="00031F65" w:rsidRPr="00AB0CE3" w:rsidRDefault="00217C78">
            <w:pPr>
              <w:spacing w:before="0" w:after="0" w:line="240" w:lineRule="auto"/>
              <w:rPr>
                <w:sz w:val="26"/>
                <w:szCs w:val="26"/>
              </w:rPr>
            </w:pPr>
            <w:r w:rsidRPr="00AB0CE3">
              <w:rPr>
                <w:sz w:val="26"/>
                <w:szCs w:val="26"/>
              </w:rPr>
              <w:t xml:space="preserve">Khu du lịch ven đập Bảo Đài </w:t>
            </w:r>
          </w:p>
        </w:tc>
        <w:tc>
          <w:tcPr>
            <w:tcW w:w="1802" w:type="dxa"/>
            <w:vAlign w:val="center"/>
          </w:tcPr>
          <w:p w14:paraId="2D403E5B" w14:textId="77777777" w:rsidR="00031F65" w:rsidRPr="00AB0CE3" w:rsidRDefault="00217C78">
            <w:pPr>
              <w:spacing w:before="0" w:after="0" w:line="240" w:lineRule="auto"/>
              <w:rPr>
                <w:sz w:val="26"/>
                <w:szCs w:val="26"/>
              </w:rPr>
            </w:pPr>
            <w:r w:rsidRPr="00AB0CE3">
              <w:rPr>
                <w:sz w:val="26"/>
                <w:szCs w:val="26"/>
              </w:rPr>
              <w:t>Xã Vĩnh Khê</w:t>
            </w:r>
          </w:p>
        </w:tc>
        <w:tc>
          <w:tcPr>
            <w:tcW w:w="1347" w:type="dxa"/>
            <w:shd w:val="clear" w:color="auto" w:fill="auto"/>
            <w:vAlign w:val="center"/>
          </w:tcPr>
          <w:p w14:paraId="14A4E3BB" w14:textId="77777777" w:rsidR="00031F65" w:rsidRPr="00AB0CE3" w:rsidRDefault="00217C78">
            <w:pPr>
              <w:spacing w:before="0" w:after="0" w:line="240" w:lineRule="auto"/>
              <w:jc w:val="right"/>
              <w:rPr>
                <w:sz w:val="26"/>
                <w:szCs w:val="26"/>
              </w:rPr>
            </w:pPr>
            <w:r w:rsidRPr="00AB0CE3">
              <w:rPr>
                <w:sz w:val="26"/>
                <w:szCs w:val="26"/>
              </w:rPr>
              <w:t>30,00</w:t>
            </w:r>
          </w:p>
        </w:tc>
      </w:tr>
      <w:tr w:rsidR="00BE6ADE" w:rsidRPr="00AB0CE3" w14:paraId="0A13D067" w14:textId="77777777">
        <w:trPr>
          <w:trHeight w:val="575"/>
        </w:trPr>
        <w:tc>
          <w:tcPr>
            <w:tcW w:w="737" w:type="dxa"/>
            <w:shd w:val="clear" w:color="auto" w:fill="auto"/>
            <w:vAlign w:val="center"/>
          </w:tcPr>
          <w:p w14:paraId="53B58EF1" w14:textId="77777777" w:rsidR="00031F65" w:rsidRPr="00AB0CE3" w:rsidRDefault="00217C78">
            <w:pPr>
              <w:spacing w:before="0" w:after="0" w:line="240" w:lineRule="auto"/>
              <w:rPr>
                <w:sz w:val="26"/>
                <w:szCs w:val="26"/>
              </w:rPr>
            </w:pPr>
            <w:r w:rsidRPr="00AB0CE3">
              <w:rPr>
                <w:sz w:val="26"/>
                <w:szCs w:val="26"/>
              </w:rPr>
              <w:lastRenderedPageBreak/>
              <w:t>10</w:t>
            </w:r>
          </w:p>
        </w:tc>
        <w:tc>
          <w:tcPr>
            <w:tcW w:w="5176" w:type="dxa"/>
            <w:shd w:val="clear" w:color="auto" w:fill="auto"/>
            <w:vAlign w:val="center"/>
          </w:tcPr>
          <w:p w14:paraId="7739A5BD" w14:textId="77777777" w:rsidR="00031F65" w:rsidRPr="00AB0CE3" w:rsidRDefault="00217C78">
            <w:pPr>
              <w:spacing w:before="0" w:after="0" w:line="240" w:lineRule="auto"/>
              <w:rPr>
                <w:sz w:val="26"/>
                <w:szCs w:val="26"/>
              </w:rPr>
            </w:pPr>
            <w:r w:rsidRPr="00AB0CE3">
              <w:rPr>
                <w:sz w:val="26"/>
                <w:szCs w:val="26"/>
              </w:rPr>
              <w:t xml:space="preserve">Khu du lịch ven đập La Ngà </w:t>
            </w:r>
          </w:p>
        </w:tc>
        <w:tc>
          <w:tcPr>
            <w:tcW w:w="1802" w:type="dxa"/>
            <w:vAlign w:val="center"/>
          </w:tcPr>
          <w:p w14:paraId="79983CF7" w14:textId="77777777" w:rsidR="00031F65" w:rsidRPr="00AB0CE3" w:rsidRDefault="00217C78">
            <w:pPr>
              <w:spacing w:before="0" w:after="0" w:line="240" w:lineRule="auto"/>
              <w:rPr>
                <w:sz w:val="26"/>
                <w:szCs w:val="26"/>
              </w:rPr>
            </w:pPr>
            <w:r w:rsidRPr="00AB0CE3">
              <w:rPr>
                <w:sz w:val="26"/>
                <w:szCs w:val="26"/>
              </w:rPr>
              <w:t>Xã Vĩnh Thủy</w:t>
            </w:r>
          </w:p>
        </w:tc>
        <w:tc>
          <w:tcPr>
            <w:tcW w:w="1347" w:type="dxa"/>
            <w:shd w:val="clear" w:color="auto" w:fill="auto"/>
            <w:vAlign w:val="center"/>
          </w:tcPr>
          <w:p w14:paraId="6067D2EE" w14:textId="77777777" w:rsidR="00031F65" w:rsidRPr="00AB0CE3" w:rsidRDefault="00217C78">
            <w:pPr>
              <w:spacing w:before="0" w:after="0" w:line="240" w:lineRule="auto"/>
              <w:jc w:val="right"/>
              <w:rPr>
                <w:sz w:val="26"/>
                <w:szCs w:val="26"/>
              </w:rPr>
            </w:pPr>
            <w:r w:rsidRPr="00AB0CE3">
              <w:rPr>
                <w:sz w:val="26"/>
                <w:szCs w:val="26"/>
              </w:rPr>
              <w:t>20,00</w:t>
            </w:r>
          </w:p>
        </w:tc>
      </w:tr>
      <w:tr w:rsidR="00BE6ADE" w:rsidRPr="00AB0CE3" w14:paraId="6DB7CFAB" w14:textId="77777777">
        <w:trPr>
          <w:trHeight w:val="539"/>
        </w:trPr>
        <w:tc>
          <w:tcPr>
            <w:tcW w:w="737" w:type="dxa"/>
            <w:shd w:val="clear" w:color="auto" w:fill="auto"/>
            <w:vAlign w:val="center"/>
          </w:tcPr>
          <w:p w14:paraId="352EAE06" w14:textId="77777777" w:rsidR="00031F65" w:rsidRPr="00AB0CE3" w:rsidRDefault="00217C78">
            <w:pPr>
              <w:spacing w:before="0" w:after="0" w:line="240" w:lineRule="auto"/>
              <w:rPr>
                <w:sz w:val="26"/>
                <w:szCs w:val="26"/>
              </w:rPr>
            </w:pPr>
            <w:r w:rsidRPr="00AB0CE3">
              <w:rPr>
                <w:sz w:val="26"/>
                <w:szCs w:val="26"/>
              </w:rPr>
              <w:t>11</w:t>
            </w:r>
          </w:p>
        </w:tc>
        <w:tc>
          <w:tcPr>
            <w:tcW w:w="5176" w:type="dxa"/>
            <w:shd w:val="clear" w:color="auto" w:fill="auto"/>
            <w:vAlign w:val="center"/>
          </w:tcPr>
          <w:p w14:paraId="5AD6F545" w14:textId="77777777" w:rsidR="00031F65" w:rsidRPr="00AB0CE3" w:rsidRDefault="00217C78">
            <w:pPr>
              <w:spacing w:before="0" w:after="0" w:line="240" w:lineRule="auto"/>
              <w:rPr>
                <w:sz w:val="26"/>
                <w:szCs w:val="26"/>
              </w:rPr>
            </w:pPr>
            <w:r w:rsidRPr="00AB0CE3">
              <w:rPr>
                <w:sz w:val="26"/>
                <w:szCs w:val="26"/>
              </w:rPr>
              <w:t>Khu Motel phục vụ khách du lịch</w:t>
            </w:r>
          </w:p>
        </w:tc>
        <w:tc>
          <w:tcPr>
            <w:tcW w:w="1802" w:type="dxa"/>
            <w:vAlign w:val="center"/>
          </w:tcPr>
          <w:p w14:paraId="038C30C9" w14:textId="77777777" w:rsidR="00031F65" w:rsidRPr="00AB0CE3" w:rsidRDefault="00217C78">
            <w:pPr>
              <w:spacing w:before="0" w:after="0" w:line="240" w:lineRule="auto"/>
              <w:rPr>
                <w:sz w:val="26"/>
                <w:szCs w:val="26"/>
              </w:rPr>
            </w:pPr>
            <w:r w:rsidRPr="00AB0CE3">
              <w:rPr>
                <w:sz w:val="26"/>
                <w:szCs w:val="26"/>
              </w:rPr>
              <w:t>TT. Hồ Xá</w:t>
            </w:r>
          </w:p>
        </w:tc>
        <w:tc>
          <w:tcPr>
            <w:tcW w:w="1347" w:type="dxa"/>
            <w:shd w:val="clear" w:color="auto" w:fill="auto"/>
            <w:vAlign w:val="center"/>
          </w:tcPr>
          <w:p w14:paraId="343844E5" w14:textId="77777777" w:rsidR="00031F65" w:rsidRPr="00AB0CE3" w:rsidRDefault="00217C78">
            <w:pPr>
              <w:spacing w:before="0" w:after="0" w:line="240" w:lineRule="auto"/>
              <w:jc w:val="right"/>
              <w:rPr>
                <w:sz w:val="26"/>
                <w:szCs w:val="26"/>
              </w:rPr>
            </w:pPr>
            <w:r w:rsidRPr="00AB0CE3">
              <w:rPr>
                <w:sz w:val="26"/>
                <w:szCs w:val="26"/>
              </w:rPr>
              <w:t>0,05</w:t>
            </w:r>
          </w:p>
        </w:tc>
      </w:tr>
      <w:tr w:rsidR="00BE6ADE" w:rsidRPr="00AB0CE3" w14:paraId="21380BCC" w14:textId="77777777">
        <w:trPr>
          <w:trHeight w:val="539"/>
        </w:trPr>
        <w:tc>
          <w:tcPr>
            <w:tcW w:w="737" w:type="dxa"/>
            <w:shd w:val="clear" w:color="auto" w:fill="auto"/>
            <w:vAlign w:val="center"/>
          </w:tcPr>
          <w:p w14:paraId="3FA6C217" w14:textId="77777777" w:rsidR="00031F65" w:rsidRPr="00AB0CE3" w:rsidRDefault="00217C78">
            <w:pPr>
              <w:spacing w:before="0" w:after="0" w:line="240" w:lineRule="auto"/>
            </w:pPr>
            <w:r w:rsidRPr="00AB0CE3">
              <w:t>12</w:t>
            </w:r>
          </w:p>
        </w:tc>
        <w:tc>
          <w:tcPr>
            <w:tcW w:w="5176" w:type="dxa"/>
            <w:shd w:val="clear" w:color="auto" w:fill="auto"/>
            <w:vAlign w:val="center"/>
          </w:tcPr>
          <w:p w14:paraId="7B70C6A4" w14:textId="77777777" w:rsidR="00031F65" w:rsidRPr="00AB0CE3" w:rsidRDefault="00217C78">
            <w:pPr>
              <w:spacing w:before="0" w:after="0" w:line="240" w:lineRule="auto"/>
              <w:rPr>
                <w:sz w:val="26"/>
                <w:szCs w:val="26"/>
              </w:rPr>
            </w:pPr>
            <w:r w:rsidRPr="00AB0CE3">
              <w:rPr>
                <w:sz w:val="26"/>
                <w:szCs w:val="26"/>
              </w:rPr>
              <w:t>Hạ tầng Khu du lịch Cửa Tùng và bãi tắm cộng đồng Vĩnh Thái</w:t>
            </w:r>
          </w:p>
        </w:tc>
        <w:tc>
          <w:tcPr>
            <w:tcW w:w="1802" w:type="dxa"/>
            <w:shd w:val="clear" w:color="auto" w:fill="auto"/>
            <w:vAlign w:val="center"/>
          </w:tcPr>
          <w:p w14:paraId="30817D10" w14:textId="77777777" w:rsidR="00031F65" w:rsidRPr="00AB0CE3" w:rsidRDefault="00217C78">
            <w:pPr>
              <w:spacing w:before="0" w:after="0" w:line="240" w:lineRule="auto"/>
            </w:pPr>
            <w:r w:rsidRPr="00AB0CE3">
              <w:t>TT Cửa Tùng, xã Vĩnh Thái</w:t>
            </w:r>
          </w:p>
        </w:tc>
        <w:tc>
          <w:tcPr>
            <w:tcW w:w="1347" w:type="dxa"/>
            <w:shd w:val="clear" w:color="auto" w:fill="auto"/>
            <w:vAlign w:val="center"/>
          </w:tcPr>
          <w:p w14:paraId="72A78F79" w14:textId="77777777" w:rsidR="00031F65" w:rsidRPr="00AB0CE3" w:rsidRDefault="00217C78">
            <w:pPr>
              <w:spacing w:before="0" w:after="0" w:line="240" w:lineRule="auto"/>
            </w:pPr>
            <w:r w:rsidRPr="00AB0CE3">
              <w:t>-</w:t>
            </w:r>
          </w:p>
        </w:tc>
      </w:tr>
      <w:tr w:rsidR="00BE6ADE" w:rsidRPr="00AB0CE3" w14:paraId="288F7F2D" w14:textId="77777777">
        <w:trPr>
          <w:trHeight w:val="411"/>
        </w:trPr>
        <w:tc>
          <w:tcPr>
            <w:tcW w:w="737" w:type="dxa"/>
            <w:shd w:val="clear" w:color="auto" w:fill="auto"/>
            <w:vAlign w:val="center"/>
          </w:tcPr>
          <w:p w14:paraId="7E2947E1" w14:textId="77777777" w:rsidR="00031F65" w:rsidRPr="00AB0CE3" w:rsidRDefault="00031F65">
            <w:pPr>
              <w:spacing w:before="0" w:after="0" w:line="240" w:lineRule="auto"/>
              <w:rPr>
                <w:sz w:val="26"/>
                <w:szCs w:val="26"/>
              </w:rPr>
            </w:pPr>
          </w:p>
        </w:tc>
        <w:tc>
          <w:tcPr>
            <w:tcW w:w="5176" w:type="dxa"/>
            <w:shd w:val="clear" w:color="auto" w:fill="auto"/>
            <w:vAlign w:val="center"/>
          </w:tcPr>
          <w:p w14:paraId="10B77A7A" w14:textId="77777777" w:rsidR="00031F65" w:rsidRPr="00AB0CE3" w:rsidRDefault="00217C78">
            <w:pPr>
              <w:spacing w:before="0" w:after="0" w:line="240" w:lineRule="auto"/>
              <w:rPr>
                <w:b/>
                <w:sz w:val="26"/>
                <w:szCs w:val="26"/>
              </w:rPr>
            </w:pPr>
            <w:r w:rsidRPr="00AB0CE3">
              <w:rPr>
                <w:b/>
                <w:sz w:val="26"/>
                <w:szCs w:val="26"/>
              </w:rPr>
              <w:t>Tổng cộng</w:t>
            </w:r>
          </w:p>
        </w:tc>
        <w:tc>
          <w:tcPr>
            <w:tcW w:w="1802" w:type="dxa"/>
            <w:vAlign w:val="center"/>
          </w:tcPr>
          <w:p w14:paraId="69E257FC" w14:textId="77777777" w:rsidR="00031F65" w:rsidRPr="00AB0CE3" w:rsidRDefault="00031F65">
            <w:pPr>
              <w:spacing w:before="0" w:after="0" w:line="240" w:lineRule="auto"/>
              <w:rPr>
                <w:b/>
                <w:sz w:val="26"/>
                <w:szCs w:val="26"/>
              </w:rPr>
            </w:pPr>
          </w:p>
        </w:tc>
        <w:tc>
          <w:tcPr>
            <w:tcW w:w="1347" w:type="dxa"/>
            <w:shd w:val="clear" w:color="auto" w:fill="auto"/>
            <w:vAlign w:val="center"/>
          </w:tcPr>
          <w:p w14:paraId="2B564B32" w14:textId="77777777" w:rsidR="00031F65" w:rsidRPr="00AB0CE3" w:rsidRDefault="00217C78">
            <w:pPr>
              <w:spacing w:before="0" w:after="0" w:line="240" w:lineRule="auto"/>
              <w:rPr>
                <w:b/>
                <w:sz w:val="26"/>
                <w:szCs w:val="26"/>
              </w:rPr>
            </w:pPr>
            <w:r w:rsidRPr="00AB0CE3">
              <w:rPr>
                <w:b/>
                <w:sz w:val="26"/>
                <w:szCs w:val="26"/>
              </w:rPr>
              <w:t>347,99</w:t>
            </w:r>
          </w:p>
        </w:tc>
      </w:tr>
    </w:tbl>
    <w:p w14:paraId="240EBC2A" w14:textId="77777777" w:rsidR="00031F65" w:rsidRPr="00AB0CE3" w:rsidRDefault="00217C78">
      <w:pPr>
        <w:pBdr>
          <w:top w:val="nil"/>
          <w:left w:val="nil"/>
          <w:bottom w:val="nil"/>
          <w:right w:val="nil"/>
          <w:between w:val="nil"/>
        </w:pBdr>
        <w:spacing w:after="200" w:line="240" w:lineRule="auto"/>
        <w:jc w:val="right"/>
        <w:rPr>
          <w:i/>
        </w:rPr>
      </w:pPr>
      <w:r w:rsidRPr="00AB0CE3">
        <w:rPr>
          <w:i/>
        </w:rPr>
        <w:t>Nguồn: Sở Tài nguyên và Môi trường; Sở Văn hóa, Thể thao và Du lịch</w:t>
      </w:r>
    </w:p>
    <w:p w14:paraId="6455506D" w14:textId="77777777" w:rsidR="00031F65" w:rsidRPr="00AB0CE3" w:rsidRDefault="00217C78" w:rsidP="00A30593">
      <w:pPr>
        <w:pStyle w:val="Muc11"/>
        <w:rPr>
          <w:color w:val="auto"/>
        </w:rPr>
      </w:pPr>
      <w:bookmarkStart w:id="366" w:name="_Toc97739397"/>
      <w:bookmarkStart w:id="367" w:name="_Toc97740085"/>
      <w:bookmarkStart w:id="368" w:name="_Toc123219990"/>
      <w:r w:rsidRPr="00AB0CE3">
        <w:rPr>
          <w:color w:val="auto"/>
        </w:rPr>
        <w:t>Phương án bảo vệ môi trường và ứng phó với biến đổi khí hậu trong quy hoạch</w:t>
      </w:r>
      <w:bookmarkEnd w:id="366"/>
      <w:bookmarkEnd w:id="367"/>
      <w:bookmarkEnd w:id="368"/>
    </w:p>
    <w:p w14:paraId="37FB5624" w14:textId="77777777" w:rsidR="00031F65" w:rsidRPr="00AB0CE3" w:rsidRDefault="00217C78" w:rsidP="00083460">
      <w:pPr>
        <w:pStyle w:val="Muc11111"/>
        <w:rPr>
          <w:color w:val="auto"/>
        </w:rPr>
      </w:pPr>
      <w:r w:rsidRPr="00AB0CE3">
        <w:rPr>
          <w:color w:val="auto"/>
        </w:rPr>
        <w:t>Phân vùng môi trường</w:t>
      </w:r>
    </w:p>
    <w:p w14:paraId="4024762D" w14:textId="77777777" w:rsidR="00083460" w:rsidRPr="00AB0CE3" w:rsidRDefault="00217C78" w:rsidP="00083460">
      <w:pPr>
        <w:pStyle w:val="Muca"/>
      </w:pPr>
      <w:r w:rsidRPr="00AB0CE3">
        <w:t xml:space="preserve">Phân vùng môi trường trên địa bàn huyện Vĩnh Linh </w:t>
      </w:r>
    </w:p>
    <w:p w14:paraId="51D660AE" w14:textId="77777777" w:rsidR="00031F65" w:rsidRPr="00AB0CE3" w:rsidRDefault="00083460" w:rsidP="00083460">
      <w:pPr>
        <w:pStyle w:val="Muca"/>
        <w:numPr>
          <w:ilvl w:val="0"/>
          <w:numId w:val="0"/>
        </w:numPr>
        <w:ind w:left="567"/>
      </w:pPr>
      <w:r w:rsidRPr="00AB0CE3">
        <w:rPr>
          <w:i/>
        </w:rPr>
        <w:t xml:space="preserve">+ </w:t>
      </w:r>
      <w:r w:rsidR="00217C78" w:rsidRPr="00AB0CE3">
        <w:rPr>
          <w:i/>
        </w:rPr>
        <w:t>Vùng bảo vệ nghiêm ngặt:</w:t>
      </w:r>
    </w:p>
    <w:p w14:paraId="2847E63A" w14:textId="77777777" w:rsidR="00031F65" w:rsidRPr="00AB0CE3" w:rsidRDefault="00217C78">
      <w:pPr>
        <w:ind w:firstLine="720"/>
      </w:pPr>
      <w:r w:rsidRPr="00AB0CE3">
        <w:rPr>
          <w:i/>
        </w:rPr>
        <w:t>Nguồn nước được dùng cho mục đích cấp nước sinh hoạt</w:t>
      </w:r>
      <w:r w:rsidRPr="00AB0CE3">
        <w:t xml:space="preserve">: Sông Sa Lung và hồ La Ngà: vùng bảo hộ vệ sinh khu vực lấy nước sinh hoạt của </w:t>
      </w:r>
      <w:r w:rsidR="003D0976" w:rsidRPr="00AB0CE3">
        <w:t>nhà máy nước (</w:t>
      </w:r>
      <w:r w:rsidRPr="00AB0CE3">
        <w:t>NMN</w:t>
      </w:r>
      <w:r w:rsidR="003D0976" w:rsidRPr="00AB0CE3">
        <w:t>)</w:t>
      </w:r>
      <w:r w:rsidRPr="00AB0CE3">
        <w:t xml:space="preserve"> Bến Quan, công suất 5000-15.000 m3/ ngày đêm và NMN tại xã Vĩnh Long công suất 5000-15.000 m3/ ngày đêm, có phạm vi không nhỏ hơn 800 m về phía thượng lưu và 200 m về phía hạ lưu tính từ vị trí khai thác nước trên sông Sa Lung và không nhỏ hơn 1.500 m tính từ vị trí khai thác nước trên hồ La Ngà.</w:t>
      </w:r>
    </w:p>
    <w:p w14:paraId="695811F0" w14:textId="77777777" w:rsidR="00031F65" w:rsidRPr="00AB0CE3" w:rsidRDefault="00217C78">
      <w:pPr>
        <w:pBdr>
          <w:top w:val="nil"/>
          <w:left w:val="nil"/>
          <w:bottom w:val="nil"/>
          <w:right w:val="nil"/>
          <w:between w:val="nil"/>
        </w:pBdr>
        <w:spacing w:before="120" w:after="120" w:line="240" w:lineRule="auto"/>
        <w:ind w:firstLine="720"/>
      </w:pPr>
      <w:r w:rsidRPr="00AB0CE3">
        <w:rPr>
          <w:i/>
        </w:rPr>
        <w:t>Khu bảo vệ 1 của di tích lịch sử, văn hóa, danh lam thắng cảnh</w:t>
      </w:r>
      <w:r w:rsidRPr="00AB0CE3">
        <w:t>: Di tích quốc gia đặc biệt gồm 03 di tích (trong đó tổng cộng có 15 địa điểm di tích thành phần. (1) Đôi bờ Hiền Lương – Bến Hải, (2) Địa đạo vịnh mốc và hệ thống làng hầm Vĩnh Linh, (3) Đường Trường Sơn - Đường Hồ Chí Minh: địa điểm xuất phát đường dây 559.</w:t>
      </w:r>
    </w:p>
    <w:p w14:paraId="72B52057" w14:textId="77777777" w:rsidR="00031F65" w:rsidRPr="00AB0CE3" w:rsidRDefault="00083460" w:rsidP="00083460">
      <w:pPr>
        <w:ind w:left="720"/>
        <w:rPr>
          <w:i/>
        </w:rPr>
      </w:pPr>
      <w:r w:rsidRPr="00AB0CE3">
        <w:rPr>
          <w:i/>
        </w:rPr>
        <w:t xml:space="preserve">+ </w:t>
      </w:r>
      <w:r w:rsidR="00217C78" w:rsidRPr="00AB0CE3">
        <w:rPr>
          <w:i/>
        </w:rPr>
        <w:t>Vùng hạn chế phát thải:</w:t>
      </w:r>
    </w:p>
    <w:p w14:paraId="29A6A8FC" w14:textId="77777777" w:rsidR="00031F65" w:rsidRPr="00AB0CE3" w:rsidRDefault="00217C78">
      <w:pPr>
        <w:pBdr>
          <w:top w:val="nil"/>
          <w:left w:val="nil"/>
          <w:bottom w:val="nil"/>
          <w:right w:val="nil"/>
          <w:between w:val="nil"/>
        </w:pBdr>
        <w:spacing w:before="120" w:after="0" w:line="240" w:lineRule="auto"/>
        <w:ind w:firstLine="720"/>
      </w:pPr>
      <w:r w:rsidRPr="00AB0CE3">
        <w:t>Nội thị của đô thị loại IV:</w:t>
      </w:r>
      <w:r w:rsidRPr="00AB0CE3">
        <w:rPr>
          <w:i/>
        </w:rPr>
        <w:t xml:space="preserve"> </w:t>
      </w:r>
      <w:r w:rsidRPr="00AB0CE3">
        <w:t xml:space="preserve">Đô thị Hồ Xá và nội thị của đô thị loại V:  Đô thị </w:t>
      </w:r>
      <w:r w:rsidR="003D0976" w:rsidRPr="00AB0CE3">
        <w:t xml:space="preserve"> (ĐT) </w:t>
      </w:r>
      <w:r w:rsidRPr="00AB0CE3">
        <w:t xml:space="preserve">Bến Quan và </w:t>
      </w:r>
      <w:r w:rsidR="003D0976" w:rsidRPr="00AB0CE3">
        <w:t>đô thị</w:t>
      </w:r>
      <w:r w:rsidRPr="00AB0CE3">
        <w:t xml:space="preserve"> Cửa Tùng. Ranh giới nội thị thực hiện theo quy hoạch chung đô thị được phê duyệt.</w:t>
      </w:r>
    </w:p>
    <w:p w14:paraId="79AD9D4A" w14:textId="77777777" w:rsidR="00031F65" w:rsidRPr="00AB0CE3" w:rsidRDefault="00217C78">
      <w:pPr>
        <w:pBdr>
          <w:top w:val="nil"/>
          <w:left w:val="nil"/>
          <w:bottom w:val="nil"/>
          <w:right w:val="nil"/>
          <w:between w:val="nil"/>
        </w:pBdr>
        <w:spacing w:before="120" w:after="0" w:line="240" w:lineRule="auto"/>
        <w:ind w:firstLine="720"/>
      </w:pPr>
      <w:r w:rsidRPr="00AB0CE3">
        <w:t>Vùng cảnh quan Rú Lịnh: diện tích 97,84 ha, thuộc hai xã Vĩnh Hòa, Hiền Thành.</w:t>
      </w:r>
    </w:p>
    <w:p w14:paraId="1478269B" w14:textId="77777777" w:rsidR="00031F65" w:rsidRPr="00AB0CE3" w:rsidRDefault="00083460" w:rsidP="00083460">
      <w:pPr>
        <w:pBdr>
          <w:top w:val="nil"/>
          <w:left w:val="nil"/>
          <w:bottom w:val="nil"/>
          <w:right w:val="nil"/>
          <w:between w:val="nil"/>
        </w:pBdr>
        <w:spacing w:before="120" w:after="0" w:line="240" w:lineRule="auto"/>
        <w:ind w:left="720"/>
      </w:pPr>
      <w:r w:rsidRPr="00AB0CE3">
        <w:rPr>
          <w:i/>
        </w:rPr>
        <w:t xml:space="preserve">+ </w:t>
      </w:r>
      <w:r w:rsidR="00217C78" w:rsidRPr="00AB0CE3">
        <w:rPr>
          <w:i/>
        </w:rPr>
        <w:t>Vùng khác</w:t>
      </w:r>
      <w:r w:rsidR="00217C78" w:rsidRPr="00AB0CE3">
        <w:t>: Các vùng còn lại trên địa bàn huyện Vĩnh Linh</w:t>
      </w:r>
    </w:p>
    <w:p w14:paraId="606DD290" w14:textId="77777777" w:rsidR="00031F65" w:rsidRPr="00AB0CE3" w:rsidRDefault="00217C78" w:rsidP="00083460">
      <w:pPr>
        <w:pStyle w:val="Muca"/>
      </w:pPr>
      <w:r w:rsidRPr="00AB0CE3">
        <w:t>Quy định bảo vệ môi trường các vùng</w:t>
      </w:r>
    </w:p>
    <w:p w14:paraId="7033B860" w14:textId="77777777" w:rsidR="00031F65" w:rsidRPr="00AB0CE3" w:rsidRDefault="00083460" w:rsidP="00083460">
      <w:bookmarkStart w:id="369" w:name="_heading=h.2qk79lc" w:colFirst="0" w:colLast="0"/>
      <w:bookmarkEnd w:id="369"/>
      <w:r w:rsidRPr="00AB0CE3">
        <w:tab/>
      </w:r>
      <w:r w:rsidR="00217C78" w:rsidRPr="00AB0CE3">
        <w:t xml:space="preserve">Trong vùng bảo vệ nghiêm ngặt không thực hiện các dự án thuộc loại hình </w:t>
      </w:r>
      <w:r w:rsidR="00217C78" w:rsidRPr="00AB0CE3">
        <w:lastRenderedPageBreak/>
        <w:t>sản xuất, kinh doanh, dịch vụ có nguy cơ gây ô nhiễm môi trường (dự án thuộc phụ lục II, Nghị định 08/2022/NĐ-CP) và các dự án đầu tư có xả nước thải vào nguồn nước mặt được dùng cho mục đích cấp nước sinh hoạt.</w:t>
      </w:r>
    </w:p>
    <w:p w14:paraId="0B352175" w14:textId="77777777" w:rsidR="00031F65" w:rsidRPr="00AB0CE3" w:rsidRDefault="00083460" w:rsidP="00083460">
      <w:bookmarkStart w:id="370" w:name="_heading=h.54haf848z1ke" w:colFirst="0" w:colLast="0"/>
      <w:bookmarkEnd w:id="370"/>
      <w:r w:rsidRPr="00AB0CE3">
        <w:tab/>
      </w:r>
      <w:r w:rsidR="00217C78" w:rsidRPr="00AB0CE3">
        <w:t>Trong vùng hạn chế phát thải không thực hiện các dự án đầu tư thuộc loại hình sản xuất, kinh doanh, dịch vụ có nguy cơ gây ô nhiễm môi trường công suất trung bình trở lên theo quy định của pháp luật (dự án thuộc cột (3) và (4) Phụ lục II, Nghị định 08/2022/NĐ-CP). Hạn chế thực hiện các dự án đầu tư thuộc loại hình sản xuất, kinh doanh, dịch vụ có nguy cơ gây ô nhiễm môi trường công suất nhỏ (dự án thuộc cột (5) Phụ lục II, Nghị định 08/2022/NĐ-CP).</w:t>
      </w:r>
    </w:p>
    <w:p w14:paraId="10512C3F" w14:textId="77777777" w:rsidR="00031F65" w:rsidRPr="00AB0CE3" w:rsidRDefault="00083460" w:rsidP="00083460">
      <w:bookmarkStart w:id="371" w:name="_heading=h.w5hpmi1oaywk" w:colFirst="0" w:colLast="0"/>
      <w:bookmarkEnd w:id="371"/>
      <w:r w:rsidRPr="00AB0CE3">
        <w:tab/>
      </w:r>
      <w:r w:rsidR="00217C78" w:rsidRPr="00AB0CE3">
        <w:t>Trong vùng khác thực hiện quản lý môi trường theo quy định của pháp luật về bảo vệ môi trường.</w:t>
      </w:r>
    </w:p>
    <w:p w14:paraId="151B1CD8" w14:textId="77777777" w:rsidR="00031F65" w:rsidRPr="00AB0CE3" w:rsidRDefault="00217C78" w:rsidP="00BD3740">
      <w:pPr>
        <w:pStyle w:val="Muc11111"/>
        <w:rPr>
          <w:color w:val="auto"/>
        </w:rPr>
      </w:pPr>
      <w:r w:rsidRPr="00AB0CE3">
        <w:rPr>
          <w:color w:val="auto"/>
        </w:rPr>
        <w:t>Định hướng bảo tồn thiên nhiên và đa dạng sinh học huyện Vĩnh Linh</w:t>
      </w:r>
    </w:p>
    <w:p w14:paraId="4C2E4789" w14:textId="77777777" w:rsidR="00031F65" w:rsidRPr="00AB0CE3" w:rsidRDefault="00217C78" w:rsidP="0020475B">
      <w:pPr>
        <w:pStyle w:val="Muca"/>
      </w:pPr>
      <w:r w:rsidRPr="00AB0CE3">
        <w:t xml:space="preserve">Khu bảo vệ cảnh quan Rú Lịnh </w:t>
      </w:r>
    </w:p>
    <w:p w14:paraId="267B2E09" w14:textId="77777777" w:rsidR="00031F65" w:rsidRPr="00AB0CE3" w:rsidRDefault="00217C78">
      <w:r w:rsidRPr="00AB0CE3">
        <w:tab/>
        <w:t xml:space="preserve">Khu bảo vệ cảnh quan Rú Lịnh được thành lập mới trên cơ sở khu bảo vệ cảnh quan Rú Lịnh chuyển tiếp từ quy hoạch đã được phê duyệt theo Quyết định số 45/QĐ-TTg ngày 08/01/2014 của Thủ tướng chính phủ về việc phê duyệt quy hoạch tổng thể bảo tồn đa dạng sinh học của cả nước đến năm 2020, tầm nhìn đến năm 2030. </w:t>
      </w:r>
    </w:p>
    <w:p w14:paraId="5EA1CBE3" w14:textId="77777777" w:rsidR="00031F65" w:rsidRPr="00AB0CE3" w:rsidRDefault="00217C78">
      <w:r w:rsidRPr="00AB0CE3">
        <w:tab/>
        <w:t>Phân hạng bảo tồn: Khu bảo vệ cảnh quan cấp tỉnh</w:t>
      </w:r>
    </w:p>
    <w:p w14:paraId="00179B49" w14:textId="77777777" w:rsidR="00031F65" w:rsidRPr="00AB0CE3" w:rsidRDefault="00217C78">
      <w:r w:rsidRPr="00AB0CE3">
        <w:tab/>
        <w:t xml:space="preserve">Vị trí, ranh giới:  thuộc địa phận 2 xã </w:t>
      </w:r>
      <w:hyperlink r:id="rId56">
        <w:r w:rsidRPr="00AB0CE3">
          <w:t>Vĩnh Hòa</w:t>
        </w:r>
      </w:hyperlink>
      <w:r w:rsidRPr="00AB0CE3">
        <w:t xml:space="preserve">, </w:t>
      </w:r>
      <w:hyperlink r:id="rId57">
        <w:r w:rsidRPr="00AB0CE3">
          <w:t>Hiền Thành</w:t>
        </w:r>
      </w:hyperlink>
      <w:r w:rsidRPr="00AB0CE3">
        <w:t xml:space="preserve"> của huyện </w:t>
      </w:r>
      <w:hyperlink r:id="rId58">
        <w:r w:rsidRPr="00AB0CE3">
          <w:t>Vĩnh Linh</w:t>
        </w:r>
      </w:hyperlink>
      <w:r w:rsidRPr="00AB0CE3">
        <w:t>; Tại toạ độ địa lý 17°3'30" vĩ Bắc, 107°4'9" kinh Đông.</w:t>
      </w:r>
    </w:p>
    <w:p w14:paraId="24ACEE80" w14:textId="77777777" w:rsidR="00031F65" w:rsidRPr="00AB0CE3" w:rsidRDefault="00217C78">
      <w:r w:rsidRPr="00AB0CE3">
        <w:tab/>
        <w:t>- Diện tích: 97,84  ha</w:t>
      </w:r>
    </w:p>
    <w:p w14:paraId="19467A12" w14:textId="77777777" w:rsidR="00031F65" w:rsidRPr="00AB0CE3" w:rsidRDefault="00217C78">
      <w:r w:rsidRPr="00AB0CE3">
        <w:tab/>
        <w:t xml:space="preserve">- Mục tiêu bảo tồn: Bảo vệ hệ sinh thái rừng tự nhiên, bảo vệ rừng đặc dụng, bảo tồn đa dạng sinh học, bảo vệ cảnh quan thiên nhiên;  Nhằm mục đích bảo vệ môi trường, phòng chống thiên tài, có giá trị trong khoa học, giáo dục, nghỉ dưỡng và phát triển du lịch. </w:t>
      </w:r>
    </w:p>
    <w:p w14:paraId="3FC5D649" w14:textId="77777777" w:rsidR="00031F65" w:rsidRPr="00AB0CE3" w:rsidRDefault="00217C78" w:rsidP="0020475B">
      <w:pPr>
        <w:pStyle w:val="Muca"/>
      </w:pPr>
      <w:r w:rsidRPr="00AB0CE3">
        <w:t>Các hệ sinh thái cần bảo vệ</w:t>
      </w:r>
    </w:p>
    <w:p w14:paraId="23BA8EE1" w14:textId="77777777" w:rsidR="00031F65" w:rsidRPr="00AB0CE3" w:rsidRDefault="00217C78">
      <w:r w:rsidRPr="00AB0CE3">
        <w:tab/>
        <w:t xml:space="preserve">- Hệ sinh thái rừng kín cây lá rộng thường xanh mưa ẩm nhiệt đới trên đất thấp được hình thành trên đất bazan: Phân bố Rú Lịnh- huyện Vĩnh Linh; Chức năng bảo tồn: Bảo vệ và phát triển hệ sinh thái rừng kín cây lá rộng thường xanh mưa ẩm nhiệt đới trên đất thấp được hình thành trên đất bazan; Bảo vệ đa dạng sinh học khu rừng có trên 200 loài thực vật thuộc 72 họ và động vật có 73 loài (trong đó chim có 60 loài); Có giá trị trong khoa học, giáo dục và bảo vệ môi </w:t>
      </w:r>
      <w:r w:rsidRPr="00AB0CE3">
        <w:lastRenderedPageBreak/>
        <w:t xml:space="preserve">trường, phát triển du lịch. Hệ sinh thái rừng này tuy có diện tích không lớn, nhưng có vai trò quan trọng trong việc tạo giá trị cảnh, bảo vệ môi trường, phòng chống thiên tai, có ý nghĩa quan trọng trong nghiên cứu khoa học, giáo dục và phát triển du lịch. </w:t>
      </w:r>
    </w:p>
    <w:p w14:paraId="470817D8" w14:textId="77777777" w:rsidR="00031F65" w:rsidRPr="00AB0CE3" w:rsidRDefault="00217C78">
      <w:r w:rsidRPr="00AB0CE3">
        <w:tab/>
        <w:t xml:space="preserve">- Bảo vệ và phát triển hệ sinh thái rừng ngập mặn: Phục hồi và bảo vệ rừng ngập mặn tại vị trí Cửa Tùng, biển Vĩnh Thái, cửa sông Bến Hải.....vv; Nhằm bảo tồn, phát triển hệ sinh thái và đa dạng sinh học rừng ngập mặn; Vì hệ sinh thái này có vai trò lớn trong phòng chống thiên tai, bảo vệ môi trường và có tiềm năng lớn trong phát triển đa dạng sinh học.  </w:t>
      </w:r>
    </w:p>
    <w:p w14:paraId="1C878599" w14:textId="77777777" w:rsidR="00031F65" w:rsidRPr="00AB0CE3" w:rsidRDefault="00217C78">
      <w:r w:rsidRPr="00AB0CE3">
        <w:tab/>
        <w:t xml:space="preserve">- Bảo vệ hệ sinh thái đất ngập nước: Phân bố Bàu Thủy Ứ, hồ Bảo Đài, hồ La Ngà, sông Bến Hải...vv; Nhằm bảo đảm duy trì toàn vẹn cấu trúc, chức năng, đặc tính sinh thái và đa dạng sinh học vùng đất ngập nước. Tăng cường vai trò, sự tham gia của cộng đồng dân cư sinh sống trên, xung quanh vùng đất ngập nước và các bên liên quan trong bảo tồn, sử dụng bền vững vùng đất ngập nước. Đảm bảo cơ chế chia sẻ lợi ích công bằng, hợp lý về quyền và nghĩa vụ giữa các bên liên quan;  </w:t>
      </w:r>
    </w:p>
    <w:p w14:paraId="161D070A" w14:textId="77777777" w:rsidR="00031F65" w:rsidRPr="00AB0CE3" w:rsidRDefault="00217C78" w:rsidP="00A30593">
      <w:pPr>
        <w:pStyle w:val="Muc11"/>
        <w:rPr>
          <w:color w:val="auto"/>
        </w:rPr>
      </w:pPr>
      <w:bookmarkStart w:id="372" w:name="_Toc97739398"/>
      <w:bookmarkStart w:id="373" w:name="_Toc97740086"/>
      <w:bookmarkStart w:id="374" w:name="_Toc123219991"/>
      <w:r w:rsidRPr="00AB0CE3">
        <w:rPr>
          <w:color w:val="auto"/>
        </w:rPr>
        <w:t>Phương án tổ chức không gian</w:t>
      </w:r>
      <w:bookmarkEnd w:id="372"/>
      <w:bookmarkEnd w:id="373"/>
      <w:bookmarkEnd w:id="374"/>
    </w:p>
    <w:p w14:paraId="72A3D6E8" w14:textId="77777777" w:rsidR="00031F65" w:rsidRPr="00AB0CE3" w:rsidRDefault="00217C78" w:rsidP="00BD3740">
      <w:pPr>
        <w:pStyle w:val="Muc11111"/>
        <w:rPr>
          <w:color w:val="auto"/>
        </w:rPr>
      </w:pPr>
      <w:r w:rsidRPr="00AB0CE3">
        <w:rPr>
          <w:color w:val="auto"/>
        </w:rPr>
        <w:t>Định hướng tổ chức không gian kinh tế - xã hội</w:t>
      </w:r>
    </w:p>
    <w:p w14:paraId="12787F0A" w14:textId="77777777" w:rsidR="00031F65" w:rsidRPr="00AB0CE3" w:rsidRDefault="00217C78">
      <w:r w:rsidRPr="00AB0CE3">
        <w:tab/>
        <w:t xml:space="preserve">+ Vùng đồng bằng cao và trung du – từ QL1 đến đường bộ cao tốc, khu vực địa hình cao tại một số khu vực giáp phía Tây đường bộ cao tốc – vùng trọng điểm phát triển: </w:t>
      </w:r>
    </w:p>
    <w:p w14:paraId="33AE66BE" w14:textId="77777777" w:rsidR="00031F65" w:rsidRPr="00AB0CE3" w:rsidRDefault="00217C78">
      <w:r w:rsidRPr="00AB0CE3">
        <w:tab/>
        <w:t xml:space="preserve">Tập trung phát triển kinh tế và đô thị tại khu vực giáp QL1. Xác định toàn dải này như một vùng đô thị - kinh tế; Trong đó, các đô thị hiện hữu đóng vai trò trung tâm hơn, nhưng không nhất thiết mở rộng các đô thị này quá nhiều. </w:t>
      </w:r>
    </w:p>
    <w:p w14:paraId="44A86522" w14:textId="77777777" w:rsidR="00031F65" w:rsidRPr="00AB0CE3" w:rsidRDefault="00217C78">
      <w:r w:rsidRPr="00AB0CE3">
        <w:tab/>
        <w:t xml:space="preserve">Ưu tiên và khuyến khích  phát triển công nghiệp, dịch vụ có yêu cầu qũy đất lớn dọc  các tuyến Đông – Tây và dọc theo đường bộ cao tốc, nhưng cần đảm bảo đất công nghiệp không nằm trong vùng lưu vực của các hồ, khuyến khích phát triển công nghiệp về phía Tây đường bộ cao tốc - quan trọng. </w:t>
      </w:r>
      <w:r w:rsidRPr="00AB0CE3">
        <w:rPr>
          <w:rFonts w:ascii="Arial" w:eastAsia="Arial" w:hAnsi="Arial" w:cs="Arial"/>
        </w:rPr>
        <w:tab/>
      </w:r>
    </w:p>
    <w:tbl>
      <w:tblPr>
        <w:tblStyle w:val="aff3"/>
        <w:tblW w:w="9072" w:type="dxa"/>
        <w:tblLayout w:type="fixed"/>
        <w:tblLook w:val="0400" w:firstRow="0" w:lastRow="0" w:firstColumn="0" w:lastColumn="0" w:noHBand="0" w:noVBand="1"/>
      </w:tblPr>
      <w:tblGrid>
        <w:gridCol w:w="9072"/>
      </w:tblGrid>
      <w:tr w:rsidR="00BE6ADE" w:rsidRPr="00AB0CE3" w14:paraId="2748A37A" w14:textId="77777777">
        <w:tc>
          <w:tcPr>
            <w:tcW w:w="9072" w:type="dxa"/>
            <w:shd w:val="clear" w:color="auto" w:fill="auto"/>
          </w:tcPr>
          <w:p w14:paraId="0B3CA897" w14:textId="020000AF" w:rsidR="00031F65" w:rsidRPr="00AB0CE3" w:rsidRDefault="00217C78">
            <w:pPr>
              <w:spacing w:before="120" w:after="0" w:line="288" w:lineRule="auto"/>
            </w:pPr>
            <w:r w:rsidRPr="00AB0CE3">
              <w:lastRenderedPageBreak/>
              <w:tab/>
            </w:r>
            <w:r w:rsidR="00F47B09" w:rsidRPr="00AB0CE3">
              <w:rPr>
                <w:noProof/>
              </w:rPr>
              <w:drawing>
                <wp:inline distT="0" distB="0" distL="0" distR="0" wp14:anchorId="12257013" wp14:editId="41494991">
                  <wp:extent cx="4857219" cy="2941688"/>
                  <wp:effectExtent l="0" t="0" r="635"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59671" cy="2943173"/>
                          </a:xfrm>
                          <a:prstGeom prst="rect">
                            <a:avLst/>
                          </a:prstGeom>
                        </pic:spPr>
                      </pic:pic>
                    </a:graphicData>
                  </a:graphic>
                </wp:inline>
              </w:drawing>
            </w:r>
          </w:p>
          <w:p w14:paraId="37A64EB3" w14:textId="5526F584" w:rsidR="00031F65" w:rsidRDefault="00841938" w:rsidP="00F47B09">
            <w:pPr>
              <w:spacing w:line="288" w:lineRule="auto"/>
              <w:jc w:val="center"/>
            </w:pPr>
            <w:r w:rsidRPr="00841938">
              <w:rPr>
                <w:noProof/>
              </w:rPr>
              <w:drawing>
                <wp:anchor distT="0" distB="0" distL="114300" distR="114300" simplePos="0" relativeHeight="251670528" behindDoc="0" locked="0" layoutInCell="1" allowOverlap="1" wp14:anchorId="7BEB8CE7" wp14:editId="6F69A13F">
                  <wp:simplePos x="0" y="0"/>
                  <wp:positionH relativeFrom="column">
                    <wp:posOffset>230505</wp:posOffset>
                  </wp:positionH>
                  <wp:positionV relativeFrom="paragraph">
                    <wp:posOffset>185420</wp:posOffset>
                  </wp:positionV>
                  <wp:extent cx="5246914" cy="4422975"/>
                  <wp:effectExtent l="0" t="0" r="0" b="0"/>
                  <wp:wrapNone/>
                  <wp:docPr id="3" name="Picture 3" descr="C:\Users\ADMIN\Desktop\230416- chu thich DINH HUONG PHAN KHONG 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30416- chu thich DINH HUONG PHAN KHONG GIA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46914" cy="442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724FC" w14:textId="77777777" w:rsidR="00841938" w:rsidRDefault="00841938" w:rsidP="00F47B09">
            <w:pPr>
              <w:spacing w:line="288" w:lineRule="auto"/>
              <w:jc w:val="center"/>
            </w:pPr>
          </w:p>
          <w:p w14:paraId="0E130D48" w14:textId="77777777" w:rsidR="00841938" w:rsidRDefault="00841938" w:rsidP="00F47B09">
            <w:pPr>
              <w:spacing w:line="288" w:lineRule="auto"/>
              <w:jc w:val="center"/>
            </w:pPr>
          </w:p>
          <w:p w14:paraId="7F9846AE" w14:textId="77777777" w:rsidR="00841938" w:rsidRDefault="00841938" w:rsidP="00F47B09">
            <w:pPr>
              <w:spacing w:line="288" w:lineRule="auto"/>
              <w:jc w:val="center"/>
            </w:pPr>
          </w:p>
          <w:p w14:paraId="332D25B7" w14:textId="77777777" w:rsidR="00841938" w:rsidRDefault="00841938" w:rsidP="00F47B09">
            <w:pPr>
              <w:spacing w:line="288" w:lineRule="auto"/>
              <w:jc w:val="center"/>
            </w:pPr>
          </w:p>
          <w:p w14:paraId="4EDE92A4" w14:textId="77777777" w:rsidR="00841938" w:rsidRDefault="00841938" w:rsidP="00F47B09">
            <w:pPr>
              <w:spacing w:line="288" w:lineRule="auto"/>
              <w:jc w:val="center"/>
            </w:pPr>
          </w:p>
          <w:p w14:paraId="3D829AFC" w14:textId="77777777" w:rsidR="00841938" w:rsidRDefault="00841938" w:rsidP="00F47B09">
            <w:pPr>
              <w:spacing w:line="288" w:lineRule="auto"/>
              <w:jc w:val="center"/>
            </w:pPr>
          </w:p>
          <w:p w14:paraId="6DE29E63" w14:textId="77777777" w:rsidR="00841938" w:rsidRDefault="00841938" w:rsidP="00F47B09">
            <w:pPr>
              <w:spacing w:line="288" w:lineRule="auto"/>
              <w:jc w:val="center"/>
            </w:pPr>
          </w:p>
          <w:p w14:paraId="48489B84" w14:textId="77777777" w:rsidR="00841938" w:rsidRDefault="00841938" w:rsidP="00F47B09">
            <w:pPr>
              <w:spacing w:line="288" w:lineRule="auto"/>
              <w:jc w:val="center"/>
            </w:pPr>
          </w:p>
          <w:p w14:paraId="51CC7799" w14:textId="77777777" w:rsidR="00841938" w:rsidRDefault="00841938" w:rsidP="00F47B09">
            <w:pPr>
              <w:spacing w:line="288" w:lineRule="auto"/>
              <w:jc w:val="center"/>
            </w:pPr>
          </w:p>
          <w:p w14:paraId="59E8D2BF" w14:textId="77777777" w:rsidR="00841938" w:rsidRDefault="00841938" w:rsidP="00F47B09">
            <w:pPr>
              <w:spacing w:line="288" w:lineRule="auto"/>
              <w:jc w:val="center"/>
            </w:pPr>
          </w:p>
          <w:p w14:paraId="7214BEE2" w14:textId="77777777" w:rsidR="00841938" w:rsidRDefault="00841938" w:rsidP="00F47B09">
            <w:pPr>
              <w:spacing w:line="288" w:lineRule="auto"/>
              <w:jc w:val="center"/>
            </w:pPr>
          </w:p>
          <w:p w14:paraId="2ADD17F0" w14:textId="77777777" w:rsidR="00841938" w:rsidRDefault="00841938" w:rsidP="00F47B09">
            <w:pPr>
              <w:spacing w:line="288" w:lineRule="auto"/>
              <w:jc w:val="center"/>
            </w:pPr>
          </w:p>
          <w:p w14:paraId="1394789D" w14:textId="77777777" w:rsidR="00841938" w:rsidRDefault="00841938" w:rsidP="00F47B09">
            <w:pPr>
              <w:spacing w:line="288" w:lineRule="auto"/>
              <w:jc w:val="center"/>
            </w:pPr>
          </w:p>
          <w:p w14:paraId="311C572A" w14:textId="46E9D4C6" w:rsidR="00841938" w:rsidRPr="00AB0CE3" w:rsidRDefault="00841938" w:rsidP="00F47B09">
            <w:pPr>
              <w:spacing w:line="288" w:lineRule="auto"/>
              <w:jc w:val="center"/>
            </w:pPr>
          </w:p>
        </w:tc>
      </w:tr>
    </w:tbl>
    <w:p w14:paraId="03226160" w14:textId="576F0030" w:rsidR="00F47B09" w:rsidRPr="00AB0CE3" w:rsidRDefault="00F47B09" w:rsidP="00F47B09">
      <w:pPr>
        <w:pStyle w:val="Caption"/>
        <w:rPr>
          <w:color w:val="auto"/>
        </w:rPr>
      </w:pPr>
      <w:bookmarkStart w:id="375" w:name="_Toc97738398"/>
      <w:bookmarkStart w:id="376" w:name="_Ref99353421"/>
      <w:bookmarkStart w:id="377" w:name="_Toc99353826"/>
      <w:r w:rsidRPr="00AB0CE3">
        <w:rPr>
          <w:color w:val="auto"/>
        </w:rPr>
        <w:t xml:space="preserve">Hình 5. </w:t>
      </w:r>
      <w:r w:rsidRPr="00AB0CE3">
        <w:rPr>
          <w:color w:val="auto"/>
        </w:rPr>
        <w:fldChar w:fldCharType="begin"/>
      </w:r>
      <w:r w:rsidRPr="00AB0CE3">
        <w:rPr>
          <w:color w:val="auto"/>
        </w:rPr>
        <w:instrText xml:space="preserve"> SEQ Hình_5. \* ARABIC </w:instrText>
      </w:r>
      <w:r w:rsidRPr="00AB0CE3">
        <w:rPr>
          <w:color w:val="auto"/>
        </w:rPr>
        <w:fldChar w:fldCharType="separate"/>
      </w:r>
      <w:r w:rsidR="00AF00CF">
        <w:rPr>
          <w:noProof/>
          <w:color w:val="auto"/>
        </w:rPr>
        <w:t>1</w:t>
      </w:r>
      <w:r w:rsidRPr="00AB0CE3">
        <w:rPr>
          <w:noProof/>
          <w:color w:val="auto"/>
        </w:rPr>
        <w:fldChar w:fldCharType="end"/>
      </w:r>
      <w:r w:rsidRPr="00AB0CE3">
        <w:rPr>
          <w:color w:val="auto"/>
        </w:rPr>
        <w:t xml:space="preserve"> Phương án điều chỉnh tổ chức không gian và sử dụng đất huyện Vĩnh Linh đến năm 2030</w:t>
      </w:r>
      <w:bookmarkEnd w:id="375"/>
      <w:bookmarkEnd w:id="376"/>
      <w:bookmarkEnd w:id="377"/>
    </w:p>
    <w:p w14:paraId="265AD345" w14:textId="77777777" w:rsidR="00031F65" w:rsidRPr="00AB0CE3" w:rsidRDefault="00217C78">
      <w:pPr>
        <w:rPr>
          <w:b/>
        </w:rPr>
      </w:pPr>
      <w:r w:rsidRPr="00AB0CE3">
        <w:tab/>
      </w:r>
      <w:r w:rsidRPr="00AB0CE3">
        <w:rPr>
          <w:rFonts w:ascii="Arial" w:eastAsia="Arial" w:hAnsi="Arial" w:cs="Arial"/>
        </w:rPr>
        <w:t xml:space="preserve">+ </w:t>
      </w:r>
      <w:r w:rsidRPr="00AB0CE3">
        <w:rPr>
          <w:b/>
        </w:rPr>
        <w:t xml:space="preserve">Vùng Cồn cát ven biển:  </w:t>
      </w:r>
    </w:p>
    <w:p w14:paraId="0567D6A3" w14:textId="77777777" w:rsidR="00031F65" w:rsidRPr="00AB0CE3" w:rsidRDefault="00217C78">
      <w:bookmarkStart w:id="378" w:name="_heading=h.393x0lu" w:colFirst="0" w:colLast="0"/>
      <w:bookmarkEnd w:id="378"/>
      <w:r w:rsidRPr="00AB0CE3">
        <w:tab/>
        <w:t>Các quỹ đất công nghiệp khuyến khích điều chỉnh sang chức năng dịch vụ hoặc/và đô thị, để tạo điều kiện khai thác sử dụng quỹ đất này một cách hiệu quả, linh hoạt và hài hòa.</w:t>
      </w:r>
    </w:p>
    <w:p w14:paraId="7BA1D326" w14:textId="77777777" w:rsidR="00031F65" w:rsidRPr="00AB0CE3" w:rsidRDefault="00217C78">
      <w:r w:rsidRPr="00AB0CE3">
        <w:lastRenderedPageBreak/>
        <w:tab/>
        <w:t>Phục hồi sinh thái rừng cồn cát, đan xen phát triển bất động sản đô thị du lịch biển, kết hợp với dịch vụ môi trường. Nâng cấp chất lượng môi trường sống của các khu dân cư, phát triển du lịch sinh thái, du lịch cộng đồng</w:t>
      </w:r>
    </w:p>
    <w:p w14:paraId="0A2E51E4" w14:textId="77777777" w:rsidR="00031F65" w:rsidRPr="00AB0CE3" w:rsidRDefault="00217C78">
      <w:r w:rsidRPr="00AB0CE3">
        <w:rPr>
          <w:b/>
        </w:rPr>
        <w:tab/>
        <w:t>+ Vùng trũng ven biển:</w:t>
      </w:r>
      <w:r w:rsidRPr="00AB0CE3">
        <w:t xml:space="preserve"> Duy trì sinh thái nông nghiệp – hỗ trợ trữ nước trong mùa lũ; kết nối và nâng cao chất lượng môi trường sống của các cộng đồng dân cư hiện hữu, kết nối thành mạng lưới đan xen trong cảnh quan nông nghiệp, phát triển du lịch cộng đồng, du lịch sinh thái vùng trũng và du lịch khai thác cảnh quan nông nghiệp.</w:t>
      </w:r>
    </w:p>
    <w:p w14:paraId="2E085FB0" w14:textId="77777777" w:rsidR="00031F65" w:rsidRPr="00AB0CE3" w:rsidRDefault="00217C78">
      <w:r w:rsidRPr="00AB0CE3">
        <w:rPr>
          <w:b/>
        </w:rPr>
        <w:tab/>
        <w:t>+ Vùng trung du phía Tây đường Bộ cao tốc:</w:t>
      </w:r>
      <w:r w:rsidRPr="00AB0CE3">
        <w:t xml:space="preserve"> Trước mắt giữ làm khu vực trang trại, chăn nuôi kết hợp trồng trọt. </w:t>
      </w:r>
    </w:p>
    <w:p w14:paraId="124B9DD6" w14:textId="77777777" w:rsidR="00031F65" w:rsidRPr="00AB0CE3" w:rsidRDefault="00217C78">
      <w:r w:rsidRPr="00AB0CE3">
        <w:rPr>
          <w:b/>
        </w:rPr>
        <w:tab/>
        <w:t>+ Vùng núi:</w:t>
      </w:r>
    </w:p>
    <w:p w14:paraId="79F2C560" w14:textId="77777777" w:rsidR="00031F65" w:rsidRPr="00AB0CE3" w:rsidRDefault="00217C78">
      <w:r w:rsidRPr="00AB0CE3">
        <w:tab/>
        <w:t xml:space="preserve">Bảo vệ rừng đầu nguồn, khôi phục sinh thái, tăng độ che phủ, phát triển lâm nghiệp bền vững và du lịch văn hoá dân tộc, có vai trò an ninh quốc phòng và văn hoá xã hội hơn là kinh tế. Những điểm cửa khẩu chỉ là những điểm tập trung hơn. </w:t>
      </w:r>
    </w:p>
    <w:p w14:paraId="718ADB46" w14:textId="77777777" w:rsidR="00031F65" w:rsidRPr="00AB0CE3" w:rsidRDefault="00217C78">
      <w:r w:rsidRPr="00AB0CE3">
        <w:tab/>
        <w:t>Phát triển hệ sinh thái du lịch dựa trên những giá trị sinh thái đa dạng, gắn với các khu đô thị và khu dân cư, du lịch cộng đồng</w:t>
      </w:r>
    </w:p>
    <w:p w14:paraId="770AFFBE" w14:textId="77777777" w:rsidR="00031F65" w:rsidRPr="00AB0CE3" w:rsidRDefault="00217C78" w:rsidP="00BD3740">
      <w:pPr>
        <w:pStyle w:val="Muc11111"/>
        <w:rPr>
          <w:color w:val="auto"/>
        </w:rPr>
      </w:pPr>
      <w:r w:rsidRPr="00AB0CE3">
        <w:rPr>
          <w:color w:val="auto"/>
        </w:rPr>
        <w:t xml:space="preserve">Khu vực đô thị </w:t>
      </w:r>
    </w:p>
    <w:p w14:paraId="7C020AD7" w14:textId="77777777" w:rsidR="00031F65" w:rsidRPr="00AB0CE3" w:rsidRDefault="00217C78">
      <w:r w:rsidRPr="00AB0CE3">
        <w:tab/>
      </w:r>
      <w:r w:rsidR="003D0911" w:rsidRPr="00AB0CE3">
        <w:t>Hệ thống đô thị được tổ chức theo các cấp loại đô thị, căn cứ vào các yếu tố về quy mô đô thị, tính chất đô thị, vị thế đô thị trong hệ thống quốc gia, khu vực. Trong phạm vi địa bàn tỉnh Quảng Trị ,sẽ có các đô thị cấp vùng, cấp tỉnh, cấp huyện và có đô thị đặc thù.</w:t>
      </w:r>
    </w:p>
    <w:p w14:paraId="7566CCD1" w14:textId="77777777" w:rsidR="00031F65" w:rsidRPr="00AB0CE3" w:rsidRDefault="00217C78">
      <w:r w:rsidRPr="00AB0CE3">
        <w:tab/>
      </w:r>
      <w:r w:rsidR="003D0911" w:rsidRPr="00AB0CE3">
        <w:t>Phân bố hệ thống đô thị theo tầng bậc, căn cứ vào chức năng vị thế đô thị và kết hợp với quy mô đô thị để xác định một số định hướng cơ bản, những yêu cầu rà soát các quy hoạch chung xây dựng các đô thị trong mối quan hệ toàn vùng, giữa các khu vực đô thị, giữa các cấp đô thị…. Các đề xuất có thể xem như khung phát triển không gian vùng, các tiền đề để lập các quy hoạch các đô thị và trọng điểm đầu tư.</w:t>
      </w:r>
    </w:p>
    <w:p w14:paraId="03CC71BB" w14:textId="41C116C2" w:rsidR="00031F65" w:rsidRPr="00AB0CE3" w:rsidRDefault="00217C78">
      <w:r w:rsidRPr="00AB0CE3">
        <w:tab/>
        <w:t xml:space="preserve">Hệ thống đô thị hiện có 3 đô thị là thị trấn Hồ Xá (huyện lỵ), thị trấn Bến Quan, thị trấn Cửa Tùng. </w:t>
      </w:r>
    </w:p>
    <w:p w14:paraId="2792ECB7" w14:textId="0BD742A0" w:rsidR="00125565" w:rsidRPr="00AB0CE3" w:rsidRDefault="00125565" w:rsidP="00125565">
      <w:r w:rsidRPr="00AB0CE3">
        <w:tab/>
        <w:t xml:space="preserve">Dự kiến quy mô đất xây dựng đô thị đến năm 2030 là khoảng 1.1000 - 1.200 ha. (Các chỉ tiêu sẽ được luận chứng đầy đủ và có thể được nghiên cứu điều chỉnh nhằm đảm bảo phù hợp với tình hình kinh tế - xã hội của địa phương tại thời điểm lập các quy hoạch đó, đồng thời tạo điều kiện thuận lợi thu hút đầu </w:t>
      </w:r>
      <w:r w:rsidRPr="00AB0CE3">
        <w:lastRenderedPageBreak/>
        <w:t>tư, phát triển kinh tế)</w:t>
      </w:r>
    </w:p>
    <w:p w14:paraId="5533B387" w14:textId="52E2A1BD" w:rsidR="00031F65" w:rsidRPr="00AB0CE3" w:rsidRDefault="000F6476" w:rsidP="000F6476">
      <w:pPr>
        <w:pStyle w:val="Caption"/>
        <w:rPr>
          <w:color w:val="auto"/>
        </w:rPr>
      </w:pPr>
      <w:bookmarkStart w:id="379" w:name="_heading=h.488uthg" w:colFirst="0" w:colLast="0"/>
      <w:bookmarkStart w:id="380" w:name="_Toc132707106"/>
      <w:bookmarkEnd w:id="379"/>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12</w:t>
      </w:r>
      <w:r w:rsidR="00551821" w:rsidRPr="00AB0CE3">
        <w:rPr>
          <w:noProof/>
          <w:color w:val="auto"/>
        </w:rPr>
        <w:fldChar w:fldCharType="end"/>
      </w:r>
      <w:r w:rsidRPr="00AB0CE3">
        <w:rPr>
          <w:color w:val="auto"/>
        </w:rPr>
        <w:t xml:space="preserve"> </w:t>
      </w:r>
      <w:r w:rsidR="00217C78" w:rsidRPr="00AB0CE3">
        <w:rPr>
          <w:color w:val="auto"/>
        </w:rPr>
        <w:t>Quy mô cấp loại đô thị của huyện Vĩnh Linh</w:t>
      </w:r>
      <w:bookmarkEnd w:id="380"/>
    </w:p>
    <w:tbl>
      <w:tblPr>
        <w:tblW w:w="9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2292"/>
        <w:gridCol w:w="1134"/>
        <w:gridCol w:w="1276"/>
        <w:gridCol w:w="1276"/>
        <w:gridCol w:w="850"/>
        <w:gridCol w:w="851"/>
        <w:gridCol w:w="867"/>
      </w:tblGrid>
      <w:tr w:rsidR="00F47B09" w:rsidRPr="00AB0CE3" w14:paraId="3FDBA9B4" w14:textId="77777777" w:rsidTr="003511EF">
        <w:trPr>
          <w:trHeight w:val="506"/>
          <w:tblHeader/>
        </w:trPr>
        <w:tc>
          <w:tcPr>
            <w:tcW w:w="680" w:type="dxa"/>
            <w:vMerge w:val="restart"/>
            <w:shd w:val="clear" w:color="auto" w:fill="auto"/>
            <w:vAlign w:val="center"/>
          </w:tcPr>
          <w:p w14:paraId="5A4E8A24" w14:textId="77777777" w:rsidR="00F47B09" w:rsidRPr="00AB0CE3" w:rsidRDefault="00F47B09" w:rsidP="003511EF">
            <w:pPr>
              <w:spacing w:before="0" w:after="0" w:line="240" w:lineRule="auto"/>
              <w:jc w:val="center"/>
              <w:rPr>
                <w:b/>
                <w:bCs/>
              </w:rPr>
            </w:pPr>
            <w:r w:rsidRPr="00AB0CE3">
              <w:rPr>
                <w:b/>
                <w:bCs/>
              </w:rPr>
              <w:t>TT</w:t>
            </w:r>
          </w:p>
        </w:tc>
        <w:tc>
          <w:tcPr>
            <w:tcW w:w="2292" w:type="dxa"/>
            <w:vMerge w:val="restart"/>
            <w:shd w:val="clear" w:color="auto" w:fill="auto"/>
            <w:vAlign w:val="center"/>
          </w:tcPr>
          <w:p w14:paraId="12167F0B" w14:textId="77777777" w:rsidR="00F47B09" w:rsidRPr="00AB0CE3" w:rsidRDefault="00F47B09" w:rsidP="003511EF">
            <w:pPr>
              <w:spacing w:before="0" w:after="0" w:line="240" w:lineRule="auto"/>
              <w:jc w:val="center"/>
              <w:rPr>
                <w:b/>
                <w:bCs/>
              </w:rPr>
            </w:pPr>
            <w:r w:rsidRPr="00AB0CE3">
              <w:rPr>
                <w:b/>
                <w:bCs/>
              </w:rPr>
              <w:t>Danh mục</w:t>
            </w:r>
          </w:p>
        </w:tc>
        <w:tc>
          <w:tcPr>
            <w:tcW w:w="3686" w:type="dxa"/>
            <w:gridSpan w:val="3"/>
            <w:shd w:val="clear" w:color="auto" w:fill="auto"/>
            <w:vAlign w:val="center"/>
          </w:tcPr>
          <w:p w14:paraId="0414750F" w14:textId="77777777" w:rsidR="00F47B09" w:rsidRPr="00AB0CE3" w:rsidRDefault="00F47B09" w:rsidP="003511EF">
            <w:pPr>
              <w:spacing w:before="0" w:after="0" w:line="240" w:lineRule="auto"/>
              <w:jc w:val="center"/>
              <w:rPr>
                <w:b/>
                <w:bCs/>
              </w:rPr>
            </w:pPr>
            <w:r w:rsidRPr="00AB0CE3">
              <w:rPr>
                <w:b/>
                <w:bCs/>
              </w:rPr>
              <w:t>Dân số đô thị</w:t>
            </w:r>
          </w:p>
        </w:tc>
        <w:tc>
          <w:tcPr>
            <w:tcW w:w="2568" w:type="dxa"/>
            <w:gridSpan w:val="3"/>
            <w:shd w:val="clear" w:color="auto" w:fill="auto"/>
            <w:vAlign w:val="center"/>
          </w:tcPr>
          <w:p w14:paraId="1FDB6C6F" w14:textId="77777777" w:rsidR="00F47B09" w:rsidRPr="00AB0CE3" w:rsidRDefault="00F47B09" w:rsidP="003511EF">
            <w:pPr>
              <w:spacing w:before="0" w:after="0" w:line="240" w:lineRule="auto"/>
              <w:jc w:val="center"/>
              <w:rPr>
                <w:b/>
                <w:bCs/>
              </w:rPr>
            </w:pPr>
            <w:r w:rsidRPr="00AB0CE3">
              <w:rPr>
                <w:b/>
                <w:bCs/>
              </w:rPr>
              <w:t>Phân loại đô thị</w:t>
            </w:r>
          </w:p>
        </w:tc>
      </w:tr>
      <w:tr w:rsidR="00F47B09" w:rsidRPr="00AB0CE3" w14:paraId="2C59096E" w14:textId="77777777" w:rsidTr="003511EF">
        <w:trPr>
          <w:trHeight w:val="1034"/>
          <w:tblHeader/>
        </w:trPr>
        <w:tc>
          <w:tcPr>
            <w:tcW w:w="680" w:type="dxa"/>
            <w:vMerge/>
            <w:shd w:val="clear" w:color="auto" w:fill="auto"/>
            <w:vAlign w:val="center"/>
          </w:tcPr>
          <w:p w14:paraId="690A2DE3" w14:textId="77777777" w:rsidR="00F47B09" w:rsidRPr="00AB0CE3" w:rsidRDefault="00F47B09" w:rsidP="003511EF">
            <w:pPr>
              <w:pBdr>
                <w:top w:val="nil"/>
                <w:left w:val="nil"/>
                <w:bottom w:val="nil"/>
                <w:right w:val="nil"/>
                <w:between w:val="nil"/>
              </w:pBdr>
              <w:spacing w:before="0" w:after="0" w:line="276" w:lineRule="auto"/>
              <w:jc w:val="left"/>
              <w:rPr>
                <w:b/>
                <w:bCs/>
              </w:rPr>
            </w:pPr>
          </w:p>
        </w:tc>
        <w:tc>
          <w:tcPr>
            <w:tcW w:w="2292" w:type="dxa"/>
            <w:vMerge/>
            <w:shd w:val="clear" w:color="auto" w:fill="auto"/>
            <w:vAlign w:val="center"/>
          </w:tcPr>
          <w:p w14:paraId="468F52F4" w14:textId="77777777" w:rsidR="00F47B09" w:rsidRPr="00AB0CE3" w:rsidRDefault="00F47B09" w:rsidP="003511EF">
            <w:pPr>
              <w:pBdr>
                <w:top w:val="nil"/>
                <w:left w:val="nil"/>
                <w:bottom w:val="nil"/>
                <w:right w:val="nil"/>
                <w:between w:val="nil"/>
              </w:pBdr>
              <w:spacing w:before="0" w:after="0" w:line="276" w:lineRule="auto"/>
              <w:jc w:val="left"/>
              <w:rPr>
                <w:b/>
                <w:bCs/>
              </w:rPr>
            </w:pPr>
          </w:p>
        </w:tc>
        <w:tc>
          <w:tcPr>
            <w:tcW w:w="1134" w:type="dxa"/>
            <w:shd w:val="clear" w:color="auto" w:fill="auto"/>
            <w:vAlign w:val="center"/>
          </w:tcPr>
          <w:p w14:paraId="036E2D4A" w14:textId="77777777" w:rsidR="00F47B09" w:rsidRPr="00AB0CE3" w:rsidRDefault="00F47B09" w:rsidP="003511EF">
            <w:pPr>
              <w:spacing w:before="0" w:after="0" w:line="240" w:lineRule="auto"/>
              <w:jc w:val="center"/>
              <w:rPr>
                <w:b/>
                <w:bCs/>
              </w:rPr>
            </w:pPr>
            <w:r w:rsidRPr="00AB0CE3">
              <w:rPr>
                <w:b/>
                <w:bCs/>
              </w:rPr>
              <w:t>Năm 2020</w:t>
            </w:r>
          </w:p>
        </w:tc>
        <w:tc>
          <w:tcPr>
            <w:tcW w:w="1276" w:type="dxa"/>
            <w:shd w:val="clear" w:color="auto" w:fill="auto"/>
            <w:vAlign w:val="center"/>
          </w:tcPr>
          <w:p w14:paraId="34CC30C6" w14:textId="77777777" w:rsidR="00F47B09" w:rsidRPr="00AB0CE3" w:rsidRDefault="00F47B09" w:rsidP="003511EF">
            <w:pPr>
              <w:spacing w:before="0" w:after="0" w:line="240" w:lineRule="auto"/>
              <w:jc w:val="center"/>
              <w:rPr>
                <w:b/>
                <w:bCs/>
              </w:rPr>
            </w:pPr>
            <w:r w:rsidRPr="00AB0CE3">
              <w:rPr>
                <w:b/>
                <w:bCs/>
              </w:rPr>
              <w:t xml:space="preserve">Năm </w:t>
            </w:r>
            <w:r w:rsidRPr="00AB0CE3">
              <w:t>2030</w:t>
            </w:r>
          </w:p>
        </w:tc>
        <w:tc>
          <w:tcPr>
            <w:tcW w:w="1276" w:type="dxa"/>
            <w:shd w:val="clear" w:color="auto" w:fill="auto"/>
            <w:vAlign w:val="center"/>
          </w:tcPr>
          <w:p w14:paraId="1877DAF2" w14:textId="77777777" w:rsidR="00F47B09" w:rsidRPr="00AB0CE3" w:rsidRDefault="00F47B09" w:rsidP="003511EF">
            <w:pPr>
              <w:spacing w:before="0" w:after="0" w:line="240" w:lineRule="auto"/>
              <w:jc w:val="center"/>
              <w:rPr>
                <w:b/>
                <w:bCs/>
              </w:rPr>
            </w:pPr>
            <w:r w:rsidRPr="00AB0CE3">
              <w:rPr>
                <w:b/>
                <w:bCs/>
              </w:rPr>
              <w:t>Năm 2050</w:t>
            </w:r>
          </w:p>
        </w:tc>
        <w:tc>
          <w:tcPr>
            <w:tcW w:w="850" w:type="dxa"/>
            <w:shd w:val="clear" w:color="auto" w:fill="auto"/>
            <w:vAlign w:val="center"/>
          </w:tcPr>
          <w:p w14:paraId="49174689" w14:textId="77777777" w:rsidR="00F47B09" w:rsidRPr="00AB0CE3" w:rsidRDefault="00F47B09" w:rsidP="003511EF">
            <w:pPr>
              <w:spacing w:before="0" w:after="0" w:line="240" w:lineRule="auto"/>
              <w:jc w:val="center"/>
              <w:rPr>
                <w:b/>
                <w:bCs/>
              </w:rPr>
            </w:pPr>
            <w:r w:rsidRPr="00AB0CE3">
              <w:rPr>
                <w:b/>
                <w:bCs/>
              </w:rPr>
              <w:t>Năm 2020</w:t>
            </w:r>
          </w:p>
        </w:tc>
        <w:tc>
          <w:tcPr>
            <w:tcW w:w="851" w:type="dxa"/>
            <w:shd w:val="clear" w:color="auto" w:fill="auto"/>
            <w:vAlign w:val="center"/>
          </w:tcPr>
          <w:p w14:paraId="1CF9E0B2" w14:textId="77777777" w:rsidR="00F47B09" w:rsidRPr="00AB0CE3" w:rsidRDefault="00F47B09" w:rsidP="003511EF">
            <w:pPr>
              <w:spacing w:before="0" w:after="0" w:line="240" w:lineRule="auto"/>
              <w:jc w:val="center"/>
              <w:rPr>
                <w:b/>
                <w:bCs/>
              </w:rPr>
            </w:pPr>
            <w:r w:rsidRPr="00AB0CE3">
              <w:rPr>
                <w:b/>
                <w:bCs/>
              </w:rPr>
              <w:t>Năm 2030</w:t>
            </w:r>
          </w:p>
        </w:tc>
        <w:tc>
          <w:tcPr>
            <w:tcW w:w="867" w:type="dxa"/>
            <w:shd w:val="clear" w:color="auto" w:fill="auto"/>
            <w:vAlign w:val="center"/>
          </w:tcPr>
          <w:p w14:paraId="392DC7DC" w14:textId="77777777" w:rsidR="00F47B09" w:rsidRPr="00AB0CE3" w:rsidRDefault="00F47B09" w:rsidP="003511EF">
            <w:pPr>
              <w:spacing w:before="0" w:after="0" w:line="240" w:lineRule="auto"/>
              <w:jc w:val="center"/>
              <w:rPr>
                <w:b/>
                <w:bCs/>
              </w:rPr>
            </w:pPr>
            <w:r w:rsidRPr="00AB0CE3">
              <w:rPr>
                <w:b/>
                <w:bCs/>
              </w:rPr>
              <w:t>Năm 2050</w:t>
            </w:r>
          </w:p>
        </w:tc>
      </w:tr>
      <w:tr w:rsidR="00F47B09" w:rsidRPr="00AB0CE3" w14:paraId="4FE6D58A" w14:textId="77777777" w:rsidTr="003511EF">
        <w:trPr>
          <w:trHeight w:val="313"/>
        </w:trPr>
        <w:tc>
          <w:tcPr>
            <w:tcW w:w="680" w:type="dxa"/>
            <w:shd w:val="clear" w:color="auto" w:fill="auto"/>
            <w:vAlign w:val="center"/>
          </w:tcPr>
          <w:p w14:paraId="6ECB97E0" w14:textId="77777777" w:rsidR="00F47B09" w:rsidRPr="00AB0CE3" w:rsidRDefault="00F47B09" w:rsidP="003511EF">
            <w:pPr>
              <w:spacing w:before="0" w:after="0" w:line="240" w:lineRule="auto"/>
            </w:pPr>
          </w:p>
        </w:tc>
        <w:tc>
          <w:tcPr>
            <w:tcW w:w="2292" w:type="dxa"/>
            <w:shd w:val="clear" w:color="auto" w:fill="auto"/>
            <w:vAlign w:val="center"/>
          </w:tcPr>
          <w:p w14:paraId="138E6131" w14:textId="77777777" w:rsidR="00F47B09" w:rsidRPr="00AB0CE3" w:rsidRDefault="00F47B09" w:rsidP="003511EF">
            <w:pPr>
              <w:spacing w:before="0" w:after="0" w:line="240" w:lineRule="auto"/>
            </w:pPr>
            <w:r w:rsidRPr="00AB0CE3">
              <w:t>Tổng cộng</w:t>
            </w:r>
          </w:p>
        </w:tc>
        <w:tc>
          <w:tcPr>
            <w:tcW w:w="1134" w:type="dxa"/>
            <w:shd w:val="clear" w:color="auto" w:fill="auto"/>
            <w:vAlign w:val="center"/>
          </w:tcPr>
          <w:p w14:paraId="58334F2B" w14:textId="77777777" w:rsidR="00F47B09" w:rsidRPr="00AB0CE3" w:rsidRDefault="00F47B09" w:rsidP="003511EF">
            <w:pPr>
              <w:spacing w:before="0" w:after="0" w:line="240" w:lineRule="auto"/>
              <w:jc w:val="center"/>
            </w:pPr>
            <w:r w:rsidRPr="00AB0CE3">
              <w:t>25.594</w:t>
            </w:r>
          </w:p>
        </w:tc>
        <w:tc>
          <w:tcPr>
            <w:tcW w:w="1276" w:type="dxa"/>
            <w:shd w:val="clear" w:color="auto" w:fill="auto"/>
            <w:vAlign w:val="center"/>
          </w:tcPr>
          <w:p w14:paraId="43711191" w14:textId="77777777" w:rsidR="00F47B09" w:rsidRPr="00AB0CE3" w:rsidRDefault="00F47B09" w:rsidP="003511EF">
            <w:pPr>
              <w:spacing w:before="0" w:after="0" w:line="240" w:lineRule="auto"/>
              <w:jc w:val="center"/>
            </w:pPr>
            <w:r w:rsidRPr="00AB0CE3">
              <w:t>44.800 – 45.400</w:t>
            </w:r>
          </w:p>
        </w:tc>
        <w:tc>
          <w:tcPr>
            <w:tcW w:w="1276" w:type="dxa"/>
            <w:shd w:val="clear" w:color="auto" w:fill="auto"/>
            <w:vAlign w:val="center"/>
          </w:tcPr>
          <w:p w14:paraId="63BBC58F" w14:textId="77777777" w:rsidR="00F47B09" w:rsidRPr="00AB0CE3" w:rsidRDefault="00F47B09" w:rsidP="003511EF">
            <w:pPr>
              <w:spacing w:before="0" w:after="0" w:line="240" w:lineRule="auto"/>
              <w:jc w:val="center"/>
            </w:pPr>
            <w:r w:rsidRPr="00AB0CE3">
              <w:t>74.800 – 75.300</w:t>
            </w:r>
          </w:p>
        </w:tc>
        <w:tc>
          <w:tcPr>
            <w:tcW w:w="850" w:type="dxa"/>
            <w:shd w:val="clear" w:color="auto" w:fill="auto"/>
            <w:vAlign w:val="center"/>
          </w:tcPr>
          <w:p w14:paraId="3596EFA4" w14:textId="77777777" w:rsidR="00F47B09" w:rsidRPr="00AB0CE3" w:rsidRDefault="00F47B09" w:rsidP="003511EF">
            <w:pPr>
              <w:spacing w:before="0" w:after="0" w:line="240" w:lineRule="auto"/>
              <w:jc w:val="center"/>
            </w:pPr>
          </w:p>
        </w:tc>
        <w:tc>
          <w:tcPr>
            <w:tcW w:w="851" w:type="dxa"/>
            <w:shd w:val="clear" w:color="auto" w:fill="auto"/>
            <w:vAlign w:val="center"/>
          </w:tcPr>
          <w:p w14:paraId="7A74479B" w14:textId="77777777" w:rsidR="00F47B09" w:rsidRPr="00AB0CE3" w:rsidRDefault="00F47B09" w:rsidP="003511EF">
            <w:pPr>
              <w:spacing w:before="0" w:after="0" w:line="240" w:lineRule="auto"/>
              <w:jc w:val="center"/>
            </w:pPr>
          </w:p>
        </w:tc>
        <w:tc>
          <w:tcPr>
            <w:tcW w:w="867" w:type="dxa"/>
            <w:shd w:val="clear" w:color="auto" w:fill="auto"/>
            <w:vAlign w:val="center"/>
          </w:tcPr>
          <w:p w14:paraId="59EC0E20" w14:textId="77777777" w:rsidR="00F47B09" w:rsidRPr="00AB0CE3" w:rsidRDefault="00F47B09" w:rsidP="003511EF">
            <w:pPr>
              <w:spacing w:before="0" w:after="0" w:line="240" w:lineRule="auto"/>
              <w:jc w:val="center"/>
            </w:pPr>
          </w:p>
        </w:tc>
      </w:tr>
      <w:tr w:rsidR="00F47B09" w:rsidRPr="00AB0CE3" w14:paraId="0922A161" w14:textId="77777777" w:rsidTr="003511EF">
        <w:trPr>
          <w:trHeight w:val="317"/>
        </w:trPr>
        <w:tc>
          <w:tcPr>
            <w:tcW w:w="680" w:type="dxa"/>
            <w:shd w:val="clear" w:color="auto" w:fill="auto"/>
            <w:vAlign w:val="center"/>
          </w:tcPr>
          <w:p w14:paraId="659AE8E5" w14:textId="77777777" w:rsidR="00F47B09" w:rsidRPr="00AB0CE3" w:rsidRDefault="00F47B09" w:rsidP="003511EF">
            <w:pPr>
              <w:spacing w:before="0" w:after="0" w:line="240" w:lineRule="auto"/>
            </w:pPr>
            <w:r w:rsidRPr="00AB0CE3">
              <w:t>1</w:t>
            </w:r>
          </w:p>
        </w:tc>
        <w:tc>
          <w:tcPr>
            <w:tcW w:w="2292" w:type="dxa"/>
            <w:shd w:val="clear" w:color="auto" w:fill="auto"/>
            <w:vAlign w:val="center"/>
          </w:tcPr>
          <w:p w14:paraId="02E58A43" w14:textId="77777777" w:rsidR="00F47B09" w:rsidRPr="00AB0CE3" w:rsidRDefault="00F47B09" w:rsidP="003511EF">
            <w:pPr>
              <w:spacing w:before="0" w:after="0" w:line="240" w:lineRule="auto"/>
            </w:pPr>
            <w:r w:rsidRPr="00AB0CE3">
              <w:t>Thị trấn Hồ Xá</w:t>
            </w:r>
          </w:p>
        </w:tc>
        <w:tc>
          <w:tcPr>
            <w:tcW w:w="1134" w:type="dxa"/>
            <w:shd w:val="clear" w:color="auto" w:fill="auto"/>
            <w:vAlign w:val="center"/>
          </w:tcPr>
          <w:p w14:paraId="3AF5E37D" w14:textId="77777777" w:rsidR="00F47B09" w:rsidRPr="00AB0CE3" w:rsidRDefault="00F47B09" w:rsidP="003511EF">
            <w:pPr>
              <w:spacing w:before="0" w:after="0" w:line="240" w:lineRule="auto"/>
              <w:jc w:val="center"/>
            </w:pPr>
            <w:r w:rsidRPr="00AB0CE3">
              <w:t>13.157</w:t>
            </w:r>
          </w:p>
        </w:tc>
        <w:tc>
          <w:tcPr>
            <w:tcW w:w="1276" w:type="dxa"/>
            <w:shd w:val="clear" w:color="auto" w:fill="auto"/>
            <w:vAlign w:val="center"/>
          </w:tcPr>
          <w:p w14:paraId="06250044" w14:textId="77777777" w:rsidR="00F47B09" w:rsidRPr="00AB0CE3" w:rsidRDefault="00F47B09" w:rsidP="003511EF">
            <w:pPr>
              <w:spacing w:before="0" w:after="0" w:line="240" w:lineRule="auto"/>
              <w:jc w:val="center"/>
            </w:pPr>
            <w:r w:rsidRPr="00AB0CE3">
              <w:t>21.000 – 21.300</w:t>
            </w:r>
          </w:p>
        </w:tc>
        <w:tc>
          <w:tcPr>
            <w:tcW w:w="1276" w:type="dxa"/>
            <w:shd w:val="clear" w:color="auto" w:fill="auto"/>
            <w:vAlign w:val="center"/>
          </w:tcPr>
          <w:p w14:paraId="5487F09E" w14:textId="77777777" w:rsidR="00F47B09" w:rsidRPr="00AB0CE3" w:rsidRDefault="00F47B09" w:rsidP="003511EF">
            <w:pPr>
              <w:spacing w:before="0" w:after="0" w:line="240" w:lineRule="auto"/>
              <w:jc w:val="center"/>
            </w:pPr>
            <w:r w:rsidRPr="00AB0CE3">
              <w:t>32.100 – 32.200</w:t>
            </w:r>
          </w:p>
        </w:tc>
        <w:tc>
          <w:tcPr>
            <w:tcW w:w="850" w:type="dxa"/>
            <w:shd w:val="clear" w:color="auto" w:fill="auto"/>
            <w:vAlign w:val="center"/>
          </w:tcPr>
          <w:p w14:paraId="7E26B4E9" w14:textId="77777777" w:rsidR="00F47B09" w:rsidRPr="00AB0CE3" w:rsidRDefault="00F47B09" w:rsidP="003511EF">
            <w:pPr>
              <w:spacing w:before="0" w:after="0" w:line="240" w:lineRule="auto"/>
              <w:jc w:val="center"/>
            </w:pPr>
            <w:r w:rsidRPr="00AB0CE3">
              <w:t>V</w:t>
            </w:r>
          </w:p>
        </w:tc>
        <w:tc>
          <w:tcPr>
            <w:tcW w:w="851" w:type="dxa"/>
            <w:shd w:val="clear" w:color="auto" w:fill="auto"/>
            <w:vAlign w:val="center"/>
          </w:tcPr>
          <w:p w14:paraId="2DF754D8" w14:textId="77777777" w:rsidR="00F47B09" w:rsidRPr="00AB0CE3" w:rsidRDefault="00F47B09" w:rsidP="003511EF">
            <w:pPr>
              <w:spacing w:before="0" w:after="0" w:line="240" w:lineRule="auto"/>
              <w:jc w:val="center"/>
            </w:pPr>
            <w:r w:rsidRPr="00AB0CE3">
              <w:t>IV</w:t>
            </w:r>
          </w:p>
        </w:tc>
        <w:tc>
          <w:tcPr>
            <w:tcW w:w="867" w:type="dxa"/>
            <w:shd w:val="clear" w:color="auto" w:fill="auto"/>
            <w:vAlign w:val="center"/>
          </w:tcPr>
          <w:p w14:paraId="047EA23D" w14:textId="77777777" w:rsidR="00F47B09" w:rsidRPr="00AB0CE3" w:rsidRDefault="00F47B09" w:rsidP="003511EF">
            <w:pPr>
              <w:spacing w:before="0" w:after="0" w:line="240" w:lineRule="auto"/>
              <w:jc w:val="center"/>
            </w:pPr>
            <w:r w:rsidRPr="00AB0CE3">
              <w:t>IV</w:t>
            </w:r>
          </w:p>
        </w:tc>
      </w:tr>
      <w:tr w:rsidR="00F47B09" w:rsidRPr="00AB0CE3" w14:paraId="7F788619" w14:textId="77777777" w:rsidTr="003511EF">
        <w:trPr>
          <w:trHeight w:val="313"/>
        </w:trPr>
        <w:tc>
          <w:tcPr>
            <w:tcW w:w="680" w:type="dxa"/>
            <w:shd w:val="clear" w:color="auto" w:fill="auto"/>
            <w:vAlign w:val="center"/>
          </w:tcPr>
          <w:p w14:paraId="1095C7F4" w14:textId="77777777" w:rsidR="00F47B09" w:rsidRPr="00AB0CE3" w:rsidRDefault="00F47B09" w:rsidP="003511EF">
            <w:pPr>
              <w:spacing w:before="0" w:after="0" w:line="240" w:lineRule="auto"/>
            </w:pPr>
            <w:r w:rsidRPr="00AB0CE3">
              <w:t>2</w:t>
            </w:r>
          </w:p>
        </w:tc>
        <w:tc>
          <w:tcPr>
            <w:tcW w:w="2292" w:type="dxa"/>
            <w:shd w:val="clear" w:color="auto" w:fill="auto"/>
            <w:vAlign w:val="center"/>
          </w:tcPr>
          <w:p w14:paraId="5D249A94" w14:textId="77777777" w:rsidR="00F47B09" w:rsidRPr="00AB0CE3" w:rsidRDefault="00F47B09" w:rsidP="003511EF">
            <w:pPr>
              <w:spacing w:before="0" w:after="0" w:line="240" w:lineRule="auto"/>
            </w:pPr>
            <w:r w:rsidRPr="00AB0CE3">
              <w:t>Thị trấn Bến Quán</w:t>
            </w:r>
          </w:p>
        </w:tc>
        <w:tc>
          <w:tcPr>
            <w:tcW w:w="1134" w:type="dxa"/>
            <w:shd w:val="clear" w:color="auto" w:fill="auto"/>
            <w:vAlign w:val="center"/>
          </w:tcPr>
          <w:p w14:paraId="604B0FC8" w14:textId="77777777" w:rsidR="00F47B09" w:rsidRPr="00AB0CE3" w:rsidRDefault="00F47B09" w:rsidP="003511EF">
            <w:pPr>
              <w:spacing w:before="0" w:after="0" w:line="240" w:lineRule="auto"/>
              <w:jc w:val="center"/>
            </w:pPr>
            <w:r w:rsidRPr="00AB0CE3">
              <w:t>4.056</w:t>
            </w:r>
          </w:p>
        </w:tc>
        <w:tc>
          <w:tcPr>
            <w:tcW w:w="1276" w:type="dxa"/>
            <w:shd w:val="clear" w:color="auto" w:fill="auto"/>
            <w:vAlign w:val="center"/>
          </w:tcPr>
          <w:p w14:paraId="3AA95AB3" w14:textId="77777777" w:rsidR="00F47B09" w:rsidRPr="00AB0CE3" w:rsidRDefault="00F47B09" w:rsidP="003511EF">
            <w:pPr>
              <w:spacing w:before="0" w:after="0" w:line="240" w:lineRule="auto"/>
              <w:jc w:val="center"/>
            </w:pPr>
            <w:r w:rsidRPr="00AB0CE3">
              <w:t>7.000– 7.200</w:t>
            </w:r>
          </w:p>
        </w:tc>
        <w:tc>
          <w:tcPr>
            <w:tcW w:w="1276" w:type="dxa"/>
            <w:shd w:val="clear" w:color="auto" w:fill="auto"/>
            <w:vAlign w:val="center"/>
          </w:tcPr>
          <w:p w14:paraId="0E096636" w14:textId="77777777" w:rsidR="00F47B09" w:rsidRPr="00AB0CE3" w:rsidRDefault="00F47B09" w:rsidP="003511EF">
            <w:pPr>
              <w:spacing w:before="0" w:after="0" w:line="240" w:lineRule="auto"/>
              <w:jc w:val="center"/>
            </w:pPr>
            <w:r w:rsidRPr="00AB0CE3">
              <w:t>10.900 – 11.100</w:t>
            </w:r>
          </w:p>
        </w:tc>
        <w:tc>
          <w:tcPr>
            <w:tcW w:w="850" w:type="dxa"/>
            <w:shd w:val="clear" w:color="auto" w:fill="auto"/>
            <w:vAlign w:val="center"/>
          </w:tcPr>
          <w:p w14:paraId="19A2EFA6" w14:textId="77777777" w:rsidR="00F47B09" w:rsidRPr="00AB0CE3" w:rsidRDefault="00F47B09" w:rsidP="003511EF">
            <w:pPr>
              <w:spacing w:before="0" w:after="0" w:line="240" w:lineRule="auto"/>
              <w:jc w:val="center"/>
            </w:pPr>
            <w:r w:rsidRPr="00AB0CE3">
              <w:t>V</w:t>
            </w:r>
          </w:p>
        </w:tc>
        <w:tc>
          <w:tcPr>
            <w:tcW w:w="851" w:type="dxa"/>
            <w:shd w:val="clear" w:color="auto" w:fill="auto"/>
            <w:vAlign w:val="center"/>
          </w:tcPr>
          <w:p w14:paraId="1AD07877" w14:textId="77777777" w:rsidR="00F47B09" w:rsidRPr="00AB0CE3" w:rsidRDefault="00F47B09" w:rsidP="003511EF">
            <w:pPr>
              <w:spacing w:before="0" w:after="0" w:line="240" w:lineRule="auto"/>
              <w:jc w:val="center"/>
            </w:pPr>
            <w:r w:rsidRPr="00AB0CE3">
              <w:t>V</w:t>
            </w:r>
          </w:p>
        </w:tc>
        <w:tc>
          <w:tcPr>
            <w:tcW w:w="867" w:type="dxa"/>
            <w:shd w:val="clear" w:color="auto" w:fill="auto"/>
            <w:vAlign w:val="center"/>
          </w:tcPr>
          <w:p w14:paraId="4AAA39CF" w14:textId="77777777" w:rsidR="00F47B09" w:rsidRPr="00AB0CE3" w:rsidRDefault="00F47B09" w:rsidP="003511EF">
            <w:pPr>
              <w:spacing w:before="0" w:after="0" w:line="240" w:lineRule="auto"/>
              <w:jc w:val="center"/>
            </w:pPr>
            <w:r w:rsidRPr="00AB0CE3">
              <w:t>V</w:t>
            </w:r>
          </w:p>
        </w:tc>
      </w:tr>
      <w:tr w:rsidR="00F47B09" w:rsidRPr="00AB0CE3" w14:paraId="1332ECD7" w14:textId="77777777" w:rsidTr="003511EF">
        <w:trPr>
          <w:trHeight w:val="313"/>
        </w:trPr>
        <w:tc>
          <w:tcPr>
            <w:tcW w:w="680" w:type="dxa"/>
            <w:shd w:val="clear" w:color="auto" w:fill="auto"/>
            <w:vAlign w:val="center"/>
          </w:tcPr>
          <w:p w14:paraId="4DBD6D5C" w14:textId="77777777" w:rsidR="00F47B09" w:rsidRPr="00AB0CE3" w:rsidRDefault="00F47B09" w:rsidP="003511EF">
            <w:pPr>
              <w:spacing w:before="0" w:after="0" w:line="240" w:lineRule="auto"/>
            </w:pPr>
            <w:r w:rsidRPr="00AB0CE3">
              <w:t>3</w:t>
            </w:r>
          </w:p>
        </w:tc>
        <w:tc>
          <w:tcPr>
            <w:tcW w:w="2292" w:type="dxa"/>
            <w:shd w:val="clear" w:color="auto" w:fill="auto"/>
            <w:vAlign w:val="center"/>
          </w:tcPr>
          <w:p w14:paraId="77193B0F" w14:textId="77777777" w:rsidR="00F47B09" w:rsidRPr="00AB0CE3" w:rsidRDefault="00F47B09" w:rsidP="003511EF">
            <w:pPr>
              <w:spacing w:before="0" w:after="0" w:line="240" w:lineRule="auto"/>
            </w:pPr>
            <w:r w:rsidRPr="00AB0CE3">
              <w:t>Thị trấn Cửa Tùng</w:t>
            </w:r>
          </w:p>
        </w:tc>
        <w:tc>
          <w:tcPr>
            <w:tcW w:w="1134" w:type="dxa"/>
            <w:shd w:val="clear" w:color="auto" w:fill="auto"/>
            <w:vAlign w:val="center"/>
          </w:tcPr>
          <w:p w14:paraId="1DFBAA15" w14:textId="77777777" w:rsidR="00F47B09" w:rsidRPr="00AB0CE3" w:rsidRDefault="00F47B09" w:rsidP="003511EF">
            <w:pPr>
              <w:spacing w:before="0" w:after="0" w:line="240" w:lineRule="auto"/>
              <w:jc w:val="center"/>
            </w:pPr>
            <w:r w:rsidRPr="00AB0CE3">
              <w:t>8.513</w:t>
            </w:r>
          </w:p>
        </w:tc>
        <w:tc>
          <w:tcPr>
            <w:tcW w:w="1276" w:type="dxa"/>
            <w:shd w:val="clear" w:color="auto" w:fill="auto"/>
            <w:vAlign w:val="center"/>
          </w:tcPr>
          <w:p w14:paraId="5AB8B661" w14:textId="77777777" w:rsidR="00F47B09" w:rsidRPr="00AB0CE3" w:rsidRDefault="00F47B09" w:rsidP="003511EF">
            <w:pPr>
              <w:spacing w:before="0" w:after="0" w:line="240" w:lineRule="auto"/>
              <w:jc w:val="center"/>
            </w:pPr>
            <w:r w:rsidRPr="00AB0CE3">
              <w:t>16.700 – 16.900</w:t>
            </w:r>
          </w:p>
        </w:tc>
        <w:tc>
          <w:tcPr>
            <w:tcW w:w="1276" w:type="dxa"/>
            <w:shd w:val="clear" w:color="auto" w:fill="auto"/>
            <w:vAlign w:val="center"/>
          </w:tcPr>
          <w:p w14:paraId="7B397D67" w14:textId="77777777" w:rsidR="00F47B09" w:rsidRPr="00AB0CE3" w:rsidRDefault="00F47B09" w:rsidP="003511EF">
            <w:pPr>
              <w:spacing w:before="0" w:after="0" w:line="240" w:lineRule="auto"/>
              <w:jc w:val="center"/>
            </w:pPr>
            <w:r w:rsidRPr="00AB0CE3">
              <w:t>31.800 – 32.000</w:t>
            </w:r>
          </w:p>
        </w:tc>
        <w:tc>
          <w:tcPr>
            <w:tcW w:w="850" w:type="dxa"/>
            <w:shd w:val="clear" w:color="auto" w:fill="auto"/>
            <w:vAlign w:val="center"/>
          </w:tcPr>
          <w:p w14:paraId="678CD446" w14:textId="77777777" w:rsidR="00F47B09" w:rsidRPr="00AB0CE3" w:rsidRDefault="00F47B09" w:rsidP="003511EF">
            <w:pPr>
              <w:spacing w:before="0" w:after="0" w:line="240" w:lineRule="auto"/>
              <w:jc w:val="center"/>
            </w:pPr>
            <w:r w:rsidRPr="00AB0CE3">
              <w:t>V</w:t>
            </w:r>
          </w:p>
        </w:tc>
        <w:tc>
          <w:tcPr>
            <w:tcW w:w="851" w:type="dxa"/>
            <w:shd w:val="clear" w:color="auto" w:fill="auto"/>
            <w:vAlign w:val="center"/>
          </w:tcPr>
          <w:p w14:paraId="20B86503" w14:textId="77777777" w:rsidR="00F47B09" w:rsidRPr="00AB0CE3" w:rsidRDefault="00F47B09" w:rsidP="003511EF">
            <w:pPr>
              <w:spacing w:before="0" w:after="0" w:line="240" w:lineRule="auto"/>
              <w:jc w:val="center"/>
            </w:pPr>
            <w:r w:rsidRPr="00AB0CE3">
              <w:t>V</w:t>
            </w:r>
          </w:p>
        </w:tc>
        <w:tc>
          <w:tcPr>
            <w:tcW w:w="867" w:type="dxa"/>
            <w:shd w:val="clear" w:color="auto" w:fill="auto"/>
            <w:vAlign w:val="center"/>
          </w:tcPr>
          <w:p w14:paraId="5D07E6ED" w14:textId="77777777" w:rsidR="00F47B09" w:rsidRPr="00AB0CE3" w:rsidRDefault="00F47B09" w:rsidP="003511EF">
            <w:pPr>
              <w:spacing w:before="0" w:after="0" w:line="240" w:lineRule="auto"/>
              <w:jc w:val="center"/>
            </w:pPr>
            <w:r w:rsidRPr="00AB0CE3">
              <w:t>V</w:t>
            </w:r>
          </w:p>
        </w:tc>
      </w:tr>
    </w:tbl>
    <w:p w14:paraId="080FDFF7" w14:textId="77777777" w:rsidR="00E464F3" w:rsidRPr="00AB0CE3" w:rsidRDefault="00E464F3" w:rsidP="00E464F3">
      <w:pPr>
        <w:pStyle w:val="ListParagraph"/>
        <w:numPr>
          <w:ilvl w:val="0"/>
          <w:numId w:val="35"/>
        </w:numPr>
        <w:spacing w:before="100" w:after="100" w:line="300" w:lineRule="auto"/>
        <w:rPr>
          <w:b/>
          <w:bCs/>
          <w:color w:val="auto"/>
        </w:rPr>
      </w:pPr>
      <w:r w:rsidRPr="00AB0CE3">
        <w:rPr>
          <w:b/>
          <w:bCs/>
          <w:color w:val="auto"/>
        </w:rPr>
        <w:t xml:space="preserve">Phương án phát triển thị trấn Hồ Xá  </w:t>
      </w:r>
    </w:p>
    <w:p w14:paraId="6C616C13" w14:textId="77777777" w:rsidR="00BD7223" w:rsidRPr="00AB0CE3" w:rsidRDefault="00BD7223" w:rsidP="00BD7223">
      <w:pPr>
        <w:ind w:left="1" w:hanging="3"/>
      </w:pPr>
      <w:r w:rsidRPr="00AB0CE3">
        <w:t xml:space="preserve">- Phân loại đô thị : </w:t>
      </w:r>
    </w:p>
    <w:p w14:paraId="707C0D76" w14:textId="4C32D654" w:rsidR="00BD7223" w:rsidRPr="00AB0CE3" w:rsidRDefault="00F47B09" w:rsidP="00BD7223">
      <w:pPr>
        <w:ind w:firstLine="567"/>
        <w:rPr>
          <w:shd w:val="clear" w:color="auto" w:fill="9FC5E8"/>
        </w:rPr>
      </w:pPr>
      <w:r w:rsidRPr="00AB0CE3">
        <w:rPr>
          <w:b/>
          <w:bCs/>
        </w:rPr>
        <w:t>+ Đến năm 2030:</w:t>
      </w:r>
      <w:r w:rsidRPr="00AB0CE3">
        <w:t xml:space="preserve"> đạt tiêu chí đô thị loại IV, </w:t>
      </w:r>
      <w:r w:rsidRPr="00AB0CE3">
        <w:rPr>
          <w:sz w:val="26"/>
          <w:szCs w:val="26"/>
        </w:rPr>
        <w:t>đầu tư nâng cấp hạ tầng và chất lượng đô thị theo tiêu chuẩn đô thị loại IV.</w:t>
      </w:r>
    </w:p>
    <w:p w14:paraId="621D4BBF" w14:textId="77777777" w:rsidR="00BD7223" w:rsidRPr="00AB0CE3" w:rsidRDefault="00BD7223" w:rsidP="00BD7223">
      <w:pPr>
        <w:ind w:firstLine="567"/>
      </w:pPr>
      <w:r w:rsidRPr="00AB0CE3">
        <w:rPr>
          <w:b/>
          <w:bCs/>
        </w:rPr>
        <w:t>+ Đến năm 2050</w:t>
      </w:r>
      <w:r w:rsidRPr="00AB0CE3">
        <w:t>: duy trì, hoàn thiện tiêu chí đô thị loại V. Đầu tư nâng cao chất lượng đạt đô thị loại  IV.</w:t>
      </w:r>
    </w:p>
    <w:p w14:paraId="2F474CF5" w14:textId="68672E53" w:rsidR="00F47B09" w:rsidRPr="00AB0CE3" w:rsidRDefault="00F47B09" w:rsidP="00F47B09">
      <w:pPr>
        <w:ind w:left="1" w:firstLine="708"/>
        <w:rPr>
          <w:sz w:val="26"/>
          <w:szCs w:val="26"/>
        </w:rPr>
      </w:pPr>
      <w:r w:rsidRPr="00AB0CE3">
        <w:rPr>
          <w:sz w:val="26"/>
          <w:szCs w:val="26"/>
        </w:rPr>
        <w:tab/>
        <w:t xml:space="preserve">- Dự báo quy mô dân số (dân số chính thức) của thị trấn Hồ Xá </w:t>
      </w:r>
    </w:p>
    <w:p w14:paraId="5D6013F7" w14:textId="77777777" w:rsidR="00F47B09" w:rsidRPr="00AB0CE3" w:rsidRDefault="00F47B09" w:rsidP="00F47B09">
      <w:pPr>
        <w:ind w:firstLine="567"/>
      </w:pPr>
      <w:r w:rsidRPr="00AB0CE3">
        <w:rPr>
          <w:b/>
          <w:bCs/>
        </w:rPr>
        <w:t xml:space="preserve">+ Dân số đến năm 2025: </w:t>
      </w:r>
      <w:r w:rsidRPr="00AB0CE3">
        <w:t>khoảng 13.000-15.000 người</w:t>
      </w:r>
    </w:p>
    <w:p w14:paraId="49EAD714" w14:textId="77777777" w:rsidR="00F47B09" w:rsidRPr="00AB0CE3" w:rsidRDefault="00F47B09" w:rsidP="00F47B09">
      <w:pPr>
        <w:ind w:firstLine="567"/>
        <w:rPr>
          <w:shd w:val="clear" w:color="auto" w:fill="9FC5E8"/>
        </w:rPr>
      </w:pPr>
      <w:r w:rsidRPr="00AB0CE3">
        <w:rPr>
          <w:b/>
          <w:bCs/>
        </w:rPr>
        <w:t xml:space="preserve">+ Dân số đến năm 2030: </w:t>
      </w:r>
      <w:r w:rsidRPr="00AB0CE3">
        <w:t>khoảng 15.000-17.000 người</w:t>
      </w:r>
    </w:p>
    <w:p w14:paraId="5149E6C4" w14:textId="77777777" w:rsidR="00F47B09" w:rsidRPr="00AB0CE3" w:rsidRDefault="00F47B09" w:rsidP="00F47B09">
      <w:pPr>
        <w:ind w:firstLine="567"/>
      </w:pPr>
      <w:r w:rsidRPr="00AB0CE3">
        <w:rPr>
          <w:b/>
          <w:bCs/>
        </w:rPr>
        <w:t>+ Dân số đến năm 2050:</w:t>
      </w:r>
      <w:r w:rsidRPr="00AB0CE3">
        <w:t xml:space="preserve"> khoảng 23.000-25.000 người</w:t>
      </w:r>
    </w:p>
    <w:p w14:paraId="1B26D881"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sz w:val="26"/>
          <w:szCs w:val="26"/>
          <w:lang w:val="es-ES_tradnl"/>
        </w:rPr>
        <w:t>- Dự báo quy mô dân số (dân số chính thức và các thành phần dân số khác) của thị trấn Hồ Xá:</w:t>
      </w:r>
    </w:p>
    <w:p w14:paraId="3C4C8489"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b/>
          <w:bCs/>
          <w:sz w:val="26"/>
          <w:szCs w:val="26"/>
          <w:lang w:val="es-ES_tradnl"/>
        </w:rPr>
        <w:t>+ Đến năm 2025:</w:t>
      </w:r>
      <w:r w:rsidRPr="00AB0CE3">
        <w:rPr>
          <w:sz w:val="26"/>
          <w:szCs w:val="26"/>
          <w:lang w:val="es-ES_tradnl"/>
        </w:rPr>
        <w:t xml:space="preserve"> là khoảng </w:t>
      </w:r>
      <w:r w:rsidRPr="00AB0CE3">
        <w:rPr>
          <w:sz w:val="26"/>
          <w:szCs w:val="26"/>
          <w:lang w:val="vi-VN"/>
        </w:rPr>
        <w:t>1</w:t>
      </w:r>
      <w:r w:rsidRPr="00AB0CE3">
        <w:rPr>
          <w:sz w:val="26"/>
          <w:szCs w:val="26"/>
        </w:rPr>
        <w:t>8</w:t>
      </w:r>
      <w:r w:rsidRPr="00AB0CE3">
        <w:rPr>
          <w:sz w:val="26"/>
          <w:szCs w:val="26"/>
          <w:lang w:val="vi-VN"/>
        </w:rPr>
        <w:t>.</w:t>
      </w:r>
      <w:r w:rsidRPr="00AB0CE3">
        <w:rPr>
          <w:sz w:val="26"/>
          <w:szCs w:val="26"/>
        </w:rPr>
        <w:t>0</w:t>
      </w:r>
      <w:r w:rsidRPr="00AB0CE3">
        <w:rPr>
          <w:sz w:val="26"/>
          <w:szCs w:val="26"/>
          <w:lang w:val="es-ES_tradnl"/>
        </w:rPr>
        <w:t>00 – 20.</w:t>
      </w:r>
      <w:r w:rsidRPr="00AB0CE3">
        <w:rPr>
          <w:sz w:val="26"/>
          <w:szCs w:val="26"/>
        </w:rPr>
        <w:t>0</w:t>
      </w:r>
      <w:r w:rsidRPr="00AB0CE3">
        <w:rPr>
          <w:sz w:val="26"/>
          <w:szCs w:val="26"/>
          <w:lang w:val="es-ES_tradnl"/>
        </w:rPr>
        <w:t>00 người.</w:t>
      </w:r>
    </w:p>
    <w:p w14:paraId="5E855409"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b/>
          <w:bCs/>
          <w:sz w:val="26"/>
          <w:szCs w:val="26"/>
          <w:lang w:val="es-ES_tradnl"/>
        </w:rPr>
        <w:t>+ Đến năm 2030:</w:t>
      </w:r>
      <w:r w:rsidRPr="00AB0CE3">
        <w:rPr>
          <w:sz w:val="26"/>
          <w:szCs w:val="26"/>
          <w:lang w:val="es-ES_tradnl"/>
        </w:rPr>
        <w:t xml:space="preserve">  là khoảng </w:t>
      </w:r>
      <w:r w:rsidRPr="00AB0CE3">
        <w:rPr>
          <w:sz w:val="26"/>
          <w:szCs w:val="26"/>
        </w:rPr>
        <w:t>20</w:t>
      </w:r>
      <w:r w:rsidRPr="00AB0CE3">
        <w:rPr>
          <w:sz w:val="26"/>
          <w:szCs w:val="26"/>
          <w:lang w:val="vi-VN"/>
        </w:rPr>
        <w:t>.</w:t>
      </w:r>
      <w:r w:rsidRPr="00AB0CE3">
        <w:rPr>
          <w:sz w:val="26"/>
          <w:szCs w:val="26"/>
        </w:rPr>
        <w:t>0</w:t>
      </w:r>
      <w:r w:rsidRPr="00AB0CE3">
        <w:rPr>
          <w:sz w:val="26"/>
          <w:szCs w:val="26"/>
          <w:lang w:val="es-ES_tradnl"/>
        </w:rPr>
        <w:t>00 – 22</w:t>
      </w:r>
      <w:r w:rsidRPr="00AB0CE3">
        <w:rPr>
          <w:sz w:val="26"/>
          <w:szCs w:val="26"/>
          <w:lang w:val="vi-VN"/>
        </w:rPr>
        <w:t>.</w:t>
      </w:r>
      <w:r w:rsidRPr="00AB0CE3">
        <w:rPr>
          <w:sz w:val="26"/>
          <w:szCs w:val="26"/>
        </w:rPr>
        <w:t>0</w:t>
      </w:r>
      <w:r w:rsidRPr="00AB0CE3">
        <w:rPr>
          <w:sz w:val="26"/>
          <w:szCs w:val="26"/>
          <w:lang w:val="es-ES_tradnl"/>
        </w:rPr>
        <w:t>00 người.</w:t>
      </w:r>
    </w:p>
    <w:p w14:paraId="3BF5B60F"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b/>
          <w:bCs/>
          <w:sz w:val="26"/>
          <w:szCs w:val="26"/>
          <w:lang w:val="es-ES_tradnl"/>
        </w:rPr>
        <w:t>+ Đến năm 2050:</w:t>
      </w:r>
      <w:r w:rsidRPr="00AB0CE3">
        <w:rPr>
          <w:sz w:val="26"/>
          <w:szCs w:val="26"/>
          <w:lang w:val="es-ES_tradnl"/>
        </w:rPr>
        <w:t xml:space="preserve">  là khoảng </w:t>
      </w:r>
      <w:r w:rsidRPr="00AB0CE3">
        <w:rPr>
          <w:sz w:val="26"/>
          <w:szCs w:val="26"/>
        </w:rPr>
        <w:t>31</w:t>
      </w:r>
      <w:r w:rsidRPr="00AB0CE3">
        <w:rPr>
          <w:sz w:val="26"/>
          <w:szCs w:val="26"/>
          <w:lang w:val="vi-VN"/>
        </w:rPr>
        <w:t>.</w:t>
      </w:r>
      <w:r w:rsidRPr="00AB0CE3">
        <w:rPr>
          <w:sz w:val="26"/>
          <w:szCs w:val="26"/>
        </w:rPr>
        <w:t>0</w:t>
      </w:r>
      <w:r w:rsidRPr="00AB0CE3">
        <w:rPr>
          <w:sz w:val="26"/>
          <w:szCs w:val="26"/>
          <w:lang w:val="es-ES_tradnl"/>
        </w:rPr>
        <w:t xml:space="preserve">00 – </w:t>
      </w:r>
      <w:r w:rsidRPr="00AB0CE3">
        <w:rPr>
          <w:sz w:val="26"/>
          <w:szCs w:val="26"/>
        </w:rPr>
        <w:t>33</w:t>
      </w:r>
      <w:r w:rsidRPr="00AB0CE3">
        <w:rPr>
          <w:sz w:val="26"/>
          <w:szCs w:val="26"/>
          <w:lang w:val="vi-VN"/>
        </w:rPr>
        <w:t>.</w:t>
      </w:r>
      <w:r w:rsidRPr="00AB0CE3">
        <w:rPr>
          <w:sz w:val="26"/>
          <w:szCs w:val="26"/>
        </w:rPr>
        <w:t>0</w:t>
      </w:r>
      <w:r w:rsidRPr="00AB0CE3">
        <w:rPr>
          <w:sz w:val="26"/>
          <w:szCs w:val="26"/>
          <w:lang w:val="es-ES_tradnl"/>
        </w:rPr>
        <w:t>00 người.</w:t>
      </w:r>
    </w:p>
    <w:p w14:paraId="38E09267" w14:textId="60D220FE" w:rsidR="00BD7223" w:rsidRPr="00AB0CE3" w:rsidRDefault="00F47B09" w:rsidP="00F47B09">
      <w:pPr>
        <w:ind w:left="1" w:hanging="3"/>
      </w:pPr>
      <w:r w:rsidRPr="00AB0CE3">
        <w:tab/>
      </w:r>
      <w:r w:rsidR="00BD7223" w:rsidRPr="00AB0CE3">
        <w:tab/>
      </w:r>
      <w:r w:rsidRPr="00AB0CE3">
        <w:t xml:space="preserve">Chức năng : (đô thị huyện lỵ huyện Vĩnh Linh) Thị </w:t>
      </w:r>
      <w:r w:rsidR="00BD7223" w:rsidRPr="00AB0CE3">
        <w:t>trấn Hồ Xá là trung tâm chính trị, kinh tế văn hóa xã hội của huyện Vĩnh Linh và vùng phía Bắc tỉnh Quảng Trị. Là đầu mối giao thông quan trọng nối thành phố tỉnh lỵ Đông Hà với các tỉnh phía Bắc, có vị trí quan trọng về an ninh quốc phòng</w:t>
      </w:r>
    </w:p>
    <w:p w14:paraId="1A5D5A87" w14:textId="77777777" w:rsidR="00BD7223" w:rsidRPr="00AB0CE3" w:rsidRDefault="00BD7223" w:rsidP="00BD7223">
      <w:r w:rsidRPr="00AB0CE3">
        <w:tab/>
        <w:t xml:space="preserve">Động lực : Là trung tâm kinh tế, chính trị của huyện Vĩnh Linh, đồng thời là đô thị động lực phía Bắc của tỉnh Quảng Trị;  Là đầu mối giao thông quan </w:t>
      </w:r>
      <w:r w:rsidRPr="00AB0CE3">
        <w:lastRenderedPageBreak/>
        <w:t xml:space="preserve">trọng liên hệ giữa các tỉnh phía Bắc và các tỉnh phía Nam với tuyến Quốc lộ 1A; đây là lợi thế để phát triển kinh tế xã hội;  Là trung tâm giao lưu văn hoá, du lịch của huyện Vĩnh Linh; có mối liên hệ chặt chẽ với các khu du lịch và di tích lịch sử quan trọng của tỉnh Quảng Trị và huyện Vĩnh Linh như Đôi bờ sông Bến Hải, cầu Hiền Lương, bến đò Tùng Luật, Địa đạo Vịnh Mốc, khu rừng nguyên sinh Rú Lịnh… Là điểm cung cấp các dịch vụ thương mại - văn hóa cho khu công nghiệp Tây Bắc Hồ Xá nằm gần kề đô thị. </w:t>
      </w:r>
    </w:p>
    <w:p w14:paraId="14EFA1FA" w14:textId="1EB6D3ED" w:rsidR="00BD7223" w:rsidRPr="00AB0CE3" w:rsidRDefault="00BD7223" w:rsidP="00BD7223">
      <w:pPr>
        <w:rPr>
          <w:b/>
          <w:bCs/>
        </w:rPr>
      </w:pPr>
      <w:r w:rsidRPr="00AB0CE3">
        <w:tab/>
        <w:t>Hướng phát triển không gian: chủ yếu dọc QL1 và phát triển trong khu vực thị trấn hiện có. Tuy nhiên, cần kết nối với các không gian phát triển lân cận có liên quan như: Mở rộng không gian xây dựng tại khu vực ruộng thấp dọc QL1 và khu vực phía Đông Bắc thị trấn nhằm khai thác quỹ đất thuận lợi phục vụ nhu cầu đô thị hóa, mở rộng thị trấn trong tương lai. Khai thác cảnh quan ven sông Hồ Xá để tạo thành không gian công viên cây xanh, công viên sinh thái.</w:t>
      </w:r>
    </w:p>
    <w:p w14:paraId="4C55D6FB" w14:textId="5B09758E" w:rsidR="00E464F3" w:rsidRPr="00AB0CE3" w:rsidRDefault="00BD7223" w:rsidP="00BD7223">
      <w:pPr>
        <w:pStyle w:val="ListParagraph"/>
        <w:numPr>
          <w:ilvl w:val="0"/>
          <w:numId w:val="35"/>
        </w:numPr>
        <w:spacing w:before="100" w:after="100" w:line="300" w:lineRule="auto"/>
        <w:rPr>
          <w:b/>
          <w:bCs/>
          <w:color w:val="auto"/>
        </w:rPr>
      </w:pPr>
      <w:r w:rsidRPr="00AB0CE3">
        <w:rPr>
          <w:b/>
          <w:bCs/>
          <w:color w:val="auto"/>
        </w:rPr>
        <w:t xml:space="preserve"> </w:t>
      </w:r>
      <w:r w:rsidR="00E464F3" w:rsidRPr="00AB0CE3">
        <w:rPr>
          <w:b/>
          <w:bCs/>
          <w:color w:val="auto"/>
        </w:rPr>
        <w:t xml:space="preserve">Phương án phát triển thị trấn Bến Quan </w:t>
      </w:r>
    </w:p>
    <w:p w14:paraId="142539F9" w14:textId="77777777" w:rsidR="00E464F3" w:rsidRPr="00AB0CE3" w:rsidRDefault="00E464F3" w:rsidP="00E464F3">
      <w:pPr>
        <w:ind w:left="1" w:hanging="3"/>
      </w:pPr>
      <w:r w:rsidRPr="00AB0CE3">
        <w:tab/>
        <w:t xml:space="preserve">- Phân loại đô thị: </w:t>
      </w:r>
    </w:p>
    <w:p w14:paraId="09811AC4" w14:textId="77777777" w:rsidR="00F47B09" w:rsidRPr="00AB0CE3" w:rsidRDefault="00F47B09" w:rsidP="00F47B09">
      <w:pPr>
        <w:ind w:firstLine="567"/>
        <w:rPr>
          <w:shd w:val="clear" w:color="auto" w:fill="9FC5E8"/>
        </w:rPr>
      </w:pPr>
      <w:r w:rsidRPr="00AB0CE3">
        <w:rPr>
          <w:b/>
          <w:bCs/>
        </w:rPr>
        <w:t>+ Đến năm 2030:</w:t>
      </w:r>
      <w:r w:rsidRPr="00AB0CE3">
        <w:t xml:space="preserve"> duy trì, hoàn thiện tiêu chí đô thị loại V </w:t>
      </w:r>
    </w:p>
    <w:p w14:paraId="38EC7877" w14:textId="77777777" w:rsidR="00F47B09" w:rsidRPr="00AB0CE3" w:rsidRDefault="00F47B09" w:rsidP="00F47B09">
      <w:pPr>
        <w:ind w:firstLine="567"/>
      </w:pPr>
      <w:r w:rsidRPr="00AB0CE3">
        <w:rPr>
          <w:b/>
          <w:bCs/>
        </w:rPr>
        <w:t>+ Đến năm 2050</w:t>
      </w:r>
      <w:r w:rsidRPr="00AB0CE3">
        <w:t>: duy trì, hoàn thiện tiêu chí đô thị loại V</w:t>
      </w:r>
    </w:p>
    <w:p w14:paraId="62D64DF6" w14:textId="77777777" w:rsidR="00F47B09" w:rsidRPr="00AB0CE3" w:rsidRDefault="00F47B09" w:rsidP="00F47B09">
      <w:pPr>
        <w:ind w:left="1" w:hanging="3"/>
        <w:rPr>
          <w:sz w:val="26"/>
          <w:szCs w:val="26"/>
        </w:rPr>
      </w:pPr>
      <w:r w:rsidRPr="00AB0CE3">
        <w:rPr>
          <w:sz w:val="26"/>
          <w:szCs w:val="26"/>
        </w:rPr>
        <w:t xml:space="preserve">- Dự báo quy mô dân số (dân số chính thức) của thị trấn Bến Quan </w:t>
      </w:r>
    </w:p>
    <w:p w14:paraId="5279C350" w14:textId="77777777" w:rsidR="00F47B09" w:rsidRPr="00AB0CE3" w:rsidRDefault="00F47B09" w:rsidP="00F47B09">
      <w:pPr>
        <w:ind w:firstLine="567"/>
      </w:pPr>
      <w:r w:rsidRPr="00AB0CE3">
        <w:rPr>
          <w:b/>
          <w:bCs/>
        </w:rPr>
        <w:t xml:space="preserve">+ Dân số đến năm 2025: </w:t>
      </w:r>
      <w:r w:rsidRPr="00AB0CE3">
        <w:t>khoảng 3.000 - 5.000 người</w:t>
      </w:r>
    </w:p>
    <w:p w14:paraId="2446B1F3" w14:textId="77777777" w:rsidR="00F47B09" w:rsidRPr="00AB0CE3" w:rsidRDefault="00F47B09" w:rsidP="00F47B09">
      <w:pPr>
        <w:ind w:firstLine="567"/>
        <w:rPr>
          <w:shd w:val="clear" w:color="auto" w:fill="9FC5E8"/>
        </w:rPr>
      </w:pPr>
      <w:r w:rsidRPr="00AB0CE3">
        <w:rPr>
          <w:b/>
          <w:bCs/>
        </w:rPr>
        <w:t xml:space="preserve">+ Dân số đến năm 2030: </w:t>
      </w:r>
      <w:r w:rsidRPr="00AB0CE3">
        <w:t>khoảng 4.000 - 6.000 người</w:t>
      </w:r>
    </w:p>
    <w:p w14:paraId="4725819B" w14:textId="77777777" w:rsidR="00F47B09" w:rsidRPr="00AB0CE3" w:rsidRDefault="00F47B09" w:rsidP="00F47B09">
      <w:pPr>
        <w:ind w:firstLine="567"/>
      </w:pPr>
      <w:r w:rsidRPr="00AB0CE3">
        <w:rPr>
          <w:b/>
          <w:bCs/>
        </w:rPr>
        <w:t>+ Dân số đến năm 2050:</w:t>
      </w:r>
      <w:r w:rsidRPr="00AB0CE3">
        <w:t xml:space="preserve"> khoảng 7.000 - 9.000 người.</w:t>
      </w:r>
    </w:p>
    <w:p w14:paraId="04E9F858"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sz w:val="26"/>
          <w:szCs w:val="26"/>
          <w:lang w:val="es-ES_tradnl"/>
        </w:rPr>
        <w:t>- Dự báo quy mô dân số (dân số chính thức và các thành phần dân số khác) của thị trấn Bến Quan:</w:t>
      </w:r>
    </w:p>
    <w:p w14:paraId="1EE90410"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b/>
          <w:bCs/>
          <w:sz w:val="26"/>
          <w:szCs w:val="26"/>
          <w:lang w:val="es-ES_tradnl"/>
        </w:rPr>
        <w:t>+ Đến năm 2025:</w:t>
      </w:r>
      <w:r w:rsidRPr="00AB0CE3">
        <w:rPr>
          <w:sz w:val="26"/>
          <w:szCs w:val="26"/>
          <w:lang w:val="es-ES_tradnl"/>
        </w:rPr>
        <w:t xml:space="preserve"> là khoảng </w:t>
      </w:r>
      <w:r w:rsidRPr="00AB0CE3">
        <w:rPr>
          <w:sz w:val="26"/>
          <w:szCs w:val="26"/>
        </w:rPr>
        <w:t>5</w:t>
      </w:r>
      <w:r w:rsidRPr="00AB0CE3">
        <w:rPr>
          <w:sz w:val="26"/>
          <w:szCs w:val="26"/>
          <w:lang w:val="vi-VN"/>
        </w:rPr>
        <w:t>.</w:t>
      </w:r>
      <w:r w:rsidRPr="00AB0CE3">
        <w:rPr>
          <w:sz w:val="26"/>
          <w:szCs w:val="26"/>
        </w:rPr>
        <w:t>0</w:t>
      </w:r>
      <w:r w:rsidRPr="00AB0CE3">
        <w:rPr>
          <w:sz w:val="26"/>
          <w:szCs w:val="26"/>
          <w:lang w:val="es-ES_tradnl"/>
        </w:rPr>
        <w:t>00 – 7.</w:t>
      </w:r>
      <w:r w:rsidRPr="00AB0CE3">
        <w:rPr>
          <w:sz w:val="26"/>
          <w:szCs w:val="26"/>
        </w:rPr>
        <w:t>0</w:t>
      </w:r>
      <w:r w:rsidRPr="00AB0CE3">
        <w:rPr>
          <w:sz w:val="26"/>
          <w:szCs w:val="26"/>
          <w:lang w:val="es-ES_tradnl"/>
        </w:rPr>
        <w:t>00 người.</w:t>
      </w:r>
    </w:p>
    <w:p w14:paraId="6C4DA736" w14:textId="77777777" w:rsidR="00F47B09" w:rsidRPr="00AB0CE3" w:rsidRDefault="00F47B09" w:rsidP="00F47B09">
      <w:pPr>
        <w:pBdr>
          <w:top w:val="nil"/>
          <w:left w:val="nil"/>
          <w:bottom w:val="nil"/>
          <w:right w:val="nil"/>
          <w:between w:val="nil"/>
        </w:pBdr>
        <w:spacing w:before="120" w:after="120" w:line="264" w:lineRule="auto"/>
        <w:ind w:firstLine="720"/>
        <w:rPr>
          <w:sz w:val="26"/>
          <w:szCs w:val="26"/>
          <w:lang w:val="es-ES_tradnl"/>
        </w:rPr>
      </w:pPr>
      <w:r w:rsidRPr="00AB0CE3">
        <w:rPr>
          <w:b/>
          <w:bCs/>
          <w:sz w:val="26"/>
          <w:szCs w:val="26"/>
          <w:lang w:val="es-ES_tradnl"/>
        </w:rPr>
        <w:t>+ Đến năm 2030:</w:t>
      </w:r>
      <w:r w:rsidRPr="00AB0CE3">
        <w:rPr>
          <w:sz w:val="26"/>
          <w:szCs w:val="26"/>
          <w:lang w:val="es-ES_tradnl"/>
        </w:rPr>
        <w:t xml:space="preserve">  là khoảng </w:t>
      </w:r>
      <w:r w:rsidRPr="00AB0CE3">
        <w:rPr>
          <w:sz w:val="26"/>
          <w:szCs w:val="26"/>
        </w:rPr>
        <w:t>6</w:t>
      </w:r>
      <w:r w:rsidRPr="00AB0CE3">
        <w:rPr>
          <w:sz w:val="26"/>
          <w:szCs w:val="26"/>
          <w:lang w:val="vi-VN"/>
        </w:rPr>
        <w:t>.</w:t>
      </w:r>
      <w:r w:rsidRPr="00AB0CE3">
        <w:rPr>
          <w:sz w:val="26"/>
          <w:szCs w:val="26"/>
        </w:rPr>
        <w:t>0</w:t>
      </w:r>
      <w:r w:rsidRPr="00AB0CE3">
        <w:rPr>
          <w:sz w:val="26"/>
          <w:szCs w:val="26"/>
          <w:lang w:val="es-ES_tradnl"/>
        </w:rPr>
        <w:t>00 – 8</w:t>
      </w:r>
      <w:r w:rsidRPr="00AB0CE3">
        <w:rPr>
          <w:sz w:val="26"/>
          <w:szCs w:val="26"/>
          <w:lang w:val="vi-VN"/>
        </w:rPr>
        <w:t>.</w:t>
      </w:r>
      <w:r w:rsidRPr="00AB0CE3">
        <w:rPr>
          <w:sz w:val="26"/>
          <w:szCs w:val="26"/>
        </w:rPr>
        <w:t>0</w:t>
      </w:r>
      <w:r w:rsidRPr="00AB0CE3">
        <w:rPr>
          <w:sz w:val="26"/>
          <w:szCs w:val="26"/>
          <w:lang w:val="es-ES_tradnl"/>
        </w:rPr>
        <w:t>00 người.</w:t>
      </w:r>
    </w:p>
    <w:p w14:paraId="412EC4F2" w14:textId="247849EB" w:rsidR="00F47B09" w:rsidRPr="00AB0CE3" w:rsidRDefault="00F47B09" w:rsidP="00F47B09">
      <w:pPr>
        <w:pBdr>
          <w:top w:val="nil"/>
          <w:left w:val="nil"/>
          <w:bottom w:val="nil"/>
          <w:right w:val="nil"/>
          <w:between w:val="nil"/>
        </w:pBdr>
        <w:spacing w:before="120" w:after="120" w:line="264" w:lineRule="auto"/>
        <w:ind w:firstLine="720"/>
      </w:pPr>
      <w:r w:rsidRPr="00AB0CE3">
        <w:rPr>
          <w:b/>
          <w:bCs/>
          <w:sz w:val="26"/>
          <w:szCs w:val="26"/>
          <w:lang w:val="es-ES_tradnl"/>
        </w:rPr>
        <w:t>+ Đến năm 2050:</w:t>
      </w:r>
      <w:r w:rsidRPr="00AB0CE3">
        <w:rPr>
          <w:sz w:val="26"/>
          <w:szCs w:val="26"/>
          <w:lang w:val="es-ES_tradnl"/>
        </w:rPr>
        <w:t xml:space="preserve">  là khoảng </w:t>
      </w:r>
      <w:r w:rsidRPr="00AB0CE3">
        <w:rPr>
          <w:sz w:val="26"/>
          <w:szCs w:val="26"/>
        </w:rPr>
        <w:t>10</w:t>
      </w:r>
      <w:r w:rsidRPr="00AB0CE3">
        <w:rPr>
          <w:sz w:val="26"/>
          <w:szCs w:val="26"/>
          <w:lang w:val="vi-VN"/>
        </w:rPr>
        <w:t>.</w:t>
      </w:r>
      <w:r w:rsidRPr="00AB0CE3">
        <w:rPr>
          <w:sz w:val="26"/>
          <w:szCs w:val="26"/>
        </w:rPr>
        <w:t>0</w:t>
      </w:r>
      <w:r w:rsidRPr="00AB0CE3">
        <w:rPr>
          <w:sz w:val="26"/>
          <w:szCs w:val="26"/>
          <w:lang w:val="es-ES_tradnl"/>
        </w:rPr>
        <w:t xml:space="preserve">00 – </w:t>
      </w:r>
      <w:r w:rsidRPr="00AB0CE3">
        <w:rPr>
          <w:sz w:val="26"/>
          <w:szCs w:val="26"/>
        </w:rPr>
        <w:t>12</w:t>
      </w:r>
      <w:r w:rsidRPr="00AB0CE3">
        <w:rPr>
          <w:sz w:val="26"/>
          <w:szCs w:val="26"/>
          <w:lang w:val="vi-VN"/>
        </w:rPr>
        <w:t>.</w:t>
      </w:r>
      <w:r w:rsidRPr="00AB0CE3">
        <w:rPr>
          <w:sz w:val="26"/>
          <w:szCs w:val="26"/>
        </w:rPr>
        <w:t>0</w:t>
      </w:r>
      <w:r w:rsidRPr="00AB0CE3">
        <w:rPr>
          <w:sz w:val="26"/>
          <w:szCs w:val="26"/>
          <w:lang w:val="es-ES_tradnl"/>
        </w:rPr>
        <w:t>00 người.</w:t>
      </w:r>
    </w:p>
    <w:p w14:paraId="5608AD23" w14:textId="0DF3130E" w:rsidR="00E464F3" w:rsidRPr="00AB0CE3" w:rsidRDefault="00E464F3" w:rsidP="00E464F3">
      <w:r w:rsidRPr="00AB0CE3">
        <w:tab/>
        <w:t>- Chức năng: Là đô thị phát triển kinh tế tổng hợp phía Tây huyện Vĩnh Linh.</w:t>
      </w:r>
    </w:p>
    <w:p w14:paraId="42AFF24B" w14:textId="77777777" w:rsidR="00AA5010" w:rsidRPr="00AB0CE3" w:rsidRDefault="00E464F3" w:rsidP="00AA5010">
      <w:r w:rsidRPr="00AB0CE3">
        <w:tab/>
      </w:r>
      <w:r w:rsidR="00AA5010" w:rsidRPr="00AB0CE3">
        <w:t>- Động lực : Nằm cạnh cao tốc Bắc – Nam, khai thác dịch vụ - thương mại trên tuyến đường Hồ Chí Minh, cụm công nghiệp Bến Quan.</w:t>
      </w:r>
    </w:p>
    <w:p w14:paraId="25E6F899" w14:textId="5D2D8599" w:rsidR="00E464F3" w:rsidRPr="00AB0CE3" w:rsidRDefault="00AA5010" w:rsidP="00AA5010">
      <w:r w:rsidRPr="00AB0CE3">
        <w:tab/>
        <w:t xml:space="preserve">- Hướng phát triển không gian: phát triển 2 bên của trục kinh tế đường Hồ Chí Minh và đường tỉnh 571. Khu trung tâm hành chính - thương mại dịch vụ là điểm nhấn đô thị. Quy hoạch cây xanh cảnh quan ven bờ sông Sa Lung và các </w:t>
      </w:r>
      <w:r w:rsidRPr="00AB0CE3">
        <w:lastRenderedPageBreak/>
        <w:t>suối nhỏ, hệ thống cây xanh đường phố, cây trồng công nghiệp, cây ăn quả tạo nên không gian xanh xen kẽ giữa các khu chức năng của đô thị.</w:t>
      </w:r>
    </w:p>
    <w:p w14:paraId="28DBDA1A" w14:textId="77777777" w:rsidR="00E464F3" w:rsidRPr="00AB0CE3" w:rsidRDefault="00E464F3" w:rsidP="00E464F3">
      <w:pPr>
        <w:pStyle w:val="ListParagraph"/>
        <w:numPr>
          <w:ilvl w:val="0"/>
          <w:numId w:val="35"/>
        </w:numPr>
        <w:spacing w:before="100" w:after="100" w:line="300" w:lineRule="auto"/>
        <w:rPr>
          <w:b/>
          <w:color w:val="auto"/>
        </w:rPr>
      </w:pPr>
      <w:r w:rsidRPr="00AB0CE3">
        <w:rPr>
          <w:b/>
          <w:bCs/>
          <w:color w:val="auto"/>
        </w:rPr>
        <w:t>Phương án phát triển thị trấn Cửa Tùng</w:t>
      </w:r>
      <w:r w:rsidRPr="00AB0CE3">
        <w:rPr>
          <w:b/>
          <w:color w:val="auto"/>
        </w:rPr>
        <w:t xml:space="preserve"> </w:t>
      </w:r>
    </w:p>
    <w:p w14:paraId="154AED17" w14:textId="77777777" w:rsidR="00E464F3" w:rsidRPr="00AB0CE3" w:rsidRDefault="00E464F3" w:rsidP="00E464F3">
      <w:pPr>
        <w:ind w:left="1" w:hanging="3"/>
      </w:pPr>
      <w:r w:rsidRPr="00AB0CE3">
        <w:tab/>
        <w:t xml:space="preserve">- Phân loại đô thị: </w:t>
      </w:r>
    </w:p>
    <w:p w14:paraId="44A4EEF8" w14:textId="4D28AD54" w:rsidR="00AA5010" w:rsidRPr="00AB0CE3" w:rsidRDefault="00AA5010" w:rsidP="00AA5010">
      <w:pPr>
        <w:ind w:firstLine="567"/>
        <w:rPr>
          <w:shd w:val="clear" w:color="auto" w:fill="9FC5E8"/>
        </w:rPr>
      </w:pPr>
      <w:r w:rsidRPr="00AB0CE3">
        <w:rPr>
          <w:b/>
          <w:bCs/>
        </w:rPr>
        <w:t>+ Đến năm 2030:</w:t>
      </w:r>
      <w:r w:rsidRPr="00AB0CE3">
        <w:t xml:space="preserve"> duy trì, hoàn thiện tiêu chí đô thị loại V.</w:t>
      </w:r>
    </w:p>
    <w:p w14:paraId="0670889F" w14:textId="76A9F1FD" w:rsidR="00AA5010" w:rsidRPr="00AB0CE3" w:rsidRDefault="00AA5010" w:rsidP="00AA5010">
      <w:pPr>
        <w:ind w:firstLine="567"/>
      </w:pPr>
      <w:r w:rsidRPr="00AB0CE3">
        <w:rPr>
          <w:b/>
          <w:bCs/>
        </w:rPr>
        <w:t>+ Đến năm 2050</w:t>
      </w:r>
      <w:r w:rsidRPr="00AB0CE3">
        <w:t>: duy trì, hoàn thiện tiêu chí đô thị loại V.</w:t>
      </w:r>
    </w:p>
    <w:p w14:paraId="206269FB" w14:textId="77777777" w:rsidR="00F47B09" w:rsidRPr="00AB0CE3" w:rsidRDefault="00F47B09" w:rsidP="00F47B09">
      <w:pPr>
        <w:ind w:left="1" w:hanging="3"/>
        <w:rPr>
          <w:sz w:val="26"/>
          <w:szCs w:val="26"/>
        </w:rPr>
      </w:pPr>
      <w:r w:rsidRPr="00AB0CE3">
        <w:rPr>
          <w:sz w:val="26"/>
          <w:szCs w:val="26"/>
        </w:rPr>
        <w:t>- Dự báo quy mô dân số (dân số chính thức) của thị trấn Cửa Tùng.</w:t>
      </w:r>
    </w:p>
    <w:p w14:paraId="7A889234" w14:textId="1CD27C30" w:rsidR="00F47B09" w:rsidRPr="00AB0CE3" w:rsidRDefault="00F47B09" w:rsidP="00F47B09">
      <w:pPr>
        <w:ind w:firstLine="567"/>
      </w:pPr>
      <w:r w:rsidRPr="00AB0CE3">
        <w:rPr>
          <w:b/>
          <w:bCs/>
        </w:rPr>
        <w:t xml:space="preserve">+ Dân số đến năm 2025: </w:t>
      </w:r>
      <w:r w:rsidRPr="00AB0CE3">
        <w:t>khoảng 9.000 - 11.000 người</w:t>
      </w:r>
      <w:r w:rsidR="001C4D24" w:rsidRPr="00AB0CE3">
        <w:t>.</w:t>
      </w:r>
    </w:p>
    <w:p w14:paraId="645DD4CB" w14:textId="77777777" w:rsidR="00F47B09" w:rsidRPr="00AB0CE3" w:rsidRDefault="00F47B09" w:rsidP="00F47B09">
      <w:pPr>
        <w:ind w:firstLine="567"/>
        <w:rPr>
          <w:shd w:val="clear" w:color="auto" w:fill="9FC5E8"/>
        </w:rPr>
      </w:pPr>
      <w:r w:rsidRPr="00AB0CE3">
        <w:rPr>
          <w:b/>
          <w:bCs/>
        </w:rPr>
        <w:t xml:space="preserve">+ Dân số đến năm 2030: </w:t>
      </w:r>
      <w:r w:rsidRPr="00AB0CE3">
        <w:t>khoảng 10.000 - 12.000 người</w:t>
      </w:r>
    </w:p>
    <w:p w14:paraId="7EB94BFB" w14:textId="77777777" w:rsidR="00F47B09" w:rsidRPr="00AB0CE3" w:rsidRDefault="00F47B09" w:rsidP="00F47B09">
      <w:pPr>
        <w:ind w:firstLine="567"/>
      </w:pPr>
      <w:r w:rsidRPr="00AB0CE3">
        <w:rPr>
          <w:b/>
          <w:bCs/>
        </w:rPr>
        <w:t>+ Dân số đến năm 2050:</w:t>
      </w:r>
      <w:r w:rsidRPr="00AB0CE3">
        <w:t xml:space="preserve"> khoảng 17.000 – 19.000 người.</w:t>
      </w:r>
    </w:p>
    <w:p w14:paraId="25A4CD07" w14:textId="77777777" w:rsidR="00F47B09" w:rsidRPr="00AB0CE3" w:rsidRDefault="00F47B09" w:rsidP="00F47B09">
      <w:pPr>
        <w:ind w:left="1" w:hanging="3"/>
        <w:rPr>
          <w:sz w:val="26"/>
          <w:szCs w:val="26"/>
        </w:rPr>
      </w:pPr>
      <w:r w:rsidRPr="00AB0CE3">
        <w:rPr>
          <w:sz w:val="26"/>
          <w:szCs w:val="26"/>
        </w:rPr>
        <w:t xml:space="preserve">- Dự báo quy mô dân số (bao gồm dân số quy đổi) của thị trấn Cửa Tùng </w:t>
      </w:r>
    </w:p>
    <w:p w14:paraId="3E5A4E4C" w14:textId="77777777" w:rsidR="00F47B09" w:rsidRPr="00AB0CE3" w:rsidRDefault="00F47B09" w:rsidP="00F47B09">
      <w:pPr>
        <w:ind w:firstLine="567"/>
      </w:pPr>
      <w:r w:rsidRPr="00AB0CE3">
        <w:rPr>
          <w:b/>
          <w:bCs/>
        </w:rPr>
        <w:t xml:space="preserve">+ Dân số đến năm 2025: </w:t>
      </w:r>
      <w:r w:rsidRPr="00AB0CE3">
        <w:t>khoảng 13.000 - 15.000 người</w:t>
      </w:r>
    </w:p>
    <w:p w14:paraId="297AA1C3" w14:textId="77777777" w:rsidR="00F47B09" w:rsidRPr="00AB0CE3" w:rsidRDefault="00F47B09" w:rsidP="00F47B09">
      <w:pPr>
        <w:ind w:firstLine="567"/>
        <w:rPr>
          <w:shd w:val="clear" w:color="auto" w:fill="9FC5E8"/>
        </w:rPr>
      </w:pPr>
      <w:r w:rsidRPr="00AB0CE3">
        <w:rPr>
          <w:b/>
          <w:bCs/>
        </w:rPr>
        <w:t xml:space="preserve">+ Dân số đến năm 2030: </w:t>
      </w:r>
      <w:r w:rsidRPr="00AB0CE3">
        <w:t>khoảng 16.000-18.000 người</w:t>
      </w:r>
    </w:p>
    <w:p w14:paraId="609C7BBF" w14:textId="77777777" w:rsidR="00F47B09" w:rsidRPr="00AB0CE3" w:rsidRDefault="00F47B09" w:rsidP="00F47B09">
      <w:pPr>
        <w:ind w:firstLine="567"/>
        <w:rPr>
          <w:shd w:val="clear" w:color="auto" w:fill="9FC5E8"/>
        </w:rPr>
      </w:pPr>
      <w:r w:rsidRPr="00AB0CE3">
        <w:rPr>
          <w:b/>
          <w:bCs/>
        </w:rPr>
        <w:t>+ Dân số đến năm 2050:</w:t>
      </w:r>
      <w:r w:rsidRPr="00AB0CE3">
        <w:t xml:space="preserve"> khoảng 31.000 - 33.000 người</w:t>
      </w:r>
    </w:p>
    <w:p w14:paraId="5BF24457" w14:textId="77777777" w:rsidR="00AA5010" w:rsidRPr="00AB0CE3" w:rsidRDefault="00E464F3" w:rsidP="00AA5010">
      <w:r w:rsidRPr="00AB0CE3">
        <w:tab/>
      </w:r>
      <w:r w:rsidR="00AA5010" w:rsidRPr="00AB0CE3">
        <w:t>- Chức năng: Đô thị kinh tế tổng hợp thuộc vĩnh linh nằm trong tam giác du lịch của tỉnh bao gồm Cửa Việt – Cửa tùng – Đảo Cồn Cỏ, phát triển Du lịch - dịch vụ, thương mại phía Đông huyện Vĩnh Linh.</w:t>
      </w:r>
    </w:p>
    <w:p w14:paraId="7834A980" w14:textId="77777777" w:rsidR="00AA5010" w:rsidRPr="00AB0CE3" w:rsidRDefault="00AA5010" w:rsidP="00AA5010">
      <w:r w:rsidRPr="00AB0CE3">
        <w:tab/>
        <w:t xml:space="preserve">- Động lực : </w:t>
      </w:r>
      <w:r w:rsidRPr="00AB0CE3">
        <w:rPr>
          <w:sz w:val="26"/>
          <w:szCs w:val="26"/>
        </w:rPr>
        <w:t>dịch vụ, du lịch, chế biến thủy sản, dịch vụ cảng biển,</w:t>
      </w:r>
      <w:r w:rsidRPr="00AB0CE3">
        <w:t xml:space="preserve"> phát triển dịch vụ du lịch biển, có bãi biển Cửa Tùng.</w:t>
      </w:r>
    </w:p>
    <w:p w14:paraId="175782EC" w14:textId="77777777" w:rsidR="00AA5010" w:rsidRPr="00AB0CE3" w:rsidRDefault="00AA5010" w:rsidP="00AA5010">
      <w:r w:rsidRPr="00AB0CE3">
        <w:tab/>
        <w:t>- Hướng phát triển không gian: không gian đô thị phát triển dọc ven biển từ khu vực mũi Si đến cảng Cửa Tùng. Quỹ đất dự trữ phát triển bố trí ở phía Tây Bắc.</w:t>
      </w:r>
    </w:p>
    <w:p w14:paraId="6594C15B" w14:textId="29780152" w:rsidR="00E464F3" w:rsidRPr="00AB0CE3" w:rsidRDefault="00F47B09" w:rsidP="00AA5010">
      <w:r w:rsidRPr="00AB0CE3">
        <w:rPr>
          <w:noProof/>
        </w:rPr>
        <w:lastRenderedPageBreak/>
        <w:drawing>
          <wp:inline distT="0" distB="0" distL="0" distR="0" wp14:anchorId="7BD761AE" wp14:editId="10CB4793">
            <wp:extent cx="5524500" cy="3561600"/>
            <wp:effectExtent l="0" t="0" r="0" b="1270"/>
            <wp:docPr id="2" name="Hình ảnh 2"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bản đồ&#10;&#10;Mô tả được tạo tự độn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532212" cy="3566572"/>
                    </a:xfrm>
                    <a:prstGeom prst="rect">
                      <a:avLst/>
                    </a:prstGeom>
                    <a:noFill/>
                    <a:ln>
                      <a:noFill/>
                    </a:ln>
                  </pic:spPr>
                </pic:pic>
              </a:graphicData>
            </a:graphic>
          </wp:inline>
        </w:drawing>
      </w:r>
    </w:p>
    <w:p w14:paraId="16CAA9EF" w14:textId="6166E26C" w:rsidR="00E464F3" w:rsidRPr="00AB0CE3" w:rsidRDefault="00E464F3" w:rsidP="00E464F3">
      <w:pPr>
        <w:pStyle w:val="Caption"/>
        <w:rPr>
          <w:i/>
          <w:color w:val="auto"/>
        </w:rPr>
      </w:pPr>
      <w:bookmarkStart w:id="381" w:name="_Toc99353827"/>
      <w:r w:rsidRPr="00AB0CE3">
        <w:rPr>
          <w:color w:val="auto"/>
        </w:rPr>
        <w:t xml:space="preserve">Hình 5. </w:t>
      </w:r>
      <w:r w:rsidR="00434812" w:rsidRPr="00AB0CE3">
        <w:rPr>
          <w:color w:val="auto"/>
        </w:rPr>
        <w:fldChar w:fldCharType="begin"/>
      </w:r>
      <w:r w:rsidR="00434812" w:rsidRPr="00AB0CE3">
        <w:rPr>
          <w:color w:val="auto"/>
        </w:rPr>
        <w:instrText xml:space="preserve"> SEQ Hình_5. \* ARABIC </w:instrText>
      </w:r>
      <w:r w:rsidR="00434812" w:rsidRPr="00AB0CE3">
        <w:rPr>
          <w:color w:val="auto"/>
        </w:rPr>
        <w:fldChar w:fldCharType="separate"/>
      </w:r>
      <w:r w:rsidR="00AF00CF">
        <w:rPr>
          <w:noProof/>
          <w:color w:val="auto"/>
        </w:rPr>
        <w:t>2</w:t>
      </w:r>
      <w:r w:rsidR="00434812" w:rsidRPr="00AB0CE3">
        <w:rPr>
          <w:noProof/>
          <w:color w:val="auto"/>
        </w:rPr>
        <w:fldChar w:fldCharType="end"/>
      </w:r>
      <w:r w:rsidRPr="00AB0CE3">
        <w:rPr>
          <w:color w:val="auto"/>
        </w:rPr>
        <w:t xml:space="preserve"> </w:t>
      </w:r>
      <w:r w:rsidRPr="00AB0CE3">
        <w:rPr>
          <w:i/>
          <w:color w:val="auto"/>
        </w:rPr>
        <w:t>Sơ đồ quy hoạch địa giới hành chính và quy hoạch phát triển đô thị nông thôn</w:t>
      </w:r>
      <w:bookmarkEnd w:id="381"/>
    </w:p>
    <w:p w14:paraId="77E6028C" w14:textId="77777777" w:rsidR="00031F65" w:rsidRPr="00AB0CE3" w:rsidRDefault="00217C78" w:rsidP="00BD3740">
      <w:pPr>
        <w:pStyle w:val="Muc11111"/>
        <w:rPr>
          <w:color w:val="auto"/>
        </w:rPr>
      </w:pPr>
      <w:r w:rsidRPr="00AB0CE3">
        <w:rPr>
          <w:color w:val="auto"/>
        </w:rPr>
        <w:t>Khu vực nông thôn</w:t>
      </w:r>
    </w:p>
    <w:p w14:paraId="256B5CB0" w14:textId="77777777" w:rsidR="00F47B09" w:rsidRPr="00AB0CE3" w:rsidRDefault="00F47B09" w:rsidP="00F47B09">
      <w:pPr>
        <w:pBdr>
          <w:top w:val="nil"/>
          <w:left w:val="nil"/>
          <w:bottom w:val="nil"/>
          <w:right w:val="nil"/>
          <w:between w:val="nil"/>
        </w:pBdr>
        <w:spacing w:before="120" w:after="40" w:line="288" w:lineRule="auto"/>
        <w:ind w:firstLine="720"/>
      </w:pPr>
      <w:r w:rsidRPr="00AB0CE3">
        <w:t>Thực hiện công tác bố trí sắp xếp, ổn định dân cư khu vực nông thôn: sắp xếp ổn định các hộ nằm trong vùng có nguy cơ xảy ra thiên tai nguy hiểm, sắp xếp các hộ đặc biệt khó khăn. Đẩy mạnh xây dựng nông thôn mới có kết cấu  hạ tầng kinh tế - xã hội hiện đại, gắn với phát triển các đô thị. Đẩy mạnh khu dân cư theo quy hoạch, tiếp tục phát triển giao thông, thủy lợi, điện, nước sinh hoạt; hình thành các điểm dân cư tập trung mới, có đủ cơ sở hạ tầng thiết yếu.</w:t>
      </w:r>
    </w:p>
    <w:p w14:paraId="22CF8EA0" w14:textId="77777777" w:rsidR="00F47B09" w:rsidRPr="00AB0CE3" w:rsidRDefault="00F47B09" w:rsidP="00F47B09">
      <w:pPr>
        <w:spacing w:before="120" w:after="120" w:line="264" w:lineRule="auto"/>
        <w:ind w:firstLine="720"/>
        <w:rPr>
          <w:sz w:val="26"/>
          <w:szCs w:val="26"/>
          <w:lang w:val="es-ES_tradnl"/>
        </w:rPr>
      </w:pPr>
      <w:r w:rsidRPr="00AB0CE3">
        <w:t xml:space="preserve">Mở rộng và nâng cao chất lượng các dịch vụ như: thương mại, du lịch, vận tải, ngân hàng, thông tin - truyền thông. Phát triển mạnh các dịch vụ phục vụ sản xuất và đời sống ở nông thôn. Chú trọng phát triển du lịch sinh thái, biển, nghĩ dưỡng. Mở rộng các dịch vụ mới, nhất là những dịch vụ cao cấp, dịch vụ hỗ trợ kinh doanh. </w:t>
      </w:r>
      <w:r w:rsidRPr="00AB0CE3">
        <w:rPr>
          <w:sz w:val="26"/>
          <w:szCs w:val="26"/>
          <w:lang w:val="es-ES_tradnl"/>
        </w:rPr>
        <w:t>Bảo tồn, tôn tạo và giữ gìn các công trình di tích, tôn giáo tín ngưỡng và kiến trúc dân gian có giá trị và các đặc trưng cảnh quan của khu vực; duy trì và phát huy hiệu quả các địa điểm du lịch trên địa bàn.</w:t>
      </w:r>
    </w:p>
    <w:p w14:paraId="0F9F5CEE" w14:textId="77777777" w:rsidR="00F47B09" w:rsidRPr="00AB0CE3" w:rsidRDefault="00F47B09" w:rsidP="00F47B09">
      <w:pPr>
        <w:pBdr>
          <w:top w:val="nil"/>
          <w:left w:val="nil"/>
          <w:bottom w:val="nil"/>
          <w:right w:val="nil"/>
          <w:between w:val="nil"/>
        </w:pBdr>
        <w:spacing w:before="120" w:after="40" w:line="288" w:lineRule="auto"/>
        <w:ind w:firstLine="720"/>
      </w:pPr>
      <w:r w:rsidRPr="00AB0CE3">
        <w:t>Động lực để phát triển nông thôn bền vững là nâng cao chất lượng cuộc sống của người dân, xét trên cả khía cạnh kinh tế, xã hội và môi trường. Nội dung của phát triển nông thôn bền vững bao gồm 4 quá trình: Công nghiệp hóa, hiện đại hóa; Đô thị hóa; Kiểm soát dân số; Bảo vệ môi trường sinh thái.</w:t>
      </w:r>
    </w:p>
    <w:p w14:paraId="6FBCD0E7" w14:textId="77777777" w:rsidR="00F47B09" w:rsidRPr="00AB0CE3" w:rsidRDefault="00F47B09" w:rsidP="00F47B09">
      <w:pPr>
        <w:spacing w:line="288" w:lineRule="auto"/>
      </w:pPr>
      <w:r w:rsidRPr="00AB0CE3">
        <w:tab/>
        <w:t xml:space="preserve">Xây dựng, tiến tới hoàn thiện cơ sở hạ tầng nông thôn. Chú trọng phát triển mạng lưới giao thông nông thôn, nâng cấp đường ôtô từ huyện đến các cụm xã, xã. Sửa chữa các công trình thuỷ lợi đã có, phục vụ chủ động tưới tiêu cho cây </w:t>
      </w:r>
      <w:r w:rsidRPr="00AB0CE3">
        <w:lastRenderedPageBreak/>
        <w:t xml:space="preserve">lúa, cây công nghiệp và cây ăn quả. Thực hiện chương trình nước sạch ở nông thôn. Mạng lưới điện và thông tin - truyền thông tiếp tục được đầu tư nâng cấp, </w:t>
      </w:r>
    </w:p>
    <w:p w14:paraId="39A721D5" w14:textId="77777777" w:rsidR="00F47B09" w:rsidRPr="00AB0CE3" w:rsidRDefault="00F47B09" w:rsidP="00F47B09">
      <w:pPr>
        <w:spacing w:line="288" w:lineRule="auto"/>
      </w:pPr>
      <w:r w:rsidRPr="00AB0CE3">
        <w:tab/>
        <w:t>Phát triển công nghiệp, tiểu thủ công nghiệp và dịch vụ ở nông thôn. Hướng vào công nghiệp chế biến nông - lâm - thuỷ sản, may mặc, cơ khí chế tạo và sửa chữa công cụ lao động nông nghiệp, phát triển các làng nghề.</w:t>
      </w:r>
    </w:p>
    <w:p w14:paraId="0434F94C" w14:textId="3128500F" w:rsidR="00F47B09" w:rsidRPr="00AB0CE3" w:rsidRDefault="00F47B09">
      <w:pPr>
        <w:pBdr>
          <w:top w:val="nil"/>
          <w:left w:val="nil"/>
          <w:bottom w:val="nil"/>
          <w:right w:val="nil"/>
          <w:between w:val="nil"/>
        </w:pBdr>
        <w:spacing w:before="120" w:after="40" w:line="288" w:lineRule="auto"/>
        <w:ind w:firstLine="720"/>
      </w:pPr>
      <w:r w:rsidRPr="00AB0CE3">
        <w:t>Phát triển hệ thống dịch vụ nông thôn, tập trung phát triển mạnh các ngành dịch vụ có nhu cầu để tạo việc làm cho lao động, tăng thu nhập và nâng cao đời sống dân cư nông thôn.</w:t>
      </w:r>
    </w:p>
    <w:p w14:paraId="72BAF88E" w14:textId="77777777" w:rsidR="00031F65" w:rsidRPr="00AB0CE3" w:rsidRDefault="00217C78" w:rsidP="00A30593">
      <w:pPr>
        <w:pStyle w:val="Muc11"/>
        <w:rPr>
          <w:color w:val="auto"/>
        </w:rPr>
      </w:pPr>
      <w:bookmarkStart w:id="382" w:name="_Toc97739399"/>
      <w:bookmarkStart w:id="383" w:name="_Toc97740087"/>
      <w:bookmarkStart w:id="384" w:name="_Toc123219992"/>
      <w:r w:rsidRPr="00AB0CE3">
        <w:rPr>
          <w:color w:val="auto"/>
        </w:rPr>
        <w:t>Phương án phát triển hệ thống kết cấu hạ tầng kỹ thuật</w:t>
      </w:r>
      <w:bookmarkEnd w:id="382"/>
      <w:bookmarkEnd w:id="383"/>
      <w:bookmarkEnd w:id="384"/>
    </w:p>
    <w:p w14:paraId="09DE6650" w14:textId="77777777" w:rsidR="00031F65" w:rsidRPr="00AB0CE3" w:rsidRDefault="00217C78" w:rsidP="00BD3740">
      <w:pPr>
        <w:pStyle w:val="Muc11111"/>
        <w:rPr>
          <w:color w:val="auto"/>
        </w:rPr>
      </w:pPr>
      <w:r w:rsidRPr="00AB0CE3">
        <w:rPr>
          <w:color w:val="auto"/>
        </w:rPr>
        <w:t>Hạ tầng giao thông vận tải, logistics</w:t>
      </w:r>
    </w:p>
    <w:p w14:paraId="3407AEF4" w14:textId="77777777" w:rsidR="00031F65" w:rsidRPr="00AB0CE3" w:rsidRDefault="00217C78" w:rsidP="0020475B">
      <w:pPr>
        <w:pStyle w:val="Muca"/>
      </w:pPr>
      <w:bookmarkStart w:id="385" w:name="_heading=h.21od6so" w:colFirst="0" w:colLast="0"/>
      <w:bookmarkEnd w:id="385"/>
      <w:r w:rsidRPr="00AB0CE3">
        <w:t>Giao thông đường bộ</w:t>
      </w:r>
    </w:p>
    <w:p w14:paraId="25CFA0B5" w14:textId="77777777" w:rsidR="00031F65" w:rsidRPr="00AB0CE3" w:rsidRDefault="00217C78">
      <w:pPr>
        <w:rPr>
          <w:i/>
        </w:rPr>
      </w:pPr>
      <w:r w:rsidRPr="00AB0CE3">
        <w:tab/>
        <w:t>*. Đường bộ cao tốc</w:t>
      </w:r>
    </w:p>
    <w:p w14:paraId="2954FFF8" w14:textId="77777777" w:rsidR="00031F65" w:rsidRPr="00AB0CE3" w:rsidRDefault="00217C78">
      <w:pPr>
        <w:rPr>
          <w:i/>
        </w:rPr>
      </w:pPr>
      <w:r w:rsidRPr="00AB0CE3">
        <w:tab/>
        <w:t>Đoạn tuyến cao tốc Vạn Ninh – Cam Lộ: Đoạn tuyến cao tốc Vạn Ninh – Cam Lộ là một phần của tuyến cao tốc Bắc – Nam phía Đông. Theo quy hoạch mạng lưới đường bộ thời kỳ 2021-2030, tầm nhìn đến năm 2050 vừa được TTg Chính phủ phê duyệt tại quyết định số 1454/QĐ-TTg ngày 01/9/2021 (QH 1454), đoạn tuyến cao tốc Vạn Ninh – Cam Lộ có chiều dài 68 km, trong đó đoạn đi qua địa bàn tỉnh Quảng Trị dài khoảng 34km với hướng tuyến chủ yếu bám theo đường Hồ Chí Minh phía Đông hiện tại. Quy mô thiết kế 6 làn xe.Tiến trình đầu tư trước năm 2030. Chiều dài dài tuyến quy hoạch đi qua huyện Vĩnh Linh khoảng: 18km.</w:t>
      </w:r>
    </w:p>
    <w:p w14:paraId="3CEC9A1F" w14:textId="77777777" w:rsidR="00031F65" w:rsidRPr="00AB0CE3" w:rsidRDefault="00217C78">
      <w:pPr>
        <w:rPr>
          <w:i/>
        </w:rPr>
      </w:pPr>
      <w:r w:rsidRPr="00AB0CE3">
        <w:tab/>
        <w:t>*. Quốc lộ :</w:t>
      </w:r>
    </w:p>
    <w:p w14:paraId="5BE1669C" w14:textId="77777777" w:rsidR="00031F65" w:rsidRPr="00AB0CE3" w:rsidRDefault="00217C78">
      <w:r w:rsidRPr="00AB0CE3">
        <w:tab/>
        <w:t xml:space="preserve">- Quốc lộ 1A </w:t>
      </w:r>
    </w:p>
    <w:p w14:paraId="712A5638" w14:textId="77777777" w:rsidR="00031F65" w:rsidRPr="00AB0CE3" w:rsidRDefault="00217C78">
      <w:r w:rsidRPr="00AB0CE3">
        <w:tab/>
        <w:t>Tuyến đường bộ quan trọng chạy dọc tỉnh Quảng Trị kéo dài từ Vĩnh Chấp đến thôn Câu Nhi Hải dài 87,42km. Toàn bộ tuyến nâng cấp đạt tiêu chuẩn cấp II theo từng giai đoạn nhằm tăng cường khả năng lưu thông các phương tiện giao thông và không gian đô thị. Chiều dài đi qua địa bàn huyện Vĩnh Linh khoảng: 18km.</w:t>
      </w:r>
    </w:p>
    <w:p w14:paraId="003AA399" w14:textId="77777777" w:rsidR="00031F65" w:rsidRPr="00AB0CE3" w:rsidRDefault="00217C78">
      <w:r w:rsidRPr="00AB0CE3">
        <w:tab/>
        <w:t>- Quốc lộ 9D</w:t>
      </w:r>
    </w:p>
    <w:p w14:paraId="64A2E4CB" w14:textId="77777777" w:rsidR="00031F65" w:rsidRPr="00AB0CE3" w:rsidRDefault="00217C78">
      <w:r w:rsidRPr="00AB0CE3">
        <w:tab/>
        <w:t>Điểm đầu: Cảng Cửa Việt, huyện Gio Linh, tỉnh Quảng Trị.</w:t>
      </w:r>
    </w:p>
    <w:p w14:paraId="58303323" w14:textId="77777777" w:rsidR="00031F65" w:rsidRPr="00AB0CE3" w:rsidRDefault="00217C78">
      <w:r w:rsidRPr="00AB0CE3">
        <w:tab/>
        <w:t>Điểm cuối: Cửa khẩu Tà Rùng, huyện Hướng Hóa, tỉnh Quảng Trị.</w:t>
      </w:r>
    </w:p>
    <w:p w14:paraId="4C26A373" w14:textId="77777777" w:rsidR="00031F65" w:rsidRPr="00AB0CE3" w:rsidRDefault="00217C78">
      <w:r w:rsidRPr="00AB0CE3">
        <w:tab/>
        <w:t xml:space="preserve">Hướng tuyến: Cơ bản đi theo hướng đường hiện tại đến giao với QL.1 tuyến tiếp tục đi theo hướng Đông Tây đến đường Hồ Chí Minh nhánh Tây đi </w:t>
      </w:r>
      <w:r w:rsidRPr="00AB0CE3">
        <w:lastRenderedPageBreak/>
        <w:t>trùng với đường Hồ Chí Minh rồi kết nối với cửa khẩu Tà Rùng.</w:t>
      </w:r>
    </w:p>
    <w:p w14:paraId="01595589" w14:textId="77777777" w:rsidR="00031F65" w:rsidRPr="00AB0CE3" w:rsidRDefault="00217C78">
      <w:r w:rsidRPr="00AB0CE3">
        <w:tab/>
        <w:t>Chiều dài tuyến: 105.9km.</w:t>
      </w:r>
    </w:p>
    <w:p w14:paraId="5B332BAE" w14:textId="77777777" w:rsidR="00031F65" w:rsidRPr="00AB0CE3" w:rsidRDefault="00217C78">
      <w:r w:rsidRPr="00AB0CE3">
        <w:tab/>
        <w:t>Quy mô, tiêu chuẩn kỹ thuật: cấp III-IV, 2 làn xe.</w:t>
      </w:r>
    </w:p>
    <w:p w14:paraId="551F93EB" w14:textId="77777777" w:rsidR="00031F65" w:rsidRPr="00AB0CE3" w:rsidRDefault="00217C78">
      <w:r w:rsidRPr="00AB0CE3">
        <w:tab/>
        <w:t>Chiều dài đi qua địa bàn huyện Vĩnh Linh khoảng: 54km.</w:t>
      </w:r>
    </w:p>
    <w:p w14:paraId="377A7E48" w14:textId="77777777" w:rsidR="00031F65" w:rsidRPr="00AB0CE3" w:rsidRDefault="00217C78">
      <w:pPr>
        <w:rPr>
          <w:i/>
        </w:rPr>
      </w:pPr>
      <w:r w:rsidRPr="00AB0CE3">
        <w:tab/>
        <w:t>*. Đường ven biển</w:t>
      </w:r>
    </w:p>
    <w:p w14:paraId="714B56D0" w14:textId="77777777" w:rsidR="00031F65" w:rsidRPr="00AB0CE3" w:rsidRDefault="00217C78">
      <w:r w:rsidRPr="00AB0CE3">
        <w:tab/>
        <w:t>- Đoạn 1: Đường ven biển từ ranh giới Quảng Bình - Quảng Trị đến Nam cầu Cửa Việt:</w:t>
      </w:r>
    </w:p>
    <w:p w14:paraId="724E4E6A" w14:textId="77777777" w:rsidR="00031F65" w:rsidRPr="00AB0CE3" w:rsidRDefault="00217C78">
      <w:r w:rsidRPr="00AB0CE3">
        <w:tab/>
        <w:t>- Đoạn 2: Từ đường ven biển đến thành phố Đông Hà</w:t>
      </w:r>
    </w:p>
    <w:p w14:paraId="4123253B" w14:textId="77777777" w:rsidR="00031F65" w:rsidRPr="00AB0CE3" w:rsidRDefault="00217C78">
      <w:r w:rsidRPr="00AB0CE3">
        <w:tab/>
        <w:t>- Tổng chiều dài tuyến: 55,7km.</w:t>
      </w:r>
    </w:p>
    <w:p w14:paraId="7C58117C" w14:textId="77777777" w:rsidR="00031F65" w:rsidRPr="00AB0CE3" w:rsidRDefault="00217C78">
      <w:r w:rsidRPr="00AB0CE3">
        <w:tab/>
        <w:t>- Chiều dài tuyến đi qua địa bàn huyện Vĩnh Linh khoảng:  25,4km.</w:t>
      </w:r>
    </w:p>
    <w:p w14:paraId="59A3C612" w14:textId="77777777" w:rsidR="00031F65" w:rsidRPr="00AB0CE3" w:rsidRDefault="00217C78">
      <w:pPr>
        <w:rPr>
          <w:i/>
        </w:rPr>
      </w:pPr>
      <w:r w:rsidRPr="00AB0CE3">
        <w:tab/>
        <w:t>*. Đường tỉnh</w:t>
      </w:r>
    </w:p>
    <w:p w14:paraId="7AF27C79" w14:textId="77777777" w:rsidR="00031F65" w:rsidRPr="00AB0CE3" w:rsidRDefault="00217C78">
      <w:r w:rsidRPr="00AB0CE3">
        <w:tab/>
        <w:t>- Đường tỉnh 571: Nâng cấp 1 phần chuyển thành Quốc lộ 9D.</w:t>
      </w:r>
    </w:p>
    <w:p w14:paraId="439E294A" w14:textId="77777777" w:rsidR="00031F65" w:rsidRPr="00AB0CE3" w:rsidRDefault="00217C78">
      <w:r w:rsidRPr="00AB0CE3">
        <w:tab/>
        <w:t xml:space="preserve">- Đường tỉnh 573B: </w:t>
      </w:r>
    </w:p>
    <w:p w14:paraId="25A2D520" w14:textId="77777777" w:rsidR="00031F65" w:rsidRPr="00AB0CE3" w:rsidRDefault="00217C78">
      <w:r w:rsidRPr="00AB0CE3">
        <w:tab/>
        <w:t>+ Giai đoạn đến 2025: kéo dài tuyến đoạn từ Vĩnh Thủy đến gặp đường bộ cao tốc Bắc - Nam nhánh Đông, đoạn kéo dài khoảng 8km đạt tiêu chuẩn đường cấp IV.MN. Như vậy sau quy hoạch ĐT.573 có chiều dài 15km.</w:t>
      </w:r>
    </w:p>
    <w:p w14:paraId="72D6ECE9" w14:textId="77777777" w:rsidR="00031F65" w:rsidRPr="00AB0CE3" w:rsidRDefault="00217C78">
      <w:r w:rsidRPr="00AB0CE3">
        <w:tab/>
        <w:t>+ Giai đoạn 2026-2030: Thảm BTN toàn tuyến.</w:t>
      </w:r>
    </w:p>
    <w:p w14:paraId="3A4BA101" w14:textId="77777777" w:rsidR="00031F65" w:rsidRPr="00AB0CE3" w:rsidRDefault="00217C78">
      <w:r w:rsidRPr="00AB0CE3">
        <w:tab/>
        <w:t xml:space="preserve">- Đường tỉnh 574: </w:t>
      </w:r>
    </w:p>
    <w:p w14:paraId="026C6EAC" w14:textId="77777777" w:rsidR="00031F65" w:rsidRPr="00AB0CE3" w:rsidRDefault="00217C78">
      <w:r w:rsidRPr="00AB0CE3">
        <w:tab/>
        <w:t>+ Giai đoạn đến 2025: Duy tu bảo dưỡng tuyến.</w:t>
      </w:r>
    </w:p>
    <w:p w14:paraId="14DE5EA8" w14:textId="77777777" w:rsidR="00031F65" w:rsidRPr="00AB0CE3" w:rsidRDefault="00217C78">
      <w:r w:rsidRPr="00AB0CE3">
        <w:tab/>
        <w:t xml:space="preserve">+ Giai đoạn 2026-2030: Nâng cấp tuyến đạt tiêu chuẩn đường cấp III.ĐB, nền rộng 12m; mặt rộng 11m. </w:t>
      </w:r>
    </w:p>
    <w:p w14:paraId="31E1FFEB" w14:textId="77777777" w:rsidR="00031F65" w:rsidRPr="00AB0CE3" w:rsidRDefault="00217C78">
      <w:r w:rsidRPr="00AB0CE3">
        <w:tab/>
        <w:t>- Tuyến tránh Tây Quốc lộ 1A</w:t>
      </w:r>
    </w:p>
    <w:p w14:paraId="46239D48" w14:textId="77777777" w:rsidR="00031F65" w:rsidRPr="00AB0CE3" w:rsidRDefault="00217C78">
      <w:r w:rsidRPr="00AB0CE3">
        <w:tab/>
        <w:t>+ Điểm đầu: Giao với đường QL.1 (Km719+500), huyện Vĩnh Linh, tỉnh Quảng Trị.</w:t>
      </w:r>
    </w:p>
    <w:p w14:paraId="5F55B4DC" w14:textId="77777777" w:rsidR="00031F65" w:rsidRPr="00AB0CE3" w:rsidRDefault="00217C78">
      <w:r w:rsidRPr="00AB0CE3">
        <w:tab/>
        <w:t>+ Điểm cuối : Ranh giới giữa tỉnh Quảng Trị và tỉnh Thừa Thiên Huế.</w:t>
      </w:r>
    </w:p>
    <w:p w14:paraId="760856BA" w14:textId="77777777" w:rsidR="00031F65" w:rsidRPr="00AB0CE3" w:rsidRDefault="00217C78">
      <w:r w:rsidRPr="00AB0CE3">
        <w:tab/>
        <w:t>+ Tổng chiều dài dự án:  Khoảng 71.00Km.</w:t>
      </w:r>
    </w:p>
    <w:p w14:paraId="38F4129C" w14:textId="77777777" w:rsidR="00031F65" w:rsidRPr="00AB0CE3" w:rsidRDefault="00217C78">
      <w:r w:rsidRPr="00AB0CE3">
        <w:tab/>
        <w:t>+ Chiều dài đi qua địa địa bàn huyện Vĩnh Linh khoảng 15,8km</w:t>
      </w:r>
    </w:p>
    <w:p w14:paraId="067ABA06" w14:textId="77777777" w:rsidR="00031F65" w:rsidRPr="00AB0CE3" w:rsidRDefault="00217C78">
      <w:pPr>
        <w:rPr>
          <w:i/>
        </w:rPr>
      </w:pPr>
      <w:r w:rsidRPr="00AB0CE3">
        <w:tab/>
        <w:t>*. Đường huyện</w:t>
      </w:r>
    </w:p>
    <w:p w14:paraId="2D3F395E" w14:textId="39EB08AA" w:rsidR="00031F65" w:rsidRPr="00AB0CE3" w:rsidRDefault="00217C78" w:rsidP="001C2A07">
      <w:r w:rsidRPr="00AB0CE3">
        <w:tab/>
      </w:r>
      <w:r w:rsidR="001C2A07" w:rsidRPr="00AB0CE3">
        <w:t xml:space="preserve">Toàn huyện có khoảng 26 tuyến đường huyện với tổng chiều dài khoảng 225,170km, định hướng phát triển theo quy hoạch của địa phương trong đó ưu tiên đầu tư một số tuyến đường quan trọng như đường Phạm Văn Đồng kéo dài, </w:t>
      </w:r>
      <w:r w:rsidR="001C2A07" w:rsidRPr="00AB0CE3">
        <w:lastRenderedPageBreak/>
        <w:t>đường Đinh Tiên Hoàn</w:t>
      </w:r>
      <w:r w:rsidR="00F47B09" w:rsidRPr="00AB0CE3">
        <w:t>g</w:t>
      </w:r>
      <w:r w:rsidR="001C2A07" w:rsidRPr="00AB0CE3">
        <w:t xml:space="preserve"> nối dài đến đường ven biển và biển Vĩnh Thái…</w:t>
      </w:r>
    </w:p>
    <w:p w14:paraId="6D88A609" w14:textId="77777777" w:rsidR="00031F65" w:rsidRPr="00AB0CE3" w:rsidRDefault="00217C78">
      <w:bookmarkStart w:id="386" w:name="_heading=h.gtnh0h" w:colFirst="0" w:colLast="0"/>
      <w:bookmarkEnd w:id="386"/>
      <w:r w:rsidRPr="00AB0CE3">
        <w:tab/>
        <w:t>*. Quy hoạch phát triển đường thủy nội địa.</w:t>
      </w:r>
    </w:p>
    <w:p w14:paraId="2E568DC6" w14:textId="77777777" w:rsidR="00031F65" w:rsidRPr="00AB0CE3" w:rsidRDefault="00217C78">
      <w:r w:rsidRPr="00AB0CE3">
        <w:tab/>
        <w:t>Trong giai đoạn quy hoạch đầu tư nạo vét luồng lạch trên tuyến đảm bảo độ sâu luồng -1.2m, tạo điều kiện thuận lợi cho các phương tiên có tải trọng 10-15 tấn hoạt động dễ dàng.</w:t>
      </w:r>
    </w:p>
    <w:p w14:paraId="4989AAFD" w14:textId="77777777" w:rsidR="00031F65" w:rsidRPr="00AB0CE3" w:rsidRDefault="00217C78">
      <w:r w:rsidRPr="00AB0CE3">
        <w:tab/>
        <w:t xml:space="preserve">Quy hoạch các cụm bến nhánh Bến Tắt, xã Vĩnh sơn, xã Trung Sơn, </w:t>
      </w:r>
      <w:r w:rsidR="003B4081" w:rsidRPr="00AB0CE3">
        <w:t xml:space="preserve">Thị trấn </w:t>
      </w:r>
      <w:r w:rsidRPr="00AB0CE3">
        <w:t xml:space="preserve"> Hồ Xá, xã Vĩnh Lâm (Sông Bến Hải) có chức năng bến tập kết cát sỏi đáp ứng tàu 200T-300T với công suất từ 0.02-0.1 triệu tấn/năm.</w:t>
      </w:r>
    </w:p>
    <w:p w14:paraId="41717F61" w14:textId="77777777" w:rsidR="00031F65" w:rsidRPr="00AB0CE3" w:rsidRDefault="00217C78">
      <w:r w:rsidRPr="00AB0CE3">
        <w:tab/>
        <w:t>Quy hoạch bến sửa chữa đóng mới tàu thuyền trên bến Sa Lung tại vị trí trên sông Bến Hải khu vực xã Vĩnh Giang đáp ứng cỡ tàu 1000T, công suất 15-20 chiếc/năm.</w:t>
      </w:r>
      <w:r w:rsidRPr="00AB0CE3">
        <w:tab/>
      </w:r>
    </w:p>
    <w:p w14:paraId="3A30936A" w14:textId="77777777" w:rsidR="00031F65" w:rsidRPr="00AB0CE3" w:rsidRDefault="00217C78">
      <w:r w:rsidRPr="00AB0CE3">
        <w:tab/>
        <w:t>Ngoài ra, tiến hành cải tạo, nâng cấp các bến sông hiện có đảm bảo thuận tiện cho hành khách theo quy hoạch của địa phương.</w:t>
      </w:r>
    </w:p>
    <w:p w14:paraId="749427EA" w14:textId="77777777" w:rsidR="00BD3740" w:rsidRPr="00AB0CE3" w:rsidRDefault="00BD3740" w:rsidP="00BD3740">
      <w:r w:rsidRPr="00AB0CE3">
        <w:tab/>
        <w:t>Quy hoạch phát triển đường biển</w:t>
      </w:r>
    </w:p>
    <w:p w14:paraId="65E4B5EF" w14:textId="4853CA0E" w:rsidR="00031F65" w:rsidRPr="00AB0CE3" w:rsidRDefault="00BD3740" w:rsidP="0053714E">
      <w:pPr>
        <w:pBdr>
          <w:top w:val="nil"/>
          <w:left w:val="nil"/>
          <w:bottom w:val="nil"/>
          <w:right w:val="nil"/>
          <w:between w:val="nil"/>
        </w:pBdr>
      </w:pPr>
      <w:r w:rsidRPr="00AB0CE3">
        <w:tab/>
        <w:t xml:space="preserve">Đầu tư nâng cấp mở rộng cảng cá Cửa Tùng và hoàn tất các thủ tục pháp lý để chính thức đưa tuyến vận tải Cửa Tùng – Cồn Cỏ vào quản lý, khai thác. </w:t>
      </w:r>
      <w:r w:rsidR="008C4207" w:rsidRPr="00AB0CE3">
        <w:t>Ngoài ra kiến nghị bổ sung Quy hoạch khu bến Vịnh Mốc vào Quy hoạch tổng thể phát triển hệ thống cảng biển Việt Nam thời kỳ 2021-2030, tầm nhìn đến năm 2050.</w:t>
      </w:r>
    </w:p>
    <w:p w14:paraId="12247CAD" w14:textId="5D0438E8" w:rsidR="00BD3740" w:rsidRPr="00AB0CE3" w:rsidRDefault="00BD3740">
      <w:pPr>
        <w:pBdr>
          <w:top w:val="nil"/>
          <w:left w:val="nil"/>
          <w:bottom w:val="nil"/>
          <w:right w:val="nil"/>
          <w:between w:val="nil"/>
        </w:pBdr>
        <w:spacing w:before="0" w:after="0" w:line="240" w:lineRule="auto"/>
        <w:ind w:left="567" w:firstLine="567"/>
      </w:pPr>
    </w:p>
    <w:p w14:paraId="1CCFAD13" w14:textId="00CD5986" w:rsidR="00BD3740" w:rsidRPr="00AB0CE3" w:rsidRDefault="004918B3">
      <w:pPr>
        <w:pBdr>
          <w:top w:val="nil"/>
          <w:left w:val="nil"/>
          <w:bottom w:val="nil"/>
          <w:right w:val="nil"/>
          <w:between w:val="nil"/>
        </w:pBdr>
        <w:spacing w:before="0" w:after="0" w:line="240" w:lineRule="auto"/>
        <w:ind w:left="567" w:firstLine="567"/>
      </w:pPr>
      <w:r w:rsidRPr="00AB0CE3">
        <w:rPr>
          <w:noProof/>
        </w:rPr>
        <w:drawing>
          <wp:anchor distT="0" distB="0" distL="114300" distR="114300" simplePos="0" relativeHeight="251669504" behindDoc="0" locked="0" layoutInCell="1" hidden="0" allowOverlap="1" wp14:anchorId="0D8CD58D" wp14:editId="33D495F3">
            <wp:simplePos x="0" y="0"/>
            <wp:positionH relativeFrom="margin">
              <wp:align>center</wp:align>
            </wp:positionH>
            <wp:positionV relativeFrom="paragraph">
              <wp:posOffset>-33020</wp:posOffset>
            </wp:positionV>
            <wp:extent cx="5010470" cy="3502053"/>
            <wp:effectExtent l="0" t="0" r="0" b="3175"/>
            <wp:wrapNone/>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2"/>
                    <a:srcRect/>
                    <a:stretch>
                      <a:fillRect/>
                    </a:stretch>
                  </pic:blipFill>
                  <pic:spPr>
                    <a:xfrm>
                      <a:off x="0" y="0"/>
                      <a:ext cx="5010470" cy="3502053"/>
                    </a:xfrm>
                    <a:prstGeom prst="rect">
                      <a:avLst/>
                    </a:prstGeom>
                    <a:ln/>
                  </pic:spPr>
                </pic:pic>
              </a:graphicData>
            </a:graphic>
          </wp:anchor>
        </w:drawing>
      </w:r>
    </w:p>
    <w:p w14:paraId="662F7C87" w14:textId="77777777" w:rsidR="00BD3740" w:rsidRPr="00AB0CE3" w:rsidRDefault="00BD3740">
      <w:pPr>
        <w:pBdr>
          <w:top w:val="nil"/>
          <w:left w:val="nil"/>
          <w:bottom w:val="nil"/>
          <w:right w:val="nil"/>
          <w:between w:val="nil"/>
        </w:pBdr>
        <w:spacing w:before="0" w:after="0" w:line="240" w:lineRule="auto"/>
        <w:ind w:left="567" w:firstLine="567"/>
      </w:pPr>
    </w:p>
    <w:p w14:paraId="46C943F3" w14:textId="77777777" w:rsidR="00BD3740" w:rsidRPr="00AB0CE3" w:rsidRDefault="00BD3740">
      <w:pPr>
        <w:pBdr>
          <w:top w:val="nil"/>
          <w:left w:val="nil"/>
          <w:bottom w:val="nil"/>
          <w:right w:val="nil"/>
          <w:between w:val="nil"/>
        </w:pBdr>
        <w:spacing w:before="0" w:after="0" w:line="240" w:lineRule="auto"/>
        <w:ind w:left="567" w:firstLine="567"/>
      </w:pPr>
    </w:p>
    <w:p w14:paraId="32409340" w14:textId="77777777" w:rsidR="00BD3740" w:rsidRPr="00AB0CE3" w:rsidRDefault="00BD3740">
      <w:pPr>
        <w:pBdr>
          <w:top w:val="nil"/>
          <w:left w:val="nil"/>
          <w:bottom w:val="nil"/>
          <w:right w:val="nil"/>
          <w:between w:val="nil"/>
        </w:pBdr>
        <w:spacing w:before="0" w:after="0" w:line="240" w:lineRule="auto"/>
        <w:ind w:left="567" w:firstLine="567"/>
      </w:pPr>
    </w:p>
    <w:p w14:paraId="725DCD26" w14:textId="77777777" w:rsidR="00BD3740" w:rsidRPr="00AB0CE3" w:rsidRDefault="00BD3740">
      <w:pPr>
        <w:pBdr>
          <w:top w:val="nil"/>
          <w:left w:val="nil"/>
          <w:bottom w:val="nil"/>
          <w:right w:val="nil"/>
          <w:between w:val="nil"/>
        </w:pBdr>
        <w:spacing w:before="0" w:after="0" w:line="240" w:lineRule="auto"/>
        <w:ind w:left="567" w:firstLine="567"/>
      </w:pPr>
    </w:p>
    <w:p w14:paraId="13940EE9" w14:textId="77777777" w:rsidR="00031F65" w:rsidRPr="00AB0CE3" w:rsidRDefault="00031F65">
      <w:pPr>
        <w:pBdr>
          <w:top w:val="nil"/>
          <w:left w:val="nil"/>
          <w:bottom w:val="nil"/>
          <w:right w:val="nil"/>
          <w:between w:val="nil"/>
        </w:pBdr>
        <w:spacing w:before="0" w:after="0" w:line="240" w:lineRule="auto"/>
        <w:ind w:left="567" w:firstLine="567"/>
      </w:pPr>
    </w:p>
    <w:p w14:paraId="320CCDE6" w14:textId="77777777" w:rsidR="00031F65" w:rsidRPr="00AB0CE3" w:rsidRDefault="00031F65">
      <w:pPr>
        <w:pBdr>
          <w:top w:val="nil"/>
          <w:left w:val="nil"/>
          <w:bottom w:val="nil"/>
          <w:right w:val="nil"/>
          <w:between w:val="nil"/>
        </w:pBdr>
        <w:spacing w:before="0" w:after="0" w:line="240" w:lineRule="auto"/>
        <w:ind w:left="567" w:firstLine="567"/>
      </w:pPr>
    </w:p>
    <w:p w14:paraId="3043AE72" w14:textId="77777777" w:rsidR="00031F65" w:rsidRPr="00AB0CE3" w:rsidRDefault="00031F65">
      <w:pPr>
        <w:pBdr>
          <w:top w:val="nil"/>
          <w:left w:val="nil"/>
          <w:bottom w:val="nil"/>
          <w:right w:val="nil"/>
          <w:between w:val="nil"/>
        </w:pBdr>
        <w:spacing w:before="0" w:after="0" w:line="240" w:lineRule="auto"/>
        <w:ind w:left="567" w:firstLine="567"/>
      </w:pPr>
    </w:p>
    <w:p w14:paraId="2F88269A" w14:textId="77777777" w:rsidR="00031F65" w:rsidRPr="00AB0CE3" w:rsidRDefault="00031F65">
      <w:pPr>
        <w:pBdr>
          <w:top w:val="nil"/>
          <w:left w:val="nil"/>
          <w:bottom w:val="nil"/>
          <w:right w:val="nil"/>
          <w:between w:val="nil"/>
        </w:pBdr>
        <w:spacing w:before="0" w:after="0" w:line="240" w:lineRule="auto"/>
        <w:ind w:left="567" w:firstLine="567"/>
      </w:pPr>
    </w:p>
    <w:p w14:paraId="153DBDF6" w14:textId="77777777" w:rsidR="00031F65" w:rsidRPr="00AB0CE3" w:rsidRDefault="00031F65">
      <w:pPr>
        <w:pBdr>
          <w:top w:val="nil"/>
          <w:left w:val="nil"/>
          <w:bottom w:val="nil"/>
          <w:right w:val="nil"/>
          <w:between w:val="nil"/>
        </w:pBdr>
        <w:spacing w:before="0" w:after="0" w:line="240" w:lineRule="auto"/>
        <w:ind w:left="567" w:firstLine="567"/>
      </w:pPr>
    </w:p>
    <w:p w14:paraId="7CAD3BF0" w14:textId="77777777" w:rsidR="00031F65" w:rsidRPr="00AB0CE3" w:rsidRDefault="00031F65">
      <w:pPr>
        <w:pBdr>
          <w:top w:val="nil"/>
          <w:left w:val="nil"/>
          <w:bottom w:val="nil"/>
          <w:right w:val="nil"/>
          <w:between w:val="nil"/>
        </w:pBdr>
        <w:spacing w:before="0" w:after="0" w:line="240" w:lineRule="auto"/>
        <w:ind w:left="567" w:firstLine="567"/>
      </w:pPr>
    </w:p>
    <w:p w14:paraId="1CE16186" w14:textId="77777777" w:rsidR="00031F65" w:rsidRPr="00AB0CE3" w:rsidRDefault="00031F65">
      <w:pPr>
        <w:pBdr>
          <w:top w:val="nil"/>
          <w:left w:val="nil"/>
          <w:bottom w:val="nil"/>
          <w:right w:val="nil"/>
          <w:between w:val="nil"/>
        </w:pBdr>
        <w:spacing w:before="0" w:after="0" w:line="240" w:lineRule="auto"/>
        <w:ind w:left="567" w:firstLine="567"/>
      </w:pPr>
    </w:p>
    <w:p w14:paraId="0D67048F" w14:textId="6C0A66A4" w:rsidR="00BD3740" w:rsidRPr="00AB0CE3" w:rsidRDefault="00BD3740">
      <w:pPr>
        <w:pBdr>
          <w:top w:val="nil"/>
          <w:left w:val="nil"/>
          <w:bottom w:val="nil"/>
          <w:right w:val="nil"/>
          <w:between w:val="nil"/>
        </w:pBdr>
        <w:spacing w:before="0" w:after="0" w:line="240" w:lineRule="auto"/>
        <w:ind w:left="567" w:firstLine="567"/>
      </w:pPr>
    </w:p>
    <w:p w14:paraId="6610A23A" w14:textId="611135AB" w:rsidR="004918B3" w:rsidRPr="00AB0CE3" w:rsidRDefault="004918B3">
      <w:pPr>
        <w:pBdr>
          <w:top w:val="nil"/>
          <w:left w:val="nil"/>
          <w:bottom w:val="nil"/>
          <w:right w:val="nil"/>
          <w:between w:val="nil"/>
        </w:pBdr>
        <w:spacing w:before="0" w:after="0" w:line="240" w:lineRule="auto"/>
        <w:ind w:left="567" w:firstLine="567"/>
      </w:pPr>
    </w:p>
    <w:p w14:paraId="6C44D854" w14:textId="77777777" w:rsidR="004918B3" w:rsidRPr="00AB0CE3" w:rsidRDefault="004918B3">
      <w:pPr>
        <w:pBdr>
          <w:top w:val="nil"/>
          <w:left w:val="nil"/>
          <w:bottom w:val="nil"/>
          <w:right w:val="nil"/>
          <w:between w:val="nil"/>
        </w:pBdr>
        <w:spacing w:before="0" w:after="0" w:line="240" w:lineRule="auto"/>
        <w:ind w:left="567" w:firstLine="567"/>
      </w:pPr>
    </w:p>
    <w:p w14:paraId="19C0E16C" w14:textId="77777777" w:rsidR="004918B3" w:rsidRPr="00AB0CE3" w:rsidRDefault="004918B3" w:rsidP="003876B1">
      <w:pPr>
        <w:pStyle w:val="Caption"/>
        <w:rPr>
          <w:color w:val="auto"/>
        </w:rPr>
      </w:pPr>
      <w:bookmarkStart w:id="387" w:name="_Toc97738399"/>
      <w:bookmarkStart w:id="388" w:name="_Toc99353828"/>
    </w:p>
    <w:p w14:paraId="7AF3995B" w14:textId="77777777" w:rsidR="004918B3" w:rsidRPr="00AB0CE3" w:rsidRDefault="004918B3" w:rsidP="003876B1">
      <w:pPr>
        <w:pStyle w:val="Caption"/>
        <w:rPr>
          <w:color w:val="auto"/>
        </w:rPr>
      </w:pPr>
    </w:p>
    <w:p w14:paraId="4426A23D" w14:textId="56B6B3FC" w:rsidR="00031F65" w:rsidRPr="00AB0CE3" w:rsidRDefault="003876B1" w:rsidP="003876B1">
      <w:pPr>
        <w:pStyle w:val="Caption"/>
        <w:rPr>
          <w:color w:val="auto"/>
        </w:rPr>
      </w:pPr>
      <w:r w:rsidRPr="00AB0CE3">
        <w:rPr>
          <w:color w:val="auto"/>
        </w:rPr>
        <w:lastRenderedPageBreak/>
        <w:t xml:space="preserve">Hình 5. </w:t>
      </w:r>
      <w:r w:rsidR="00551821" w:rsidRPr="00AB0CE3">
        <w:rPr>
          <w:color w:val="auto"/>
        </w:rPr>
        <w:fldChar w:fldCharType="begin"/>
      </w:r>
      <w:r w:rsidR="00551821" w:rsidRPr="00AB0CE3">
        <w:rPr>
          <w:color w:val="auto"/>
        </w:rPr>
        <w:instrText xml:space="preserve"> SEQ Hình_5. \* ARABIC </w:instrText>
      </w:r>
      <w:r w:rsidR="00551821" w:rsidRPr="00AB0CE3">
        <w:rPr>
          <w:color w:val="auto"/>
        </w:rPr>
        <w:fldChar w:fldCharType="separate"/>
      </w:r>
      <w:r w:rsidR="00AF00CF">
        <w:rPr>
          <w:noProof/>
          <w:color w:val="auto"/>
        </w:rPr>
        <w:t>3</w:t>
      </w:r>
      <w:r w:rsidR="00551821" w:rsidRPr="00AB0CE3">
        <w:rPr>
          <w:noProof/>
          <w:color w:val="auto"/>
        </w:rPr>
        <w:fldChar w:fldCharType="end"/>
      </w:r>
      <w:r w:rsidRPr="00AB0CE3">
        <w:rPr>
          <w:color w:val="auto"/>
        </w:rPr>
        <w:t xml:space="preserve"> </w:t>
      </w:r>
      <w:r w:rsidR="00217C78" w:rsidRPr="00AB0CE3">
        <w:rPr>
          <w:color w:val="auto"/>
        </w:rPr>
        <w:t>Quy hoạch Đường thủy nội địa trên địa bàn tỉnh Quảng Trị</w:t>
      </w:r>
      <w:bookmarkEnd w:id="387"/>
      <w:bookmarkEnd w:id="388"/>
    </w:p>
    <w:p w14:paraId="192AD228" w14:textId="77777777" w:rsidR="00031F65" w:rsidRPr="00AB0CE3" w:rsidRDefault="00217C78" w:rsidP="00BD3740">
      <w:pPr>
        <w:pStyle w:val="Muca"/>
      </w:pPr>
      <w:bookmarkStart w:id="389" w:name="_heading=h.30tazoa" w:colFirst="0" w:colLast="0"/>
      <w:bookmarkEnd w:id="389"/>
      <w:r w:rsidRPr="00AB0CE3">
        <w:t>Quy hoạch phát triển mạng lưới giao thông đường sắt</w:t>
      </w:r>
    </w:p>
    <w:p w14:paraId="1ACD13C3" w14:textId="77777777" w:rsidR="00031F65" w:rsidRPr="00AB0CE3" w:rsidRDefault="00217C78">
      <w:r w:rsidRPr="00AB0CE3">
        <w:tab/>
        <w:t>Định hướng phát triển đường sắt theo Quy hoạch mạng lưới đường sắt thời kỳ 2021-2030, tầm nhìn đến năm 2050 đã được Thủ tướng Chính phủ phê duyệt tại quyết định số 1769/QĐ-TTg ngày 19/10/2021, theo đó:</w:t>
      </w:r>
    </w:p>
    <w:p w14:paraId="487BE167" w14:textId="77777777" w:rsidR="00031F65" w:rsidRPr="00AB0CE3" w:rsidRDefault="00217C78">
      <w:r w:rsidRPr="00AB0CE3">
        <w:tab/>
        <w:t xml:space="preserve">- Nâng cấp cải tạo tuyến đường sắt Bắc-Nam (chiều dài qua huyện Vĩnh Vinh khoảng 19,4km) đảm bảo an toàn chạy tàu và từng bước nâng cao năng lực vận tải. </w:t>
      </w:r>
    </w:p>
    <w:p w14:paraId="538303C9" w14:textId="77777777" w:rsidR="00031F65" w:rsidRPr="00AB0CE3" w:rsidRDefault="00217C78">
      <w:r w:rsidRPr="00AB0CE3">
        <w:tab/>
        <w:t>- Định hướng phát triển tuyến đường sắt tốc độ cao Bắc - Nam theo tiêu chuẩn đường đôi, khổ 1435mm, vận tốc thiết kế 350km/h với tổng chiều dài 1545km trong đó chiều dài qua địa bàn Huyện khoảng 15,37km.</w:t>
      </w:r>
    </w:p>
    <w:p w14:paraId="643507EA" w14:textId="77777777" w:rsidR="00031F65" w:rsidRPr="00AB0CE3" w:rsidRDefault="00217C78" w:rsidP="0020475B">
      <w:pPr>
        <w:pStyle w:val="Muca"/>
      </w:pPr>
      <w:r w:rsidRPr="00AB0CE3">
        <w:t>Các dự án ưu tiên đầu tư:</w:t>
      </w:r>
    </w:p>
    <w:p w14:paraId="44553567" w14:textId="0FBF32C3" w:rsidR="00BD3740" w:rsidRPr="00AB0CE3" w:rsidRDefault="00217C78">
      <w:r w:rsidRPr="00AB0CE3">
        <w:tab/>
        <w:t>Trong giai đoạn 2021-2025, đề xuất với Tỉnh và Trung ương bố trí nguồn lực ưu tiên đầu tư tuyến đường kết nối từ xã Vĩnh Ô đi đường HCM-Tây (QL9D kéo dài); tuyến đường tỉnh 571 kết nối QL 1 với tuyến đường ven biển tại xã Vĩnh  Thái. Cải tạo nâng cấp đường từ Kim Thạch (trước đây là Vĩnh Kim) đi Vĩnh Thái.</w:t>
      </w:r>
    </w:p>
    <w:p w14:paraId="13EE9832" w14:textId="77777777" w:rsidR="00031F65" w:rsidRPr="00AB0CE3" w:rsidRDefault="00BD3740">
      <w:r w:rsidRPr="00AB0CE3">
        <w:rPr>
          <w:noProof/>
        </w:rPr>
        <w:drawing>
          <wp:anchor distT="0" distB="0" distL="114300" distR="114300" simplePos="0" relativeHeight="251664384" behindDoc="0" locked="0" layoutInCell="1" hidden="0" allowOverlap="1" wp14:anchorId="01052239" wp14:editId="3CFE921D">
            <wp:simplePos x="0" y="0"/>
            <wp:positionH relativeFrom="column">
              <wp:posOffset>323215</wp:posOffset>
            </wp:positionH>
            <wp:positionV relativeFrom="paragraph">
              <wp:posOffset>-270510</wp:posOffset>
            </wp:positionV>
            <wp:extent cx="5156200" cy="3729159"/>
            <wp:effectExtent l="0" t="0" r="0" b="0"/>
            <wp:wrapNone/>
            <wp:docPr id="25" name="image10.jpg" descr="211029_HT_VINH LINH QH"/>
            <wp:cNvGraphicFramePr/>
            <a:graphic xmlns:a="http://schemas.openxmlformats.org/drawingml/2006/main">
              <a:graphicData uri="http://schemas.openxmlformats.org/drawingml/2006/picture">
                <pic:pic xmlns:pic="http://schemas.openxmlformats.org/drawingml/2006/picture">
                  <pic:nvPicPr>
                    <pic:cNvPr id="0" name="image10.jpg" descr="211029_HT_VINH LINH QH"/>
                    <pic:cNvPicPr preferRelativeResize="0"/>
                  </pic:nvPicPr>
                  <pic:blipFill>
                    <a:blip r:embed="rId63"/>
                    <a:srcRect/>
                    <a:stretch>
                      <a:fillRect/>
                    </a:stretch>
                  </pic:blipFill>
                  <pic:spPr>
                    <a:xfrm>
                      <a:off x="0" y="0"/>
                      <a:ext cx="5156200" cy="3729159"/>
                    </a:xfrm>
                    <a:prstGeom prst="rect">
                      <a:avLst/>
                    </a:prstGeom>
                    <a:ln/>
                  </pic:spPr>
                </pic:pic>
              </a:graphicData>
            </a:graphic>
          </wp:anchor>
        </w:drawing>
      </w:r>
    </w:p>
    <w:p w14:paraId="43517F98" w14:textId="77777777" w:rsidR="00031F65" w:rsidRPr="00AB0CE3" w:rsidRDefault="00031F65">
      <w:pPr>
        <w:pBdr>
          <w:top w:val="nil"/>
          <w:left w:val="nil"/>
          <w:bottom w:val="nil"/>
          <w:right w:val="nil"/>
          <w:between w:val="nil"/>
        </w:pBdr>
        <w:spacing w:before="0" w:after="0" w:line="240" w:lineRule="auto"/>
        <w:ind w:left="567" w:firstLine="567"/>
      </w:pPr>
    </w:p>
    <w:p w14:paraId="2898C45C" w14:textId="77777777" w:rsidR="00031F65" w:rsidRPr="00AB0CE3" w:rsidRDefault="00031F65">
      <w:pPr>
        <w:pBdr>
          <w:top w:val="nil"/>
          <w:left w:val="nil"/>
          <w:bottom w:val="nil"/>
          <w:right w:val="nil"/>
          <w:between w:val="nil"/>
        </w:pBdr>
        <w:spacing w:before="0" w:after="0" w:line="240" w:lineRule="auto"/>
        <w:ind w:left="567" w:firstLine="567"/>
      </w:pPr>
    </w:p>
    <w:p w14:paraId="07B1C49C" w14:textId="77777777" w:rsidR="00031F65" w:rsidRPr="00AB0CE3" w:rsidRDefault="00031F65">
      <w:pPr>
        <w:pBdr>
          <w:top w:val="nil"/>
          <w:left w:val="nil"/>
          <w:bottom w:val="nil"/>
          <w:right w:val="nil"/>
          <w:between w:val="nil"/>
        </w:pBdr>
        <w:spacing w:before="0" w:after="0" w:line="240" w:lineRule="auto"/>
        <w:ind w:left="567" w:firstLine="567"/>
      </w:pPr>
    </w:p>
    <w:p w14:paraId="49D03737" w14:textId="77777777" w:rsidR="00031F65" w:rsidRPr="00AB0CE3" w:rsidRDefault="00031F65">
      <w:pPr>
        <w:pBdr>
          <w:top w:val="nil"/>
          <w:left w:val="nil"/>
          <w:bottom w:val="nil"/>
          <w:right w:val="nil"/>
          <w:between w:val="nil"/>
        </w:pBdr>
        <w:spacing w:before="0" w:after="0" w:line="240" w:lineRule="auto"/>
        <w:ind w:left="567" w:firstLine="567"/>
      </w:pPr>
    </w:p>
    <w:p w14:paraId="53E308B4" w14:textId="77777777" w:rsidR="00031F65" w:rsidRPr="00AB0CE3" w:rsidRDefault="00031F65">
      <w:pPr>
        <w:pBdr>
          <w:top w:val="nil"/>
          <w:left w:val="nil"/>
          <w:bottom w:val="nil"/>
          <w:right w:val="nil"/>
          <w:between w:val="nil"/>
        </w:pBdr>
        <w:spacing w:before="0" w:after="0" w:line="240" w:lineRule="auto"/>
        <w:ind w:left="567" w:firstLine="567"/>
      </w:pPr>
    </w:p>
    <w:p w14:paraId="47D1C56B" w14:textId="77777777" w:rsidR="00031F65" w:rsidRPr="00AB0CE3" w:rsidRDefault="00031F65">
      <w:pPr>
        <w:pBdr>
          <w:top w:val="nil"/>
          <w:left w:val="nil"/>
          <w:bottom w:val="nil"/>
          <w:right w:val="nil"/>
          <w:between w:val="nil"/>
        </w:pBdr>
        <w:spacing w:before="0" w:after="0" w:line="240" w:lineRule="auto"/>
        <w:ind w:left="567" w:firstLine="567"/>
      </w:pPr>
    </w:p>
    <w:p w14:paraId="558F8684" w14:textId="77777777" w:rsidR="00031F65" w:rsidRPr="00AB0CE3" w:rsidRDefault="00031F65">
      <w:pPr>
        <w:pBdr>
          <w:top w:val="nil"/>
          <w:left w:val="nil"/>
          <w:bottom w:val="nil"/>
          <w:right w:val="nil"/>
          <w:between w:val="nil"/>
        </w:pBdr>
        <w:spacing w:before="0" w:after="0" w:line="240" w:lineRule="auto"/>
        <w:ind w:left="567" w:firstLine="567"/>
      </w:pPr>
    </w:p>
    <w:p w14:paraId="7E285E53" w14:textId="77777777" w:rsidR="00031F65" w:rsidRPr="00AB0CE3" w:rsidRDefault="00031F65">
      <w:pPr>
        <w:pBdr>
          <w:top w:val="nil"/>
          <w:left w:val="nil"/>
          <w:bottom w:val="nil"/>
          <w:right w:val="nil"/>
          <w:between w:val="nil"/>
        </w:pBdr>
        <w:spacing w:before="0" w:after="0" w:line="240" w:lineRule="auto"/>
        <w:ind w:left="567" w:firstLine="567"/>
      </w:pPr>
    </w:p>
    <w:p w14:paraId="6DB79754" w14:textId="77777777" w:rsidR="00031F65" w:rsidRPr="00AB0CE3" w:rsidRDefault="00031F65">
      <w:pPr>
        <w:pBdr>
          <w:top w:val="nil"/>
          <w:left w:val="nil"/>
          <w:bottom w:val="nil"/>
          <w:right w:val="nil"/>
          <w:between w:val="nil"/>
        </w:pBdr>
        <w:spacing w:before="0" w:after="0" w:line="240" w:lineRule="auto"/>
        <w:ind w:left="567" w:firstLine="567"/>
      </w:pPr>
    </w:p>
    <w:p w14:paraId="3735510D" w14:textId="77777777" w:rsidR="00031F65" w:rsidRPr="00AB0CE3" w:rsidRDefault="00031F65">
      <w:pPr>
        <w:pBdr>
          <w:top w:val="nil"/>
          <w:left w:val="nil"/>
          <w:bottom w:val="nil"/>
          <w:right w:val="nil"/>
          <w:between w:val="nil"/>
        </w:pBdr>
        <w:spacing w:before="0" w:after="0" w:line="240" w:lineRule="auto"/>
        <w:ind w:left="567" w:firstLine="567"/>
      </w:pPr>
    </w:p>
    <w:p w14:paraId="137329FB" w14:textId="77777777" w:rsidR="00031F65" w:rsidRPr="00AB0CE3" w:rsidRDefault="00031F65">
      <w:pPr>
        <w:pBdr>
          <w:top w:val="nil"/>
          <w:left w:val="nil"/>
          <w:bottom w:val="nil"/>
          <w:right w:val="nil"/>
          <w:between w:val="nil"/>
        </w:pBdr>
        <w:spacing w:before="0" w:after="0" w:line="240" w:lineRule="auto"/>
        <w:ind w:left="567" w:firstLine="567"/>
      </w:pPr>
    </w:p>
    <w:p w14:paraId="441E35E2" w14:textId="77777777" w:rsidR="00031F65" w:rsidRPr="00AB0CE3" w:rsidRDefault="00031F65">
      <w:pPr>
        <w:pBdr>
          <w:top w:val="nil"/>
          <w:left w:val="nil"/>
          <w:bottom w:val="nil"/>
          <w:right w:val="nil"/>
          <w:between w:val="nil"/>
        </w:pBdr>
        <w:spacing w:before="0" w:after="0" w:line="240" w:lineRule="auto"/>
        <w:ind w:left="567" w:firstLine="567"/>
      </w:pPr>
    </w:p>
    <w:p w14:paraId="560605AD" w14:textId="77777777" w:rsidR="00031F65" w:rsidRPr="00AB0CE3" w:rsidRDefault="00031F65">
      <w:pPr>
        <w:pBdr>
          <w:top w:val="nil"/>
          <w:left w:val="nil"/>
          <w:bottom w:val="nil"/>
          <w:right w:val="nil"/>
          <w:between w:val="nil"/>
        </w:pBdr>
        <w:spacing w:before="0" w:after="0" w:line="240" w:lineRule="auto"/>
        <w:ind w:left="567" w:firstLine="567"/>
      </w:pPr>
    </w:p>
    <w:p w14:paraId="4014B13D" w14:textId="77777777" w:rsidR="00031F65" w:rsidRPr="00AB0CE3" w:rsidRDefault="00031F65">
      <w:pPr>
        <w:pBdr>
          <w:top w:val="nil"/>
          <w:left w:val="nil"/>
          <w:bottom w:val="nil"/>
          <w:right w:val="nil"/>
          <w:between w:val="nil"/>
        </w:pBdr>
        <w:spacing w:before="0" w:after="0" w:line="240" w:lineRule="auto"/>
        <w:ind w:left="567" w:firstLine="567"/>
      </w:pPr>
    </w:p>
    <w:p w14:paraId="74E04082" w14:textId="77777777" w:rsidR="00031F65" w:rsidRPr="00AB0CE3" w:rsidRDefault="00031F65">
      <w:pPr>
        <w:pBdr>
          <w:top w:val="nil"/>
          <w:left w:val="nil"/>
          <w:bottom w:val="nil"/>
          <w:right w:val="nil"/>
          <w:between w:val="nil"/>
        </w:pBdr>
        <w:spacing w:before="0" w:after="0" w:line="240" w:lineRule="auto"/>
        <w:ind w:left="567" w:firstLine="567"/>
      </w:pPr>
    </w:p>
    <w:p w14:paraId="5A17A2C7" w14:textId="77777777" w:rsidR="00031F65" w:rsidRPr="00AB0CE3" w:rsidRDefault="00031F65">
      <w:pPr>
        <w:pBdr>
          <w:top w:val="nil"/>
          <w:left w:val="nil"/>
          <w:bottom w:val="nil"/>
          <w:right w:val="nil"/>
          <w:between w:val="nil"/>
        </w:pBdr>
        <w:spacing w:before="0" w:after="0" w:line="240" w:lineRule="auto"/>
        <w:ind w:left="567" w:firstLine="567"/>
      </w:pPr>
    </w:p>
    <w:p w14:paraId="57CC8754" w14:textId="5E1AE0C2" w:rsidR="00031F65" w:rsidRPr="00AB0CE3" w:rsidRDefault="003876B1" w:rsidP="003876B1">
      <w:pPr>
        <w:pStyle w:val="Caption"/>
        <w:rPr>
          <w:color w:val="auto"/>
        </w:rPr>
      </w:pPr>
      <w:bookmarkStart w:id="390" w:name="_Toc97738400"/>
      <w:bookmarkStart w:id="391" w:name="_Toc99353829"/>
      <w:r w:rsidRPr="00AB0CE3">
        <w:rPr>
          <w:color w:val="auto"/>
        </w:rPr>
        <w:t xml:space="preserve">Hình 5. </w:t>
      </w:r>
      <w:r w:rsidR="00551821" w:rsidRPr="00AB0CE3">
        <w:rPr>
          <w:color w:val="auto"/>
        </w:rPr>
        <w:fldChar w:fldCharType="begin"/>
      </w:r>
      <w:r w:rsidR="00551821" w:rsidRPr="00AB0CE3">
        <w:rPr>
          <w:color w:val="auto"/>
        </w:rPr>
        <w:instrText xml:space="preserve"> SEQ Hình_5. \* ARABIC </w:instrText>
      </w:r>
      <w:r w:rsidR="00551821" w:rsidRPr="00AB0CE3">
        <w:rPr>
          <w:color w:val="auto"/>
        </w:rPr>
        <w:fldChar w:fldCharType="separate"/>
      </w:r>
      <w:r w:rsidR="00AF00CF">
        <w:rPr>
          <w:noProof/>
          <w:color w:val="auto"/>
        </w:rPr>
        <w:t>4</w:t>
      </w:r>
      <w:r w:rsidR="00551821" w:rsidRPr="00AB0CE3">
        <w:rPr>
          <w:noProof/>
          <w:color w:val="auto"/>
        </w:rPr>
        <w:fldChar w:fldCharType="end"/>
      </w:r>
      <w:r w:rsidRPr="00AB0CE3">
        <w:rPr>
          <w:color w:val="auto"/>
        </w:rPr>
        <w:t xml:space="preserve"> </w:t>
      </w:r>
      <w:r w:rsidR="00217C78" w:rsidRPr="00AB0CE3">
        <w:rPr>
          <w:color w:val="auto"/>
        </w:rPr>
        <w:t>Bản đồ quy hoạch giao thông huyện Vĩnh Linh</w:t>
      </w:r>
      <w:bookmarkEnd w:id="390"/>
      <w:bookmarkEnd w:id="391"/>
    </w:p>
    <w:p w14:paraId="5C7095F4" w14:textId="77777777" w:rsidR="00031F65" w:rsidRPr="00AB0CE3" w:rsidRDefault="00217C78" w:rsidP="00BD3740">
      <w:pPr>
        <w:pStyle w:val="Muc11111"/>
        <w:rPr>
          <w:color w:val="auto"/>
        </w:rPr>
      </w:pPr>
      <w:r w:rsidRPr="00AB0CE3">
        <w:rPr>
          <w:color w:val="auto"/>
        </w:rPr>
        <w:t>Hạ tầng năng lượng, cấp điện</w:t>
      </w:r>
    </w:p>
    <w:p w14:paraId="7BAEA5A9" w14:textId="77777777" w:rsidR="002C5113" w:rsidRPr="00AB0CE3" w:rsidRDefault="002C5113" w:rsidP="002C5113">
      <w:pPr>
        <w:pBdr>
          <w:top w:val="nil"/>
          <w:left w:val="nil"/>
          <w:bottom w:val="nil"/>
          <w:right w:val="nil"/>
          <w:between w:val="nil"/>
        </w:pBdr>
        <w:spacing w:before="120" w:after="0" w:line="312" w:lineRule="auto"/>
        <w:ind w:firstLine="720"/>
      </w:pPr>
      <w:r w:rsidRPr="00AB0CE3">
        <w:t xml:space="preserve">Với việc phát triển các khu cụm công nghiệp như Tây Bắc Hồ Xá, Đông – </w:t>
      </w:r>
      <w:r w:rsidRPr="00AB0CE3">
        <w:lastRenderedPageBreak/>
        <w:t xml:space="preserve">Tây Vĩnh Linh, đồng thời đẩy mạnh các khu dịch vụ du lịch như Vĩnh Thái, Vĩnh Hòa, phụ tải của huyện Vĩnh Linh dự kiến tiếp tục tăng trưởng trong giai đoạn tới. Tới năm 2030, phụ tải cực đại dự kiến đạt khoảng 75MW. </w:t>
      </w:r>
    </w:p>
    <w:p w14:paraId="76164EEF" w14:textId="77777777" w:rsidR="002C5113" w:rsidRPr="00AB0CE3" w:rsidRDefault="002C5113" w:rsidP="002C5113">
      <w:pPr>
        <w:pBdr>
          <w:top w:val="nil"/>
          <w:left w:val="nil"/>
          <w:bottom w:val="nil"/>
          <w:right w:val="nil"/>
          <w:between w:val="nil"/>
        </w:pBdr>
        <w:spacing w:after="0" w:line="312" w:lineRule="auto"/>
        <w:ind w:firstLine="720"/>
        <w:jc w:val="center"/>
        <w:rPr>
          <w:i/>
        </w:rPr>
      </w:pPr>
      <w:r w:rsidRPr="00AB0CE3">
        <w:rPr>
          <w:i/>
        </w:rPr>
        <w:t>Bảng tính toán phụ tải điện</w:t>
      </w:r>
    </w:p>
    <w:tbl>
      <w:tblPr>
        <w:tblW w:w="8945" w:type="dxa"/>
        <w:tblInd w:w="98" w:type="dxa"/>
        <w:tblLook w:val="04A0" w:firstRow="1" w:lastRow="0" w:firstColumn="1" w:lastColumn="0" w:noHBand="0" w:noVBand="1"/>
      </w:tblPr>
      <w:tblGrid>
        <w:gridCol w:w="1440"/>
        <w:gridCol w:w="1264"/>
        <w:gridCol w:w="1080"/>
        <w:gridCol w:w="1329"/>
        <w:gridCol w:w="1240"/>
        <w:gridCol w:w="1312"/>
        <w:gridCol w:w="1280"/>
      </w:tblGrid>
      <w:tr w:rsidR="002C5113" w:rsidRPr="00AB0CE3" w14:paraId="03729AA7" w14:textId="77777777" w:rsidTr="003511EF">
        <w:trPr>
          <w:trHeight w:val="345"/>
        </w:trPr>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DF217B"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Danh mục</w:t>
            </w:r>
          </w:p>
        </w:tc>
        <w:tc>
          <w:tcPr>
            <w:tcW w:w="2344" w:type="dxa"/>
            <w:gridSpan w:val="2"/>
            <w:tcBorders>
              <w:top w:val="single" w:sz="8" w:space="0" w:color="auto"/>
              <w:left w:val="nil"/>
              <w:bottom w:val="single" w:sz="8" w:space="0" w:color="auto"/>
              <w:right w:val="single" w:sz="8" w:space="0" w:color="000000"/>
            </w:tcBorders>
            <w:shd w:val="clear" w:color="auto" w:fill="auto"/>
            <w:vAlign w:val="center"/>
            <w:hideMark/>
          </w:tcPr>
          <w:p w14:paraId="1B1452DD"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Dự báo</w:t>
            </w:r>
          </w:p>
        </w:tc>
        <w:tc>
          <w:tcPr>
            <w:tcW w:w="2569" w:type="dxa"/>
            <w:gridSpan w:val="2"/>
            <w:tcBorders>
              <w:top w:val="single" w:sz="8" w:space="0" w:color="auto"/>
              <w:left w:val="nil"/>
              <w:bottom w:val="single" w:sz="8" w:space="0" w:color="auto"/>
              <w:right w:val="single" w:sz="8" w:space="0" w:color="000000"/>
            </w:tcBorders>
            <w:shd w:val="clear" w:color="auto" w:fill="auto"/>
            <w:vAlign w:val="center"/>
            <w:hideMark/>
          </w:tcPr>
          <w:p w14:paraId="75BBA054"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Chỉ tiêu</w:t>
            </w:r>
          </w:p>
        </w:tc>
        <w:tc>
          <w:tcPr>
            <w:tcW w:w="1312" w:type="dxa"/>
            <w:vMerge w:val="restart"/>
            <w:tcBorders>
              <w:top w:val="single" w:sz="8" w:space="0" w:color="auto"/>
              <w:left w:val="nil"/>
              <w:bottom w:val="single" w:sz="8" w:space="0" w:color="000000"/>
              <w:right w:val="single" w:sz="8" w:space="0" w:color="auto"/>
            </w:tcBorders>
            <w:shd w:val="clear" w:color="auto" w:fill="auto"/>
            <w:vAlign w:val="center"/>
            <w:hideMark/>
          </w:tcPr>
          <w:p w14:paraId="3A02B1A0"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Hệ số tham gia </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650B63"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Tổng phụ tải (kW)</w:t>
            </w:r>
          </w:p>
        </w:tc>
      </w:tr>
      <w:tr w:rsidR="002C5113" w:rsidRPr="00AB0CE3" w14:paraId="7AA90C5C" w14:textId="77777777" w:rsidTr="003511EF">
        <w:trPr>
          <w:trHeight w:val="345"/>
        </w:trPr>
        <w:tc>
          <w:tcPr>
            <w:tcW w:w="1440" w:type="dxa"/>
            <w:vMerge/>
            <w:tcBorders>
              <w:top w:val="single" w:sz="8" w:space="0" w:color="auto"/>
              <w:left w:val="single" w:sz="8" w:space="0" w:color="auto"/>
              <w:bottom w:val="single" w:sz="8" w:space="0" w:color="000000"/>
              <w:right w:val="single" w:sz="8" w:space="0" w:color="auto"/>
            </w:tcBorders>
            <w:vAlign w:val="center"/>
            <w:hideMark/>
          </w:tcPr>
          <w:p w14:paraId="5EA3A94B" w14:textId="77777777" w:rsidR="002C5113" w:rsidRPr="00AB0CE3" w:rsidRDefault="002C5113" w:rsidP="003511EF">
            <w:pPr>
              <w:widowControl/>
              <w:tabs>
                <w:tab w:val="clear" w:pos="567"/>
              </w:tabs>
              <w:spacing w:before="0" w:after="0" w:line="240" w:lineRule="auto"/>
              <w:jc w:val="left"/>
              <w:rPr>
                <w:b/>
                <w:bCs/>
                <w:sz w:val="26"/>
                <w:szCs w:val="26"/>
                <w:lang w:val="vi-VN" w:eastAsia="vi-VN"/>
              </w:rPr>
            </w:pPr>
          </w:p>
        </w:tc>
        <w:tc>
          <w:tcPr>
            <w:tcW w:w="1264" w:type="dxa"/>
            <w:tcBorders>
              <w:top w:val="nil"/>
              <w:left w:val="nil"/>
              <w:bottom w:val="single" w:sz="8" w:space="0" w:color="auto"/>
              <w:right w:val="single" w:sz="8" w:space="0" w:color="auto"/>
            </w:tcBorders>
            <w:shd w:val="clear" w:color="auto" w:fill="auto"/>
            <w:vAlign w:val="center"/>
            <w:hideMark/>
          </w:tcPr>
          <w:p w14:paraId="47A29E07"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Quy mô</w:t>
            </w:r>
          </w:p>
        </w:tc>
        <w:tc>
          <w:tcPr>
            <w:tcW w:w="1080" w:type="dxa"/>
            <w:tcBorders>
              <w:top w:val="nil"/>
              <w:left w:val="nil"/>
              <w:bottom w:val="single" w:sz="8" w:space="0" w:color="auto"/>
              <w:right w:val="single" w:sz="8" w:space="0" w:color="auto"/>
            </w:tcBorders>
            <w:shd w:val="clear" w:color="auto" w:fill="auto"/>
            <w:vAlign w:val="center"/>
            <w:hideMark/>
          </w:tcPr>
          <w:p w14:paraId="44954F14"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Đơn vị</w:t>
            </w:r>
          </w:p>
        </w:tc>
        <w:tc>
          <w:tcPr>
            <w:tcW w:w="1329" w:type="dxa"/>
            <w:tcBorders>
              <w:top w:val="nil"/>
              <w:left w:val="nil"/>
              <w:bottom w:val="single" w:sz="8" w:space="0" w:color="auto"/>
              <w:right w:val="single" w:sz="8" w:space="0" w:color="auto"/>
            </w:tcBorders>
            <w:shd w:val="clear" w:color="auto" w:fill="auto"/>
            <w:vAlign w:val="center"/>
            <w:hideMark/>
          </w:tcPr>
          <w:p w14:paraId="2F07989E"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Quy mô</w:t>
            </w:r>
          </w:p>
        </w:tc>
        <w:tc>
          <w:tcPr>
            <w:tcW w:w="1240" w:type="dxa"/>
            <w:tcBorders>
              <w:top w:val="nil"/>
              <w:left w:val="nil"/>
              <w:bottom w:val="single" w:sz="8" w:space="0" w:color="auto"/>
              <w:right w:val="single" w:sz="8" w:space="0" w:color="auto"/>
            </w:tcBorders>
            <w:shd w:val="clear" w:color="auto" w:fill="auto"/>
            <w:vAlign w:val="center"/>
            <w:hideMark/>
          </w:tcPr>
          <w:p w14:paraId="5176C3E2"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Đơn vị</w:t>
            </w:r>
          </w:p>
        </w:tc>
        <w:tc>
          <w:tcPr>
            <w:tcW w:w="1312" w:type="dxa"/>
            <w:vMerge/>
            <w:tcBorders>
              <w:top w:val="single" w:sz="8" w:space="0" w:color="auto"/>
              <w:left w:val="nil"/>
              <w:bottom w:val="single" w:sz="8" w:space="0" w:color="000000"/>
              <w:right w:val="single" w:sz="8" w:space="0" w:color="auto"/>
            </w:tcBorders>
            <w:vAlign w:val="center"/>
            <w:hideMark/>
          </w:tcPr>
          <w:p w14:paraId="544590D0" w14:textId="77777777" w:rsidR="002C5113" w:rsidRPr="00AB0CE3" w:rsidRDefault="002C5113" w:rsidP="003511EF">
            <w:pPr>
              <w:widowControl/>
              <w:tabs>
                <w:tab w:val="clear" w:pos="567"/>
              </w:tabs>
              <w:spacing w:before="0" w:after="0" w:line="240" w:lineRule="auto"/>
              <w:jc w:val="left"/>
              <w:rPr>
                <w:b/>
                <w:bCs/>
                <w:sz w:val="26"/>
                <w:szCs w:val="26"/>
                <w:lang w:val="vi-VN" w:eastAsia="vi-VN"/>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0BD161FE" w14:textId="77777777" w:rsidR="002C5113" w:rsidRPr="00AB0CE3" w:rsidRDefault="002C5113" w:rsidP="003511EF">
            <w:pPr>
              <w:widowControl/>
              <w:tabs>
                <w:tab w:val="clear" w:pos="567"/>
              </w:tabs>
              <w:spacing w:before="0" w:after="0" w:line="240" w:lineRule="auto"/>
              <w:jc w:val="left"/>
              <w:rPr>
                <w:b/>
                <w:bCs/>
                <w:sz w:val="26"/>
                <w:szCs w:val="26"/>
                <w:lang w:val="vi-VN" w:eastAsia="vi-VN"/>
              </w:rPr>
            </w:pPr>
          </w:p>
        </w:tc>
      </w:tr>
      <w:tr w:rsidR="002C5113" w:rsidRPr="00AB0CE3" w14:paraId="7DF600C0" w14:textId="77777777" w:rsidTr="003511EF">
        <w:trPr>
          <w:trHeight w:val="345"/>
        </w:trPr>
        <w:tc>
          <w:tcPr>
            <w:tcW w:w="8945" w:type="dxa"/>
            <w:gridSpan w:val="7"/>
            <w:tcBorders>
              <w:top w:val="nil"/>
              <w:left w:val="single" w:sz="8" w:space="0" w:color="auto"/>
              <w:bottom w:val="single" w:sz="8" w:space="0" w:color="auto"/>
              <w:right w:val="single" w:sz="8" w:space="0" w:color="000000"/>
            </w:tcBorders>
            <w:shd w:val="clear" w:color="auto" w:fill="auto"/>
            <w:vAlign w:val="center"/>
            <w:hideMark/>
          </w:tcPr>
          <w:p w14:paraId="424C2360" w14:textId="77777777" w:rsidR="002C5113" w:rsidRPr="00AB0CE3" w:rsidRDefault="002C5113" w:rsidP="003511EF">
            <w:pPr>
              <w:widowControl/>
              <w:tabs>
                <w:tab w:val="clear" w:pos="567"/>
              </w:tabs>
              <w:spacing w:before="0" w:after="0" w:line="240" w:lineRule="auto"/>
              <w:jc w:val="center"/>
              <w:rPr>
                <w:b/>
                <w:bCs/>
                <w:sz w:val="26"/>
                <w:szCs w:val="26"/>
                <w:lang w:val="vi-VN" w:eastAsia="vi-VN"/>
              </w:rPr>
            </w:pPr>
            <w:r w:rsidRPr="00AB0CE3">
              <w:rPr>
                <w:b/>
                <w:bCs/>
                <w:sz w:val="26"/>
                <w:szCs w:val="26"/>
                <w:lang w:val="vi-VN" w:eastAsia="vi-VN"/>
              </w:rPr>
              <w:t>Đến năm 2030</w:t>
            </w:r>
          </w:p>
        </w:tc>
      </w:tr>
      <w:tr w:rsidR="002C5113" w:rsidRPr="00AB0CE3" w14:paraId="1E218336" w14:textId="77777777" w:rsidTr="003511EF">
        <w:trPr>
          <w:trHeight w:val="675"/>
        </w:trPr>
        <w:tc>
          <w:tcPr>
            <w:tcW w:w="1440" w:type="dxa"/>
            <w:tcBorders>
              <w:top w:val="nil"/>
              <w:left w:val="single" w:sz="8" w:space="0" w:color="auto"/>
              <w:bottom w:val="single" w:sz="8" w:space="0" w:color="auto"/>
              <w:right w:val="single" w:sz="8" w:space="0" w:color="auto"/>
            </w:tcBorders>
            <w:shd w:val="clear" w:color="auto" w:fill="auto"/>
            <w:vAlign w:val="center"/>
            <w:hideMark/>
          </w:tcPr>
          <w:p w14:paraId="6187AEA6"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Phụ tải sinh hoạt</w:t>
            </w:r>
          </w:p>
        </w:tc>
        <w:tc>
          <w:tcPr>
            <w:tcW w:w="1264" w:type="dxa"/>
            <w:tcBorders>
              <w:top w:val="nil"/>
              <w:left w:val="nil"/>
              <w:bottom w:val="single" w:sz="8" w:space="0" w:color="auto"/>
              <w:right w:val="single" w:sz="8" w:space="0" w:color="auto"/>
            </w:tcBorders>
            <w:shd w:val="clear" w:color="auto" w:fill="auto"/>
            <w:vAlign w:val="center"/>
            <w:hideMark/>
          </w:tcPr>
          <w:p w14:paraId="2D43FB89"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122.900</w:t>
            </w:r>
          </w:p>
        </w:tc>
        <w:tc>
          <w:tcPr>
            <w:tcW w:w="1080" w:type="dxa"/>
            <w:tcBorders>
              <w:top w:val="nil"/>
              <w:left w:val="nil"/>
              <w:bottom w:val="single" w:sz="8" w:space="0" w:color="auto"/>
              <w:right w:val="single" w:sz="8" w:space="0" w:color="auto"/>
            </w:tcBorders>
            <w:shd w:val="clear" w:color="auto" w:fill="auto"/>
            <w:vAlign w:val="center"/>
            <w:hideMark/>
          </w:tcPr>
          <w:p w14:paraId="24157975"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người</w:t>
            </w:r>
          </w:p>
        </w:tc>
        <w:tc>
          <w:tcPr>
            <w:tcW w:w="1329" w:type="dxa"/>
            <w:tcBorders>
              <w:top w:val="nil"/>
              <w:left w:val="nil"/>
              <w:bottom w:val="single" w:sz="8" w:space="0" w:color="auto"/>
              <w:right w:val="single" w:sz="8" w:space="0" w:color="auto"/>
            </w:tcBorders>
            <w:shd w:val="clear" w:color="auto" w:fill="auto"/>
            <w:vAlign w:val="center"/>
            <w:hideMark/>
          </w:tcPr>
          <w:p w14:paraId="66E14A4E"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330</w:t>
            </w:r>
          </w:p>
        </w:tc>
        <w:tc>
          <w:tcPr>
            <w:tcW w:w="1240" w:type="dxa"/>
            <w:tcBorders>
              <w:top w:val="nil"/>
              <w:left w:val="nil"/>
              <w:bottom w:val="single" w:sz="8" w:space="0" w:color="auto"/>
              <w:right w:val="single" w:sz="8" w:space="0" w:color="auto"/>
            </w:tcBorders>
            <w:shd w:val="clear" w:color="auto" w:fill="auto"/>
            <w:vAlign w:val="center"/>
            <w:hideMark/>
          </w:tcPr>
          <w:p w14:paraId="6BEC7324"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w/người</w:t>
            </w:r>
          </w:p>
        </w:tc>
        <w:tc>
          <w:tcPr>
            <w:tcW w:w="1312" w:type="dxa"/>
            <w:tcBorders>
              <w:top w:val="nil"/>
              <w:left w:val="nil"/>
              <w:bottom w:val="single" w:sz="8" w:space="0" w:color="auto"/>
              <w:right w:val="single" w:sz="8" w:space="0" w:color="auto"/>
            </w:tcBorders>
            <w:shd w:val="clear" w:color="auto" w:fill="auto"/>
            <w:vAlign w:val="center"/>
            <w:hideMark/>
          </w:tcPr>
          <w:p w14:paraId="690A1FFD"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0,7</w:t>
            </w:r>
          </w:p>
        </w:tc>
        <w:tc>
          <w:tcPr>
            <w:tcW w:w="1280" w:type="dxa"/>
            <w:tcBorders>
              <w:top w:val="nil"/>
              <w:left w:val="nil"/>
              <w:bottom w:val="single" w:sz="8" w:space="0" w:color="auto"/>
              <w:right w:val="single" w:sz="8" w:space="0" w:color="auto"/>
            </w:tcBorders>
            <w:shd w:val="clear" w:color="auto" w:fill="auto"/>
            <w:vAlign w:val="center"/>
            <w:hideMark/>
          </w:tcPr>
          <w:p w14:paraId="447A2D1D" w14:textId="77777777" w:rsidR="002C5113" w:rsidRPr="00AB0CE3" w:rsidRDefault="002C5113" w:rsidP="003511EF">
            <w:pPr>
              <w:widowControl/>
              <w:tabs>
                <w:tab w:val="clear" w:pos="567"/>
              </w:tabs>
              <w:spacing w:before="0" w:after="0" w:line="240" w:lineRule="auto"/>
              <w:jc w:val="right"/>
              <w:rPr>
                <w:b/>
                <w:bCs/>
                <w:sz w:val="26"/>
                <w:szCs w:val="26"/>
                <w:lang w:val="vi-VN" w:eastAsia="vi-VN"/>
              </w:rPr>
            </w:pPr>
            <w:r w:rsidRPr="00AB0CE3">
              <w:rPr>
                <w:b/>
                <w:bCs/>
                <w:sz w:val="26"/>
                <w:szCs w:val="26"/>
                <w:lang w:val="vi-VN" w:eastAsia="vi-VN"/>
              </w:rPr>
              <w:t>28.390</w:t>
            </w:r>
          </w:p>
        </w:tc>
      </w:tr>
      <w:tr w:rsidR="002C5113" w:rsidRPr="00AB0CE3" w14:paraId="67010C22" w14:textId="77777777" w:rsidTr="003511EF">
        <w:trPr>
          <w:trHeight w:val="1005"/>
        </w:trPr>
        <w:tc>
          <w:tcPr>
            <w:tcW w:w="1440" w:type="dxa"/>
            <w:tcBorders>
              <w:top w:val="nil"/>
              <w:left w:val="single" w:sz="8" w:space="0" w:color="auto"/>
              <w:bottom w:val="single" w:sz="8" w:space="0" w:color="auto"/>
              <w:right w:val="single" w:sz="8" w:space="0" w:color="auto"/>
            </w:tcBorders>
            <w:shd w:val="clear" w:color="auto" w:fill="auto"/>
            <w:vAlign w:val="center"/>
            <w:hideMark/>
          </w:tcPr>
          <w:p w14:paraId="06B361A6"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Phụ tải công cộng, dịch vụ</w:t>
            </w:r>
          </w:p>
        </w:tc>
        <w:tc>
          <w:tcPr>
            <w:tcW w:w="1264" w:type="dxa"/>
            <w:tcBorders>
              <w:top w:val="nil"/>
              <w:left w:val="nil"/>
              <w:bottom w:val="single" w:sz="8" w:space="0" w:color="auto"/>
              <w:right w:val="single" w:sz="8" w:space="0" w:color="auto"/>
            </w:tcBorders>
            <w:shd w:val="clear" w:color="auto" w:fill="auto"/>
            <w:vAlign w:val="center"/>
            <w:hideMark/>
          </w:tcPr>
          <w:p w14:paraId="2AB5C52B"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28.390</w:t>
            </w:r>
          </w:p>
        </w:tc>
        <w:tc>
          <w:tcPr>
            <w:tcW w:w="1080" w:type="dxa"/>
            <w:tcBorders>
              <w:top w:val="nil"/>
              <w:left w:val="nil"/>
              <w:bottom w:val="single" w:sz="8" w:space="0" w:color="auto"/>
              <w:right w:val="single" w:sz="8" w:space="0" w:color="auto"/>
            </w:tcBorders>
            <w:shd w:val="clear" w:color="auto" w:fill="auto"/>
            <w:vAlign w:val="center"/>
            <w:hideMark/>
          </w:tcPr>
          <w:p w14:paraId="1A59CE60"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kW</w:t>
            </w:r>
          </w:p>
        </w:tc>
        <w:tc>
          <w:tcPr>
            <w:tcW w:w="1329" w:type="dxa"/>
            <w:tcBorders>
              <w:top w:val="nil"/>
              <w:left w:val="nil"/>
              <w:bottom w:val="single" w:sz="8" w:space="0" w:color="auto"/>
              <w:right w:val="single" w:sz="8" w:space="0" w:color="auto"/>
            </w:tcBorders>
            <w:shd w:val="clear" w:color="auto" w:fill="auto"/>
            <w:vAlign w:val="center"/>
            <w:hideMark/>
          </w:tcPr>
          <w:p w14:paraId="024F04DB"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30</w:t>
            </w:r>
          </w:p>
        </w:tc>
        <w:tc>
          <w:tcPr>
            <w:tcW w:w="1240" w:type="dxa"/>
            <w:tcBorders>
              <w:top w:val="nil"/>
              <w:left w:val="nil"/>
              <w:bottom w:val="single" w:sz="8" w:space="0" w:color="auto"/>
              <w:right w:val="single" w:sz="8" w:space="0" w:color="auto"/>
            </w:tcBorders>
            <w:shd w:val="clear" w:color="auto" w:fill="auto"/>
            <w:vAlign w:val="center"/>
            <w:hideMark/>
          </w:tcPr>
          <w:p w14:paraId="2C7A0014"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 phụ tải điện sinh hoạt</w:t>
            </w:r>
          </w:p>
        </w:tc>
        <w:tc>
          <w:tcPr>
            <w:tcW w:w="1312" w:type="dxa"/>
            <w:tcBorders>
              <w:top w:val="nil"/>
              <w:left w:val="nil"/>
              <w:bottom w:val="single" w:sz="8" w:space="0" w:color="auto"/>
              <w:right w:val="single" w:sz="8" w:space="0" w:color="auto"/>
            </w:tcBorders>
            <w:shd w:val="clear" w:color="auto" w:fill="auto"/>
            <w:vAlign w:val="center"/>
            <w:hideMark/>
          </w:tcPr>
          <w:p w14:paraId="5F61D3C9"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1</w:t>
            </w:r>
          </w:p>
        </w:tc>
        <w:tc>
          <w:tcPr>
            <w:tcW w:w="1280" w:type="dxa"/>
            <w:tcBorders>
              <w:top w:val="nil"/>
              <w:left w:val="nil"/>
              <w:bottom w:val="single" w:sz="8" w:space="0" w:color="auto"/>
              <w:right w:val="single" w:sz="8" w:space="0" w:color="auto"/>
            </w:tcBorders>
            <w:shd w:val="clear" w:color="auto" w:fill="auto"/>
            <w:vAlign w:val="center"/>
            <w:hideMark/>
          </w:tcPr>
          <w:p w14:paraId="4706B2AA" w14:textId="77777777" w:rsidR="002C5113" w:rsidRPr="00AB0CE3" w:rsidRDefault="002C5113" w:rsidP="003511EF">
            <w:pPr>
              <w:widowControl/>
              <w:tabs>
                <w:tab w:val="clear" w:pos="567"/>
              </w:tabs>
              <w:spacing w:before="0" w:after="0" w:line="240" w:lineRule="auto"/>
              <w:jc w:val="right"/>
              <w:rPr>
                <w:b/>
                <w:bCs/>
                <w:sz w:val="26"/>
                <w:szCs w:val="26"/>
                <w:lang w:val="vi-VN" w:eastAsia="vi-VN"/>
              </w:rPr>
            </w:pPr>
            <w:r w:rsidRPr="00AB0CE3">
              <w:rPr>
                <w:b/>
                <w:bCs/>
                <w:sz w:val="26"/>
                <w:szCs w:val="26"/>
                <w:lang w:val="vi-VN" w:eastAsia="vi-VN"/>
              </w:rPr>
              <w:t>8.517</w:t>
            </w:r>
          </w:p>
        </w:tc>
      </w:tr>
      <w:tr w:rsidR="002C5113" w:rsidRPr="00AB0CE3" w14:paraId="333A7E94" w14:textId="77777777" w:rsidTr="003511EF">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14:paraId="2E3B4F2B"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Công nghiệp</w:t>
            </w:r>
          </w:p>
        </w:tc>
        <w:tc>
          <w:tcPr>
            <w:tcW w:w="1264" w:type="dxa"/>
            <w:tcBorders>
              <w:top w:val="nil"/>
              <w:left w:val="nil"/>
              <w:bottom w:val="single" w:sz="8" w:space="0" w:color="auto"/>
              <w:right w:val="single" w:sz="8" w:space="0" w:color="auto"/>
            </w:tcBorders>
            <w:shd w:val="clear" w:color="auto" w:fill="auto"/>
            <w:vAlign w:val="center"/>
            <w:hideMark/>
          </w:tcPr>
          <w:p w14:paraId="3458DDCB"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268,77</w:t>
            </w:r>
          </w:p>
        </w:tc>
        <w:tc>
          <w:tcPr>
            <w:tcW w:w="1080" w:type="dxa"/>
            <w:tcBorders>
              <w:top w:val="nil"/>
              <w:left w:val="nil"/>
              <w:bottom w:val="single" w:sz="8" w:space="0" w:color="auto"/>
              <w:right w:val="single" w:sz="8" w:space="0" w:color="auto"/>
            </w:tcBorders>
            <w:shd w:val="clear" w:color="auto" w:fill="auto"/>
            <w:vAlign w:val="center"/>
            <w:hideMark/>
          </w:tcPr>
          <w:p w14:paraId="50417EED"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ha</w:t>
            </w:r>
          </w:p>
        </w:tc>
        <w:tc>
          <w:tcPr>
            <w:tcW w:w="1329" w:type="dxa"/>
            <w:tcBorders>
              <w:top w:val="nil"/>
              <w:left w:val="nil"/>
              <w:bottom w:val="single" w:sz="8" w:space="0" w:color="auto"/>
              <w:right w:val="single" w:sz="8" w:space="0" w:color="auto"/>
            </w:tcBorders>
            <w:shd w:val="clear" w:color="auto" w:fill="auto"/>
            <w:vAlign w:val="center"/>
            <w:hideMark/>
          </w:tcPr>
          <w:p w14:paraId="7BAF1D31"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200</w:t>
            </w:r>
          </w:p>
        </w:tc>
        <w:tc>
          <w:tcPr>
            <w:tcW w:w="1240" w:type="dxa"/>
            <w:tcBorders>
              <w:top w:val="nil"/>
              <w:left w:val="nil"/>
              <w:bottom w:val="single" w:sz="8" w:space="0" w:color="auto"/>
              <w:right w:val="single" w:sz="8" w:space="0" w:color="auto"/>
            </w:tcBorders>
            <w:shd w:val="clear" w:color="auto" w:fill="auto"/>
            <w:vAlign w:val="center"/>
            <w:hideMark/>
          </w:tcPr>
          <w:p w14:paraId="07FFCB81"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kw/ha</w:t>
            </w:r>
          </w:p>
        </w:tc>
        <w:tc>
          <w:tcPr>
            <w:tcW w:w="1312" w:type="dxa"/>
            <w:tcBorders>
              <w:top w:val="nil"/>
              <w:left w:val="nil"/>
              <w:bottom w:val="single" w:sz="8" w:space="0" w:color="auto"/>
              <w:right w:val="single" w:sz="8" w:space="0" w:color="auto"/>
            </w:tcBorders>
            <w:shd w:val="clear" w:color="auto" w:fill="auto"/>
            <w:vAlign w:val="center"/>
            <w:hideMark/>
          </w:tcPr>
          <w:p w14:paraId="7B2EBA26" w14:textId="77777777" w:rsidR="002C5113" w:rsidRPr="00AB0CE3" w:rsidRDefault="002C5113" w:rsidP="003511EF">
            <w:pPr>
              <w:widowControl/>
              <w:tabs>
                <w:tab w:val="clear" w:pos="567"/>
              </w:tabs>
              <w:spacing w:before="0" w:after="0" w:line="240" w:lineRule="auto"/>
              <w:jc w:val="right"/>
              <w:rPr>
                <w:sz w:val="26"/>
                <w:szCs w:val="26"/>
                <w:lang w:val="vi-VN" w:eastAsia="vi-VN"/>
              </w:rPr>
            </w:pPr>
            <w:r w:rsidRPr="00AB0CE3">
              <w:rPr>
                <w:sz w:val="26"/>
                <w:szCs w:val="26"/>
                <w:lang w:val="vi-VN" w:eastAsia="vi-VN"/>
              </w:rPr>
              <w:t>0,7</w:t>
            </w:r>
          </w:p>
        </w:tc>
        <w:tc>
          <w:tcPr>
            <w:tcW w:w="1280" w:type="dxa"/>
            <w:tcBorders>
              <w:top w:val="nil"/>
              <w:left w:val="nil"/>
              <w:bottom w:val="single" w:sz="8" w:space="0" w:color="auto"/>
              <w:right w:val="single" w:sz="8" w:space="0" w:color="auto"/>
            </w:tcBorders>
            <w:shd w:val="clear" w:color="auto" w:fill="auto"/>
            <w:vAlign w:val="center"/>
            <w:hideMark/>
          </w:tcPr>
          <w:p w14:paraId="4AA83D0A" w14:textId="77777777" w:rsidR="002C5113" w:rsidRPr="00AB0CE3" w:rsidRDefault="002C5113" w:rsidP="003511EF">
            <w:pPr>
              <w:widowControl/>
              <w:tabs>
                <w:tab w:val="clear" w:pos="567"/>
              </w:tabs>
              <w:spacing w:before="0" w:after="0" w:line="240" w:lineRule="auto"/>
              <w:jc w:val="right"/>
              <w:rPr>
                <w:b/>
                <w:bCs/>
                <w:sz w:val="26"/>
                <w:szCs w:val="26"/>
                <w:lang w:val="vi-VN" w:eastAsia="vi-VN"/>
              </w:rPr>
            </w:pPr>
            <w:r w:rsidRPr="00AB0CE3">
              <w:rPr>
                <w:b/>
                <w:bCs/>
                <w:sz w:val="26"/>
                <w:szCs w:val="26"/>
                <w:lang w:val="vi-VN" w:eastAsia="vi-VN"/>
              </w:rPr>
              <w:t>37.628</w:t>
            </w:r>
          </w:p>
        </w:tc>
      </w:tr>
      <w:tr w:rsidR="002C5113" w:rsidRPr="00AB0CE3" w14:paraId="14221CFC" w14:textId="77777777" w:rsidTr="003511EF">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14:paraId="6616B45A" w14:textId="77777777" w:rsidR="002C5113" w:rsidRPr="00AB0CE3" w:rsidRDefault="002C5113" w:rsidP="003511EF">
            <w:pPr>
              <w:widowControl/>
              <w:tabs>
                <w:tab w:val="clear" w:pos="567"/>
              </w:tabs>
              <w:spacing w:before="0" w:after="0" w:line="240" w:lineRule="auto"/>
              <w:jc w:val="left"/>
              <w:rPr>
                <w:b/>
                <w:bCs/>
                <w:sz w:val="26"/>
                <w:szCs w:val="26"/>
                <w:lang w:val="vi-VN" w:eastAsia="vi-VN"/>
              </w:rPr>
            </w:pPr>
            <w:r w:rsidRPr="00AB0CE3">
              <w:rPr>
                <w:b/>
                <w:bCs/>
                <w:sz w:val="26"/>
                <w:szCs w:val="26"/>
                <w:lang w:val="vi-VN" w:eastAsia="vi-VN"/>
              </w:rPr>
              <w:t>Tổng</w:t>
            </w:r>
          </w:p>
        </w:tc>
        <w:tc>
          <w:tcPr>
            <w:tcW w:w="1264" w:type="dxa"/>
            <w:tcBorders>
              <w:top w:val="nil"/>
              <w:left w:val="nil"/>
              <w:bottom w:val="single" w:sz="8" w:space="0" w:color="auto"/>
              <w:right w:val="single" w:sz="8" w:space="0" w:color="auto"/>
            </w:tcBorders>
            <w:shd w:val="clear" w:color="auto" w:fill="auto"/>
            <w:vAlign w:val="center"/>
            <w:hideMark/>
          </w:tcPr>
          <w:p w14:paraId="1011D091" w14:textId="77777777" w:rsidR="002C5113" w:rsidRPr="00AB0CE3" w:rsidRDefault="002C5113" w:rsidP="003511EF">
            <w:pPr>
              <w:widowControl/>
              <w:tabs>
                <w:tab w:val="clear" w:pos="567"/>
              </w:tabs>
              <w:spacing w:before="0" w:after="0" w:line="240" w:lineRule="auto"/>
              <w:jc w:val="left"/>
              <w:rPr>
                <w:b/>
                <w:bCs/>
                <w:sz w:val="26"/>
                <w:szCs w:val="26"/>
                <w:lang w:val="vi-VN" w:eastAsia="vi-VN"/>
              </w:rPr>
            </w:pPr>
            <w:r w:rsidRPr="00AB0CE3">
              <w:rPr>
                <w:b/>
                <w:bCs/>
                <w:sz w:val="26"/>
                <w:szCs w:val="26"/>
                <w:lang w:val="vi-VN" w:eastAsia="vi-VN"/>
              </w:rPr>
              <w:t> </w:t>
            </w:r>
          </w:p>
        </w:tc>
        <w:tc>
          <w:tcPr>
            <w:tcW w:w="1080" w:type="dxa"/>
            <w:tcBorders>
              <w:top w:val="nil"/>
              <w:left w:val="nil"/>
              <w:bottom w:val="single" w:sz="8" w:space="0" w:color="auto"/>
              <w:right w:val="single" w:sz="8" w:space="0" w:color="auto"/>
            </w:tcBorders>
            <w:shd w:val="clear" w:color="auto" w:fill="auto"/>
            <w:vAlign w:val="center"/>
            <w:hideMark/>
          </w:tcPr>
          <w:p w14:paraId="167B056C"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 </w:t>
            </w:r>
          </w:p>
        </w:tc>
        <w:tc>
          <w:tcPr>
            <w:tcW w:w="1329" w:type="dxa"/>
            <w:tcBorders>
              <w:top w:val="nil"/>
              <w:left w:val="nil"/>
              <w:bottom w:val="single" w:sz="8" w:space="0" w:color="auto"/>
              <w:right w:val="single" w:sz="8" w:space="0" w:color="auto"/>
            </w:tcBorders>
            <w:shd w:val="clear" w:color="auto" w:fill="auto"/>
            <w:vAlign w:val="center"/>
            <w:hideMark/>
          </w:tcPr>
          <w:p w14:paraId="088BC34D"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 </w:t>
            </w:r>
          </w:p>
        </w:tc>
        <w:tc>
          <w:tcPr>
            <w:tcW w:w="1240" w:type="dxa"/>
            <w:tcBorders>
              <w:top w:val="nil"/>
              <w:left w:val="nil"/>
              <w:bottom w:val="single" w:sz="8" w:space="0" w:color="auto"/>
              <w:right w:val="single" w:sz="8" w:space="0" w:color="auto"/>
            </w:tcBorders>
            <w:shd w:val="clear" w:color="auto" w:fill="auto"/>
            <w:vAlign w:val="center"/>
            <w:hideMark/>
          </w:tcPr>
          <w:p w14:paraId="74D003E3"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 </w:t>
            </w:r>
          </w:p>
        </w:tc>
        <w:tc>
          <w:tcPr>
            <w:tcW w:w="1312" w:type="dxa"/>
            <w:tcBorders>
              <w:top w:val="nil"/>
              <w:left w:val="nil"/>
              <w:bottom w:val="single" w:sz="8" w:space="0" w:color="auto"/>
              <w:right w:val="single" w:sz="8" w:space="0" w:color="auto"/>
            </w:tcBorders>
            <w:shd w:val="clear" w:color="auto" w:fill="auto"/>
            <w:vAlign w:val="center"/>
            <w:hideMark/>
          </w:tcPr>
          <w:p w14:paraId="6B320E07" w14:textId="77777777" w:rsidR="002C5113" w:rsidRPr="00AB0CE3" w:rsidRDefault="002C5113" w:rsidP="003511EF">
            <w:pPr>
              <w:widowControl/>
              <w:tabs>
                <w:tab w:val="clear" w:pos="567"/>
              </w:tabs>
              <w:spacing w:before="0" w:after="0" w:line="240" w:lineRule="auto"/>
              <w:jc w:val="left"/>
              <w:rPr>
                <w:sz w:val="26"/>
                <w:szCs w:val="26"/>
                <w:lang w:val="vi-VN" w:eastAsia="vi-VN"/>
              </w:rPr>
            </w:pPr>
            <w:r w:rsidRPr="00AB0CE3">
              <w:rPr>
                <w:sz w:val="26"/>
                <w:szCs w:val="26"/>
                <w:lang w:val="vi-VN" w:eastAsia="vi-VN"/>
              </w:rPr>
              <w:t> </w:t>
            </w:r>
          </w:p>
        </w:tc>
        <w:tc>
          <w:tcPr>
            <w:tcW w:w="1280" w:type="dxa"/>
            <w:tcBorders>
              <w:top w:val="nil"/>
              <w:left w:val="nil"/>
              <w:bottom w:val="single" w:sz="8" w:space="0" w:color="auto"/>
              <w:right w:val="single" w:sz="8" w:space="0" w:color="auto"/>
            </w:tcBorders>
            <w:shd w:val="clear" w:color="auto" w:fill="auto"/>
            <w:vAlign w:val="center"/>
            <w:hideMark/>
          </w:tcPr>
          <w:p w14:paraId="7A511867" w14:textId="77777777" w:rsidR="002C5113" w:rsidRPr="00AB0CE3" w:rsidRDefault="002C5113" w:rsidP="003511EF">
            <w:pPr>
              <w:widowControl/>
              <w:tabs>
                <w:tab w:val="clear" w:pos="567"/>
              </w:tabs>
              <w:spacing w:before="0" w:after="0" w:line="240" w:lineRule="auto"/>
              <w:jc w:val="right"/>
              <w:rPr>
                <w:b/>
                <w:bCs/>
                <w:sz w:val="26"/>
                <w:szCs w:val="26"/>
                <w:lang w:val="vi-VN" w:eastAsia="vi-VN"/>
              </w:rPr>
            </w:pPr>
            <w:r w:rsidRPr="00AB0CE3">
              <w:rPr>
                <w:b/>
                <w:bCs/>
                <w:sz w:val="26"/>
                <w:szCs w:val="26"/>
                <w:lang w:val="vi-VN" w:eastAsia="vi-VN"/>
              </w:rPr>
              <w:t>74.535</w:t>
            </w:r>
          </w:p>
        </w:tc>
      </w:tr>
    </w:tbl>
    <w:p w14:paraId="7BBEA2DF" w14:textId="77777777" w:rsidR="002C5113" w:rsidRPr="00AB0CE3" w:rsidRDefault="002C5113" w:rsidP="002C5113">
      <w:pPr>
        <w:pBdr>
          <w:top w:val="nil"/>
          <w:left w:val="nil"/>
          <w:bottom w:val="nil"/>
          <w:right w:val="nil"/>
          <w:between w:val="nil"/>
        </w:pBdr>
        <w:spacing w:before="0" w:after="0" w:line="312" w:lineRule="auto"/>
        <w:ind w:firstLine="720"/>
      </w:pPr>
      <w:r w:rsidRPr="00AB0CE3">
        <w:t xml:space="preserve">Dự kiến đến năm 2030 : </w:t>
      </w:r>
    </w:p>
    <w:p w14:paraId="5B7B2F1C" w14:textId="77777777" w:rsidR="002C5113" w:rsidRPr="00AB0CE3" w:rsidRDefault="002C5113" w:rsidP="002C5113">
      <w:r w:rsidRPr="00AB0CE3">
        <w:t xml:space="preserve">- Nâng công suất trạm 110 kV Vĩnh Linh từ 40 MVA lên 2x40 MVA,  đồng thời xây mới trạm biến áp 110 kV Tây Bắc Hồ Xá nhằm cấp điện cho phụ tải khu công nghiệp Tây Bắc Hồ Xá, dự kiến trạm biến áp 110 kV Tây Bắc Hồ Xá được đấu chuyển tiếp trên đường dây 110 kV Vĩnh Linh – Áng Sơn.  </w:t>
      </w:r>
    </w:p>
    <w:p w14:paraId="1FCB26CE" w14:textId="77777777" w:rsidR="002C5113" w:rsidRPr="00AB0CE3" w:rsidRDefault="002C5113" w:rsidP="002C5113">
      <w:r w:rsidRPr="00AB0CE3">
        <w:tab/>
        <w:t xml:space="preserve">- Tất cả các tuyến đường dây trung thế sau trạm 110KV được thiết kế mạch vòng kín vận hành hở, được cấp điện từ 2 thanh cái phân đoạn hoặc hai nguồn khác nhau, chuyển đổi phương thức sẽ không mất điện khách hàng và ứng dụng điều khiển từ xa tất cả các thiết bị từ trung tâm điều khiển. </w:t>
      </w:r>
    </w:p>
    <w:p w14:paraId="4F9C7A50" w14:textId="77777777" w:rsidR="002C5113" w:rsidRPr="00AB0CE3" w:rsidRDefault="002C5113" w:rsidP="002C5113">
      <w:r w:rsidRPr="00AB0CE3">
        <w:tab/>
        <w:t>- Cải tạo và nâng cấp các tuyến trung thế hiện có, ngoài ra đề xuất xây dựng mới các tuyến 22kV sau trạm 110kV Vĩnh Linh như sau:</w:t>
      </w:r>
    </w:p>
    <w:p w14:paraId="410D21DC" w14:textId="77777777" w:rsidR="002C5113" w:rsidRPr="00AB0CE3" w:rsidRDefault="002C5113" w:rsidP="002C5113">
      <w:r w:rsidRPr="00AB0CE3">
        <w:tab/>
        <w:t>- Nâng cấp, cải tạo các xuất tuyến 472, 474 hiện có, tiếp tục cấp điện cho các phụ tải phía bắc huyện Vĩnh Linh. Xuất tuyết 472 cấp điện cho các phụ tải dọc theo quốc lộ 1A phía bắc thị trấn Hồ Xá , khu công nghiệp (KCN) Tây Bắc Hồ Xá và một phần các xã Vĩnh Chấp, Vĩnh Tú. Xuất tuyến 474 cấp điện cho xã Trung Nam, Vĩnh Thái và một phần các xã Vĩnh Chấp, Vĩnh Tú.</w:t>
      </w:r>
    </w:p>
    <w:p w14:paraId="2FD8C3BF" w14:textId="77777777" w:rsidR="002C5113" w:rsidRPr="00AB0CE3" w:rsidRDefault="002C5113" w:rsidP="002C5113">
      <w:r w:rsidRPr="00AB0CE3">
        <w:tab/>
        <w:t>- Nâng cấp cải tạo xuất tuyến 476 hiện có, tiếp tục cấp điện cho phụ tải các xã Vĩnh Long, Vĩnh Khê, thị trấn Bến Quan, Vĩnh Hà và các xã Vĩnh Ô.</w:t>
      </w:r>
    </w:p>
    <w:p w14:paraId="29DA5386" w14:textId="77777777" w:rsidR="002C5113" w:rsidRPr="00AB0CE3" w:rsidRDefault="002C5113" w:rsidP="002C5113">
      <w:r w:rsidRPr="00AB0CE3">
        <w:tab/>
        <w:t xml:space="preserve">- Nâng cấp cải tạo xuất tuyến 478 hiện có, tiếp tục cấp điện cho phụ tải khu vực phía nam thị trấn Hồ Xá, các xã Vĩnh Lâm, Vĩnh Thủy, Vĩnh Sơn và liên </w:t>
      </w:r>
      <w:r w:rsidRPr="00AB0CE3">
        <w:lastRenderedPageBreak/>
        <w:t>lạc, hỗ trợ với xuất tuyến 476.</w:t>
      </w:r>
    </w:p>
    <w:p w14:paraId="37C30D0D" w14:textId="77777777" w:rsidR="002C5113" w:rsidRPr="00AB0CE3" w:rsidRDefault="002C5113" w:rsidP="002C5113">
      <w:r w:rsidRPr="00AB0CE3">
        <w:tab/>
        <w:t>- Xây dựng mới xuất tuyến 471 hỗ trợ cấp điện cho xuất tuyến 472 hiện có.</w:t>
      </w:r>
    </w:p>
    <w:p w14:paraId="50D88F9A" w14:textId="77777777" w:rsidR="002C5113" w:rsidRPr="00AB0CE3" w:rsidRDefault="002C5113" w:rsidP="002C5113">
      <w:r w:rsidRPr="00AB0CE3">
        <w:tab/>
        <w:t>- Xây dựng mới xuất tuyến 473, cấp điện chính cho khu vực phía đông nam huyện gồm thị trấn Cửa Tùng, CCN Cửa Tùng, các xã Vĩnh Hòa, Vĩnh Kim, Hiền Thành, Vĩnh Thạch, Hiền Thành, Vĩnh Tân, Vĩnh Giang, được hỗ trợ cấp điện với xuất tuyến 478 và liên lạc với xuất tuyến 472 trạm 110kV Gio Linh.</w:t>
      </w:r>
    </w:p>
    <w:p w14:paraId="58420FEA" w14:textId="77777777" w:rsidR="00031F65" w:rsidRPr="00AB0CE3" w:rsidRDefault="00217C78" w:rsidP="00BD3740">
      <w:pPr>
        <w:pStyle w:val="Muc11111"/>
        <w:rPr>
          <w:color w:val="auto"/>
        </w:rPr>
      </w:pPr>
      <w:r w:rsidRPr="00AB0CE3">
        <w:rPr>
          <w:color w:val="auto"/>
        </w:rPr>
        <w:t>Hạ tầng cấp nước</w:t>
      </w:r>
    </w:p>
    <w:p w14:paraId="79696350" w14:textId="77777777" w:rsidR="00031F65" w:rsidRPr="00AB0CE3" w:rsidRDefault="00217C78">
      <w:pPr>
        <w:spacing w:before="120" w:after="0" w:line="240" w:lineRule="auto"/>
        <w:ind w:firstLine="708"/>
        <w:rPr>
          <w:i/>
        </w:rPr>
      </w:pPr>
      <w:r w:rsidRPr="00AB0CE3">
        <w:rPr>
          <w:i/>
        </w:rPr>
        <w:t>a.</w:t>
      </w:r>
      <w:r w:rsidRPr="00AB0CE3">
        <w:rPr>
          <w:sz w:val="16"/>
          <w:szCs w:val="16"/>
        </w:rPr>
        <w:t xml:space="preserve">     </w:t>
      </w:r>
      <w:r w:rsidRPr="00AB0CE3">
        <w:rPr>
          <w:i/>
        </w:rPr>
        <w:t>Tiêu chuẩn và nhu cầu dùng nước</w:t>
      </w:r>
    </w:p>
    <w:p w14:paraId="5B13F610" w14:textId="77777777" w:rsidR="00031F65" w:rsidRPr="00AB0CE3" w:rsidRDefault="00217C78">
      <w:pPr>
        <w:spacing w:before="120" w:after="0" w:line="240" w:lineRule="auto"/>
        <w:ind w:firstLine="708"/>
        <w:rPr>
          <w:i/>
        </w:rPr>
      </w:pPr>
      <w:r w:rsidRPr="00AB0CE3">
        <w:rPr>
          <w:i/>
        </w:rPr>
        <w:t>* Tiêu chuẩn cấp nước:</w:t>
      </w:r>
    </w:p>
    <w:p w14:paraId="27D3A359" w14:textId="77777777" w:rsidR="00031F65" w:rsidRPr="00AB0CE3" w:rsidRDefault="00217C78">
      <w:pPr>
        <w:spacing w:before="120" w:after="140" w:line="240" w:lineRule="auto"/>
        <w:ind w:firstLine="708"/>
      </w:pPr>
      <w:r w:rsidRPr="00AB0CE3">
        <w:t>Căn cứ theo tiêu chuẩn dùng nước</w:t>
      </w:r>
    </w:p>
    <w:p w14:paraId="7D2E5782" w14:textId="509EA3A5" w:rsidR="00031F65" w:rsidRPr="00AB0CE3" w:rsidRDefault="000F6476" w:rsidP="000F6476">
      <w:pPr>
        <w:pStyle w:val="Caption"/>
        <w:rPr>
          <w:color w:val="auto"/>
        </w:rPr>
      </w:pPr>
      <w:bookmarkStart w:id="392" w:name="_Toc132707107"/>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13</w:t>
      </w:r>
      <w:r w:rsidR="00551821" w:rsidRPr="00AB0CE3">
        <w:rPr>
          <w:noProof/>
          <w:color w:val="auto"/>
        </w:rPr>
        <w:fldChar w:fldCharType="end"/>
      </w:r>
      <w:r w:rsidRPr="00AB0CE3">
        <w:rPr>
          <w:color w:val="auto"/>
        </w:rPr>
        <w:t xml:space="preserve"> </w:t>
      </w:r>
      <w:r w:rsidR="00217C78" w:rsidRPr="00AB0CE3">
        <w:rPr>
          <w:color w:val="auto"/>
        </w:rPr>
        <w:t>Tiêu chuẩn dùng nước lấy theo QCVN 01:2021/BXD</w:t>
      </w:r>
      <w:bookmarkEnd w:id="392"/>
    </w:p>
    <w:tbl>
      <w:tblPr>
        <w:tblStyle w:val="aff5"/>
        <w:tblW w:w="8700" w:type="dxa"/>
        <w:jc w:val="center"/>
        <w:tblBorders>
          <w:top w:val="nil"/>
          <w:left w:val="nil"/>
          <w:bottom w:val="nil"/>
          <w:right w:val="nil"/>
          <w:insideH w:val="nil"/>
          <w:insideV w:val="nil"/>
        </w:tblBorders>
        <w:tblLayout w:type="fixed"/>
        <w:tblLook w:val="0600" w:firstRow="0" w:lastRow="0" w:firstColumn="0" w:lastColumn="0" w:noHBand="1" w:noVBand="1"/>
      </w:tblPr>
      <w:tblGrid>
        <w:gridCol w:w="720"/>
        <w:gridCol w:w="3375"/>
        <w:gridCol w:w="2565"/>
        <w:gridCol w:w="2040"/>
      </w:tblGrid>
      <w:tr w:rsidR="00BE6ADE" w:rsidRPr="00AB0CE3" w14:paraId="7713E362" w14:textId="77777777" w:rsidTr="00BD3740">
        <w:trPr>
          <w:trHeight w:val="284"/>
          <w:tblHeader/>
          <w:jc w:val="center"/>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E00FAF" w14:textId="77777777" w:rsidR="00031F65" w:rsidRPr="00AB0CE3" w:rsidRDefault="00217C78" w:rsidP="00BD3740">
            <w:pPr>
              <w:spacing w:before="0" w:after="0" w:line="240" w:lineRule="auto"/>
              <w:jc w:val="center"/>
              <w:rPr>
                <w:b/>
                <w:sz w:val="26"/>
                <w:szCs w:val="26"/>
              </w:rPr>
            </w:pPr>
            <w:r w:rsidRPr="00AB0CE3">
              <w:rPr>
                <w:b/>
                <w:sz w:val="26"/>
                <w:szCs w:val="26"/>
              </w:rPr>
              <w:t>TT</w:t>
            </w:r>
          </w:p>
        </w:tc>
        <w:tc>
          <w:tcPr>
            <w:tcW w:w="33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FC69759" w14:textId="77777777" w:rsidR="00031F65" w:rsidRPr="00AB0CE3" w:rsidRDefault="00217C78" w:rsidP="00BD3740">
            <w:pPr>
              <w:spacing w:before="0" w:after="0" w:line="240" w:lineRule="auto"/>
              <w:jc w:val="center"/>
              <w:rPr>
                <w:b/>
                <w:sz w:val="26"/>
                <w:szCs w:val="26"/>
              </w:rPr>
            </w:pPr>
            <w:r w:rsidRPr="00AB0CE3">
              <w:rPr>
                <w:b/>
                <w:sz w:val="26"/>
                <w:szCs w:val="26"/>
              </w:rPr>
              <w:t>Phân loại đô thị</w:t>
            </w:r>
          </w:p>
        </w:tc>
        <w:tc>
          <w:tcPr>
            <w:tcW w:w="2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0A90506" w14:textId="77777777" w:rsidR="00031F65" w:rsidRPr="00AB0CE3" w:rsidRDefault="00217C78" w:rsidP="00BD3740">
            <w:pPr>
              <w:spacing w:before="0" w:after="0" w:line="240" w:lineRule="auto"/>
              <w:jc w:val="center"/>
              <w:rPr>
                <w:b/>
                <w:sz w:val="26"/>
                <w:szCs w:val="26"/>
              </w:rPr>
            </w:pPr>
            <w:r w:rsidRPr="00AB0CE3">
              <w:rPr>
                <w:b/>
                <w:sz w:val="26"/>
                <w:szCs w:val="26"/>
              </w:rPr>
              <w:t>Tiêu chuẩn</w:t>
            </w: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F32B343" w14:textId="77777777" w:rsidR="00031F65" w:rsidRPr="00AB0CE3" w:rsidRDefault="00217C78" w:rsidP="00BD3740">
            <w:pPr>
              <w:spacing w:before="0" w:after="0" w:line="240" w:lineRule="auto"/>
              <w:jc w:val="center"/>
              <w:rPr>
                <w:b/>
                <w:sz w:val="26"/>
                <w:szCs w:val="26"/>
              </w:rPr>
            </w:pPr>
            <w:r w:rsidRPr="00AB0CE3">
              <w:rPr>
                <w:b/>
                <w:sz w:val="26"/>
                <w:szCs w:val="26"/>
              </w:rPr>
              <w:t>Tỷ lệ cấp nước</w:t>
            </w:r>
          </w:p>
        </w:tc>
      </w:tr>
      <w:tr w:rsidR="00BE6ADE" w:rsidRPr="00AB0CE3" w14:paraId="5FD3E8BA" w14:textId="77777777" w:rsidTr="00BD3740">
        <w:trPr>
          <w:trHeight w:val="284"/>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0722D5" w14:textId="77777777" w:rsidR="00031F65" w:rsidRPr="00AB0CE3" w:rsidRDefault="00217C78" w:rsidP="00BD3740">
            <w:pPr>
              <w:spacing w:before="0" w:after="0" w:line="240" w:lineRule="auto"/>
              <w:jc w:val="center"/>
              <w:rPr>
                <w:sz w:val="26"/>
                <w:szCs w:val="26"/>
              </w:rPr>
            </w:pPr>
            <w:r w:rsidRPr="00AB0CE3">
              <w:rPr>
                <w:sz w:val="26"/>
                <w:szCs w:val="26"/>
              </w:rPr>
              <w:t>1</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D02584" w14:textId="77777777" w:rsidR="00031F65" w:rsidRPr="00AB0CE3" w:rsidRDefault="00217C78" w:rsidP="00BD3740">
            <w:pPr>
              <w:spacing w:before="0" w:after="0" w:line="240" w:lineRule="auto"/>
              <w:jc w:val="left"/>
              <w:rPr>
                <w:sz w:val="26"/>
                <w:szCs w:val="26"/>
              </w:rPr>
            </w:pPr>
            <w:r w:rsidRPr="00AB0CE3">
              <w:rPr>
                <w:sz w:val="26"/>
                <w:szCs w:val="26"/>
              </w:rPr>
              <w:t>Đô thị loại IV,V</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3BEE27" w14:textId="77777777" w:rsidR="00031F65" w:rsidRPr="00AB0CE3" w:rsidRDefault="00217C78" w:rsidP="00BD3740">
            <w:pPr>
              <w:spacing w:before="0" w:after="0" w:line="240" w:lineRule="auto"/>
              <w:jc w:val="center"/>
              <w:rPr>
                <w:sz w:val="26"/>
                <w:szCs w:val="26"/>
              </w:rPr>
            </w:pPr>
            <w:r w:rsidRPr="00AB0CE3">
              <w:rPr>
                <w:sz w:val="26"/>
                <w:szCs w:val="26"/>
              </w:rPr>
              <w:t>100-120 lít/người.ngđ</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2C26A8" w14:textId="77777777" w:rsidR="00031F65" w:rsidRPr="00AB0CE3" w:rsidRDefault="00217C78" w:rsidP="00BD3740">
            <w:pPr>
              <w:spacing w:before="0" w:after="0" w:line="240" w:lineRule="auto"/>
              <w:jc w:val="center"/>
              <w:rPr>
                <w:sz w:val="26"/>
                <w:szCs w:val="26"/>
              </w:rPr>
            </w:pPr>
            <w:r w:rsidRPr="00AB0CE3">
              <w:rPr>
                <w:sz w:val="26"/>
                <w:szCs w:val="26"/>
              </w:rPr>
              <w:t>100%</w:t>
            </w:r>
          </w:p>
        </w:tc>
      </w:tr>
      <w:tr w:rsidR="00BE6ADE" w:rsidRPr="00AB0CE3" w14:paraId="65390DA9" w14:textId="77777777" w:rsidTr="00BD3740">
        <w:trPr>
          <w:trHeight w:val="284"/>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93FE69" w14:textId="77777777" w:rsidR="00031F65" w:rsidRPr="00AB0CE3" w:rsidRDefault="00217C78" w:rsidP="00BD3740">
            <w:pPr>
              <w:spacing w:before="0" w:after="0" w:line="240" w:lineRule="auto"/>
              <w:jc w:val="center"/>
              <w:rPr>
                <w:sz w:val="26"/>
                <w:szCs w:val="26"/>
              </w:rPr>
            </w:pPr>
            <w:r w:rsidRPr="00AB0CE3">
              <w:rPr>
                <w:sz w:val="26"/>
                <w:szCs w:val="26"/>
              </w:rPr>
              <w:t>2</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93EFFD" w14:textId="77777777" w:rsidR="00031F65" w:rsidRPr="00AB0CE3" w:rsidRDefault="00217C78" w:rsidP="00BD3740">
            <w:pPr>
              <w:spacing w:before="0" w:after="0" w:line="240" w:lineRule="auto"/>
              <w:jc w:val="left"/>
              <w:rPr>
                <w:sz w:val="26"/>
                <w:szCs w:val="26"/>
              </w:rPr>
            </w:pPr>
            <w:r w:rsidRPr="00AB0CE3">
              <w:rPr>
                <w:sz w:val="26"/>
                <w:szCs w:val="26"/>
              </w:rPr>
              <w:t>Khu kinh tế, khu công nghiệp</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6AA1B1" w14:textId="77777777" w:rsidR="00031F65" w:rsidRPr="00AB0CE3" w:rsidRDefault="00217C78" w:rsidP="00BD3740">
            <w:pPr>
              <w:spacing w:before="0" w:after="0" w:line="240" w:lineRule="auto"/>
              <w:jc w:val="center"/>
              <w:rPr>
                <w:sz w:val="26"/>
                <w:szCs w:val="26"/>
              </w:rPr>
            </w:pPr>
            <w:r w:rsidRPr="00AB0CE3">
              <w:rPr>
                <w:sz w:val="26"/>
                <w:szCs w:val="26"/>
              </w:rPr>
              <w:t>20-45 m3/ha.ngđ</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C9C28A" w14:textId="77777777" w:rsidR="00031F65" w:rsidRPr="00AB0CE3" w:rsidRDefault="00217C78" w:rsidP="00BD3740">
            <w:pPr>
              <w:spacing w:before="0" w:after="0" w:line="240" w:lineRule="auto"/>
              <w:jc w:val="center"/>
              <w:rPr>
                <w:sz w:val="26"/>
                <w:szCs w:val="26"/>
              </w:rPr>
            </w:pPr>
            <w:r w:rsidRPr="00AB0CE3">
              <w:rPr>
                <w:sz w:val="26"/>
                <w:szCs w:val="26"/>
              </w:rPr>
              <w:t>70% diện tích</w:t>
            </w:r>
          </w:p>
        </w:tc>
      </w:tr>
      <w:tr w:rsidR="00BE6ADE" w:rsidRPr="00AB0CE3" w14:paraId="1F2469EE" w14:textId="77777777" w:rsidTr="00BD3740">
        <w:trPr>
          <w:trHeight w:val="284"/>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CDEAF4" w14:textId="77777777" w:rsidR="00031F65" w:rsidRPr="00AB0CE3" w:rsidRDefault="00217C78" w:rsidP="00BD3740">
            <w:pPr>
              <w:spacing w:before="0" w:after="0" w:line="240" w:lineRule="auto"/>
              <w:jc w:val="center"/>
              <w:rPr>
                <w:sz w:val="26"/>
                <w:szCs w:val="26"/>
              </w:rPr>
            </w:pPr>
            <w:r w:rsidRPr="00AB0CE3">
              <w:rPr>
                <w:sz w:val="26"/>
                <w:szCs w:val="26"/>
              </w:rPr>
              <w:t>3</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BB7552" w14:textId="77777777" w:rsidR="00031F65" w:rsidRPr="00AB0CE3" w:rsidRDefault="00217C78" w:rsidP="00BD3740">
            <w:pPr>
              <w:spacing w:before="0" w:after="0" w:line="240" w:lineRule="auto"/>
              <w:jc w:val="left"/>
              <w:rPr>
                <w:sz w:val="26"/>
                <w:szCs w:val="26"/>
              </w:rPr>
            </w:pPr>
            <w:r w:rsidRPr="00AB0CE3">
              <w:rPr>
                <w:sz w:val="26"/>
                <w:szCs w:val="26"/>
              </w:rPr>
              <w:t>Dịch vụ công cộng</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90AD19" w14:textId="77777777" w:rsidR="00031F65" w:rsidRPr="00AB0CE3" w:rsidRDefault="00217C78" w:rsidP="00BD3740">
            <w:pPr>
              <w:spacing w:before="0" w:after="0" w:line="240" w:lineRule="auto"/>
              <w:jc w:val="center"/>
              <w:rPr>
                <w:sz w:val="26"/>
                <w:szCs w:val="26"/>
                <w:vertAlign w:val="subscript"/>
              </w:rPr>
            </w:pPr>
            <w:r w:rsidRPr="00AB0CE3">
              <w:rPr>
                <w:sz w:val="26"/>
                <w:szCs w:val="26"/>
              </w:rPr>
              <w:t>10% Q</w:t>
            </w:r>
            <w:r w:rsidRPr="00AB0CE3">
              <w:rPr>
                <w:sz w:val="26"/>
                <w:szCs w:val="26"/>
                <w:vertAlign w:val="subscript"/>
              </w:rPr>
              <w:t>sh</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4D578C" w14:textId="77777777" w:rsidR="00031F65" w:rsidRPr="00AB0CE3" w:rsidRDefault="00031F65" w:rsidP="00BD3740">
            <w:pPr>
              <w:spacing w:before="0" w:after="0" w:line="240" w:lineRule="auto"/>
              <w:jc w:val="center"/>
              <w:rPr>
                <w:sz w:val="26"/>
                <w:szCs w:val="26"/>
              </w:rPr>
            </w:pPr>
          </w:p>
        </w:tc>
      </w:tr>
      <w:tr w:rsidR="00BE6ADE" w:rsidRPr="00AB0CE3" w14:paraId="0C06B1ED" w14:textId="77777777" w:rsidTr="00BD3740">
        <w:trPr>
          <w:trHeight w:val="284"/>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0A1A8" w14:textId="77777777" w:rsidR="00031F65" w:rsidRPr="00AB0CE3" w:rsidRDefault="00217C78" w:rsidP="00BD3740">
            <w:pPr>
              <w:spacing w:before="0" w:after="0" w:line="240" w:lineRule="auto"/>
              <w:jc w:val="center"/>
              <w:rPr>
                <w:sz w:val="26"/>
                <w:szCs w:val="26"/>
              </w:rPr>
            </w:pPr>
            <w:r w:rsidRPr="00AB0CE3">
              <w:rPr>
                <w:sz w:val="26"/>
                <w:szCs w:val="26"/>
              </w:rPr>
              <w:t>4</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468DD6" w14:textId="77777777" w:rsidR="00031F65" w:rsidRPr="00AB0CE3" w:rsidRDefault="00217C78" w:rsidP="00BD3740">
            <w:pPr>
              <w:spacing w:before="0" w:after="0" w:line="240" w:lineRule="auto"/>
              <w:jc w:val="left"/>
              <w:rPr>
                <w:sz w:val="26"/>
                <w:szCs w:val="26"/>
              </w:rPr>
            </w:pPr>
            <w:r w:rsidRPr="00AB0CE3">
              <w:rPr>
                <w:sz w:val="26"/>
                <w:szCs w:val="26"/>
              </w:rPr>
              <w:t>Tưới cây, rửa đường</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BC227B" w14:textId="77777777" w:rsidR="00031F65" w:rsidRPr="00AB0CE3" w:rsidRDefault="00217C78" w:rsidP="00BD3740">
            <w:pPr>
              <w:spacing w:before="0" w:after="0" w:line="240" w:lineRule="auto"/>
              <w:jc w:val="center"/>
              <w:rPr>
                <w:sz w:val="26"/>
                <w:szCs w:val="26"/>
                <w:vertAlign w:val="subscript"/>
              </w:rPr>
            </w:pPr>
            <w:r w:rsidRPr="00AB0CE3">
              <w:rPr>
                <w:sz w:val="26"/>
                <w:szCs w:val="26"/>
              </w:rPr>
              <w:t>8% Q</w:t>
            </w:r>
            <w:r w:rsidRPr="00AB0CE3">
              <w:rPr>
                <w:sz w:val="26"/>
                <w:szCs w:val="26"/>
                <w:vertAlign w:val="subscript"/>
              </w:rPr>
              <w:t>sh</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83BD6C" w14:textId="77777777" w:rsidR="00031F65" w:rsidRPr="00AB0CE3" w:rsidRDefault="00031F65" w:rsidP="00BD3740">
            <w:pPr>
              <w:spacing w:before="0" w:after="0" w:line="240" w:lineRule="auto"/>
              <w:jc w:val="center"/>
              <w:rPr>
                <w:sz w:val="26"/>
                <w:szCs w:val="26"/>
              </w:rPr>
            </w:pPr>
          </w:p>
        </w:tc>
      </w:tr>
      <w:tr w:rsidR="00BE6ADE" w:rsidRPr="00AB0CE3" w14:paraId="23B8A8D3" w14:textId="77777777" w:rsidTr="00BD3740">
        <w:trPr>
          <w:trHeight w:val="284"/>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E494D4" w14:textId="77777777" w:rsidR="00031F65" w:rsidRPr="00AB0CE3" w:rsidRDefault="00217C78" w:rsidP="00BD3740">
            <w:pPr>
              <w:spacing w:before="0" w:after="0" w:line="240" w:lineRule="auto"/>
              <w:jc w:val="center"/>
              <w:rPr>
                <w:sz w:val="26"/>
                <w:szCs w:val="26"/>
              </w:rPr>
            </w:pPr>
            <w:r w:rsidRPr="00AB0CE3">
              <w:rPr>
                <w:sz w:val="26"/>
                <w:szCs w:val="26"/>
              </w:rPr>
              <w:t>5</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2E9103" w14:textId="77777777" w:rsidR="00031F65" w:rsidRPr="00AB0CE3" w:rsidRDefault="00217C78" w:rsidP="00BD3740">
            <w:pPr>
              <w:spacing w:before="0" w:after="0" w:line="240" w:lineRule="auto"/>
              <w:jc w:val="left"/>
              <w:rPr>
                <w:sz w:val="26"/>
                <w:szCs w:val="26"/>
              </w:rPr>
            </w:pPr>
            <w:r w:rsidRPr="00AB0CE3">
              <w:rPr>
                <w:sz w:val="26"/>
                <w:szCs w:val="26"/>
              </w:rPr>
              <w:t>Dự phòng rò rỉ</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EDA3" w14:textId="77777777" w:rsidR="00031F65" w:rsidRPr="00AB0CE3" w:rsidRDefault="00217C78" w:rsidP="00BD3740">
            <w:pPr>
              <w:spacing w:before="0" w:after="0" w:line="240" w:lineRule="auto"/>
              <w:jc w:val="center"/>
              <w:rPr>
                <w:sz w:val="26"/>
                <w:szCs w:val="26"/>
              </w:rPr>
            </w:pPr>
            <w:r w:rsidRPr="00AB0CE3">
              <w:rPr>
                <w:sz w:val="26"/>
                <w:szCs w:val="26"/>
              </w:rPr>
              <w:t>15%Q</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128658" w14:textId="77777777" w:rsidR="00031F65" w:rsidRPr="00AB0CE3" w:rsidRDefault="00031F65" w:rsidP="00BD3740">
            <w:pPr>
              <w:spacing w:before="0" w:after="0" w:line="240" w:lineRule="auto"/>
              <w:jc w:val="center"/>
              <w:rPr>
                <w:sz w:val="26"/>
                <w:szCs w:val="26"/>
              </w:rPr>
            </w:pPr>
          </w:p>
        </w:tc>
      </w:tr>
      <w:tr w:rsidR="00BE6ADE" w:rsidRPr="00AB0CE3" w14:paraId="726E483E" w14:textId="77777777" w:rsidTr="00BD3740">
        <w:trPr>
          <w:trHeight w:val="284"/>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316BBC" w14:textId="77777777" w:rsidR="00031F65" w:rsidRPr="00AB0CE3" w:rsidRDefault="00217C78" w:rsidP="00BD3740">
            <w:pPr>
              <w:spacing w:before="0" w:after="0" w:line="240" w:lineRule="auto"/>
              <w:jc w:val="center"/>
              <w:rPr>
                <w:sz w:val="26"/>
                <w:szCs w:val="26"/>
              </w:rPr>
            </w:pPr>
            <w:r w:rsidRPr="00AB0CE3">
              <w:rPr>
                <w:sz w:val="26"/>
                <w:szCs w:val="26"/>
              </w:rPr>
              <w:t>6</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FEF745" w14:textId="77777777" w:rsidR="00031F65" w:rsidRPr="00AB0CE3" w:rsidRDefault="00217C78" w:rsidP="00BD3740">
            <w:pPr>
              <w:spacing w:before="0" w:after="0" w:line="240" w:lineRule="auto"/>
              <w:jc w:val="left"/>
              <w:rPr>
                <w:sz w:val="26"/>
                <w:szCs w:val="26"/>
              </w:rPr>
            </w:pPr>
            <w:r w:rsidRPr="00AB0CE3">
              <w:rPr>
                <w:sz w:val="26"/>
                <w:szCs w:val="26"/>
              </w:rPr>
              <w:t>Bản thân nhà máy</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60E229" w14:textId="77777777" w:rsidR="00031F65" w:rsidRPr="00AB0CE3" w:rsidRDefault="00217C78" w:rsidP="00BD3740">
            <w:pPr>
              <w:spacing w:before="0" w:after="0" w:line="240" w:lineRule="auto"/>
              <w:jc w:val="center"/>
              <w:rPr>
                <w:sz w:val="26"/>
                <w:szCs w:val="26"/>
              </w:rPr>
            </w:pPr>
            <w:r w:rsidRPr="00AB0CE3">
              <w:rPr>
                <w:sz w:val="26"/>
                <w:szCs w:val="26"/>
              </w:rPr>
              <w:t>4-5% Q</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D145C4" w14:textId="77777777" w:rsidR="00031F65" w:rsidRPr="00AB0CE3" w:rsidRDefault="00031F65" w:rsidP="00BD3740">
            <w:pPr>
              <w:spacing w:before="0" w:after="0" w:line="240" w:lineRule="auto"/>
              <w:jc w:val="center"/>
              <w:rPr>
                <w:sz w:val="26"/>
                <w:szCs w:val="26"/>
              </w:rPr>
            </w:pPr>
          </w:p>
        </w:tc>
      </w:tr>
    </w:tbl>
    <w:p w14:paraId="0BD65CC6" w14:textId="4FE36775" w:rsidR="00142C62" w:rsidRPr="00AB0CE3" w:rsidRDefault="000F6476" w:rsidP="000F6476">
      <w:pPr>
        <w:pStyle w:val="Caption"/>
        <w:rPr>
          <w:color w:val="auto"/>
        </w:rPr>
      </w:pPr>
      <w:bookmarkStart w:id="393" w:name="_Toc132707108"/>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14</w:t>
      </w:r>
      <w:r w:rsidR="00551821" w:rsidRPr="00AB0CE3">
        <w:rPr>
          <w:noProof/>
          <w:color w:val="auto"/>
        </w:rPr>
        <w:fldChar w:fldCharType="end"/>
      </w:r>
      <w:r w:rsidRPr="00AB0CE3">
        <w:rPr>
          <w:color w:val="auto"/>
        </w:rPr>
        <w:t xml:space="preserve"> </w:t>
      </w:r>
      <w:r w:rsidR="00217C78" w:rsidRPr="00AB0CE3">
        <w:rPr>
          <w:color w:val="auto"/>
        </w:rPr>
        <w:t>Nhu cầu dùng nước</w:t>
      </w:r>
      <w:bookmarkEnd w:id="393"/>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081"/>
        <w:gridCol w:w="1024"/>
        <w:gridCol w:w="996"/>
        <w:gridCol w:w="846"/>
        <w:gridCol w:w="776"/>
        <w:gridCol w:w="1100"/>
        <w:gridCol w:w="1024"/>
        <w:gridCol w:w="986"/>
      </w:tblGrid>
      <w:tr w:rsidR="002C5113" w:rsidRPr="00AB0CE3" w14:paraId="5738EC38" w14:textId="77777777" w:rsidTr="003511EF">
        <w:trPr>
          <w:trHeight w:val="330"/>
        </w:trPr>
        <w:tc>
          <w:tcPr>
            <w:tcW w:w="8640" w:type="dxa"/>
            <w:gridSpan w:val="8"/>
            <w:shd w:val="clear" w:color="auto" w:fill="auto"/>
            <w:vAlign w:val="bottom"/>
            <w:hideMark/>
          </w:tcPr>
          <w:p w14:paraId="428CC97F" w14:textId="77777777" w:rsidR="002C5113" w:rsidRPr="00AB0CE3" w:rsidRDefault="002C5113" w:rsidP="003511EF">
            <w:pPr>
              <w:spacing w:before="0" w:after="0"/>
              <w:jc w:val="left"/>
              <w:rPr>
                <w:b/>
                <w:bCs/>
                <w:szCs w:val="26"/>
              </w:rPr>
            </w:pPr>
            <w:r w:rsidRPr="00AB0CE3">
              <w:rPr>
                <w:b/>
                <w:bCs/>
                <w:szCs w:val="26"/>
              </w:rPr>
              <w:t>1. Hồ Xá</w:t>
            </w:r>
          </w:p>
        </w:tc>
        <w:tc>
          <w:tcPr>
            <w:tcW w:w="940" w:type="dxa"/>
            <w:shd w:val="clear" w:color="auto" w:fill="auto"/>
            <w:vAlign w:val="bottom"/>
            <w:hideMark/>
          </w:tcPr>
          <w:p w14:paraId="2E1ADA64" w14:textId="77777777" w:rsidR="002C5113" w:rsidRPr="00AB0CE3" w:rsidRDefault="002C5113" w:rsidP="003511EF">
            <w:pPr>
              <w:spacing w:before="0" w:after="0"/>
              <w:jc w:val="left"/>
              <w:rPr>
                <w:b/>
                <w:bCs/>
                <w:szCs w:val="26"/>
              </w:rPr>
            </w:pPr>
          </w:p>
        </w:tc>
      </w:tr>
      <w:tr w:rsidR="002C5113" w:rsidRPr="00AB0CE3" w14:paraId="3422CAD5" w14:textId="77777777" w:rsidTr="003511EF">
        <w:trPr>
          <w:trHeight w:val="377"/>
        </w:trPr>
        <w:tc>
          <w:tcPr>
            <w:tcW w:w="620" w:type="dxa"/>
            <w:vMerge w:val="restart"/>
            <w:shd w:val="clear" w:color="auto" w:fill="auto"/>
            <w:vAlign w:val="center"/>
            <w:hideMark/>
          </w:tcPr>
          <w:p w14:paraId="3DCAFB88" w14:textId="77777777" w:rsidR="002C5113" w:rsidRPr="00AB0CE3" w:rsidRDefault="002C5113" w:rsidP="003511EF">
            <w:pPr>
              <w:spacing w:before="0" w:after="0"/>
              <w:jc w:val="center"/>
              <w:rPr>
                <w:b/>
                <w:bCs/>
                <w:szCs w:val="26"/>
              </w:rPr>
            </w:pPr>
            <w:r w:rsidRPr="00AB0CE3">
              <w:rPr>
                <w:b/>
                <w:bCs/>
                <w:szCs w:val="26"/>
              </w:rPr>
              <w:t>STT</w:t>
            </w:r>
          </w:p>
        </w:tc>
        <w:tc>
          <w:tcPr>
            <w:tcW w:w="2520" w:type="dxa"/>
            <w:vMerge w:val="restart"/>
            <w:shd w:val="clear" w:color="auto" w:fill="auto"/>
            <w:vAlign w:val="center"/>
            <w:hideMark/>
          </w:tcPr>
          <w:p w14:paraId="2F206C6B" w14:textId="77777777" w:rsidR="002C5113" w:rsidRPr="00AB0CE3" w:rsidRDefault="002C5113" w:rsidP="003511EF">
            <w:pPr>
              <w:spacing w:before="0" w:after="0"/>
              <w:jc w:val="center"/>
              <w:rPr>
                <w:b/>
                <w:bCs/>
                <w:szCs w:val="26"/>
              </w:rPr>
            </w:pPr>
            <w:r w:rsidRPr="00AB0CE3">
              <w:rPr>
                <w:b/>
                <w:bCs/>
                <w:szCs w:val="26"/>
              </w:rPr>
              <w:t>Đối tượng dùng nước</w:t>
            </w:r>
          </w:p>
        </w:tc>
        <w:tc>
          <w:tcPr>
            <w:tcW w:w="2040" w:type="dxa"/>
            <w:gridSpan w:val="2"/>
            <w:shd w:val="clear" w:color="auto" w:fill="auto"/>
            <w:vAlign w:val="center"/>
            <w:hideMark/>
          </w:tcPr>
          <w:p w14:paraId="09EC20D0" w14:textId="77777777" w:rsidR="002C5113" w:rsidRPr="00AB0CE3" w:rsidRDefault="002C5113" w:rsidP="003511EF">
            <w:pPr>
              <w:spacing w:before="0" w:after="0"/>
              <w:jc w:val="center"/>
              <w:rPr>
                <w:b/>
                <w:bCs/>
                <w:szCs w:val="26"/>
              </w:rPr>
            </w:pPr>
            <w:r w:rsidRPr="00AB0CE3">
              <w:rPr>
                <w:b/>
                <w:bCs/>
                <w:szCs w:val="26"/>
              </w:rPr>
              <w:t>Quy mô</w:t>
            </w:r>
          </w:p>
        </w:tc>
        <w:tc>
          <w:tcPr>
            <w:tcW w:w="2420" w:type="dxa"/>
            <w:gridSpan w:val="3"/>
            <w:shd w:val="clear" w:color="auto" w:fill="auto"/>
            <w:vAlign w:val="center"/>
            <w:hideMark/>
          </w:tcPr>
          <w:p w14:paraId="42B37A2B" w14:textId="77777777" w:rsidR="002C5113" w:rsidRPr="00AB0CE3" w:rsidRDefault="002C5113" w:rsidP="003511EF">
            <w:pPr>
              <w:spacing w:before="0" w:after="0"/>
              <w:jc w:val="center"/>
              <w:rPr>
                <w:b/>
                <w:bCs/>
                <w:szCs w:val="26"/>
              </w:rPr>
            </w:pPr>
            <w:r w:rsidRPr="00AB0CE3">
              <w:rPr>
                <w:b/>
                <w:bCs/>
                <w:szCs w:val="26"/>
              </w:rPr>
              <w:t>Tiêu chuẩn</w:t>
            </w:r>
          </w:p>
        </w:tc>
        <w:tc>
          <w:tcPr>
            <w:tcW w:w="1980" w:type="dxa"/>
            <w:gridSpan w:val="2"/>
            <w:shd w:val="clear" w:color="auto" w:fill="auto"/>
            <w:vAlign w:val="center"/>
            <w:hideMark/>
          </w:tcPr>
          <w:p w14:paraId="7A629CB5" w14:textId="77777777" w:rsidR="002C5113" w:rsidRPr="00AB0CE3" w:rsidRDefault="002C5113" w:rsidP="003511EF">
            <w:pPr>
              <w:spacing w:before="0" w:after="0"/>
              <w:jc w:val="center"/>
              <w:rPr>
                <w:b/>
                <w:bCs/>
                <w:szCs w:val="26"/>
              </w:rPr>
            </w:pPr>
            <w:r w:rsidRPr="00AB0CE3">
              <w:rPr>
                <w:b/>
                <w:bCs/>
                <w:szCs w:val="26"/>
              </w:rPr>
              <w:t>Nhu cầu (m3/ngđ)</w:t>
            </w:r>
          </w:p>
        </w:tc>
      </w:tr>
      <w:tr w:rsidR="002C5113" w:rsidRPr="00AB0CE3" w14:paraId="68B9B72F" w14:textId="77777777" w:rsidTr="003511EF">
        <w:trPr>
          <w:trHeight w:val="375"/>
        </w:trPr>
        <w:tc>
          <w:tcPr>
            <w:tcW w:w="620" w:type="dxa"/>
            <w:vMerge/>
            <w:vAlign w:val="center"/>
            <w:hideMark/>
          </w:tcPr>
          <w:p w14:paraId="35CC299E" w14:textId="77777777" w:rsidR="002C5113" w:rsidRPr="00AB0CE3" w:rsidRDefault="002C5113" w:rsidP="003511EF">
            <w:pPr>
              <w:spacing w:before="0" w:after="0"/>
              <w:jc w:val="left"/>
              <w:rPr>
                <w:b/>
                <w:bCs/>
                <w:szCs w:val="26"/>
              </w:rPr>
            </w:pPr>
          </w:p>
        </w:tc>
        <w:tc>
          <w:tcPr>
            <w:tcW w:w="2520" w:type="dxa"/>
            <w:vMerge/>
            <w:vAlign w:val="center"/>
            <w:hideMark/>
          </w:tcPr>
          <w:p w14:paraId="74655CE0" w14:textId="77777777" w:rsidR="002C5113" w:rsidRPr="00AB0CE3" w:rsidRDefault="002C5113" w:rsidP="003511EF">
            <w:pPr>
              <w:spacing w:before="0" w:after="0"/>
              <w:jc w:val="left"/>
              <w:rPr>
                <w:b/>
                <w:bCs/>
                <w:szCs w:val="26"/>
              </w:rPr>
            </w:pPr>
          </w:p>
        </w:tc>
        <w:tc>
          <w:tcPr>
            <w:tcW w:w="1040" w:type="dxa"/>
            <w:shd w:val="clear" w:color="auto" w:fill="auto"/>
            <w:vAlign w:val="center"/>
            <w:hideMark/>
          </w:tcPr>
          <w:p w14:paraId="6FA8EC57" w14:textId="77777777" w:rsidR="002C5113" w:rsidRPr="00AB0CE3" w:rsidRDefault="002C5113" w:rsidP="003511EF">
            <w:pPr>
              <w:spacing w:before="0" w:after="0"/>
              <w:jc w:val="center"/>
              <w:rPr>
                <w:b/>
                <w:bCs/>
                <w:szCs w:val="26"/>
              </w:rPr>
            </w:pPr>
            <w:r w:rsidRPr="00AB0CE3">
              <w:rPr>
                <w:b/>
                <w:bCs/>
                <w:szCs w:val="26"/>
              </w:rPr>
              <w:t>2030</w:t>
            </w:r>
          </w:p>
        </w:tc>
        <w:tc>
          <w:tcPr>
            <w:tcW w:w="1000" w:type="dxa"/>
            <w:shd w:val="clear" w:color="auto" w:fill="auto"/>
            <w:vAlign w:val="center"/>
            <w:hideMark/>
          </w:tcPr>
          <w:p w14:paraId="3E7FC642" w14:textId="77777777" w:rsidR="002C5113" w:rsidRPr="00AB0CE3" w:rsidRDefault="002C5113" w:rsidP="003511EF">
            <w:pPr>
              <w:spacing w:before="0" w:after="0"/>
              <w:jc w:val="center"/>
              <w:rPr>
                <w:b/>
                <w:bCs/>
                <w:szCs w:val="26"/>
              </w:rPr>
            </w:pPr>
            <w:r w:rsidRPr="00AB0CE3">
              <w:rPr>
                <w:b/>
                <w:bCs/>
                <w:szCs w:val="26"/>
              </w:rPr>
              <w:t>2050</w:t>
            </w:r>
          </w:p>
        </w:tc>
        <w:tc>
          <w:tcPr>
            <w:tcW w:w="760" w:type="dxa"/>
            <w:shd w:val="clear" w:color="auto" w:fill="auto"/>
            <w:vAlign w:val="center"/>
            <w:hideMark/>
          </w:tcPr>
          <w:p w14:paraId="46E5A72C" w14:textId="77777777" w:rsidR="002C5113" w:rsidRPr="00AB0CE3" w:rsidRDefault="002C5113" w:rsidP="003511EF">
            <w:pPr>
              <w:spacing w:before="0" w:after="0"/>
              <w:jc w:val="center"/>
              <w:rPr>
                <w:b/>
                <w:bCs/>
                <w:szCs w:val="26"/>
              </w:rPr>
            </w:pPr>
            <w:r w:rsidRPr="00AB0CE3">
              <w:rPr>
                <w:b/>
                <w:bCs/>
                <w:szCs w:val="26"/>
              </w:rPr>
              <w:t>2030</w:t>
            </w:r>
          </w:p>
        </w:tc>
        <w:tc>
          <w:tcPr>
            <w:tcW w:w="660" w:type="dxa"/>
            <w:shd w:val="clear" w:color="auto" w:fill="auto"/>
            <w:vAlign w:val="center"/>
            <w:hideMark/>
          </w:tcPr>
          <w:p w14:paraId="734B0A9D" w14:textId="77777777" w:rsidR="002C5113" w:rsidRPr="00AB0CE3" w:rsidRDefault="002C5113" w:rsidP="003511EF">
            <w:pPr>
              <w:spacing w:before="0" w:after="0"/>
              <w:jc w:val="center"/>
              <w:rPr>
                <w:b/>
                <w:bCs/>
                <w:szCs w:val="26"/>
              </w:rPr>
            </w:pPr>
            <w:r w:rsidRPr="00AB0CE3">
              <w:rPr>
                <w:b/>
                <w:bCs/>
                <w:szCs w:val="26"/>
              </w:rPr>
              <w:t>2050</w:t>
            </w:r>
          </w:p>
        </w:tc>
        <w:tc>
          <w:tcPr>
            <w:tcW w:w="1000" w:type="dxa"/>
            <w:shd w:val="clear" w:color="auto" w:fill="auto"/>
            <w:vAlign w:val="center"/>
            <w:hideMark/>
          </w:tcPr>
          <w:p w14:paraId="20E31BC1" w14:textId="77777777" w:rsidR="002C5113" w:rsidRPr="00AB0CE3" w:rsidRDefault="002C5113" w:rsidP="003511EF">
            <w:pPr>
              <w:spacing w:before="0" w:after="0"/>
              <w:jc w:val="left"/>
              <w:rPr>
                <w:b/>
                <w:bCs/>
                <w:szCs w:val="26"/>
              </w:rPr>
            </w:pPr>
            <w:r w:rsidRPr="00AB0CE3">
              <w:rPr>
                <w:b/>
                <w:bCs/>
                <w:szCs w:val="26"/>
              </w:rPr>
              <w:t> </w:t>
            </w:r>
          </w:p>
        </w:tc>
        <w:tc>
          <w:tcPr>
            <w:tcW w:w="1040" w:type="dxa"/>
            <w:shd w:val="clear" w:color="auto" w:fill="auto"/>
            <w:vAlign w:val="center"/>
            <w:hideMark/>
          </w:tcPr>
          <w:p w14:paraId="43AC7230" w14:textId="77777777" w:rsidR="002C5113" w:rsidRPr="00AB0CE3" w:rsidRDefault="002C5113" w:rsidP="003511EF">
            <w:pPr>
              <w:spacing w:before="0" w:after="0"/>
              <w:jc w:val="right"/>
              <w:rPr>
                <w:b/>
                <w:bCs/>
                <w:szCs w:val="26"/>
              </w:rPr>
            </w:pPr>
            <w:r w:rsidRPr="00AB0CE3">
              <w:rPr>
                <w:b/>
                <w:bCs/>
                <w:szCs w:val="26"/>
              </w:rPr>
              <w:t>2030</w:t>
            </w:r>
          </w:p>
        </w:tc>
        <w:tc>
          <w:tcPr>
            <w:tcW w:w="940" w:type="dxa"/>
            <w:shd w:val="clear" w:color="auto" w:fill="auto"/>
            <w:vAlign w:val="center"/>
            <w:hideMark/>
          </w:tcPr>
          <w:p w14:paraId="49A56252" w14:textId="77777777" w:rsidR="002C5113" w:rsidRPr="00AB0CE3" w:rsidRDefault="002C5113" w:rsidP="003511EF">
            <w:pPr>
              <w:spacing w:before="0" w:after="0"/>
              <w:jc w:val="right"/>
              <w:rPr>
                <w:b/>
                <w:bCs/>
                <w:szCs w:val="26"/>
              </w:rPr>
            </w:pPr>
            <w:r w:rsidRPr="00AB0CE3">
              <w:rPr>
                <w:b/>
                <w:bCs/>
                <w:szCs w:val="26"/>
              </w:rPr>
              <w:t>250</w:t>
            </w:r>
          </w:p>
        </w:tc>
      </w:tr>
      <w:tr w:rsidR="002C5113" w:rsidRPr="00AB0CE3" w14:paraId="2329FE58" w14:textId="77777777" w:rsidTr="003511EF">
        <w:trPr>
          <w:trHeight w:val="735"/>
        </w:trPr>
        <w:tc>
          <w:tcPr>
            <w:tcW w:w="620" w:type="dxa"/>
            <w:shd w:val="clear" w:color="auto" w:fill="auto"/>
            <w:vAlign w:val="center"/>
            <w:hideMark/>
          </w:tcPr>
          <w:p w14:paraId="37B56648" w14:textId="77777777" w:rsidR="002C5113" w:rsidRPr="00AB0CE3" w:rsidRDefault="002C5113" w:rsidP="003511EF">
            <w:pPr>
              <w:spacing w:before="0" w:after="0"/>
              <w:jc w:val="center"/>
              <w:rPr>
                <w:szCs w:val="26"/>
              </w:rPr>
            </w:pPr>
            <w:r w:rsidRPr="00AB0CE3">
              <w:rPr>
                <w:szCs w:val="26"/>
              </w:rPr>
              <w:t>1</w:t>
            </w:r>
          </w:p>
        </w:tc>
        <w:tc>
          <w:tcPr>
            <w:tcW w:w="2520" w:type="dxa"/>
            <w:shd w:val="clear" w:color="auto" w:fill="auto"/>
            <w:vAlign w:val="center"/>
            <w:hideMark/>
          </w:tcPr>
          <w:p w14:paraId="4521BAB0" w14:textId="77777777" w:rsidR="002C5113" w:rsidRPr="00AB0CE3" w:rsidRDefault="002C5113" w:rsidP="003511EF">
            <w:pPr>
              <w:spacing w:before="0" w:after="0"/>
              <w:jc w:val="left"/>
              <w:rPr>
                <w:szCs w:val="26"/>
              </w:rPr>
            </w:pPr>
            <w:r w:rsidRPr="00AB0CE3">
              <w:rPr>
                <w:szCs w:val="26"/>
              </w:rPr>
              <w:t xml:space="preserve">Nước sinh hoạt đô thị </w:t>
            </w:r>
          </w:p>
        </w:tc>
        <w:tc>
          <w:tcPr>
            <w:tcW w:w="1040" w:type="dxa"/>
            <w:shd w:val="clear" w:color="auto" w:fill="auto"/>
            <w:vAlign w:val="center"/>
            <w:hideMark/>
          </w:tcPr>
          <w:p w14:paraId="3A03C64F" w14:textId="77777777" w:rsidR="002C5113" w:rsidRPr="00AB0CE3" w:rsidRDefault="002C5113" w:rsidP="003511EF">
            <w:pPr>
              <w:spacing w:before="0" w:after="0"/>
              <w:jc w:val="center"/>
              <w:rPr>
                <w:szCs w:val="26"/>
              </w:rPr>
            </w:pPr>
            <w:r w:rsidRPr="00AB0CE3">
              <w:rPr>
                <w:szCs w:val="26"/>
              </w:rPr>
              <w:t>15.500</w:t>
            </w:r>
          </w:p>
        </w:tc>
        <w:tc>
          <w:tcPr>
            <w:tcW w:w="1000" w:type="dxa"/>
            <w:shd w:val="clear" w:color="auto" w:fill="auto"/>
            <w:vAlign w:val="center"/>
            <w:hideMark/>
          </w:tcPr>
          <w:p w14:paraId="3DDB8C68" w14:textId="77777777" w:rsidR="002C5113" w:rsidRPr="00AB0CE3" w:rsidRDefault="002C5113" w:rsidP="003511EF">
            <w:pPr>
              <w:spacing w:before="0" w:after="0"/>
              <w:jc w:val="center"/>
              <w:rPr>
                <w:szCs w:val="26"/>
              </w:rPr>
            </w:pPr>
            <w:r w:rsidRPr="00AB0CE3">
              <w:rPr>
                <w:szCs w:val="26"/>
              </w:rPr>
              <w:t>23.500</w:t>
            </w:r>
          </w:p>
        </w:tc>
        <w:tc>
          <w:tcPr>
            <w:tcW w:w="760" w:type="dxa"/>
            <w:shd w:val="clear" w:color="auto" w:fill="auto"/>
            <w:vAlign w:val="center"/>
            <w:hideMark/>
          </w:tcPr>
          <w:p w14:paraId="2AA6451A" w14:textId="77777777" w:rsidR="002C5113" w:rsidRPr="00AB0CE3" w:rsidRDefault="002C5113" w:rsidP="003511EF">
            <w:pPr>
              <w:spacing w:before="0" w:after="0"/>
              <w:jc w:val="center"/>
              <w:rPr>
                <w:szCs w:val="26"/>
              </w:rPr>
            </w:pPr>
            <w:r w:rsidRPr="00AB0CE3">
              <w:rPr>
                <w:szCs w:val="26"/>
              </w:rPr>
              <w:t>120</w:t>
            </w:r>
          </w:p>
        </w:tc>
        <w:tc>
          <w:tcPr>
            <w:tcW w:w="660" w:type="dxa"/>
            <w:shd w:val="clear" w:color="auto" w:fill="auto"/>
            <w:vAlign w:val="center"/>
            <w:hideMark/>
          </w:tcPr>
          <w:p w14:paraId="47B5CFAF" w14:textId="77777777" w:rsidR="002C5113" w:rsidRPr="00AB0CE3" w:rsidRDefault="002C5113" w:rsidP="003511EF">
            <w:pPr>
              <w:spacing w:before="0" w:after="0"/>
              <w:jc w:val="center"/>
              <w:rPr>
                <w:szCs w:val="26"/>
              </w:rPr>
            </w:pPr>
            <w:r w:rsidRPr="00AB0CE3">
              <w:rPr>
                <w:szCs w:val="26"/>
              </w:rPr>
              <w:t>150</w:t>
            </w:r>
          </w:p>
        </w:tc>
        <w:tc>
          <w:tcPr>
            <w:tcW w:w="1000" w:type="dxa"/>
            <w:shd w:val="clear" w:color="auto" w:fill="auto"/>
            <w:vAlign w:val="center"/>
            <w:hideMark/>
          </w:tcPr>
          <w:p w14:paraId="24ED533A" w14:textId="77777777" w:rsidR="002C5113" w:rsidRPr="00AB0CE3" w:rsidRDefault="002C5113" w:rsidP="003511EF">
            <w:pPr>
              <w:spacing w:before="0" w:after="0"/>
              <w:jc w:val="center"/>
              <w:rPr>
                <w:szCs w:val="26"/>
              </w:rPr>
            </w:pPr>
            <w:r w:rsidRPr="00AB0CE3">
              <w:rPr>
                <w:szCs w:val="26"/>
              </w:rPr>
              <w:t>l/người. ngày</w:t>
            </w:r>
          </w:p>
        </w:tc>
        <w:tc>
          <w:tcPr>
            <w:tcW w:w="1040" w:type="dxa"/>
            <w:shd w:val="clear" w:color="auto" w:fill="auto"/>
            <w:vAlign w:val="center"/>
            <w:hideMark/>
          </w:tcPr>
          <w:p w14:paraId="3F9EAC11" w14:textId="77777777" w:rsidR="002C5113" w:rsidRPr="00AB0CE3" w:rsidRDefault="002C5113" w:rsidP="003511EF">
            <w:pPr>
              <w:spacing w:before="0" w:after="0"/>
              <w:jc w:val="right"/>
              <w:rPr>
                <w:szCs w:val="26"/>
              </w:rPr>
            </w:pPr>
            <w:r w:rsidRPr="00AB0CE3">
              <w:rPr>
                <w:szCs w:val="26"/>
              </w:rPr>
              <w:t>1.860</w:t>
            </w:r>
          </w:p>
        </w:tc>
        <w:tc>
          <w:tcPr>
            <w:tcW w:w="940" w:type="dxa"/>
            <w:shd w:val="clear" w:color="auto" w:fill="auto"/>
            <w:vAlign w:val="center"/>
            <w:hideMark/>
          </w:tcPr>
          <w:p w14:paraId="453BD367" w14:textId="77777777" w:rsidR="002C5113" w:rsidRPr="00AB0CE3" w:rsidRDefault="002C5113" w:rsidP="003511EF">
            <w:pPr>
              <w:spacing w:before="0" w:after="0"/>
              <w:jc w:val="right"/>
              <w:rPr>
                <w:szCs w:val="26"/>
              </w:rPr>
            </w:pPr>
            <w:r w:rsidRPr="00AB0CE3">
              <w:rPr>
                <w:szCs w:val="26"/>
              </w:rPr>
              <w:t>3.525</w:t>
            </w:r>
          </w:p>
        </w:tc>
      </w:tr>
      <w:tr w:rsidR="002C5113" w:rsidRPr="00AB0CE3" w14:paraId="359F4F88" w14:textId="77777777" w:rsidTr="003511EF">
        <w:trPr>
          <w:trHeight w:val="735"/>
        </w:trPr>
        <w:tc>
          <w:tcPr>
            <w:tcW w:w="620" w:type="dxa"/>
            <w:shd w:val="clear" w:color="auto" w:fill="auto"/>
            <w:vAlign w:val="center"/>
            <w:hideMark/>
          </w:tcPr>
          <w:p w14:paraId="1D0F4D56" w14:textId="77777777" w:rsidR="002C5113" w:rsidRPr="00AB0CE3" w:rsidRDefault="002C5113" w:rsidP="003511EF">
            <w:pPr>
              <w:spacing w:before="0" w:after="0"/>
              <w:jc w:val="center"/>
              <w:rPr>
                <w:szCs w:val="26"/>
              </w:rPr>
            </w:pPr>
            <w:r w:rsidRPr="00AB0CE3">
              <w:rPr>
                <w:szCs w:val="26"/>
              </w:rPr>
              <w:t>2</w:t>
            </w:r>
          </w:p>
        </w:tc>
        <w:tc>
          <w:tcPr>
            <w:tcW w:w="2520" w:type="dxa"/>
            <w:shd w:val="clear" w:color="auto" w:fill="auto"/>
            <w:vAlign w:val="center"/>
            <w:hideMark/>
          </w:tcPr>
          <w:p w14:paraId="6F16AE23" w14:textId="77777777" w:rsidR="002C5113" w:rsidRPr="00AB0CE3" w:rsidRDefault="002C5113" w:rsidP="003511EF">
            <w:pPr>
              <w:spacing w:before="0" w:after="0"/>
              <w:jc w:val="left"/>
              <w:rPr>
                <w:szCs w:val="26"/>
              </w:rPr>
            </w:pPr>
            <w:r w:rsidRPr="00AB0CE3">
              <w:rPr>
                <w:szCs w:val="26"/>
              </w:rPr>
              <w:t>Nước sinh hoạt khách vãng lai</w:t>
            </w:r>
          </w:p>
        </w:tc>
        <w:tc>
          <w:tcPr>
            <w:tcW w:w="1040" w:type="dxa"/>
            <w:shd w:val="clear" w:color="auto" w:fill="auto"/>
            <w:vAlign w:val="center"/>
            <w:hideMark/>
          </w:tcPr>
          <w:p w14:paraId="54236302" w14:textId="77777777" w:rsidR="002C5113" w:rsidRPr="00AB0CE3" w:rsidRDefault="002C5113" w:rsidP="003511EF">
            <w:pPr>
              <w:spacing w:before="0" w:after="0"/>
              <w:jc w:val="center"/>
              <w:rPr>
                <w:szCs w:val="26"/>
              </w:rPr>
            </w:pPr>
            <w:r w:rsidRPr="00AB0CE3">
              <w:rPr>
                <w:szCs w:val="26"/>
              </w:rPr>
              <w:t>5.700</w:t>
            </w:r>
          </w:p>
        </w:tc>
        <w:tc>
          <w:tcPr>
            <w:tcW w:w="1000" w:type="dxa"/>
            <w:shd w:val="clear" w:color="auto" w:fill="auto"/>
            <w:vAlign w:val="center"/>
            <w:hideMark/>
          </w:tcPr>
          <w:p w14:paraId="6C9A2BF3" w14:textId="77777777" w:rsidR="002C5113" w:rsidRPr="00AB0CE3" w:rsidRDefault="002C5113" w:rsidP="003511EF">
            <w:pPr>
              <w:spacing w:before="0" w:after="0"/>
              <w:jc w:val="center"/>
              <w:rPr>
                <w:szCs w:val="26"/>
              </w:rPr>
            </w:pPr>
            <w:r w:rsidRPr="00AB0CE3">
              <w:rPr>
                <w:szCs w:val="26"/>
              </w:rPr>
              <w:t>8.700</w:t>
            </w:r>
          </w:p>
        </w:tc>
        <w:tc>
          <w:tcPr>
            <w:tcW w:w="760" w:type="dxa"/>
            <w:shd w:val="clear" w:color="auto" w:fill="auto"/>
            <w:vAlign w:val="center"/>
            <w:hideMark/>
          </w:tcPr>
          <w:p w14:paraId="7194FC84" w14:textId="77777777" w:rsidR="002C5113" w:rsidRPr="00AB0CE3" w:rsidRDefault="002C5113" w:rsidP="003511EF">
            <w:pPr>
              <w:spacing w:before="0" w:after="0"/>
              <w:jc w:val="center"/>
              <w:rPr>
                <w:szCs w:val="26"/>
              </w:rPr>
            </w:pPr>
            <w:r w:rsidRPr="00AB0CE3">
              <w:rPr>
                <w:szCs w:val="26"/>
              </w:rPr>
              <w:t>100</w:t>
            </w:r>
          </w:p>
        </w:tc>
        <w:tc>
          <w:tcPr>
            <w:tcW w:w="660" w:type="dxa"/>
            <w:shd w:val="clear" w:color="auto" w:fill="auto"/>
            <w:vAlign w:val="center"/>
            <w:hideMark/>
          </w:tcPr>
          <w:p w14:paraId="7BA83BE0" w14:textId="77777777" w:rsidR="002C5113" w:rsidRPr="00AB0CE3" w:rsidRDefault="002C5113" w:rsidP="003511EF">
            <w:pPr>
              <w:spacing w:before="0" w:after="0"/>
              <w:jc w:val="center"/>
              <w:rPr>
                <w:szCs w:val="26"/>
              </w:rPr>
            </w:pPr>
            <w:r w:rsidRPr="00AB0CE3">
              <w:rPr>
                <w:szCs w:val="26"/>
              </w:rPr>
              <w:t>120</w:t>
            </w:r>
          </w:p>
        </w:tc>
        <w:tc>
          <w:tcPr>
            <w:tcW w:w="1000" w:type="dxa"/>
            <w:shd w:val="clear" w:color="auto" w:fill="auto"/>
            <w:vAlign w:val="center"/>
            <w:hideMark/>
          </w:tcPr>
          <w:p w14:paraId="000DFE2F" w14:textId="77777777" w:rsidR="002C5113" w:rsidRPr="00AB0CE3" w:rsidRDefault="002C5113" w:rsidP="003511EF">
            <w:pPr>
              <w:spacing w:before="0" w:after="0"/>
              <w:jc w:val="center"/>
              <w:rPr>
                <w:szCs w:val="26"/>
              </w:rPr>
            </w:pPr>
            <w:r w:rsidRPr="00AB0CE3">
              <w:rPr>
                <w:szCs w:val="26"/>
              </w:rPr>
              <w:t>l/người. ngày</w:t>
            </w:r>
          </w:p>
        </w:tc>
        <w:tc>
          <w:tcPr>
            <w:tcW w:w="1040" w:type="dxa"/>
            <w:shd w:val="clear" w:color="auto" w:fill="auto"/>
            <w:vAlign w:val="center"/>
            <w:hideMark/>
          </w:tcPr>
          <w:p w14:paraId="33DD03A7" w14:textId="77777777" w:rsidR="002C5113" w:rsidRPr="00AB0CE3" w:rsidRDefault="002C5113" w:rsidP="003511EF">
            <w:pPr>
              <w:spacing w:before="0" w:after="0"/>
              <w:jc w:val="right"/>
              <w:rPr>
                <w:szCs w:val="26"/>
              </w:rPr>
            </w:pPr>
            <w:r w:rsidRPr="00AB0CE3">
              <w:rPr>
                <w:szCs w:val="26"/>
              </w:rPr>
              <w:t>570</w:t>
            </w:r>
          </w:p>
        </w:tc>
        <w:tc>
          <w:tcPr>
            <w:tcW w:w="940" w:type="dxa"/>
            <w:shd w:val="clear" w:color="auto" w:fill="auto"/>
            <w:vAlign w:val="center"/>
            <w:hideMark/>
          </w:tcPr>
          <w:p w14:paraId="40E1E873" w14:textId="77777777" w:rsidR="002C5113" w:rsidRPr="00AB0CE3" w:rsidRDefault="002C5113" w:rsidP="003511EF">
            <w:pPr>
              <w:spacing w:before="0" w:after="0"/>
              <w:jc w:val="right"/>
              <w:rPr>
                <w:szCs w:val="26"/>
              </w:rPr>
            </w:pPr>
            <w:r w:rsidRPr="00AB0CE3">
              <w:rPr>
                <w:szCs w:val="26"/>
              </w:rPr>
              <w:t>1.044</w:t>
            </w:r>
          </w:p>
        </w:tc>
      </w:tr>
      <w:tr w:rsidR="002C5113" w:rsidRPr="00AB0CE3" w14:paraId="6C3CDC18" w14:textId="77777777" w:rsidTr="003511EF">
        <w:trPr>
          <w:trHeight w:val="450"/>
        </w:trPr>
        <w:tc>
          <w:tcPr>
            <w:tcW w:w="620" w:type="dxa"/>
            <w:shd w:val="clear" w:color="auto" w:fill="auto"/>
            <w:vAlign w:val="center"/>
            <w:hideMark/>
          </w:tcPr>
          <w:p w14:paraId="3BBAE062" w14:textId="77777777" w:rsidR="002C5113" w:rsidRPr="00AB0CE3" w:rsidRDefault="002C5113" w:rsidP="003511EF">
            <w:pPr>
              <w:spacing w:before="0" w:after="0"/>
              <w:jc w:val="center"/>
              <w:rPr>
                <w:szCs w:val="26"/>
              </w:rPr>
            </w:pPr>
            <w:r w:rsidRPr="00AB0CE3">
              <w:rPr>
                <w:szCs w:val="26"/>
              </w:rPr>
              <w:t>3</w:t>
            </w:r>
          </w:p>
        </w:tc>
        <w:tc>
          <w:tcPr>
            <w:tcW w:w="2520" w:type="dxa"/>
            <w:shd w:val="clear" w:color="auto" w:fill="auto"/>
            <w:vAlign w:val="center"/>
            <w:hideMark/>
          </w:tcPr>
          <w:p w14:paraId="0B3EF07D" w14:textId="77777777" w:rsidR="002C5113" w:rsidRPr="00AB0CE3" w:rsidRDefault="002C5113" w:rsidP="003511EF">
            <w:pPr>
              <w:spacing w:before="0" w:after="0"/>
              <w:jc w:val="left"/>
              <w:rPr>
                <w:szCs w:val="26"/>
              </w:rPr>
            </w:pPr>
            <w:r w:rsidRPr="00AB0CE3">
              <w:rPr>
                <w:szCs w:val="26"/>
              </w:rPr>
              <w:t>Tổng (Qsh)</w:t>
            </w:r>
          </w:p>
        </w:tc>
        <w:tc>
          <w:tcPr>
            <w:tcW w:w="1040" w:type="dxa"/>
            <w:shd w:val="clear" w:color="auto" w:fill="auto"/>
            <w:vAlign w:val="center"/>
            <w:hideMark/>
          </w:tcPr>
          <w:p w14:paraId="089C9992"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7ABC2551"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1EF085DF" w14:textId="77777777" w:rsidR="002C5113" w:rsidRPr="00AB0CE3" w:rsidRDefault="002C5113" w:rsidP="003511EF">
            <w:pPr>
              <w:spacing w:before="0" w:after="0"/>
              <w:jc w:val="center"/>
              <w:rPr>
                <w:szCs w:val="26"/>
              </w:rPr>
            </w:pPr>
            <w:r w:rsidRPr="00AB0CE3">
              <w:rPr>
                <w:szCs w:val="26"/>
              </w:rPr>
              <w:t> </w:t>
            </w:r>
          </w:p>
        </w:tc>
        <w:tc>
          <w:tcPr>
            <w:tcW w:w="660" w:type="dxa"/>
            <w:shd w:val="clear" w:color="auto" w:fill="auto"/>
            <w:vAlign w:val="center"/>
            <w:hideMark/>
          </w:tcPr>
          <w:p w14:paraId="0C4C6FCA"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6B695F90" w14:textId="77777777" w:rsidR="002C5113" w:rsidRPr="00AB0CE3" w:rsidRDefault="002C5113" w:rsidP="003511EF">
            <w:pPr>
              <w:spacing w:before="0" w:after="0"/>
              <w:jc w:val="center"/>
              <w:rPr>
                <w:szCs w:val="26"/>
              </w:rPr>
            </w:pPr>
            <w:r w:rsidRPr="00AB0CE3">
              <w:rPr>
                <w:szCs w:val="26"/>
              </w:rPr>
              <w:t> </w:t>
            </w:r>
          </w:p>
        </w:tc>
        <w:tc>
          <w:tcPr>
            <w:tcW w:w="1040" w:type="dxa"/>
            <w:shd w:val="clear" w:color="auto" w:fill="auto"/>
            <w:vAlign w:val="center"/>
            <w:hideMark/>
          </w:tcPr>
          <w:p w14:paraId="44840695" w14:textId="77777777" w:rsidR="002C5113" w:rsidRPr="00AB0CE3" w:rsidRDefault="002C5113" w:rsidP="003511EF">
            <w:pPr>
              <w:spacing w:before="0" w:after="0"/>
              <w:jc w:val="right"/>
              <w:rPr>
                <w:szCs w:val="26"/>
              </w:rPr>
            </w:pPr>
            <w:r w:rsidRPr="00AB0CE3">
              <w:rPr>
                <w:szCs w:val="26"/>
              </w:rPr>
              <w:t>2.430</w:t>
            </w:r>
          </w:p>
        </w:tc>
        <w:tc>
          <w:tcPr>
            <w:tcW w:w="940" w:type="dxa"/>
            <w:shd w:val="clear" w:color="auto" w:fill="auto"/>
            <w:vAlign w:val="center"/>
            <w:hideMark/>
          </w:tcPr>
          <w:p w14:paraId="17FD51EE" w14:textId="77777777" w:rsidR="002C5113" w:rsidRPr="00AB0CE3" w:rsidRDefault="002C5113" w:rsidP="003511EF">
            <w:pPr>
              <w:spacing w:before="0" w:after="0"/>
              <w:jc w:val="right"/>
              <w:rPr>
                <w:szCs w:val="26"/>
              </w:rPr>
            </w:pPr>
            <w:r w:rsidRPr="00AB0CE3">
              <w:rPr>
                <w:szCs w:val="26"/>
              </w:rPr>
              <w:t>4.569</w:t>
            </w:r>
          </w:p>
        </w:tc>
      </w:tr>
      <w:tr w:rsidR="002C5113" w:rsidRPr="00AB0CE3" w14:paraId="742448B4" w14:textId="77777777" w:rsidTr="003511EF">
        <w:trPr>
          <w:trHeight w:val="375"/>
        </w:trPr>
        <w:tc>
          <w:tcPr>
            <w:tcW w:w="620" w:type="dxa"/>
            <w:shd w:val="clear" w:color="auto" w:fill="auto"/>
            <w:vAlign w:val="center"/>
            <w:hideMark/>
          </w:tcPr>
          <w:p w14:paraId="75D46D3E" w14:textId="77777777" w:rsidR="002C5113" w:rsidRPr="00AB0CE3" w:rsidRDefault="002C5113" w:rsidP="003511EF">
            <w:pPr>
              <w:spacing w:before="0" w:after="0"/>
              <w:jc w:val="center"/>
              <w:rPr>
                <w:szCs w:val="26"/>
              </w:rPr>
            </w:pPr>
            <w:r w:rsidRPr="00AB0CE3">
              <w:rPr>
                <w:szCs w:val="26"/>
              </w:rPr>
              <w:t>4</w:t>
            </w:r>
          </w:p>
        </w:tc>
        <w:tc>
          <w:tcPr>
            <w:tcW w:w="2520" w:type="dxa"/>
            <w:shd w:val="clear" w:color="auto" w:fill="auto"/>
            <w:vAlign w:val="center"/>
            <w:hideMark/>
          </w:tcPr>
          <w:p w14:paraId="716FCC58" w14:textId="77777777" w:rsidR="002C5113" w:rsidRPr="00AB0CE3" w:rsidRDefault="002C5113" w:rsidP="003511EF">
            <w:pPr>
              <w:spacing w:before="0" w:after="0"/>
              <w:jc w:val="left"/>
              <w:rPr>
                <w:szCs w:val="26"/>
              </w:rPr>
            </w:pPr>
            <w:r w:rsidRPr="00AB0CE3">
              <w:rPr>
                <w:szCs w:val="26"/>
              </w:rPr>
              <w:t>Dịch vụ, công cộng</w:t>
            </w:r>
          </w:p>
        </w:tc>
        <w:tc>
          <w:tcPr>
            <w:tcW w:w="1040" w:type="dxa"/>
            <w:shd w:val="clear" w:color="auto" w:fill="auto"/>
            <w:vAlign w:val="center"/>
            <w:hideMark/>
          </w:tcPr>
          <w:p w14:paraId="68FF50AA"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25C67DF9"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4ADB88BB" w14:textId="77777777" w:rsidR="002C5113" w:rsidRPr="00AB0CE3" w:rsidRDefault="002C5113" w:rsidP="003511EF">
            <w:pPr>
              <w:spacing w:before="0" w:after="0"/>
              <w:jc w:val="center"/>
              <w:rPr>
                <w:szCs w:val="26"/>
              </w:rPr>
            </w:pPr>
            <w:r w:rsidRPr="00AB0CE3">
              <w:rPr>
                <w:szCs w:val="26"/>
              </w:rPr>
              <w:t>10%</w:t>
            </w:r>
          </w:p>
        </w:tc>
        <w:tc>
          <w:tcPr>
            <w:tcW w:w="660" w:type="dxa"/>
            <w:shd w:val="clear" w:color="auto" w:fill="auto"/>
            <w:vAlign w:val="center"/>
            <w:hideMark/>
          </w:tcPr>
          <w:p w14:paraId="63194E84"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5CE5FCF6" w14:textId="77777777" w:rsidR="002C5113" w:rsidRPr="00AB0CE3" w:rsidRDefault="002C5113" w:rsidP="003511EF">
            <w:pPr>
              <w:spacing w:before="0" w:after="0"/>
              <w:jc w:val="center"/>
              <w:rPr>
                <w:szCs w:val="26"/>
              </w:rPr>
            </w:pPr>
            <w:r w:rsidRPr="00AB0CE3">
              <w:rPr>
                <w:szCs w:val="26"/>
              </w:rPr>
              <w:t>Qsh</w:t>
            </w:r>
          </w:p>
        </w:tc>
        <w:tc>
          <w:tcPr>
            <w:tcW w:w="1040" w:type="dxa"/>
            <w:shd w:val="clear" w:color="auto" w:fill="auto"/>
            <w:vAlign w:val="center"/>
            <w:hideMark/>
          </w:tcPr>
          <w:p w14:paraId="7E264F7E" w14:textId="77777777" w:rsidR="002C5113" w:rsidRPr="00AB0CE3" w:rsidRDefault="002C5113" w:rsidP="003511EF">
            <w:pPr>
              <w:spacing w:before="0" w:after="0"/>
              <w:jc w:val="right"/>
              <w:rPr>
                <w:szCs w:val="26"/>
              </w:rPr>
            </w:pPr>
            <w:r w:rsidRPr="00AB0CE3">
              <w:rPr>
                <w:szCs w:val="26"/>
              </w:rPr>
              <w:t>243</w:t>
            </w:r>
          </w:p>
        </w:tc>
        <w:tc>
          <w:tcPr>
            <w:tcW w:w="940" w:type="dxa"/>
            <w:shd w:val="clear" w:color="auto" w:fill="auto"/>
            <w:vAlign w:val="center"/>
            <w:hideMark/>
          </w:tcPr>
          <w:p w14:paraId="1EC484B8" w14:textId="77777777" w:rsidR="002C5113" w:rsidRPr="00AB0CE3" w:rsidRDefault="002C5113" w:rsidP="003511EF">
            <w:pPr>
              <w:spacing w:before="0" w:after="0"/>
              <w:jc w:val="right"/>
              <w:rPr>
                <w:szCs w:val="26"/>
              </w:rPr>
            </w:pPr>
            <w:r w:rsidRPr="00AB0CE3">
              <w:rPr>
                <w:szCs w:val="26"/>
              </w:rPr>
              <w:t>457</w:t>
            </w:r>
          </w:p>
        </w:tc>
      </w:tr>
      <w:tr w:rsidR="002C5113" w:rsidRPr="00AB0CE3" w14:paraId="15546D2E" w14:textId="77777777" w:rsidTr="003511EF">
        <w:trPr>
          <w:trHeight w:val="330"/>
        </w:trPr>
        <w:tc>
          <w:tcPr>
            <w:tcW w:w="620" w:type="dxa"/>
            <w:shd w:val="clear" w:color="auto" w:fill="auto"/>
            <w:vAlign w:val="center"/>
            <w:hideMark/>
          </w:tcPr>
          <w:p w14:paraId="2F0614A2" w14:textId="77777777" w:rsidR="002C5113" w:rsidRPr="00AB0CE3" w:rsidRDefault="002C5113" w:rsidP="003511EF">
            <w:pPr>
              <w:spacing w:before="0" w:after="0"/>
              <w:jc w:val="center"/>
              <w:rPr>
                <w:szCs w:val="26"/>
              </w:rPr>
            </w:pPr>
            <w:r w:rsidRPr="00AB0CE3">
              <w:rPr>
                <w:szCs w:val="26"/>
              </w:rPr>
              <w:t>5</w:t>
            </w:r>
          </w:p>
        </w:tc>
        <w:tc>
          <w:tcPr>
            <w:tcW w:w="2520" w:type="dxa"/>
            <w:shd w:val="clear" w:color="auto" w:fill="auto"/>
            <w:vAlign w:val="center"/>
            <w:hideMark/>
          </w:tcPr>
          <w:p w14:paraId="17524C6B" w14:textId="77777777" w:rsidR="002C5113" w:rsidRPr="00AB0CE3" w:rsidRDefault="002C5113" w:rsidP="003511EF">
            <w:pPr>
              <w:spacing w:before="0" w:after="0"/>
              <w:jc w:val="left"/>
              <w:rPr>
                <w:szCs w:val="26"/>
              </w:rPr>
            </w:pPr>
            <w:r w:rsidRPr="00AB0CE3">
              <w:rPr>
                <w:szCs w:val="26"/>
              </w:rPr>
              <w:t>Rửa đường, tưới cây</w:t>
            </w:r>
          </w:p>
        </w:tc>
        <w:tc>
          <w:tcPr>
            <w:tcW w:w="1040" w:type="dxa"/>
            <w:shd w:val="clear" w:color="auto" w:fill="auto"/>
            <w:vAlign w:val="center"/>
            <w:hideMark/>
          </w:tcPr>
          <w:p w14:paraId="4B4A55E0"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7DCD4445"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46C0F95C" w14:textId="77777777" w:rsidR="002C5113" w:rsidRPr="00AB0CE3" w:rsidRDefault="002C5113" w:rsidP="003511EF">
            <w:pPr>
              <w:spacing w:before="0" w:after="0"/>
              <w:jc w:val="center"/>
              <w:rPr>
                <w:szCs w:val="26"/>
              </w:rPr>
            </w:pPr>
            <w:r w:rsidRPr="00AB0CE3">
              <w:rPr>
                <w:szCs w:val="26"/>
              </w:rPr>
              <w:t>8%</w:t>
            </w:r>
          </w:p>
        </w:tc>
        <w:tc>
          <w:tcPr>
            <w:tcW w:w="660" w:type="dxa"/>
            <w:shd w:val="clear" w:color="auto" w:fill="auto"/>
            <w:vAlign w:val="center"/>
            <w:hideMark/>
          </w:tcPr>
          <w:p w14:paraId="742B26A5"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36767B2F" w14:textId="77777777" w:rsidR="002C5113" w:rsidRPr="00AB0CE3" w:rsidRDefault="002C5113" w:rsidP="003511EF">
            <w:pPr>
              <w:spacing w:before="0" w:after="0"/>
              <w:jc w:val="center"/>
              <w:rPr>
                <w:szCs w:val="26"/>
              </w:rPr>
            </w:pPr>
            <w:r w:rsidRPr="00AB0CE3">
              <w:rPr>
                <w:szCs w:val="26"/>
              </w:rPr>
              <w:t>Qsh</w:t>
            </w:r>
          </w:p>
        </w:tc>
        <w:tc>
          <w:tcPr>
            <w:tcW w:w="1040" w:type="dxa"/>
            <w:shd w:val="clear" w:color="auto" w:fill="auto"/>
            <w:vAlign w:val="center"/>
            <w:hideMark/>
          </w:tcPr>
          <w:p w14:paraId="7A607BA2" w14:textId="77777777" w:rsidR="002C5113" w:rsidRPr="00AB0CE3" w:rsidRDefault="002C5113" w:rsidP="003511EF">
            <w:pPr>
              <w:spacing w:before="0" w:after="0"/>
              <w:jc w:val="right"/>
              <w:rPr>
                <w:szCs w:val="26"/>
              </w:rPr>
            </w:pPr>
            <w:r w:rsidRPr="00AB0CE3">
              <w:rPr>
                <w:szCs w:val="26"/>
              </w:rPr>
              <w:t>194</w:t>
            </w:r>
          </w:p>
        </w:tc>
        <w:tc>
          <w:tcPr>
            <w:tcW w:w="940" w:type="dxa"/>
            <w:shd w:val="clear" w:color="auto" w:fill="auto"/>
            <w:vAlign w:val="center"/>
            <w:hideMark/>
          </w:tcPr>
          <w:p w14:paraId="6273F394" w14:textId="77777777" w:rsidR="002C5113" w:rsidRPr="00AB0CE3" w:rsidRDefault="002C5113" w:rsidP="003511EF">
            <w:pPr>
              <w:spacing w:before="0" w:after="0"/>
              <w:jc w:val="right"/>
              <w:rPr>
                <w:szCs w:val="26"/>
              </w:rPr>
            </w:pPr>
            <w:r w:rsidRPr="00AB0CE3">
              <w:rPr>
                <w:szCs w:val="26"/>
              </w:rPr>
              <w:t>366</w:t>
            </w:r>
          </w:p>
        </w:tc>
      </w:tr>
      <w:tr w:rsidR="002C5113" w:rsidRPr="00AB0CE3" w14:paraId="5E18C6D2" w14:textId="77777777" w:rsidTr="003511EF">
        <w:trPr>
          <w:trHeight w:val="330"/>
        </w:trPr>
        <w:tc>
          <w:tcPr>
            <w:tcW w:w="620" w:type="dxa"/>
            <w:shd w:val="clear" w:color="auto" w:fill="auto"/>
            <w:vAlign w:val="center"/>
            <w:hideMark/>
          </w:tcPr>
          <w:p w14:paraId="62ED2D37" w14:textId="77777777" w:rsidR="002C5113" w:rsidRPr="00AB0CE3" w:rsidRDefault="002C5113" w:rsidP="003511EF">
            <w:pPr>
              <w:spacing w:before="0" w:after="0"/>
              <w:jc w:val="center"/>
              <w:rPr>
                <w:szCs w:val="26"/>
              </w:rPr>
            </w:pPr>
            <w:r w:rsidRPr="00AB0CE3">
              <w:rPr>
                <w:szCs w:val="26"/>
              </w:rPr>
              <w:lastRenderedPageBreak/>
              <w:t>6</w:t>
            </w:r>
          </w:p>
        </w:tc>
        <w:tc>
          <w:tcPr>
            <w:tcW w:w="2520" w:type="dxa"/>
            <w:shd w:val="clear" w:color="auto" w:fill="auto"/>
            <w:vAlign w:val="center"/>
            <w:hideMark/>
          </w:tcPr>
          <w:p w14:paraId="3FEC76F7" w14:textId="77777777" w:rsidR="002C5113" w:rsidRPr="00AB0CE3" w:rsidRDefault="002C5113" w:rsidP="003511EF">
            <w:pPr>
              <w:spacing w:before="0" w:after="0"/>
              <w:jc w:val="left"/>
              <w:rPr>
                <w:szCs w:val="26"/>
              </w:rPr>
            </w:pPr>
            <w:r w:rsidRPr="00AB0CE3">
              <w:rPr>
                <w:szCs w:val="26"/>
              </w:rPr>
              <w:t>Tiểu thủ công nghiệp</w:t>
            </w:r>
          </w:p>
        </w:tc>
        <w:tc>
          <w:tcPr>
            <w:tcW w:w="1040" w:type="dxa"/>
            <w:shd w:val="clear" w:color="auto" w:fill="auto"/>
            <w:vAlign w:val="center"/>
            <w:hideMark/>
          </w:tcPr>
          <w:p w14:paraId="6D9CAF5B"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2F0016CB"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31773068" w14:textId="77777777" w:rsidR="002C5113" w:rsidRPr="00AB0CE3" w:rsidRDefault="002C5113" w:rsidP="003511EF">
            <w:pPr>
              <w:spacing w:before="0" w:after="0"/>
              <w:jc w:val="center"/>
              <w:rPr>
                <w:szCs w:val="26"/>
              </w:rPr>
            </w:pPr>
            <w:r w:rsidRPr="00AB0CE3">
              <w:rPr>
                <w:szCs w:val="26"/>
              </w:rPr>
              <w:t>8%</w:t>
            </w:r>
          </w:p>
        </w:tc>
        <w:tc>
          <w:tcPr>
            <w:tcW w:w="660" w:type="dxa"/>
            <w:shd w:val="clear" w:color="auto" w:fill="auto"/>
            <w:vAlign w:val="center"/>
            <w:hideMark/>
          </w:tcPr>
          <w:p w14:paraId="4488C446"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4DDE77A3" w14:textId="77777777" w:rsidR="002C5113" w:rsidRPr="00AB0CE3" w:rsidRDefault="002C5113" w:rsidP="003511EF">
            <w:pPr>
              <w:spacing w:before="0" w:after="0"/>
              <w:jc w:val="center"/>
              <w:rPr>
                <w:szCs w:val="26"/>
              </w:rPr>
            </w:pPr>
            <w:r w:rsidRPr="00AB0CE3">
              <w:rPr>
                <w:szCs w:val="26"/>
              </w:rPr>
              <w:t>Qsh</w:t>
            </w:r>
          </w:p>
        </w:tc>
        <w:tc>
          <w:tcPr>
            <w:tcW w:w="1040" w:type="dxa"/>
            <w:shd w:val="clear" w:color="auto" w:fill="auto"/>
            <w:vAlign w:val="center"/>
            <w:hideMark/>
          </w:tcPr>
          <w:p w14:paraId="6AA0899F" w14:textId="77777777" w:rsidR="002C5113" w:rsidRPr="00AB0CE3" w:rsidRDefault="002C5113" w:rsidP="003511EF">
            <w:pPr>
              <w:spacing w:before="0" w:after="0"/>
              <w:jc w:val="right"/>
              <w:rPr>
                <w:szCs w:val="26"/>
              </w:rPr>
            </w:pPr>
            <w:r w:rsidRPr="00AB0CE3">
              <w:rPr>
                <w:szCs w:val="26"/>
              </w:rPr>
              <w:t>194</w:t>
            </w:r>
          </w:p>
        </w:tc>
        <w:tc>
          <w:tcPr>
            <w:tcW w:w="940" w:type="dxa"/>
            <w:shd w:val="clear" w:color="auto" w:fill="auto"/>
            <w:vAlign w:val="center"/>
            <w:hideMark/>
          </w:tcPr>
          <w:p w14:paraId="2BCC77B3" w14:textId="77777777" w:rsidR="002C5113" w:rsidRPr="00AB0CE3" w:rsidRDefault="002C5113" w:rsidP="003511EF">
            <w:pPr>
              <w:spacing w:before="0" w:after="0"/>
              <w:jc w:val="right"/>
              <w:rPr>
                <w:szCs w:val="26"/>
              </w:rPr>
            </w:pPr>
            <w:r w:rsidRPr="00AB0CE3">
              <w:rPr>
                <w:szCs w:val="26"/>
              </w:rPr>
              <w:t>366</w:t>
            </w:r>
          </w:p>
        </w:tc>
      </w:tr>
      <w:tr w:rsidR="002C5113" w:rsidRPr="00AB0CE3" w14:paraId="32C8CE3F" w14:textId="77777777" w:rsidTr="003511EF">
        <w:trPr>
          <w:trHeight w:val="330"/>
        </w:trPr>
        <w:tc>
          <w:tcPr>
            <w:tcW w:w="620" w:type="dxa"/>
            <w:shd w:val="clear" w:color="auto" w:fill="auto"/>
            <w:vAlign w:val="center"/>
            <w:hideMark/>
          </w:tcPr>
          <w:p w14:paraId="77905A5A" w14:textId="77777777" w:rsidR="002C5113" w:rsidRPr="00AB0CE3" w:rsidRDefault="002C5113" w:rsidP="003511EF">
            <w:pPr>
              <w:spacing w:before="0" w:after="0"/>
              <w:jc w:val="center"/>
              <w:rPr>
                <w:szCs w:val="26"/>
              </w:rPr>
            </w:pPr>
            <w:r w:rsidRPr="00AB0CE3">
              <w:rPr>
                <w:szCs w:val="26"/>
              </w:rPr>
              <w:t>7</w:t>
            </w:r>
          </w:p>
        </w:tc>
        <w:tc>
          <w:tcPr>
            <w:tcW w:w="2520" w:type="dxa"/>
            <w:shd w:val="clear" w:color="auto" w:fill="auto"/>
            <w:vAlign w:val="center"/>
            <w:hideMark/>
          </w:tcPr>
          <w:p w14:paraId="77E71665" w14:textId="77777777" w:rsidR="002C5113" w:rsidRPr="00AB0CE3" w:rsidRDefault="002C5113" w:rsidP="003511EF">
            <w:pPr>
              <w:spacing w:before="0" w:after="0"/>
              <w:jc w:val="left"/>
              <w:rPr>
                <w:szCs w:val="26"/>
              </w:rPr>
            </w:pPr>
            <w:r w:rsidRPr="00AB0CE3">
              <w:rPr>
                <w:szCs w:val="26"/>
              </w:rPr>
              <w:t>Công nghiệp</w:t>
            </w:r>
          </w:p>
        </w:tc>
        <w:tc>
          <w:tcPr>
            <w:tcW w:w="1040" w:type="dxa"/>
            <w:shd w:val="clear" w:color="auto" w:fill="auto"/>
            <w:vAlign w:val="center"/>
            <w:hideMark/>
          </w:tcPr>
          <w:p w14:paraId="77530983" w14:textId="77777777" w:rsidR="002C5113" w:rsidRPr="00AB0CE3" w:rsidRDefault="002C5113" w:rsidP="003511EF">
            <w:pPr>
              <w:spacing w:before="0" w:after="0"/>
              <w:jc w:val="center"/>
              <w:rPr>
                <w:szCs w:val="26"/>
              </w:rPr>
            </w:pPr>
            <w:r w:rsidRPr="00AB0CE3">
              <w:rPr>
                <w:szCs w:val="26"/>
              </w:rPr>
              <w:t>339,36</w:t>
            </w:r>
          </w:p>
        </w:tc>
        <w:tc>
          <w:tcPr>
            <w:tcW w:w="1000" w:type="dxa"/>
            <w:shd w:val="clear" w:color="auto" w:fill="auto"/>
            <w:vAlign w:val="center"/>
            <w:hideMark/>
          </w:tcPr>
          <w:p w14:paraId="47A0EB4A"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036F43BD" w14:textId="77777777" w:rsidR="002C5113" w:rsidRPr="00AB0CE3" w:rsidRDefault="002C5113" w:rsidP="003511EF">
            <w:pPr>
              <w:spacing w:before="0" w:after="0"/>
              <w:jc w:val="center"/>
              <w:rPr>
                <w:szCs w:val="26"/>
              </w:rPr>
            </w:pPr>
            <w:r w:rsidRPr="00AB0CE3">
              <w:rPr>
                <w:szCs w:val="26"/>
              </w:rPr>
              <w:t>22.00</w:t>
            </w:r>
          </w:p>
        </w:tc>
        <w:tc>
          <w:tcPr>
            <w:tcW w:w="660" w:type="dxa"/>
            <w:shd w:val="clear" w:color="auto" w:fill="auto"/>
            <w:vAlign w:val="center"/>
            <w:hideMark/>
          </w:tcPr>
          <w:p w14:paraId="5E865292"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621A8B9F" w14:textId="77777777" w:rsidR="002C5113" w:rsidRPr="00AB0CE3" w:rsidRDefault="002C5113" w:rsidP="003511EF">
            <w:pPr>
              <w:spacing w:before="0" w:after="0"/>
              <w:jc w:val="left"/>
              <w:rPr>
                <w:szCs w:val="26"/>
              </w:rPr>
            </w:pPr>
            <w:r w:rsidRPr="00AB0CE3">
              <w:rPr>
                <w:szCs w:val="26"/>
              </w:rPr>
              <w:t>m3/ha</w:t>
            </w:r>
          </w:p>
        </w:tc>
        <w:tc>
          <w:tcPr>
            <w:tcW w:w="1040" w:type="dxa"/>
            <w:shd w:val="clear" w:color="auto" w:fill="auto"/>
            <w:vAlign w:val="center"/>
            <w:hideMark/>
          </w:tcPr>
          <w:p w14:paraId="2F6B31C6" w14:textId="77777777" w:rsidR="002C5113" w:rsidRPr="00AB0CE3" w:rsidRDefault="002C5113" w:rsidP="003511EF">
            <w:pPr>
              <w:spacing w:before="0" w:after="0"/>
              <w:jc w:val="right"/>
              <w:rPr>
                <w:szCs w:val="26"/>
              </w:rPr>
            </w:pPr>
            <w:r w:rsidRPr="00AB0CE3">
              <w:rPr>
                <w:szCs w:val="26"/>
              </w:rPr>
              <w:t>7.466</w:t>
            </w:r>
          </w:p>
        </w:tc>
        <w:tc>
          <w:tcPr>
            <w:tcW w:w="940" w:type="dxa"/>
            <w:shd w:val="clear" w:color="auto" w:fill="auto"/>
            <w:vAlign w:val="center"/>
            <w:hideMark/>
          </w:tcPr>
          <w:p w14:paraId="3E6138B2" w14:textId="77777777" w:rsidR="002C5113" w:rsidRPr="00AB0CE3" w:rsidRDefault="002C5113" w:rsidP="003511EF">
            <w:pPr>
              <w:spacing w:before="0" w:after="0"/>
              <w:jc w:val="right"/>
              <w:rPr>
                <w:szCs w:val="26"/>
              </w:rPr>
            </w:pPr>
            <w:r w:rsidRPr="00AB0CE3">
              <w:rPr>
                <w:szCs w:val="26"/>
              </w:rPr>
              <w:t>7.466</w:t>
            </w:r>
          </w:p>
        </w:tc>
      </w:tr>
      <w:tr w:rsidR="002C5113" w:rsidRPr="00AB0CE3" w14:paraId="3A5E6238" w14:textId="77777777" w:rsidTr="003511EF">
        <w:trPr>
          <w:trHeight w:val="330"/>
        </w:trPr>
        <w:tc>
          <w:tcPr>
            <w:tcW w:w="620" w:type="dxa"/>
            <w:shd w:val="clear" w:color="auto" w:fill="auto"/>
            <w:vAlign w:val="center"/>
            <w:hideMark/>
          </w:tcPr>
          <w:p w14:paraId="5C9D0899" w14:textId="77777777" w:rsidR="002C5113" w:rsidRPr="00AB0CE3" w:rsidRDefault="002C5113" w:rsidP="003511EF">
            <w:pPr>
              <w:spacing w:before="0" w:after="0"/>
              <w:jc w:val="center"/>
              <w:rPr>
                <w:szCs w:val="26"/>
              </w:rPr>
            </w:pPr>
            <w:r w:rsidRPr="00AB0CE3">
              <w:rPr>
                <w:szCs w:val="26"/>
              </w:rPr>
              <w:t>8</w:t>
            </w:r>
          </w:p>
        </w:tc>
        <w:tc>
          <w:tcPr>
            <w:tcW w:w="2520" w:type="dxa"/>
            <w:shd w:val="clear" w:color="auto" w:fill="auto"/>
            <w:vAlign w:val="center"/>
            <w:hideMark/>
          </w:tcPr>
          <w:p w14:paraId="0F5FBAE3" w14:textId="77777777" w:rsidR="002C5113" w:rsidRPr="00AB0CE3" w:rsidRDefault="002C5113" w:rsidP="003511EF">
            <w:pPr>
              <w:spacing w:before="0" w:after="0"/>
              <w:jc w:val="left"/>
              <w:rPr>
                <w:szCs w:val="26"/>
              </w:rPr>
            </w:pPr>
            <w:r w:rsidRPr="00AB0CE3">
              <w:rPr>
                <w:szCs w:val="26"/>
              </w:rPr>
              <w:t>Nước chữa cháy</w:t>
            </w:r>
          </w:p>
        </w:tc>
        <w:tc>
          <w:tcPr>
            <w:tcW w:w="1040" w:type="dxa"/>
            <w:shd w:val="clear" w:color="auto" w:fill="auto"/>
            <w:vAlign w:val="center"/>
            <w:hideMark/>
          </w:tcPr>
          <w:p w14:paraId="6691601E"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72214DF0"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02B7F7BD" w14:textId="77777777" w:rsidR="002C5113" w:rsidRPr="00AB0CE3" w:rsidRDefault="002C5113" w:rsidP="003511EF">
            <w:pPr>
              <w:spacing w:before="0" w:after="0"/>
              <w:jc w:val="center"/>
              <w:rPr>
                <w:szCs w:val="26"/>
              </w:rPr>
            </w:pPr>
            <w:r w:rsidRPr="00AB0CE3">
              <w:rPr>
                <w:szCs w:val="26"/>
              </w:rPr>
              <w:t>35</w:t>
            </w:r>
          </w:p>
        </w:tc>
        <w:tc>
          <w:tcPr>
            <w:tcW w:w="660" w:type="dxa"/>
            <w:shd w:val="clear" w:color="auto" w:fill="auto"/>
            <w:vAlign w:val="center"/>
            <w:hideMark/>
          </w:tcPr>
          <w:p w14:paraId="66A7B166"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4A4D888C" w14:textId="77777777" w:rsidR="002C5113" w:rsidRPr="00AB0CE3" w:rsidRDefault="002C5113" w:rsidP="003511EF">
            <w:pPr>
              <w:spacing w:before="0" w:after="0"/>
              <w:jc w:val="center"/>
              <w:rPr>
                <w:szCs w:val="26"/>
              </w:rPr>
            </w:pPr>
            <w:r w:rsidRPr="00AB0CE3">
              <w:rPr>
                <w:szCs w:val="26"/>
              </w:rPr>
              <w:t>l/s</w:t>
            </w:r>
          </w:p>
        </w:tc>
        <w:tc>
          <w:tcPr>
            <w:tcW w:w="1040" w:type="dxa"/>
            <w:shd w:val="clear" w:color="auto" w:fill="auto"/>
            <w:vAlign w:val="center"/>
            <w:hideMark/>
          </w:tcPr>
          <w:p w14:paraId="1B7C4252" w14:textId="77777777" w:rsidR="002C5113" w:rsidRPr="00AB0CE3" w:rsidRDefault="002C5113" w:rsidP="003511EF">
            <w:pPr>
              <w:spacing w:before="0" w:after="0"/>
              <w:jc w:val="right"/>
              <w:rPr>
                <w:szCs w:val="26"/>
              </w:rPr>
            </w:pPr>
            <w:r w:rsidRPr="00AB0CE3">
              <w:rPr>
                <w:szCs w:val="26"/>
              </w:rPr>
              <w:t>756</w:t>
            </w:r>
          </w:p>
        </w:tc>
        <w:tc>
          <w:tcPr>
            <w:tcW w:w="940" w:type="dxa"/>
            <w:shd w:val="clear" w:color="auto" w:fill="auto"/>
            <w:vAlign w:val="center"/>
            <w:hideMark/>
          </w:tcPr>
          <w:p w14:paraId="09090701" w14:textId="77777777" w:rsidR="002C5113" w:rsidRPr="00AB0CE3" w:rsidRDefault="002C5113" w:rsidP="003511EF">
            <w:pPr>
              <w:spacing w:before="0" w:after="0"/>
              <w:jc w:val="right"/>
              <w:rPr>
                <w:szCs w:val="26"/>
              </w:rPr>
            </w:pPr>
            <w:r w:rsidRPr="00AB0CE3">
              <w:rPr>
                <w:szCs w:val="26"/>
              </w:rPr>
              <w:t>756</w:t>
            </w:r>
          </w:p>
        </w:tc>
      </w:tr>
      <w:tr w:rsidR="002C5113" w:rsidRPr="00AB0CE3" w14:paraId="10949B1B" w14:textId="77777777" w:rsidTr="003511EF">
        <w:trPr>
          <w:trHeight w:val="330"/>
        </w:trPr>
        <w:tc>
          <w:tcPr>
            <w:tcW w:w="620" w:type="dxa"/>
            <w:shd w:val="clear" w:color="auto" w:fill="auto"/>
            <w:vAlign w:val="center"/>
            <w:hideMark/>
          </w:tcPr>
          <w:p w14:paraId="51EAC24E" w14:textId="77777777" w:rsidR="002C5113" w:rsidRPr="00AB0CE3" w:rsidRDefault="002C5113" w:rsidP="003511EF">
            <w:pPr>
              <w:spacing w:before="0" w:after="0"/>
              <w:jc w:val="center"/>
              <w:rPr>
                <w:szCs w:val="26"/>
              </w:rPr>
            </w:pPr>
            <w:r w:rsidRPr="00AB0CE3">
              <w:rPr>
                <w:szCs w:val="26"/>
              </w:rPr>
              <w:t>9</w:t>
            </w:r>
          </w:p>
        </w:tc>
        <w:tc>
          <w:tcPr>
            <w:tcW w:w="2520" w:type="dxa"/>
            <w:shd w:val="clear" w:color="auto" w:fill="auto"/>
            <w:vAlign w:val="center"/>
            <w:hideMark/>
          </w:tcPr>
          <w:p w14:paraId="362CFA83" w14:textId="77777777" w:rsidR="002C5113" w:rsidRPr="00AB0CE3" w:rsidRDefault="002C5113" w:rsidP="003511EF">
            <w:pPr>
              <w:spacing w:before="0" w:after="0"/>
              <w:jc w:val="left"/>
              <w:rPr>
                <w:szCs w:val="26"/>
              </w:rPr>
            </w:pPr>
            <w:r w:rsidRPr="00AB0CE3">
              <w:rPr>
                <w:szCs w:val="26"/>
              </w:rPr>
              <w:t>Nước dự phòng, rò rỉ</w:t>
            </w:r>
          </w:p>
        </w:tc>
        <w:tc>
          <w:tcPr>
            <w:tcW w:w="1040" w:type="dxa"/>
            <w:shd w:val="clear" w:color="auto" w:fill="auto"/>
            <w:vAlign w:val="center"/>
            <w:hideMark/>
          </w:tcPr>
          <w:p w14:paraId="769334B3"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0859B150"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73F40E52" w14:textId="77777777" w:rsidR="002C5113" w:rsidRPr="00AB0CE3" w:rsidRDefault="002C5113" w:rsidP="003511EF">
            <w:pPr>
              <w:spacing w:before="0" w:after="0"/>
              <w:jc w:val="center"/>
              <w:rPr>
                <w:szCs w:val="26"/>
              </w:rPr>
            </w:pPr>
            <w:r w:rsidRPr="00AB0CE3">
              <w:rPr>
                <w:szCs w:val="26"/>
              </w:rPr>
              <w:t>15%</w:t>
            </w:r>
          </w:p>
        </w:tc>
        <w:tc>
          <w:tcPr>
            <w:tcW w:w="660" w:type="dxa"/>
            <w:shd w:val="clear" w:color="auto" w:fill="auto"/>
            <w:vAlign w:val="center"/>
            <w:hideMark/>
          </w:tcPr>
          <w:p w14:paraId="74D64BD5"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5C2827E2" w14:textId="77777777" w:rsidR="002C5113" w:rsidRPr="00AB0CE3" w:rsidRDefault="002C5113" w:rsidP="003511EF">
            <w:pPr>
              <w:spacing w:before="0" w:after="0"/>
              <w:jc w:val="center"/>
              <w:rPr>
                <w:szCs w:val="26"/>
              </w:rPr>
            </w:pPr>
            <w:r w:rsidRPr="00AB0CE3">
              <w:rPr>
                <w:szCs w:val="26"/>
              </w:rPr>
              <w:t>Q(3-8)</w:t>
            </w:r>
          </w:p>
        </w:tc>
        <w:tc>
          <w:tcPr>
            <w:tcW w:w="1040" w:type="dxa"/>
            <w:shd w:val="clear" w:color="auto" w:fill="auto"/>
            <w:vAlign w:val="center"/>
            <w:hideMark/>
          </w:tcPr>
          <w:p w14:paraId="0B8EEC89" w14:textId="77777777" w:rsidR="002C5113" w:rsidRPr="00AB0CE3" w:rsidRDefault="002C5113" w:rsidP="003511EF">
            <w:pPr>
              <w:spacing w:before="0" w:after="0"/>
              <w:jc w:val="right"/>
              <w:rPr>
                <w:szCs w:val="26"/>
              </w:rPr>
            </w:pPr>
            <w:r w:rsidRPr="00AB0CE3">
              <w:rPr>
                <w:szCs w:val="26"/>
              </w:rPr>
              <w:t>1.693</w:t>
            </w:r>
          </w:p>
        </w:tc>
        <w:tc>
          <w:tcPr>
            <w:tcW w:w="940" w:type="dxa"/>
            <w:shd w:val="clear" w:color="auto" w:fill="auto"/>
            <w:vAlign w:val="center"/>
            <w:hideMark/>
          </w:tcPr>
          <w:p w14:paraId="0514F8AC" w14:textId="77777777" w:rsidR="002C5113" w:rsidRPr="00AB0CE3" w:rsidRDefault="002C5113" w:rsidP="003511EF">
            <w:pPr>
              <w:spacing w:before="0" w:after="0"/>
              <w:jc w:val="right"/>
              <w:rPr>
                <w:szCs w:val="26"/>
              </w:rPr>
            </w:pPr>
            <w:r w:rsidRPr="00AB0CE3">
              <w:rPr>
                <w:szCs w:val="26"/>
              </w:rPr>
              <w:t>2.097</w:t>
            </w:r>
          </w:p>
        </w:tc>
      </w:tr>
      <w:tr w:rsidR="002C5113" w:rsidRPr="00AB0CE3" w14:paraId="65F465AF" w14:textId="77777777" w:rsidTr="003511EF">
        <w:trPr>
          <w:trHeight w:val="330"/>
        </w:trPr>
        <w:tc>
          <w:tcPr>
            <w:tcW w:w="620" w:type="dxa"/>
            <w:shd w:val="clear" w:color="auto" w:fill="auto"/>
            <w:vAlign w:val="center"/>
            <w:hideMark/>
          </w:tcPr>
          <w:p w14:paraId="300F0C43" w14:textId="77777777" w:rsidR="002C5113" w:rsidRPr="00AB0CE3" w:rsidRDefault="002C5113" w:rsidP="003511EF">
            <w:pPr>
              <w:spacing w:before="0" w:after="0"/>
              <w:jc w:val="center"/>
              <w:rPr>
                <w:szCs w:val="26"/>
              </w:rPr>
            </w:pPr>
            <w:r w:rsidRPr="00AB0CE3">
              <w:rPr>
                <w:szCs w:val="26"/>
              </w:rPr>
              <w:t>10</w:t>
            </w:r>
          </w:p>
        </w:tc>
        <w:tc>
          <w:tcPr>
            <w:tcW w:w="2520" w:type="dxa"/>
            <w:shd w:val="clear" w:color="auto" w:fill="auto"/>
            <w:vAlign w:val="center"/>
            <w:hideMark/>
          </w:tcPr>
          <w:p w14:paraId="4C563BAF" w14:textId="77777777" w:rsidR="002C5113" w:rsidRPr="00AB0CE3" w:rsidRDefault="002C5113" w:rsidP="003511EF">
            <w:pPr>
              <w:spacing w:before="0" w:after="0"/>
              <w:jc w:val="left"/>
              <w:rPr>
                <w:szCs w:val="26"/>
              </w:rPr>
            </w:pPr>
            <w:r w:rsidRPr="00AB0CE3">
              <w:rPr>
                <w:szCs w:val="26"/>
              </w:rPr>
              <w:t>Nước cho nhà máy</w:t>
            </w:r>
          </w:p>
        </w:tc>
        <w:tc>
          <w:tcPr>
            <w:tcW w:w="1040" w:type="dxa"/>
            <w:shd w:val="clear" w:color="auto" w:fill="auto"/>
            <w:vAlign w:val="center"/>
            <w:hideMark/>
          </w:tcPr>
          <w:p w14:paraId="233C7E25"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62C0158D"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7E07A054" w14:textId="77777777" w:rsidR="002C5113" w:rsidRPr="00AB0CE3" w:rsidRDefault="002C5113" w:rsidP="003511EF">
            <w:pPr>
              <w:spacing w:before="0" w:after="0"/>
              <w:jc w:val="center"/>
              <w:rPr>
                <w:szCs w:val="26"/>
              </w:rPr>
            </w:pPr>
            <w:r w:rsidRPr="00AB0CE3">
              <w:rPr>
                <w:szCs w:val="26"/>
              </w:rPr>
              <w:t>4%</w:t>
            </w:r>
          </w:p>
        </w:tc>
        <w:tc>
          <w:tcPr>
            <w:tcW w:w="660" w:type="dxa"/>
            <w:shd w:val="clear" w:color="auto" w:fill="auto"/>
            <w:vAlign w:val="center"/>
            <w:hideMark/>
          </w:tcPr>
          <w:p w14:paraId="059EBC1E"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35A37948" w14:textId="77777777" w:rsidR="002C5113" w:rsidRPr="00AB0CE3" w:rsidRDefault="002C5113" w:rsidP="003511EF">
            <w:pPr>
              <w:spacing w:before="0" w:after="0"/>
              <w:jc w:val="center"/>
              <w:rPr>
                <w:szCs w:val="26"/>
              </w:rPr>
            </w:pPr>
            <w:r w:rsidRPr="00AB0CE3">
              <w:rPr>
                <w:szCs w:val="26"/>
              </w:rPr>
              <w:t>Q(3-9)</w:t>
            </w:r>
          </w:p>
        </w:tc>
        <w:tc>
          <w:tcPr>
            <w:tcW w:w="1040" w:type="dxa"/>
            <w:shd w:val="clear" w:color="auto" w:fill="auto"/>
            <w:vAlign w:val="center"/>
            <w:hideMark/>
          </w:tcPr>
          <w:p w14:paraId="5B708357" w14:textId="77777777" w:rsidR="002C5113" w:rsidRPr="00AB0CE3" w:rsidRDefault="002C5113" w:rsidP="003511EF">
            <w:pPr>
              <w:spacing w:before="0" w:after="0"/>
              <w:jc w:val="right"/>
              <w:rPr>
                <w:szCs w:val="26"/>
              </w:rPr>
            </w:pPr>
            <w:r w:rsidRPr="00AB0CE3">
              <w:rPr>
                <w:szCs w:val="26"/>
              </w:rPr>
              <w:t>519</w:t>
            </w:r>
          </w:p>
        </w:tc>
        <w:tc>
          <w:tcPr>
            <w:tcW w:w="940" w:type="dxa"/>
            <w:shd w:val="clear" w:color="auto" w:fill="auto"/>
            <w:vAlign w:val="center"/>
            <w:hideMark/>
          </w:tcPr>
          <w:p w14:paraId="066B85B0" w14:textId="77777777" w:rsidR="002C5113" w:rsidRPr="00AB0CE3" w:rsidRDefault="002C5113" w:rsidP="003511EF">
            <w:pPr>
              <w:spacing w:before="0" w:after="0"/>
              <w:jc w:val="right"/>
              <w:rPr>
                <w:szCs w:val="26"/>
              </w:rPr>
            </w:pPr>
            <w:r w:rsidRPr="00AB0CE3">
              <w:rPr>
                <w:szCs w:val="26"/>
              </w:rPr>
              <w:t>643</w:t>
            </w:r>
          </w:p>
        </w:tc>
      </w:tr>
      <w:tr w:rsidR="002C5113" w:rsidRPr="00AB0CE3" w14:paraId="3EA95B44" w14:textId="77777777" w:rsidTr="003511EF">
        <w:trPr>
          <w:trHeight w:val="330"/>
        </w:trPr>
        <w:tc>
          <w:tcPr>
            <w:tcW w:w="620" w:type="dxa"/>
            <w:shd w:val="clear" w:color="auto" w:fill="auto"/>
            <w:vAlign w:val="center"/>
            <w:hideMark/>
          </w:tcPr>
          <w:p w14:paraId="6BEDE5FB" w14:textId="77777777" w:rsidR="002C5113" w:rsidRPr="00AB0CE3" w:rsidRDefault="002C5113" w:rsidP="003511EF">
            <w:pPr>
              <w:spacing w:before="0" w:after="0"/>
              <w:jc w:val="center"/>
              <w:rPr>
                <w:szCs w:val="26"/>
              </w:rPr>
            </w:pPr>
            <w:r w:rsidRPr="00AB0CE3">
              <w:rPr>
                <w:szCs w:val="26"/>
              </w:rPr>
              <w:t>11</w:t>
            </w:r>
          </w:p>
        </w:tc>
        <w:tc>
          <w:tcPr>
            <w:tcW w:w="2520" w:type="dxa"/>
            <w:shd w:val="clear" w:color="auto" w:fill="auto"/>
            <w:vAlign w:val="center"/>
            <w:hideMark/>
          </w:tcPr>
          <w:p w14:paraId="209CAE3E" w14:textId="77777777" w:rsidR="002C5113" w:rsidRPr="00AB0CE3" w:rsidRDefault="002C5113" w:rsidP="003511EF">
            <w:pPr>
              <w:spacing w:before="0" w:after="0"/>
              <w:jc w:val="left"/>
              <w:rPr>
                <w:szCs w:val="26"/>
              </w:rPr>
            </w:pPr>
            <w:r w:rsidRPr="00AB0CE3">
              <w:rPr>
                <w:szCs w:val="26"/>
              </w:rPr>
              <w:t>Tổng cộng (Qtb)</w:t>
            </w:r>
          </w:p>
        </w:tc>
        <w:tc>
          <w:tcPr>
            <w:tcW w:w="1040" w:type="dxa"/>
            <w:shd w:val="clear" w:color="auto" w:fill="auto"/>
            <w:vAlign w:val="center"/>
            <w:hideMark/>
          </w:tcPr>
          <w:p w14:paraId="35D55545"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5434FC40"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0FBE0855" w14:textId="77777777" w:rsidR="002C5113" w:rsidRPr="00AB0CE3" w:rsidRDefault="002C5113" w:rsidP="003511EF">
            <w:pPr>
              <w:spacing w:before="0" w:after="0"/>
              <w:jc w:val="left"/>
              <w:rPr>
                <w:szCs w:val="26"/>
              </w:rPr>
            </w:pPr>
            <w:r w:rsidRPr="00AB0CE3">
              <w:rPr>
                <w:szCs w:val="26"/>
              </w:rPr>
              <w:t> </w:t>
            </w:r>
          </w:p>
        </w:tc>
        <w:tc>
          <w:tcPr>
            <w:tcW w:w="660" w:type="dxa"/>
            <w:shd w:val="clear" w:color="auto" w:fill="auto"/>
            <w:vAlign w:val="center"/>
            <w:hideMark/>
          </w:tcPr>
          <w:p w14:paraId="085259A2" w14:textId="77777777" w:rsidR="002C5113" w:rsidRPr="00AB0CE3" w:rsidRDefault="002C5113" w:rsidP="003511EF">
            <w:pPr>
              <w:spacing w:before="0" w:after="0"/>
              <w:jc w:val="left"/>
              <w:rPr>
                <w:szCs w:val="26"/>
              </w:rPr>
            </w:pPr>
            <w:r w:rsidRPr="00AB0CE3">
              <w:rPr>
                <w:szCs w:val="26"/>
              </w:rPr>
              <w:t> </w:t>
            </w:r>
          </w:p>
        </w:tc>
        <w:tc>
          <w:tcPr>
            <w:tcW w:w="1000" w:type="dxa"/>
            <w:shd w:val="clear" w:color="auto" w:fill="auto"/>
            <w:vAlign w:val="center"/>
            <w:hideMark/>
          </w:tcPr>
          <w:p w14:paraId="5A454A88" w14:textId="77777777" w:rsidR="002C5113" w:rsidRPr="00AB0CE3" w:rsidRDefault="002C5113" w:rsidP="003511EF">
            <w:pPr>
              <w:spacing w:before="0" w:after="0"/>
              <w:jc w:val="left"/>
              <w:rPr>
                <w:szCs w:val="26"/>
              </w:rPr>
            </w:pPr>
            <w:r w:rsidRPr="00AB0CE3">
              <w:rPr>
                <w:szCs w:val="26"/>
              </w:rPr>
              <w:t> </w:t>
            </w:r>
          </w:p>
        </w:tc>
        <w:tc>
          <w:tcPr>
            <w:tcW w:w="1040" w:type="dxa"/>
            <w:shd w:val="clear" w:color="auto" w:fill="auto"/>
            <w:vAlign w:val="center"/>
            <w:hideMark/>
          </w:tcPr>
          <w:p w14:paraId="2F492377" w14:textId="77777777" w:rsidR="002C5113" w:rsidRPr="00AB0CE3" w:rsidRDefault="002C5113" w:rsidP="003511EF">
            <w:pPr>
              <w:spacing w:before="0" w:after="0"/>
              <w:jc w:val="right"/>
              <w:rPr>
                <w:szCs w:val="26"/>
              </w:rPr>
            </w:pPr>
            <w:r w:rsidRPr="00AB0CE3">
              <w:rPr>
                <w:szCs w:val="26"/>
              </w:rPr>
              <w:t>13.495</w:t>
            </w:r>
          </w:p>
        </w:tc>
        <w:tc>
          <w:tcPr>
            <w:tcW w:w="940" w:type="dxa"/>
            <w:shd w:val="clear" w:color="auto" w:fill="auto"/>
            <w:vAlign w:val="center"/>
            <w:hideMark/>
          </w:tcPr>
          <w:p w14:paraId="23E260D4" w14:textId="77777777" w:rsidR="002C5113" w:rsidRPr="00AB0CE3" w:rsidRDefault="002C5113" w:rsidP="003511EF">
            <w:pPr>
              <w:spacing w:before="0" w:after="0"/>
              <w:jc w:val="right"/>
              <w:rPr>
                <w:szCs w:val="26"/>
              </w:rPr>
            </w:pPr>
            <w:r w:rsidRPr="00AB0CE3">
              <w:rPr>
                <w:szCs w:val="26"/>
              </w:rPr>
              <w:t>16.719</w:t>
            </w:r>
          </w:p>
        </w:tc>
      </w:tr>
      <w:tr w:rsidR="002C5113" w:rsidRPr="00AB0CE3" w14:paraId="3D7B0BC5" w14:textId="77777777" w:rsidTr="003511EF">
        <w:trPr>
          <w:trHeight w:val="330"/>
        </w:trPr>
        <w:tc>
          <w:tcPr>
            <w:tcW w:w="620" w:type="dxa"/>
            <w:shd w:val="clear" w:color="auto" w:fill="auto"/>
            <w:vAlign w:val="center"/>
            <w:hideMark/>
          </w:tcPr>
          <w:p w14:paraId="021F06AA" w14:textId="77777777" w:rsidR="002C5113" w:rsidRPr="00AB0CE3" w:rsidRDefault="002C5113" w:rsidP="003511EF">
            <w:pPr>
              <w:spacing w:before="0" w:after="0"/>
              <w:jc w:val="center"/>
              <w:rPr>
                <w:szCs w:val="26"/>
              </w:rPr>
            </w:pPr>
            <w:r w:rsidRPr="00AB0CE3">
              <w:rPr>
                <w:szCs w:val="26"/>
              </w:rPr>
              <w:t>12</w:t>
            </w:r>
          </w:p>
        </w:tc>
        <w:tc>
          <w:tcPr>
            <w:tcW w:w="2520" w:type="dxa"/>
            <w:shd w:val="clear" w:color="auto" w:fill="auto"/>
            <w:vAlign w:val="center"/>
            <w:hideMark/>
          </w:tcPr>
          <w:p w14:paraId="7B4F5BC1" w14:textId="77777777" w:rsidR="002C5113" w:rsidRPr="00AB0CE3" w:rsidRDefault="002C5113" w:rsidP="003511EF">
            <w:pPr>
              <w:spacing w:before="0" w:after="0"/>
              <w:jc w:val="left"/>
              <w:rPr>
                <w:b/>
                <w:bCs/>
                <w:szCs w:val="26"/>
              </w:rPr>
            </w:pPr>
            <w:r w:rsidRPr="00AB0CE3">
              <w:rPr>
                <w:b/>
                <w:bCs/>
                <w:szCs w:val="26"/>
              </w:rPr>
              <w:t>Làm tròn</w:t>
            </w:r>
          </w:p>
        </w:tc>
        <w:tc>
          <w:tcPr>
            <w:tcW w:w="1040" w:type="dxa"/>
            <w:shd w:val="clear" w:color="auto" w:fill="auto"/>
            <w:vAlign w:val="center"/>
            <w:hideMark/>
          </w:tcPr>
          <w:p w14:paraId="2E7FFD91"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7F2F7738"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5AFD8D7D" w14:textId="77777777" w:rsidR="002C5113" w:rsidRPr="00AB0CE3" w:rsidRDefault="002C5113" w:rsidP="003511EF">
            <w:pPr>
              <w:spacing w:before="0" w:after="0"/>
              <w:jc w:val="left"/>
              <w:rPr>
                <w:szCs w:val="26"/>
              </w:rPr>
            </w:pPr>
            <w:r w:rsidRPr="00AB0CE3">
              <w:rPr>
                <w:szCs w:val="26"/>
              </w:rPr>
              <w:t> </w:t>
            </w:r>
          </w:p>
        </w:tc>
        <w:tc>
          <w:tcPr>
            <w:tcW w:w="660" w:type="dxa"/>
            <w:shd w:val="clear" w:color="auto" w:fill="auto"/>
            <w:vAlign w:val="center"/>
            <w:hideMark/>
          </w:tcPr>
          <w:p w14:paraId="4C29CED9" w14:textId="77777777" w:rsidR="002C5113" w:rsidRPr="00AB0CE3" w:rsidRDefault="002C5113" w:rsidP="003511EF">
            <w:pPr>
              <w:spacing w:before="0" w:after="0"/>
              <w:jc w:val="left"/>
              <w:rPr>
                <w:szCs w:val="26"/>
              </w:rPr>
            </w:pPr>
            <w:r w:rsidRPr="00AB0CE3">
              <w:rPr>
                <w:szCs w:val="26"/>
              </w:rPr>
              <w:t> </w:t>
            </w:r>
          </w:p>
        </w:tc>
        <w:tc>
          <w:tcPr>
            <w:tcW w:w="1000" w:type="dxa"/>
            <w:shd w:val="clear" w:color="auto" w:fill="auto"/>
            <w:vAlign w:val="center"/>
            <w:hideMark/>
          </w:tcPr>
          <w:p w14:paraId="7AF13DE2" w14:textId="77777777" w:rsidR="002C5113" w:rsidRPr="00AB0CE3" w:rsidRDefault="002C5113" w:rsidP="003511EF">
            <w:pPr>
              <w:spacing w:before="0" w:after="0"/>
              <w:jc w:val="left"/>
              <w:rPr>
                <w:szCs w:val="26"/>
              </w:rPr>
            </w:pPr>
            <w:r w:rsidRPr="00AB0CE3">
              <w:rPr>
                <w:szCs w:val="26"/>
              </w:rPr>
              <w:t> </w:t>
            </w:r>
          </w:p>
        </w:tc>
        <w:tc>
          <w:tcPr>
            <w:tcW w:w="1040" w:type="dxa"/>
            <w:shd w:val="clear" w:color="auto" w:fill="auto"/>
            <w:vAlign w:val="center"/>
            <w:hideMark/>
          </w:tcPr>
          <w:p w14:paraId="13E00C41" w14:textId="77777777" w:rsidR="002C5113" w:rsidRPr="00AB0CE3" w:rsidRDefault="002C5113" w:rsidP="003511EF">
            <w:pPr>
              <w:spacing w:before="0" w:after="0"/>
              <w:jc w:val="right"/>
              <w:rPr>
                <w:b/>
                <w:bCs/>
                <w:szCs w:val="26"/>
              </w:rPr>
            </w:pPr>
            <w:r w:rsidRPr="00AB0CE3">
              <w:rPr>
                <w:b/>
                <w:bCs/>
                <w:szCs w:val="26"/>
              </w:rPr>
              <w:t>13.500</w:t>
            </w:r>
          </w:p>
        </w:tc>
        <w:tc>
          <w:tcPr>
            <w:tcW w:w="940" w:type="dxa"/>
            <w:shd w:val="clear" w:color="auto" w:fill="auto"/>
            <w:vAlign w:val="center"/>
            <w:hideMark/>
          </w:tcPr>
          <w:p w14:paraId="1542C48D" w14:textId="77777777" w:rsidR="002C5113" w:rsidRPr="00AB0CE3" w:rsidRDefault="002C5113" w:rsidP="003511EF">
            <w:pPr>
              <w:spacing w:before="0" w:after="0"/>
              <w:jc w:val="right"/>
              <w:rPr>
                <w:b/>
                <w:bCs/>
                <w:szCs w:val="26"/>
              </w:rPr>
            </w:pPr>
            <w:r w:rsidRPr="00AB0CE3">
              <w:rPr>
                <w:b/>
                <w:bCs/>
                <w:szCs w:val="26"/>
              </w:rPr>
              <w:t>16.800</w:t>
            </w:r>
          </w:p>
        </w:tc>
      </w:tr>
    </w:tbl>
    <w:p w14:paraId="72F43F9D" w14:textId="37A67278" w:rsidR="002C5113" w:rsidRPr="00AB0CE3" w:rsidRDefault="002C5113" w:rsidP="002C5113"/>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68"/>
        <w:gridCol w:w="1008"/>
        <w:gridCol w:w="974"/>
        <w:gridCol w:w="776"/>
        <w:gridCol w:w="776"/>
        <w:gridCol w:w="1100"/>
        <w:gridCol w:w="1008"/>
        <w:gridCol w:w="924"/>
      </w:tblGrid>
      <w:tr w:rsidR="002C5113" w:rsidRPr="00AB0CE3" w14:paraId="76373064" w14:textId="77777777" w:rsidTr="003511EF">
        <w:trPr>
          <w:trHeight w:val="330"/>
        </w:trPr>
        <w:tc>
          <w:tcPr>
            <w:tcW w:w="8640" w:type="dxa"/>
            <w:gridSpan w:val="8"/>
            <w:shd w:val="clear" w:color="auto" w:fill="auto"/>
            <w:vAlign w:val="bottom"/>
            <w:hideMark/>
          </w:tcPr>
          <w:p w14:paraId="7ED2F72C" w14:textId="77777777" w:rsidR="002C5113" w:rsidRPr="00AB0CE3" w:rsidRDefault="002C5113" w:rsidP="003511EF">
            <w:pPr>
              <w:spacing w:before="0" w:after="0"/>
              <w:jc w:val="left"/>
              <w:rPr>
                <w:b/>
                <w:bCs/>
                <w:szCs w:val="26"/>
              </w:rPr>
            </w:pPr>
            <w:r w:rsidRPr="00AB0CE3">
              <w:rPr>
                <w:b/>
                <w:bCs/>
                <w:szCs w:val="26"/>
              </w:rPr>
              <w:t>2. TT Bến Quan</w:t>
            </w:r>
          </w:p>
        </w:tc>
        <w:tc>
          <w:tcPr>
            <w:tcW w:w="940" w:type="dxa"/>
            <w:shd w:val="clear" w:color="auto" w:fill="auto"/>
            <w:vAlign w:val="bottom"/>
            <w:hideMark/>
          </w:tcPr>
          <w:p w14:paraId="7E614F96" w14:textId="77777777" w:rsidR="002C5113" w:rsidRPr="00AB0CE3" w:rsidRDefault="002C5113" w:rsidP="003511EF">
            <w:pPr>
              <w:spacing w:before="0" w:after="0"/>
              <w:jc w:val="left"/>
              <w:rPr>
                <w:b/>
                <w:bCs/>
                <w:szCs w:val="26"/>
              </w:rPr>
            </w:pPr>
          </w:p>
        </w:tc>
      </w:tr>
      <w:tr w:rsidR="002C5113" w:rsidRPr="00AB0CE3" w14:paraId="1C501266" w14:textId="77777777" w:rsidTr="003511EF">
        <w:trPr>
          <w:trHeight w:val="512"/>
        </w:trPr>
        <w:tc>
          <w:tcPr>
            <w:tcW w:w="620" w:type="dxa"/>
            <w:shd w:val="clear" w:color="auto" w:fill="auto"/>
            <w:vAlign w:val="center"/>
            <w:hideMark/>
          </w:tcPr>
          <w:p w14:paraId="3E4852C1" w14:textId="77777777" w:rsidR="002C5113" w:rsidRPr="00AB0CE3" w:rsidRDefault="002C5113" w:rsidP="003511EF">
            <w:pPr>
              <w:spacing w:before="0" w:after="0"/>
              <w:jc w:val="center"/>
              <w:rPr>
                <w:b/>
                <w:bCs/>
                <w:szCs w:val="26"/>
              </w:rPr>
            </w:pPr>
            <w:r w:rsidRPr="00AB0CE3">
              <w:rPr>
                <w:b/>
                <w:bCs/>
                <w:szCs w:val="26"/>
              </w:rPr>
              <w:t>STT</w:t>
            </w:r>
          </w:p>
        </w:tc>
        <w:tc>
          <w:tcPr>
            <w:tcW w:w="2520" w:type="dxa"/>
            <w:shd w:val="clear" w:color="auto" w:fill="auto"/>
            <w:vAlign w:val="center"/>
            <w:hideMark/>
          </w:tcPr>
          <w:p w14:paraId="779B9BA3" w14:textId="77777777" w:rsidR="002C5113" w:rsidRPr="00AB0CE3" w:rsidRDefault="002C5113" w:rsidP="003511EF">
            <w:pPr>
              <w:spacing w:before="0" w:after="0"/>
              <w:jc w:val="center"/>
              <w:rPr>
                <w:b/>
                <w:bCs/>
                <w:szCs w:val="26"/>
              </w:rPr>
            </w:pPr>
            <w:r w:rsidRPr="00AB0CE3">
              <w:rPr>
                <w:b/>
                <w:bCs/>
                <w:szCs w:val="26"/>
              </w:rPr>
              <w:t>Đối tượng dùng nước</w:t>
            </w:r>
          </w:p>
        </w:tc>
        <w:tc>
          <w:tcPr>
            <w:tcW w:w="2040" w:type="dxa"/>
            <w:gridSpan w:val="2"/>
            <w:shd w:val="clear" w:color="auto" w:fill="auto"/>
            <w:vAlign w:val="center"/>
            <w:hideMark/>
          </w:tcPr>
          <w:p w14:paraId="27AEC124" w14:textId="77777777" w:rsidR="002C5113" w:rsidRPr="00AB0CE3" w:rsidRDefault="002C5113" w:rsidP="003511EF">
            <w:pPr>
              <w:spacing w:before="0" w:after="0"/>
              <w:jc w:val="center"/>
              <w:rPr>
                <w:b/>
                <w:bCs/>
                <w:szCs w:val="26"/>
              </w:rPr>
            </w:pPr>
            <w:r w:rsidRPr="00AB0CE3">
              <w:rPr>
                <w:b/>
                <w:bCs/>
                <w:szCs w:val="26"/>
              </w:rPr>
              <w:t>Quy mô</w:t>
            </w:r>
          </w:p>
        </w:tc>
        <w:tc>
          <w:tcPr>
            <w:tcW w:w="2420" w:type="dxa"/>
            <w:gridSpan w:val="3"/>
            <w:shd w:val="clear" w:color="auto" w:fill="auto"/>
            <w:vAlign w:val="center"/>
            <w:hideMark/>
          </w:tcPr>
          <w:p w14:paraId="76343E8B" w14:textId="77777777" w:rsidR="002C5113" w:rsidRPr="00AB0CE3" w:rsidRDefault="002C5113" w:rsidP="003511EF">
            <w:pPr>
              <w:spacing w:before="0" w:after="0"/>
              <w:jc w:val="center"/>
              <w:rPr>
                <w:b/>
                <w:bCs/>
                <w:szCs w:val="26"/>
              </w:rPr>
            </w:pPr>
            <w:r w:rsidRPr="00AB0CE3">
              <w:rPr>
                <w:b/>
                <w:bCs/>
                <w:szCs w:val="26"/>
              </w:rPr>
              <w:t>Tiêu chuẩn</w:t>
            </w:r>
          </w:p>
        </w:tc>
        <w:tc>
          <w:tcPr>
            <w:tcW w:w="1980" w:type="dxa"/>
            <w:gridSpan w:val="2"/>
            <w:shd w:val="clear" w:color="auto" w:fill="auto"/>
            <w:vAlign w:val="center"/>
            <w:hideMark/>
          </w:tcPr>
          <w:p w14:paraId="4D504ABD" w14:textId="77777777" w:rsidR="002C5113" w:rsidRPr="00AB0CE3" w:rsidRDefault="002C5113" w:rsidP="003511EF">
            <w:pPr>
              <w:spacing w:before="0" w:after="0"/>
              <w:jc w:val="center"/>
              <w:rPr>
                <w:b/>
                <w:bCs/>
                <w:szCs w:val="26"/>
              </w:rPr>
            </w:pPr>
            <w:r w:rsidRPr="00AB0CE3">
              <w:rPr>
                <w:b/>
                <w:bCs/>
                <w:szCs w:val="26"/>
              </w:rPr>
              <w:t>Nhu cầu (m3/ngđ)</w:t>
            </w:r>
          </w:p>
        </w:tc>
      </w:tr>
      <w:tr w:rsidR="002C5113" w:rsidRPr="00AB0CE3" w14:paraId="0CF721DD" w14:textId="77777777" w:rsidTr="003511EF">
        <w:trPr>
          <w:trHeight w:val="375"/>
        </w:trPr>
        <w:tc>
          <w:tcPr>
            <w:tcW w:w="620" w:type="dxa"/>
            <w:shd w:val="clear" w:color="auto" w:fill="auto"/>
            <w:vAlign w:val="center"/>
            <w:hideMark/>
          </w:tcPr>
          <w:p w14:paraId="46DE8F72" w14:textId="77777777" w:rsidR="002C5113" w:rsidRPr="00AB0CE3" w:rsidRDefault="002C5113" w:rsidP="003511EF">
            <w:pPr>
              <w:spacing w:before="0" w:after="0"/>
              <w:jc w:val="left"/>
              <w:rPr>
                <w:szCs w:val="26"/>
              </w:rPr>
            </w:pPr>
            <w:r w:rsidRPr="00AB0CE3">
              <w:rPr>
                <w:szCs w:val="26"/>
              </w:rPr>
              <w:t> </w:t>
            </w:r>
          </w:p>
        </w:tc>
        <w:tc>
          <w:tcPr>
            <w:tcW w:w="2520" w:type="dxa"/>
            <w:shd w:val="clear" w:color="auto" w:fill="auto"/>
            <w:vAlign w:val="center"/>
            <w:hideMark/>
          </w:tcPr>
          <w:p w14:paraId="6331F1B0" w14:textId="77777777" w:rsidR="002C5113" w:rsidRPr="00AB0CE3" w:rsidRDefault="002C5113" w:rsidP="003511EF">
            <w:pPr>
              <w:spacing w:before="0" w:after="0"/>
              <w:jc w:val="left"/>
              <w:rPr>
                <w:szCs w:val="26"/>
              </w:rPr>
            </w:pPr>
            <w:r w:rsidRPr="00AB0CE3">
              <w:rPr>
                <w:szCs w:val="26"/>
              </w:rPr>
              <w:t> </w:t>
            </w:r>
          </w:p>
        </w:tc>
        <w:tc>
          <w:tcPr>
            <w:tcW w:w="1040" w:type="dxa"/>
            <w:shd w:val="clear" w:color="auto" w:fill="auto"/>
            <w:vAlign w:val="center"/>
            <w:hideMark/>
          </w:tcPr>
          <w:p w14:paraId="0E11CEA6" w14:textId="77777777" w:rsidR="002C5113" w:rsidRPr="00AB0CE3" w:rsidRDefault="002C5113" w:rsidP="003511EF">
            <w:pPr>
              <w:spacing w:before="0" w:after="0"/>
              <w:jc w:val="center"/>
              <w:rPr>
                <w:b/>
                <w:bCs/>
                <w:szCs w:val="26"/>
              </w:rPr>
            </w:pPr>
            <w:r w:rsidRPr="00AB0CE3">
              <w:rPr>
                <w:b/>
                <w:bCs/>
                <w:szCs w:val="26"/>
              </w:rPr>
              <w:t>2030</w:t>
            </w:r>
          </w:p>
        </w:tc>
        <w:tc>
          <w:tcPr>
            <w:tcW w:w="1000" w:type="dxa"/>
            <w:shd w:val="clear" w:color="auto" w:fill="auto"/>
            <w:vAlign w:val="center"/>
            <w:hideMark/>
          </w:tcPr>
          <w:p w14:paraId="5C316462" w14:textId="77777777" w:rsidR="002C5113" w:rsidRPr="00AB0CE3" w:rsidRDefault="002C5113" w:rsidP="003511EF">
            <w:pPr>
              <w:spacing w:before="0" w:after="0"/>
              <w:jc w:val="center"/>
              <w:rPr>
                <w:b/>
                <w:bCs/>
                <w:szCs w:val="26"/>
              </w:rPr>
            </w:pPr>
            <w:r w:rsidRPr="00AB0CE3">
              <w:rPr>
                <w:b/>
                <w:bCs/>
                <w:szCs w:val="26"/>
              </w:rPr>
              <w:t>2050</w:t>
            </w:r>
          </w:p>
        </w:tc>
        <w:tc>
          <w:tcPr>
            <w:tcW w:w="760" w:type="dxa"/>
            <w:shd w:val="clear" w:color="auto" w:fill="auto"/>
            <w:vAlign w:val="center"/>
            <w:hideMark/>
          </w:tcPr>
          <w:p w14:paraId="6DE4F8A3" w14:textId="77777777" w:rsidR="002C5113" w:rsidRPr="00AB0CE3" w:rsidRDefault="002C5113" w:rsidP="003511EF">
            <w:pPr>
              <w:spacing w:before="0" w:after="0"/>
              <w:jc w:val="center"/>
              <w:rPr>
                <w:b/>
                <w:bCs/>
                <w:szCs w:val="26"/>
              </w:rPr>
            </w:pPr>
            <w:r w:rsidRPr="00AB0CE3">
              <w:rPr>
                <w:b/>
                <w:bCs/>
                <w:szCs w:val="26"/>
              </w:rPr>
              <w:t>2030</w:t>
            </w:r>
          </w:p>
        </w:tc>
        <w:tc>
          <w:tcPr>
            <w:tcW w:w="660" w:type="dxa"/>
            <w:shd w:val="clear" w:color="auto" w:fill="auto"/>
            <w:vAlign w:val="center"/>
            <w:hideMark/>
          </w:tcPr>
          <w:p w14:paraId="04237AC8" w14:textId="77777777" w:rsidR="002C5113" w:rsidRPr="00AB0CE3" w:rsidRDefault="002C5113" w:rsidP="003511EF">
            <w:pPr>
              <w:spacing w:before="0" w:after="0"/>
              <w:jc w:val="center"/>
              <w:rPr>
                <w:b/>
                <w:bCs/>
                <w:szCs w:val="26"/>
              </w:rPr>
            </w:pPr>
            <w:r w:rsidRPr="00AB0CE3">
              <w:rPr>
                <w:b/>
                <w:bCs/>
                <w:szCs w:val="26"/>
              </w:rPr>
              <w:t>2050</w:t>
            </w:r>
          </w:p>
        </w:tc>
        <w:tc>
          <w:tcPr>
            <w:tcW w:w="1000" w:type="dxa"/>
            <w:shd w:val="clear" w:color="auto" w:fill="auto"/>
            <w:vAlign w:val="center"/>
            <w:hideMark/>
          </w:tcPr>
          <w:p w14:paraId="6029FDFB" w14:textId="77777777" w:rsidR="002C5113" w:rsidRPr="00AB0CE3" w:rsidRDefault="002C5113" w:rsidP="003511EF">
            <w:pPr>
              <w:spacing w:before="0" w:after="0"/>
              <w:jc w:val="left"/>
              <w:rPr>
                <w:b/>
                <w:bCs/>
                <w:szCs w:val="26"/>
              </w:rPr>
            </w:pPr>
            <w:r w:rsidRPr="00AB0CE3">
              <w:rPr>
                <w:b/>
                <w:bCs/>
                <w:szCs w:val="26"/>
              </w:rPr>
              <w:t> </w:t>
            </w:r>
          </w:p>
        </w:tc>
        <w:tc>
          <w:tcPr>
            <w:tcW w:w="1040" w:type="dxa"/>
            <w:shd w:val="clear" w:color="auto" w:fill="auto"/>
            <w:vAlign w:val="center"/>
            <w:hideMark/>
          </w:tcPr>
          <w:p w14:paraId="46017048" w14:textId="77777777" w:rsidR="002C5113" w:rsidRPr="00AB0CE3" w:rsidRDefault="002C5113" w:rsidP="003511EF">
            <w:pPr>
              <w:spacing w:before="0" w:after="0"/>
              <w:jc w:val="right"/>
              <w:rPr>
                <w:b/>
                <w:bCs/>
                <w:szCs w:val="26"/>
              </w:rPr>
            </w:pPr>
            <w:r w:rsidRPr="00AB0CE3">
              <w:rPr>
                <w:b/>
                <w:bCs/>
                <w:szCs w:val="26"/>
              </w:rPr>
              <w:t>2030</w:t>
            </w:r>
          </w:p>
        </w:tc>
        <w:tc>
          <w:tcPr>
            <w:tcW w:w="940" w:type="dxa"/>
            <w:shd w:val="clear" w:color="auto" w:fill="auto"/>
            <w:vAlign w:val="center"/>
            <w:hideMark/>
          </w:tcPr>
          <w:p w14:paraId="403D5BCA" w14:textId="77777777" w:rsidR="002C5113" w:rsidRPr="00AB0CE3" w:rsidRDefault="002C5113" w:rsidP="003511EF">
            <w:pPr>
              <w:spacing w:before="0" w:after="0"/>
              <w:jc w:val="right"/>
              <w:rPr>
                <w:b/>
                <w:bCs/>
                <w:szCs w:val="26"/>
              </w:rPr>
            </w:pPr>
            <w:r w:rsidRPr="00AB0CE3">
              <w:rPr>
                <w:b/>
                <w:bCs/>
                <w:szCs w:val="26"/>
              </w:rPr>
              <w:t>2050</w:t>
            </w:r>
          </w:p>
        </w:tc>
      </w:tr>
      <w:tr w:rsidR="002C5113" w:rsidRPr="00AB0CE3" w14:paraId="3BA4FD34" w14:textId="77777777" w:rsidTr="003511EF">
        <w:trPr>
          <w:trHeight w:val="550"/>
        </w:trPr>
        <w:tc>
          <w:tcPr>
            <w:tcW w:w="620" w:type="dxa"/>
            <w:shd w:val="clear" w:color="auto" w:fill="auto"/>
            <w:vAlign w:val="center"/>
            <w:hideMark/>
          </w:tcPr>
          <w:p w14:paraId="7FDAC7B7" w14:textId="77777777" w:rsidR="002C5113" w:rsidRPr="00AB0CE3" w:rsidRDefault="002C5113" w:rsidP="003511EF">
            <w:pPr>
              <w:spacing w:before="0" w:after="0"/>
              <w:jc w:val="center"/>
              <w:rPr>
                <w:szCs w:val="26"/>
              </w:rPr>
            </w:pPr>
            <w:r w:rsidRPr="00AB0CE3">
              <w:rPr>
                <w:szCs w:val="26"/>
              </w:rPr>
              <w:t>1</w:t>
            </w:r>
          </w:p>
        </w:tc>
        <w:tc>
          <w:tcPr>
            <w:tcW w:w="2520" w:type="dxa"/>
            <w:shd w:val="clear" w:color="auto" w:fill="auto"/>
            <w:vAlign w:val="center"/>
            <w:hideMark/>
          </w:tcPr>
          <w:p w14:paraId="072CACAC" w14:textId="77777777" w:rsidR="002C5113" w:rsidRPr="00AB0CE3" w:rsidRDefault="002C5113" w:rsidP="003511EF">
            <w:pPr>
              <w:spacing w:before="0" w:after="0"/>
              <w:jc w:val="left"/>
              <w:rPr>
                <w:szCs w:val="26"/>
              </w:rPr>
            </w:pPr>
            <w:r w:rsidRPr="00AB0CE3">
              <w:rPr>
                <w:szCs w:val="26"/>
              </w:rPr>
              <w:t xml:space="preserve">Nước sinh hoạt đô thị </w:t>
            </w:r>
          </w:p>
        </w:tc>
        <w:tc>
          <w:tcPr>
            <w:tcW w:w="1040" w:type="dxa"/>
            <w:shd w:val="clear" w:color="auto" w:fill="auto"/>
            <w:vAlign w:val="center"/>
            <w:hideMark/>
          </w:tcPr>
          <w:p w14:paraId="57E8F941" w14:textId="77777777" w:rsidR="002C5113" w:rsidRPr="00AB0CE3" w:rsidRDefault="002C5113" w:rsidP="003511EF">
            <w:pPr>
              <w:spacing w:before="0" w:after="0"/>
              <w:jc w:val="center"/>
              <w:rPr>
                <w:szCs w:val="26"/>
              </w:rPr>
            </w:pPr>
            <w:r w:rsidRPr="00AB0CE3">
              <w:rPr>
                <w:szCs w:val="26"/>
              </w:rPr>
              <w:t>5.000</w:t>
            </w:r>
          </w:p>
        </w:tc>
        <w:tc>
          <w:tcPr>
            <w:tcW w:w="1000" w:type="dxa"/>
            <w:shd w:val="clear" w:color="auto" w:fill="auto"/>
            <w:vAlign w:val="center"/>
            <w:hideMark/>
          </w:tcPr>
          <w:p w14:paraId="1FAF2A5A" w14:textId="77777777" w:rsidR="002C5113" w:rsidRPr="00AB0CE3" w:rsidRDefault="002C5113" w:rsidP="003511EF">
            <w:pPr>
              <w:spacing w:before="0" w:after="0"/>
              <w:jc w:val="center"/>
              <w:rPr>
                <w:szCs w:val="26"/>
              </w:rPr>
            </w:pPr>
            <w:r w:rsidRPr="00AB0CE3">
              <w:rPr>
                <w:szCs w:val="26"/>
              </w:rPr>
              <w:t>7.800</w:t>
            </w:r>
          </w:p>
        </w:tc>
        <w:tc>
          <w:tcPr>
            <w:tcW w:w="760" w:type="dxa"/>
            <w:shd w:val="clear" w:color="auto" w:fill="auto"/>
            <w:vAlign w:val="center"/>
            <w:hideMark/>
          </w:tcPr>
          <w:p w14:paraId="1DF87C37" w14:textId="77777777" w:rsidR="002C5113" w:rsidRPr="00AB0CE3" w:rsidRDefault="002C5113" w:rsidP="003511EF">
            <w:pPr>
              <w:spacing w:before="0" w:after="0"/>
              <w:jc w:val="center"/>
              <w:rPr>
                <w:szCs w:val="26"/>
              </w:rPr>
            </w:pPr>
            <w:r w:rsidRPr="00AB0CE3">
              <w:rPr>
                <w:szCs w:val="26"/>
              </w:rPr>
              <w:t>120</w:t>
            </w:r>
          </w:p>
        </w:tc>
        <w:tc>
          <w:tcPr>
            <w:tcW w:w="660" w:type="dxa"/>
            <w:shd w:val="clear" w:color="auto" w:fill="auto"/>
            <w:vAlign w:val="center"/>
            <w:hideMark/>
          </w:tcPr>
          <w:p w14:paraId="60C20253" w14:textId="77777777" w:rsidR="002C5113" w:rsidRPr="00AB0CE3" w:rsidRDefault="002C5113" w:rsidP="003511EF">
            <w:pPr>
              <w:spacing w:before="0" w:after="0"/>
              <w:jc w:val="center"/>
              <w:rPr>
                <w:szCs w:val="26"/>
              </w:rPr>
            </w:pPr>
            <w:r w:rsidRPr="00AB0CE3">
              <w:rPr>
                <w:szCs w:val="26"/>
              </w:rPr>
              <w:t>150</w:t>
            </w:r>
          </w:p>
        </w:tc>
        <w:tc>
          <w:tcPr>
            <w:tcW w:w="1000" w:type="dxa"/>
            <w:shd w:val="clear" w:color="auto" w:fill="auto"/>
            <w:vAlign w:val="center"/>
            <w:hideMark/>
          </w:tcPr>
          <w:p w14:paraId="0DE01AC6" w14:textId="77777777" w:rsidR="002C5113" w:rsidRPr="00AB0CE3" w:rsidRDefault="002C5113" w:rsidP="003511EF">
            <w:pPr>
              <w:spacing w:before="0" w:after="0"/>
              <w:jc w:val="center"/>
              <w:rPr>
                <w:szCs w:val="26"/>
              </w:rPr>
            </w:pPr>
            <w:r w:rsidRPr="00AB0CE3">
              <w:rPr>
                <w:szCs w:val="26"/>
              </w:rPr>
              <w:t>l/người. ngày</w:t>
            </w:r>
          </w:p>
        </w:tc>
        <w:tc>
          <w:tcPr>
            <w:tcW w:w="1040" w:type="dxa"/>
            <w:shd w:val="clear" w:color="auto" w:fill="auto"/>
            <w:vAlign w:val="center"/>
            <w:hideMark/>
          </w:tcPr>
          <w:p w14:paraId="696FD1A1" w14:textId="77777777" w:rsidR="002C5113" w:rsidRPr="00AB0CE3" w:rsidRDefault="002C5113" w:rsidP="003511EF">
            <w:pPr>
              <w:spacing w:before="0" w:after="0"/>
              <w:jc w:val="right"/>
              <w:rPr>
                <w:szCs w:val="26"/>
              </w:rPr>
            </w:pPr>
            <w:r w:rsidRPr="00AB0CE3">
              <w:rPr>
                <w:szCs w:val="26"/>
              </w:rPr>
              <w:t>600</w:t>
            </w:r>
          </w:p>
        </w:tc>
        <w:tc>
          <w:tcPr>
            <w:tcW w:w="940" w:type="dxa"/>
            <w:shd w:val="clear" w:color="auto" w:fill="auto"/>
            <w:vAlign w:val="center"/>
            <w:hideMark/>
          </w:tcPr>
          <w:p w14:paraId="01C9F412" w14:textId="77777777" w:rsidR="002C5113" w:rsidRPr="00AB0CE3" w:rsidRDefault="002C5113" w:rsidP="003511EF">
            <w:pPr>
              <w:spacing w:before="0" w:after="0"/>
              <w:jc w:val="right"/>
              <w:rPr>
                <w:szCs w:val="26"/>
              </w:rPr>
            </w:pPr>
            <w:r w:rsidRPr="00AB0CE3">
              <w:rPr>
                <w:szCs w:val="26"/>
              </w:rPr>
              <w:t>1.170</w:t>
            </w:r>
          </w:p>
        </w:tc>
      </w:tr>
      <w:tr w:rsidR="002C5113" w:rsidRPr="00AB0CE3" w14:paraId="52516970" w14:textId="77777777" w:rsidTr="003511EF">
        <w:trPr>
          <w:trHeight w:val="780"/>
        </w:trPr>
        <w:tc>
          <w:tcPr>
            <w:tcW w:w="620" w:type="dxa"/>
            <w:shd w:val="clear" w:color="auto" w:fill="auto"/>
            <w:vAlign w:val="center"/>
            <w:hideMark/>
          </w:tcPr>
          <w:p w14:paraId="4392833E" w14:textId="77777777" w:rsidR="002C5113" w:rsidRPr="00AB0CE3" w:rsidRDefault="002C5113" w:rsidP="003511EF">
            <w:pPr>
              <w:spacing w:before="0" w:after="0"/>
              <w:jc w:val="center"/>
              <w:rPr>
                <w:szCs w:val="26"/>
              </w:rPr>
            </w:pPr>
            <w:r w:rsidRPr="00AB0CE3">
              <w:rPr>
                <w:szCs w:val="26"/>
              </w:rPr>
              <w:t>2</w:t>
            </w:r>
          </w:p>
        </w:tc>
        <w:tc>
          <w:tcPr>
            <w:tcW w:w="2520" w:type="dxa"/>
            <w:shd w:val="clear" w:color="auto" w:fill="auto"/>
            <w:vAlign w:val="center"/>
            <w:hideMark/>
          </w:tcPr>
          <w:p w14:paraId="66C1B9B6" w14:textId="77777777" w:rsidR="002C5113" w:rsidRPr="00AB0CE3" w:rsidRDefault="002C5113" w:rsidP="003511EF">
            <w:pPr>
              <w:spacing w:before="0" w:after="0"/>
              <w:jc w:val="left"/>
              <w:rPr>
                <w:szCs w:val="26"/>
              </w:rPr>
            </w:pPr>
            <w:r w:rsidRPr="00AB0CE3">
              <w:rPr>
                <w:szCs w:val="26"/>
              </w:rPr>
              <w:t>Nước sinh hoạt khách vãng lai</w:t>
            </w:r>
          </w:p>
        </w:tc>
        <w:tc>
          <w:tcPr>
            <w:tcW w:w="1040" w:type="dxa"/>
            <w:shd w:val="clear" w:color="auto" w:fill="auto"/>
            <w:vAlign w:val="center"/>
            <w:hideMark/>
          </w:tcPr>
          <w:p w14:paraId="30FE734E" w14:textId="77777777" w:rsidR="002C5113" w:rsidRPr="00AB0CE3" w:rsidRDefault="002C5113" w:rsidP="003511EF">
            <w:pPr>
              <w:spacing w:before="0" w:after="0"/>
              <w:jc w:val="center"/>
              <w:rPr>
                <w:szCs w:val="26"/>
              </w:rPr>
            </w:pPr>
            <w:r w:rsidRPr="00AB0CE3">
              <w:rPr>
                <w:szCs w:val="26"/>
              </w:rPr>
              <w:t>2.100</w:t>
            </w:r>
          </w:p>
        </w:tc>
        <w:tc>
          <w:tcPr>
            <w:tcW w:w="1000" w:type="dxa"/>
            <w:shd w:val="clear" w:color="auto" w:fill="auto"/>
            <w:vAlign w:val="center"/>
            <w:hideMark/>
          </w:tcPr>
          <w:p w14:paraId="2C9A384D" w14:textId="77777777" w:rsidR="002C5113" w:rsidRPr="00AB0CE3" w:rsidRDefault="002C5113" w:rsidP="003511EF">
            <w:pPr>
              <w:spacing w:before="0" w:after="0"/>
              <w:jc w:val="center"/>
              <w:rPr>
                <w:szCs w:val="26"/>
              </w:rPr>
            </w:pPr>
            <w:r w:rsidRPr="00AB0CE3">
              <w:rPr>
                <w:szCs w:val="26"/>
              </w:rPr>
              <w:t>3.200</w:t>
            </w:r>
          </w:p>
        </w:tc>
        <w:tc>
          <w:tcPr>
            <w:tcW w:w="760" w:type="dxa"/>
            <w:shd w:val="clear" w:color="auto" w:fill="auto"/>
            <w:vAlign w:val="center"/>
            <w:hideMark/>
          </w:tcPr>
          <w:p w14:paraId="336EA7F5" w14:textId="77777777" w:rsidR="002C5113" w:rsidRPr="00AB0CE3" w:rsidRDefault="002C5113" w:rsidP="003511EF">
            <w:pPr>
              <w:spacing w:before="0" w:after="0"/>
              <w:jc w:val="center"/>
              <w:rPr>
                <w:szCs w:val="26"/>
              </w:rPr>
            </w:pPr>
            <w:r w:rsidRPr="00AB0CE3">
              <w:rPr>
                <w:szCs w:val="26"/>
              </w:rPr>
              <w:t>100</w:t>
            </w:r>
          </w:p>
        </w:tc>
        <w:tc>
          <w:tcPr>
            <w:tcW w:w="660" w:type="dxa"/>
            <w:shd w:val="clear" w:color="auto" w:fill="auto"/>
            <w:vAlign w:val="center"/>
            <w:hideMark/>
          </w:tcPr>
          <w:p w14:paraId="372E2E82" w14:textId="77777777" w:rsidR="002C5113" w:rsidRPr="00AB0CE3" w:rsidRDefault="002C5113" w:rsidP="003511EF">
            <w:pPr>
              <w:spacing w:before="0" w:after="0"/>
              <w:jc w:val="center"/>
              <w:rPr>
                <w:szCs w:val="26"/>
              </w:rPr>
            </w:pPr>
            <w:r w:rsidRPr="00AB0CE3">
              <w:rPr>
                <w:szCs w:val="26"/>
              </w:rPr>
              <w:t>120</w:t>
            </w:r>
          </w:p>
        </w:tc>
        <w:tc>
          <w:tcPr>
            <w:tcW w:w="1000" w:type="dxa"/>
            <w:shd w:val="clear" w:color="auto" w:fill="auto"/>
            <w:vAlign w:val="center"/>
            <w:hideMark/>
          </w:tcPr>
          <w:p w14:paraId="01BAF62A" w14:textId="77777777" w:rsidR="002C5113" w:rsidRPr="00AB0CE3" w:rsidRDefault="002C5113" w:rsidP="003511EF">
            <w:pPr>
              <w:spacing w:before="0" w:after="0"/>
              <w:jc w:val="center"/>
              <w:rPr>
                <w:szCs w:val="26"/>
              </w:rPr>
            </w:pPr>
            <w:r w:rsidRPr="00AB0CE3">
              <w:rPr>
                <w:szCs w:val="26"/>
              </w:rPr>
              <w:t>l/người. ngày</w:t>
            </w:r>
          </w:p>
        </w:tc>
        <w:tc>
          <w:tcPr>
            <w:tcW w:w="1040" w:type="dxa"/>
            <w:shd w:val="clear" w:color="auto" w:fill="auto"/>
            <w:vAlign w:val="center"/>
            <w:hideMark/>
          </w:tcPr>
          <w:p w14:paraId="7C8260ED" w14:textId="77777777" w:rsidR="002C5113" w:rsidRPr="00AB0CE3" w:rsidRDefault="002C5113" w:rsidP="003511EF">
            <w:pPr>
              <w:spacing w:before="0" w:after="0"/>
              <w:jc w:val="right"/>
              <w:rPr>
                <w:szCs w:val="26"/>
              </w:rPr>
            </w:pPr>
            <w:r w:rsidRPr="00AB0CE3">
              <w:rPr>
                <w:szCs w:val="26"/>
              </w:rPr>
              <w:t>210</w:t>
            </w:r>
          </w:p>
        </w:tc>
        <w:tc>
          <w:tcPr>
            <w:tcW w:w="940" w:type="dxa"/>
            <w:shd w:val="clear" w:color="auto" w:fill="auto"/>
            <w:vAlign w:val="center"/>
            <w:hideMark/>
          </w:tcPr>
          <w:p w14:paraId="30CD62BB" w14:textId="77777777" w:rsidR="002C5113" w:rsidRPr="00AB0CE3" w:rsidRDefault="002C5113" w:rsidP="003511EF">
            <w:pPr>
              <w:spacing w:before="0" w:after="0"/>
              <w:jc w:val="right"/>
              <w:rPr>
                <w:szCs w:val="26"/>
              </w:rPr>
            </w:pPr>
            <w:r w:rsidRPr="00AB0CE3">
              <w:rPr>
                <w:szCs w:val="26"/>
              </w:rPr>
              <w:t>384</w:t>
            </w:r>
          </w:p>
        </w:tc>
      </w:tr>
      <w:tr w:rsidR="002C5113" w:rsidRPr="00AB0CE3" w14:paraId="2CC2F323" w14:textId="77777777" w:rsidTr="003511EF">
        <w:trPr>
          <w:trHeight w:val="780"/>
        </w:trPr>
        <w:tc>
          <w:tcPr>
            <w:tcW w:w="620" w:type="dxa"/>
            <w:shd w:val="clear" w:color="auto" w:fill="auto"/>
            <w:vAlign w:val="center"/>
            <w:hideMark/>
          </w:tcPr>
          <w:p w14:paraId="1846CECC" w14:textId="77777777" w:rsidR="002C5113" w:rsidRPr="00AB0CE3" w:rsidRDefault="002C5113" w:rsidP="003511EF">
            <w:pPr>
              <w:spacing w:before="0" w:after="0"/>
              <w:jc w:val="center"/>
              <w:rPr>
                <w:szCs w:val="26"/>
              </w:rPr>
            </w:pPr>
            <w:r w:rsidRPr="00AB0CE3">
              <w:rPr>
                <w:szCs w:val="26"/>
              </w:rPr>
              <w:t>3</w:t>
            </w:r>
          </w:p>
        </w:tc>
        <w:tc>
          <w:tcPr>
            <w:tcW w:w="2520" w:type="dxa"/>
            <w:shd w:val="clear" w:color="auto" w:fill="auto"/>
            <w:vAlign w:val="center"/>
            <w:hideMark/>
          </w:tcPr>
          <w:p w14:paraId="6F782B2B" w14:textId="77777777" w:rsidR="002C5113" w:rsidRPr="00AB0CE3" w:rsidRDefault="002C5113" w:rsidP="003511EF">
            <w:pPr>
              <w:spacing w:before="0" w:after="0"/>
              <w:jc w:val="left"/>
              <w:rPr>
                <w:szCs w:val="26"/>
              </w:rPr>
            </w:pPr>
            <w:r w:rsidRPr="00AB0CE3">
              <w:rPr>
                <w:szCs w:val="26"/>
              </w:rPr>
              <w:t>Tổng (Qsh)</w:t>
            </w:r>
          </w:p>
        </w:tc>
        <w:tc>
          <w:tcPr>
            <w:tcW w:w="1040" w:type="dxa"/>
            <w:shd w:val="clear" w:color="auto" w:fill="auto"/>
            <w:vAlign w:val="center"/>
            <w:hideMark/>
          </w:tcPr>
          <w:p w14:paraId="701D0043"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239FFD0F"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4BBBDF85" w14:textId="77777777" w:rsidR="002C5113" w:rsidRPr="00AB0CE3" w:rsidRDefault="002C5113" w:rsidP="003511EF">
            <w:pPr>
              <w:spacing w:before="0" w:after="0"/>
              <w:jc w:val="center"/>
              <w:rPr>
                <w:szCs w:val="26"/>
              </w:rPr>
            </w:pPr>
            <w:r w:rsidRPr="00AB0CE3">
              <w:rPr>
                <w:szCs w:val="26"/>
              </w:rPr>
              <w:t> </w:t>
            </w:r>
          </w:p>
        </w:tc>
        <w:tc>
          <w:tcPr>
            <w:tcW w:w="660" w:type="dxa"/>
            <w:shd w:val="clear" w:color="auto" w:fill="auto"/>
            <w:vAlign w:val="center"/>
            <w:hideMark/>
          </w:tcPr>
          <w:p w14:paraId="017ADE91"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61B90DB5" w14:textId="77777777" w:rsidR="002C5113" w:rsidRPr="00AB0CE3" w:rsidRDefault="002C5113" w:rsidP="003511EF">
            <w:pPr>
              <w:spacing w:before="0" w:after="0"/>
              <w:jc w:val="center"/>
              <w:rPr>
                <w:szCs w:val="26"/>
              </w:rPr>
            </w:pPr>
            <w:r w:rsidRPr="00AB0CE3">
              <w:rPr>
                <w:szCs w:val="26"/>
              </w:rPr>
              <w:t> </w:t>
            </w:r>
          </w:p>
        </w:tc>
        <w:tc>
          <w:tcPr>
            <w:tcW w:w="1040" w:type="dxa"/>
            <w:shd w:val="clear" w:color="auto" w:fill="auto"/>
            <w:vAlign w:val="center"/>
            <w:hideMark/>
          </w:tcPr>
          <w:p w14:paraId="134FB8F7" w14:textId="77777777" w:rsidR="002C5113" w:rsidRPr="00AB0CE3" w:rsidRDefault="002C5113" w:rsidP="003511EF">
            <w:pPr>
              <w:spacing w:before="0" w:after="0"/>
              <w:jc w:val="right"/>
              <w:rPr>
                <w:szCs w:val="26"/>
              </w:rPr>
            </w:pPr>
            <w:r w:rsidRPr="00AB0CE3">
              <w:rPr>
                <w:szCs w:val="26"/>
              </w:rPr>
              <w:t>810</w:t>
            </w:r>
          </w:p>
        </w:tc>
        <w:tc>
          <w:tcPr>
            <w:tcW w:w="940" w:type="dxa"/>
            <w:shd w:val="clear" w:color="auto" w:fill="auto"/>
            <w:vAlign w:val="center"/>
            <w:hideMark/>
          </w:tcPr>
          <w:p w14:paraId="7477A35C" w14:textId="77777777" w:rsidR="002C5113" w:rsidRPr="00AB0CE3" w:rsidRDefault="002C5113" w:rsidP="003511EF">
            <w:pPr>
              <w:spacing w:before="0" w:after="0"/>
              <w:jc w:val="right"/>
              <w:rPr>
                <w:szCs w:val="26"/>
              </w:rPr>
            </w:pPr>
            <w:r w:rsidRPr="00AB0CE3">
              <w:rPr>
                <w:szCs w:val="26"/>
              </w:rPr>
              <w:t>1.554</w:t>
            </w:r>
          </w:p>
        </w:tc>
      </w:tr>
      <w:tr w:rsidR="002C5113" w:rsidRPr="00AB0CE3" w14:paraId="71A9D1DE" w14:textId="77777777" w:rsidTr="003511EF">
        <w:trPr>
          <w:trHeight w:val="330"/>
        </w:trPr>
        <w:tc>
          <w:tcPr>
            <w:tcW w:w="620" w:type="dxa"/>
            <w:shd w:val="clear" w:color="auto" w:fill="auto"/>
            <w:vAlign w:val="center"/>
            <w:hideMark/>
          </w:tcPr>
          <w:p w14:paraId="4DF66326" w14:textId="77777777" w:rsidR="002C5113" w:rsidRPr="00AB0CE3" w:rsidRDefault="002C5113" w:rsidP="003511EF">
            <w:pPr>
              <w:spacing w:before="0" w:after="0"/>
              <w:jc w:val="center"/>
              <w:rPr>
                <w:szCs w:val="26"/>
              </w:rPr>
            </w:pPr>
            <w:r w:rsidRPr="00AB0CE3">
              <w:rPr>
                <w:szCs w:val="26"/>
              </w:rPr>
              <w:t>4</w:t>
            </w:r>
          </w:p>
        </w:tc>
        <w:tc>
          <w:tcPr>
            <w:tcW w:w="2520" w:type="dxa"/>
            <w:shd w:val="clear" w:color="auto" w:fill="auto"/>
            <w:vAlign w:val="center"/>
            <w:hideMark/>
          </w:tcPr>
          <w:p w14:paraId="0046960E" w14:textId="77777777" w:rsidR="002C5113" w:rsidRPr="00AB0CE3" w:rsidRDefault="002C5113" w:rsidP="003511EF">
            <w:pPr>
              <w:spacing w:before="0" w:after="0"/>
              <w:jc w:val="left"/>
              <w:rPr>
                <w:szCs w:val="26"/>
              </w:rPr>
            </w:pPr>
            <w:r w:rsidRPr="00AB0CE3">
              <w:rPr>
                <w:szCs w:val="26"/>
              </w:rPr>
              <w:t xml:space="preserve">Dịch vụ, công cộng </w:t>
            </w:r>
          </w:p>
        </w:tc>
        <w:tc>
          <w:tcPr>
            <w:tcW w:w="1040" w:type="dxa"/>
            <w:shd w:val="clear" w:color="auto" w:fill="auto"/>
            <w:vAlign w:val="center"/>
            <w:hideMark/>
          </w:tcPr>
          <w:p w14:paraId="2EF7441F"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5EFD131B"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2DD2E3BA" w14:textId="77777777" w:rsidR="002C5113" w:rsidRPr="00AB0CE3" w:rsidRDefault="002C5113" w:rsidP="003511EF">
            <w:pPr>
              <w:spacing w:before="0" w:after="0"/>
              <w:jc w:val="center"/>
              <w:rPr>
                <w:szCs w:val="26"/>
              </w:rPr>
            </w:pPr>
            <w:r w:rsidRPr="00AB0CE3">
              <w:rPr>
                <w:szCs w:val="26"/>
              </w:rPr>
              <w:t>10%</w:t>
            </w:r>
          </w:p>
        </w:tc>
        <w:tc>
          <w:tcPr>
            <w:tcW w:w="660" w:type="dxa"/>
            <w:shd w:val="clear" w:color="auto" w:fill="auto"/>
            <w:vAlign w:val="center"/>
            <w:hideMark/>
          </w:tcPr>
          <w:p w14:paraId="0E772626"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0BFF2F8A" w14:textId="77777777" w:rsidR="002C5113" w:rsidRPr="00AB0CE3" w:rsidRDefault="002C5113" w:rsidP="003511EF">
            <w:pPr>
              <w:spacing w:before="0" w:after="0"/>
              <w:jc w:val="center"/>
              <w:rPr>
                <w:szCs w:val="26"/>
              </w:rPr>
            </w:pPr>
            <w:r w:rsidRPr="00AB0CE3">
              <w:rPr>
                <w:szCs w:val="26"/>
              </w:rPr>
              <w:t>Qsh</w:t>
            </w:r>
          </w:p>
        </w:tc>
        <w:tc>
          <w:tcPr>
            <w:tcW w:w="1040" w:type="dxa"/>
            <w:shd w:val="clear" w:color="auto" w:fill="auto"/>
            <w:vAlign w:val="center"/>
            <w:hideMark/>
          </w:tcPr>
          <w:p w14:paraId="57CF694B" w14:textId="77777777" w:rsidR="002C5113" w:rsidRPr="00AB0CE3" w:rsidRDefault="002C5113" w:rsidP="003511EF">
            <w:pPr>
              <w:spacing w:before="0" w:after="0"/>
              <w:jc w:val="right"/>
              <w:rPr>
                <w:szCs w:val="26"/>
              </w:rPr>
            </w:pPr>
            <w:r w:rsidRPr="00AB0CE3">
              <w:rPr>
                <w:szCs w:val="26"/>
              </w:rPr>
              <w:t>81</w:t>
            </w:r>
          </w:p>
        </w:tc>
        <w:tc>
          <w:tcPr>
            <w:tcW w:w="940" w:type="dxa"/>
            <w:shd w:val="clear" w:color="auto" w:fill="auto"/>
            <w:vAlign w:val="center"/>
            <w:hideMark/>
          </w:tcPr>
          <w:p w14:paraId="4B0749DF" w14:textId="77777777" w:rsidR="002C5113" w:rsidRPr="00AB0CE3" w:rsidRDefault="002C5113" w:rsidP="003511EF">
            <w:pPr>
              <w:spacing w:before="0" w:after="0"/>
              <w:jc w:val="right"/>
              <w:rPr>
                <w:szCs w:val="26"/>
              </w:rPr>
            </w:pPr>
            <w:r w:rsidRPr="00AB0CE3">
              <w:rPr>
                <w:szCs w:val="26"/>
              </w:rPr>
              <w:t>155</w:t>
            </w:r>
          </w:p>
        </w:tc>
      </w:tr>
      <w:tr w:rsidR="002C5113" w:rsidRPr="00AB0CE3" w14:paraId="50241CB4" w14:textId="77777777" w:rsidTr="003511EF">
        <w:trPr>
          <w:trHeight w:val="330"/>
        </w:trPr>
        <w:tc>
          <w:tcPr>
            <w:tcW w:w="620" w:type="dxa"/>
            <w:shd w:val="clear" w:color="auto" w:fill="auto"/>
            <w:vAlign w:val="center"/>
            <w:hideMark/>
          </w:tcPr>
          <w:p w14:paraId="1AE51408" w14:textId="77777777" w:rsidR="002C5113" w:rsidRPr="00AB0CE3" w:rsidRDefault="002C5113" w:rsidP="003511EF">
            <w:pPr>
              <w:spacing w:before="0" w:after="0"/>
              <w:jc w:val="center"/>
              <w:rPr>
                <w:szCs w:val="26"/>
              </w:rPr>
            </w:pPr>
            <w:r w:rsidRPr="00AB0CE3">
              <w:rPr>
                <w:szCs w:val="26"/>
              </w:rPr>
              <w:t>5</w:t>
            </w:r>
          </w:p>
        </w:tc>
        <w:tc>
          <w:tcPr>
            <w:tcW w:w="2520" w:type="dxa"/>
            <w:shd w:val="clear" w:color="auto" w:fill="auto"/>
            <w:vAlign w:val="center"/>
            <w:hideMark/>
          </w:tcPr>
          <w:p w14:paraId="613E3D69" w14:textId="77777777" w:rsidR="002C5113" w:rsidRPr="00AB0CE3" w:rsidRDefault="002C5113" w:rsidP="003511EF">
            <w:pPr>
              <w:spacing w:before="0" w:after="0"/>
              <w:jc w:val="left"/>
              <w:rPr>
                <w:szCs w:val="26"/>
              </w:rPr>
            </w:pPr>
            <w:r w:rsidRPr="00AB0CE3">
              <w:rPr>
                <w:szCs w:val="26"/>
              </w:rPr>
              <w:t xml:space="preserve">Rửa đường, tưới cây </w:t>
            </w:r>
          </w:p>
        </w:tc>
        <w:tc>
          <w:tcPr>
            <w:tcW w:w="1040" w:type="dxa"/>
            <w:shd w:val="clear" w:color="auto" w:fill="auto"/>
            <w:vAlign w:val="center"/>
            <w:hideMark/>
          </w:tcPr>
          <w:p w14:paraId="2BC6E26D"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07E93E0D"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19FE3305" w14:textId="77777777" w:rsidR="002C5113" w:rsidRPr="00AB0CE3" w:rsidRDefault="002C5113" w:rsidP="003511EF">
            <w:pPr>
              <w:spacing w:before="0" w:after="0"/>
              <w:jc w:val="center"/>
              <w:rPr>
                <w:szCs w:val="26"/>
              </w:rPr>
            </w:pPr>
            <w:r w:rsidRPr="00AB0CE3">
              <w:rPr>
                <w:szCs w:val="26"/>
              </w:rPr>
              <w:t>8%</w:t>
            </w:r>
          </w:p>
        </w:tc>
        <w:tc>
          <w:tcPr>
            <w:tcW w:w="660" w:type="dxa"/>
            <w:shd w:val="clear" w:color="auto" w:fill="auto"/>
            <w:vAlign w:val="center"/>
            <w:hideMark/>
          </w:tcPr>
          <w:p w14:paraId="47F8066E"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111B8BF8" w14:textId="77777777" w:rsidR="002C5113" w:rsidRPr="00AB0CE3" w:rsidRDefault="002C5113" w:rsidP="003511EF">
            <w:pPr>
              <w:spacing w:before="0" w:after="0"/>
              <w:jc w:val="center"/>
              <w:rPr>
                <w:szCs w:val="26"/>
              </w:rPr>
            </w:pPr>
            <w:r w:rsidRPr="00AB0CE3">
              <w:rPr>
                <w:szCs w:val="26"/>
              </w:rPr>
              <w:t>Qsh</w:t>
            </w:r>
          </w:p>
        </w:tc>
        <w:tc>
          <w:tcPr>
            <w:tcW w:w="1040" w:type="dxa"/>
            <w:shd w:val="clear" w:color="auto" w:fill="auto"/>
            <w:vAlign w:val="center"/>
            <w:hideMark/>
          </w:tcPr>
          <w:p w14:paraId="68D5730C" w14:textId="77777777" w:rsidR="002C5113" w:rsidRPr="00AB0CE3" w:rsidRDefault="002C5113" w:rsidP="003511EF">
            <w:pPr>
              <w:spacing w:before="0" w:after="0"/>
              <w:jc w:val="right"/>
              <w:rPr>
                <w:szCs w:val="26"/>
              </w:rPr>
            </w:pPr>
            <w:r w:rsidRPr="00AB0CE3">
              <w:rPr>
                <w:szCs w:val="26"/>
              </w:rPr>
              <w:t>65</w:t>
            </w:r>
          </w:p>
        </w:tc>
        <w:tc>
          <w:tcPr>
            <w:tcW w:w="940" w:type="dxa"/>
            <w:shd w:val="clear" w:color="auto" w:fill="auto"/>
            <w:vAlign w:val="center"/>
            <w:hideMark/>
          </w:tcPr>
          <w:p w14:paraId="5FAB77E9" w14:textId="77777777" w:rsidR="002C5113" w:rsidRPr="00AB0CE3" w:rsidRDefault="002C5113" w:rsidP="003511EF">
            <w:pPr>
              <w:spacing w:before="0" w:after="0"/>
              <w:jc w:val="right"/>
              <w:rPr>
                <w:szCs w:val="26"/>
              </w:rPr>
            </w:pPr>
            <w:r w:rsidRPr="00AB0CE3">
              <w:rPr>
                <w:szCs w:val="26"/>
              </w:rPr>
              <w:t>124</w:t>
            </w:r>
          </w:p>
        </w:tc>
      </w:tr>
      <w:tr w:rsidR="002C5113" w:rsidRPr="00AB0CE3" w14:paraId="4716CB92" w14:textId="77777777" w:rsidTr="003511EF">
        <w:trPr>
          <w:trHeight w:val="330"/>
        </w:trPr>
        <w:tc>
          <w:tcPr>
            <w:tcW w:w="620" w:type="dxa"/>
            <w:shd w:val="clear" w:color="auto" w:fill="auto"/>
            <w:vAlign w:val="center"/>
            <w:hideMark/>
          </w:tcPr>
          <w:p w14:paraId="146E1749" w14:textId="77777777" w:rsidR="002C5113" w:rsidRPr="00AB0CE3" w:rsidRDefault="002C5113" w:rsidP="003511EF">
            <w:pPr>
              <w:spacing w:before="0" w:after="0"/>
              <w:jc w:val="center"/>
              <w:rPr>
                <w:szCs w:val="26"/>
              </w:rPr>
            </w:pPr>
            <w:r w:rsidRPr="00AB0CE3">
              <w:rPr>
                <w:szCs w:val="26"/>
              </w:rPr>
              <w:t>6</w:t>
            </w:r>
          </w:p>
        </w:tc>
        <w:tc>
          <w:tcPr>
            <w:tcW w:w="2520" w:type="dxa"/>
            <w:shd w:val="clear" w:color="auto" w:fill="auto"/>
            <w:vAlign w:val="center"/>
            <w:hideMark/>
          </w:tcPr>
          <w:p w14:paraId="5E800297" w14:textId="77777777" w:rsidR="002C5113" w:rsidRPr="00AB0CE3" w:rsidRDefault="002C5113" w:rsidP="003511EF">
            <w:pPr>
              <w:spacing w:before="0" w:after="0"/>
              <w:jc w:val="left"/>
              <w:rPr>
                <w:szCs w:val="26"/>
              </w:rPr>
            </w:pPr>
            <w:r w:rsidRPr="00AB0CE3">
              <w:rPr>
                <w:szCs w:val="26"/>
              </w:rPr>
              <w:t>Tiểu thủ công nghiệp</w:t>
            </w:r>
          </w:p>
        </w:tc>
        <w:tc>
          <w:tcPr>
            <w:tcW w:w="1040" w:type="dxa"/>
            <w:shd w:val="clear" w:color="auto" w:fill="auto"/>
            <w:vAlign w:val="center"/>
            <w:hideMark/>
          </w:tcPr>
          <w:p w14:paraId="6FF04819"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700AE0D7"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6C607863" w14:textId="77777777" w:rsidR="002C5113" w:rsidRPr="00AB0CE3" w:rsidRDefault="002C5113" w:rsidP="003511EF">
            <w:pPr>
              <w:spacing w:before="0" w:after="0"/>
              <w:jc w:val="center"/>
              <w:rPr>
                <w:szCs w:val="26"/>
              </w:rPr>
            </w:pPr>
            <w:r w:rsidRPr="00AB0CE3">
              <w:rPr>
                <w:szCs w:val="26"/>
              </w:rPr>
              <w:t>8%</w:t>
            </w:r>
          </w:p>
        </w:tc>
        <w:tc>
          <w:tcPr>
            <w:tcW w:w="660" w:type="dxa"/>
            <w:shd w:val="clear" w:color="auto" w:fill="auto"/>
            <w:vAlign w:val="center"/>
            <w:hideMark/>
          </w:tcPr>
          <w:p w14:paraId="4BF7578A"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6AE6206C" w14:textId="77777777" w:rsidR="002C5113" w:rsidRPr="00AB0CE3" w:rsidRDefault="002C5113" w:rsidP="003511EF">
            <w:pPr>
              <w:spacing w:before="0" w:after="0"/>
              <w:jc w:val="center"/>
              <w:rPr>
                <w:szCs w:val="26"/>
              </w:rPr>
            </w:pPr>
            <w:r w:rsidRPr="00AB0CE3">
              <w:rPr>
                <w:szCs w:val="26"/>
              </w:rPr>
              <w:t>Qsh</w:t>
            </w:r>
          </w:p>
        </w:tc>
        <w:tc>
          <w:tcPr>
            <w:tcW w:w="1040" w:type="dxa"/>
            <w:shd w:val="clear" w:color="auto" w:fill="auto"/>
            <w:vAlign w:val="center"/>
            <w:hideMark/>
          </w:tcPr>
          <w:p w14:paraId="1976C087" w14:textId="77777777" w:rsidR="002C5113" w:rsidRPr="00AB0CE3" w:rsidRDefault="002C5113" w:rsidP="003511EF">
            <w:pPr>
              <w:spacing w:before="0" w:after="0"/>
              <w:jc w:val="right"/>
              <w:rPr>
                <w:szCs w:val="26"/>
              </w:rPr>
            </w:pPr>
            <w:r w:rsidRPr="00AB0CE3">
              <w:rPr>
                <w:szCs w:val="26"/>
              </w:rPr>
              <w:t>65</w:t>
            </w:r>
          </w:p>
        </w:tc>
        <w:tc>
          <w:tcPr>
            <w:tcW w:w="940" w:type="dxa"/>
            <w:shd w:val="clear" w:color="auto" w:fill="auto"/>
            <w:vAlign w:val="center"/>
            <w:hideMark/>
          </w:tcPr>
          <w:p w14:paraId="7BC4C718" w14:textId="77777777" w:rsidR="002C5113" w:rsidRPr="00AB0CE3" w:rsidRDefault="002C5113" w:rsidP="003511EF">
            <w:pPr>
              <w:spacing w:before="0" w:after="0"/>
              <w:jc w:val="right"/>
              <w:rPr>
                <w:szCs w:val="26"/>
              </w:rPr>
            </w:pPr>
            <w:r w:rsidRPr="00AB0CE3">
              <w:rPr>
                <w:szCs w:val="26"/>
              </w:rPr>
              <w:t>124</w:t>
            </w:r>
          </w:p>
        </w:tc>
      </w:tr>
      <w:tr w:rsidR="002C5113" w:rsidRPr="00AB0CE3" w14:paraId="3FE66F09" w14:textId="77777777" w:rsidTr="003511EF">
        <w:trPr>
          <w:trHeight w:val="330"/>
        </w:trPr>
        <w:tc>
          <w:tcPr>
            <w:tcW w:w="620" w:type="dxa"/>
            <w:shd w:val="clear" w:color="auto" w:fill="auto"/>
            <w:vAlign w:val="center"/>
            <w:hideMark/>
          </w:tcPr>
          <w:p w14:paraId="508C7096" w14:textId="77777777" w:rsidR="002C5113" w:rsidRPr="00AB0CE3" w:rsidRDefault="002C5113" w:rsidP="003511EF">
            <w:pPr>
              <w:spacing w:before="0" w:after="0"/>
              <w:jc w:val="center"/>
              <w:rPr>
                <w:szCs w:val="26"/>
              </w:rPr>
            </w:pPr>
            <w:r w:rsidRPr="00AB0CE3">
              <w:rPr>
                <w:szCs w:val="26"/>
              </w:rPr>
              <w:t>7</w:t>
            </w:r>
          </w:p>
        </w:tc>
        <w:tc>
          <w:tcPr>
            <w:tcW w:w="2520" w:type="dxa"/>
            <w:shd w:val="clear" w:color="auto" w:fill="auto"/>
            <w:vAlign w:val="center"/>
            <w:hideMark/>
          </w:tcPr>
          <w:p w14:paraId="36C80E73" w14:textId="77777777" w:rsidR="002C5113" w:rsidRPr="00AB0CE3" w:rsidRDefault="002C5113" w:rsidP="003511EF">
            <w:pPr>
              <w:spacing w:before="0" w:after="0"/>
              <w:jc w:val="left"/>
              <w:rPr>
                <w:szCs w:val="26"/>
              </w:rPr>
            </w:pPr>
            <w:r w:rsidRPr="00AB0CE3">
              <w:rPr>
                <w:szCs w:val="26"/>
              </w:rPr>
              <w:t>Nước chữa cháy</w:t>
            </w:r>
          </w:p>
        </w:tc>
        <w:tc>
          <w:tcPr>
            <w:tcW w:w="1040" w:type="dxa"/>
            <w:shd w:val="clear" w:color="auto" w:fill="auto"/>
            <w:vAlign w:val="center"/>
            <w:hideMark/>
          </w:tcPr>
          <w:p w14:paraId="33DF1118"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0F9F8BDB"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76C504A1" w14:textId="77777777" w:rsidR="002C5113" w:rsidRPr="00AB0CE3" w:rsidRDefault="002C5113" w:rsidP="003511EF">
            <w:pPr>
              <w:spacing w:before="0" w:after="0"/>
              <w:jc w:val="center"/>
              <w:rPr>
                <w:szCs w:val="26"/>
              </w:rPr>
            </w:pPr>
            <w:r w:rsidRPr="00AB0CE3">
              <w:rPr>
                <w:szCs w:val="26"/>
              </w:rPr>
              <w:t>15</w:t>
            </w:r>
          </w:p>
        </w:tc>
        <w:tc>
          <w:tcPr>
            <w:tcW w:w="660" w:type="dxa"/>
            <w:shd w:val="clear" w:color="auto" w:fill="auto"/>
            <w:vAlign w:val="center"/>
            <w:hideMark/>
          </w:tcPr>
          <w:p w14:paraId="7F4F9DE7"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2C69AC38" w14:textId="77777777" w:rsidR="002C5113" w:rsidRPr="00AB0CE3" w:rsidRDefault="002C5113" w:rsidP="003511EF">
            <w:pPr>
              <w:spacing w:before="0" w:after="0"/>
              <w:jc w:val="center"/>
              <w:rPr>
                <w:szCs w:val="26"/>
              </w:rPr>
            </w:pPr>
            <w:r w:rsidRPr="00AB0CE3">
              <w:rPr>
                <w:szCs w:val="26"/>
              </w:rPr>
              <w:t>l/s</w:t>
            </w:r>
          </w:p>
        </w:tc>
        <w:tc>
          <w:tcPr>
            <w:tcW w:w="1040" w:type="dxa"/>
            <w:shd w:val="clear" w:color="auto" w:fill="auto"/>
            <w:vAlign w:val="center"/>
            <w:hideMark/>
          </w:tcPr>
          <w:p w14:paraId="6D009936" w14:textId="77777777" w:rsidR="002C5113" w:rsidRPr="00AB0CE3" w:rsidRDefault="002C5113" w:rsidP="003511EF">
            <w:pPr>
              <w:spacing w:before="0" w:after="0"/>
              <w:jc w:val="right"/>
              <w:rPr>
                <w:szCs w:val="26"/>
              </w:rPr>
            </w:pPr>
            <w:r w:rsidRPr="00AB0CE3">
              <w:rPr>
                <w:szCs w:val="26"/>
              </w:rPr>
              <w:t>162</w:t>
            </w:r>
          </w:p>
        </w:tc>
        <w:tc>
          <w:tcPr>
            <w:tcW w:w="940" w:type="dxa"/>
            <w:shd w:val="clear" w:color="auto" w:fill="auto"/>
            <w:vAlign w:val="center"/>
            <w:hideMark/>
          </w:tcPr>
          <w:p w14:paraId="4B02A7A6" w14:textId="77777777" w:rsidR="002C5113" w:rsidRPr="00AB0CE3" w:rsidRDefault="002C5113" w:rsidP="003511EF">
            <w:pPr>
              <w:spacing w:before="0" w:after="0"/>
              <w:jc w:val="right"/>
              <w:rPr>
                <w:szCs w:val="26"/>
              </w:rPr>
            </w:pPr>
            <w:r w:rsidRPr="00AB0CE3">
              <w:rPr>
                <w:szCs w:val="26"/>
              </w:rPr>
              <w:t>162</w:t>
            </w:r>
          </w:p>
        </w:tc>
      </w:tr>
      <w:tr w:rsidR="002C5113" w:rsidRPr="00AB0CE3" w14:paraId="7B96CAD2" w14:textId="77777777" w:rsidTr="003511EF">
        <w:trPr>
          <w:trHeight w:val="330"/>
        </w:trPr>
        <w:tc>
          <w:tcPr>
            <w:tcW w:w="620" w:type="dxa"/>
            <w:shd w:val="clear" w:color="auto" w:fill="auto"/>
            <w:vAlign w:val="center"/>
            <w:hideMark/>
          </w:tcPr>
          <w:p w14:paraId="063E7D0C" w14:textId="77777777" w:rsidR="002C5113" w:rsidRPr="00AB0CE3" w:rsidRDefault="002C5113" w:rsidP="003511EF">
            <w:pPr>
              <w:spacing w:before="0" w:after="0"/>
              <w:jc w:val="center"/>
              <w:rPr>
                <w:szCs w:val="26"/>
              </w:rPr>
            </w:pPr>
            <w:r w:rsidRPr="00AB0CE3">
              <w:rPr>
                <w:szCs w:val="26"/>
              </w:rPr>
              <w:t>8</w:t>
            </w:r>
          </w:p>
        </w:tc>
        <w:tc>
          <w:tcPr>
            <w:tcW w:w="2520" w:type="dxa"/>
            <w:shd w:val="clear" w:color="auto" w:fill="auto"/>
            <w:vAlign w:val="center"/>
            <w:hideMark/>
          </w:tcPr>
          <w:p w14:paraId="264FE17E" w14:textId="77777777" w:rsidR="002C5113" w:rsidRPr="00AB0CE3" w:rsidRDefault="002C5113" w:rsidP="003511EF">
            <w:pPr>
              <w:spacing w:before="0" w:after="0"/>
              <w:jc w:val="left"/>
              <w:rPr>
                <w:szCs w:val="26"/>
              </w:rPr>
            </w:pPr>
            <w:r w:rsidRPr="00AB0CE3">
              <w:rPr>
                <w:szCs w:val="26"/>
              </w:rPr>
              <w:t xml:space="preserve">Nước dự phòng, rò rỉ </w:t>
            </w:r>
          </w:p>
        </w:tc>
        <w:tc>
          <w:tcPr>
            <w:tcW w:w="1040" w:type="dxa"/>
            <w:shd w:val="clear" w:color="auto" w:fill="auto"/>
            <w:vAlign w:val="center"/>
            <w:hideMark/>
          </w:tcPr>
          <w:p w14:paraId="618A7816"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182DD19D"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30CF43E9" w14:textId="77777777" w:rsidR="002C5113" w:rsidRPr="00AB0CE3" w:rsidRDefault="002C5113" w:rsidP="003511EF">
            <w:pPr>
              <w:spacing w:before="0" w:after="0"/>
              <w:jc w:val="center"/>
              <w:rPr>
                <w:szCs w:val="26"/>
              </w:rPr>
            </w:pPr>
            <w:r w:rsidRPr="00AB0CE3">
              <w:rPr>
                <w:szCs w:val="26"/>
              </w:rPr>
              <w:t>15%</w:t>
            </w:r>
          </w:p>
        </w:tc>
        <w:tc>
          <w:tcPr>
            <w:tcW w:w="660" w:type="dxa"/>
            <w:shd w:val="clear" w:color="auto" w:fill="auto"/>
            <w:vAlign w:val="center"/>
            <w:hideMark/>
          </w:tcPr>
          <w:p w14:paraId="1A6D0D40"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64A20E4A" w14:textId="77777777" w:rsidR="002C5113" w:rsidRPr="00AB0CE3" w:rsidRDefault="002C5113" w:rsidP="003511EF">
            <w:pPr>
              <w:spacing w:before="0" w:after="0"/>
              <w:jc w:val="center"/>
              <w:rPr>
                <w:szCs w:val="26"/>
              </w:rPr>
            </w:pPr>
            <w:r w:rsidRPr="00AB0CE3">
              <w:rPr>
                <w:szCs w:val="26"/>
              </w:rPr>
              <w:t>Q(3-7)</w:t>
            </w:r>
          </w:p>
        </w:tc>
        <w:tc>
          <w:tcPr>
            <w:tcW w:w="1040" w:type="dxa"/>
            <w:shd w:val="clear" w:color="auto" w:fill="auto"/>
            <w:vAlign w:val="center"/>
            <w:hideMark/>
          </w:tcPr>
          <w:p w14:paraId="380B1602" w14:textId="77777777" w:rsidR="002C5113" w:rsidRPr="00AB0CE3" w:rsidRDefault="002C5113" w:rsidP="003511EF">
            <w:pPr>
              <w:spacing w:before="0" w:after="0"/>
              <w:jc w:val="right"/>
              <w:rPr>
                <w:szCs w:val="26"/>
              </w:rPr>
            </w:pPr>
            <w:r w:rsidRPr="00AB0CE3">
              <w:rPr>
                <w:szCs w:val="26"/>
              </w:rPr>
              <w:t>177</w:t>
            </w:r>
          </w:p>
        </w:tc>
        <w:tc>
          <w:tcPr>
            <w:tcW w:w="940" w:type="dxa"/>
            <w:shd w:val="clear" w:color="auto" w:fill="auto"/>
            <w:vAlign w:val="center"/>
            <w:hideMark/>
          </w:tcPr>
          <w:p w14:paraId="1C581E80" w14:textId="77777777" w:rsidR="002C5113" w:rsidRPr="00AB0CE3" w:rsidRDefault="002C5113" w:rsidP="003511EF">
            <w:pPr>
              <w:spacing w:before="0" w:after="0"/>
              <w:jc w:val="right"/>
              <w:rPr>
                <w:szCs w:val="26"/>
              </w:rPr>
            </w:pPr>
            <w:r w:rsidRPr="00AB0CE3">
              <w:rPr>
                <w:szCs w:val="26"/>
              </w:rPr>
              <w:t>318</w:t>
            </w:r>
          </w:p>
        </w:tc>
      </w:tr>
      <w:tr w:rsidR="002C5113" w:rsidRPr="00AB0CE3" w14:paraId="715CD49B" w14:textId="77777777" w:rsidTr="003511EF">
        <w:trPr>
          <w:trHeight w:val="330"/>
        </w:trPr>
        <w:tc>
          <w:tcPr>
            <w:tcW w:w="620" w:type="dxa"/>
            <w:shd w:val="clear" w:color="auto" w:fill="auto"/>
            <w:vAlign w:val="center"/>
            <w:hideMark/>
          </w:tcPr>
          <w:p w14:paraId="62EFCE93" w14:textId="77777777" w:rsidR="002C5113" w:rsidRPr="00AB0CE3" w:rsidRDefault="002C5113" w:rsidP="003511EF">
            <w:pPr>
              <w:spacing w:before="0" w:after="0"/>
              <w:jc w:val="center"/>
              <w:rPr>
                <w:szCs w:val="26"/>
              </w:rPr>
            </w:pPr>
            <w:r w:rsidRPr="00AB0CE3">
              <w:rPr>
                <w:szCs w:val="26"/>
              </w:rPr>
              <w:t>9</w:t>
            </w:r>
          </w:p>
        </w:tc>
        <w:tc>
          <w:tcPr>
            <w:tcW w:w="2520" w:type="dxa"/>
            <w:shd w:val="clear" w:color="auto" w:fill="auto"/>
            <w:vAlign w:val="center"/>
            <w:hideMark/>
          </w:tcPr>
          <w:p w14:paraId="24D4DA03" w14:textId="77777777" w:rsidR="002C5113" w:rsidRPr="00AB0CE3" w:rsidRDefault="002C5113" w:rsidP="003511EF">
            <w:pPr>
              <w:spacing w:before="0" w:after="0"/>
              <w:jc w:val="left"/>
              <w:rPr>
                <w:szCs w:val="26"/>
              </w:rPr>
            </w:pPr>
            <w:r w:rsidRPr="00AB0CE3">
              <w:rPr>
                <w:szCs w:val="26"/>
              </w:rPr>
              <w:t>Nước cho nhà máy</w:t>
            </w:r>
          </w:p>
        </w:tc>
        <w:tc>
          <w:tcPr>
            <w:tcW w:w="1040" w:type="dxa"/>
            <w:shd w:val="clear" w:color="auto" w:fill="auto"/>
            <w:vAlign w:val="center"/>
            <w:hideMark/>
          </w:tcPr>
          <w:p w14:paraId="14BC5B31"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19031FD3"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27E89DE6" w14:textId="77777777" w:rsidR="002C5113" w:rsidRPr="00AB0CE3" w:rsidRDefault="002C5113" w:rsidP="003511EF">
            <w:pPr>
              <w:spacing w:before="0" w:after="0"/>
              <w:jc w:val="center"/>
              <w:rPr>
                <w:szCs w:val="26"/>
              </w:rPr>
            </w:pPr>
            <w:r w:rsidRPr="00AB0CE3">
              <w:rPr>
                <w:szCs w:val="26"/>
              </w:rPr>
              <w:t>4%</w:t>
            </w:r>
          </w:p>
        </w:tc>
        <w:tc>
          <w:tcPr>
            <w:tcW w:w="660" w:type="dxa"/>
            <w:shd w:val="clear" w:color="auto" w:fill="auto"/>
            <w:vAlign w:val="center"/>
            <w:hideMark/>
          </w:tcPr>
          <w:p w14:paraId="21FE3588"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305865FE" w14:textId="77777777" w:rsidR="002C5113" w:rsidRPr="00AB0CE3" w:rsidRDefault="002C5113" w:rsidP="003511EF">
            <w:pPr>
              <w:spacing w:before="0" w:after="0"/>
              <w:jc w:val="center"/>
              <w:rPr>
                <w:szCs w:val="26"/>
              </w:rPr>
            </w:pPr>
            <w:r w:rsidRPr="00AB0CE3">
              <w:rPr>
                <w:szCs w:val="26"/>
              </w:rPr>
              <w:t>Q(3-8)</w:t>
            </w:r>
          </w:p>
        </w:tc>
        <w:tc>
          <w:tcPr>
            <w:tcW w:w="1040" w:type="dxa"/>
            <w:shd w:val="clear" w:color="auto" w:fill="auto"/>
            <w:vAlign w:val="center"/>
            <w:hideMark/>
          </w:tcPr>
          <w:p w14:paraId="4A4D94F8" w14:textId="77777777" w:rsidR="002C5113" w:rsidRPr="00AB0CE3" w:rsidRDefault="002C5113" w:rsidP="003511EF">
            <w:pPr>
              <w:spacing w:before="0" w:after="0"/>
              <w:jc w:val="right"/>
              <w:rPr>
                <w:szCs w:val="26"/>
              </w:rPr>
            </w:pPr>
            <w:r w:rsidRPr="00AB0CE3">
              <w:rPr>
                <w:szCs w:val="26"/>
              </w:rPr>
              <w:t>54</w:t>
            </w:r>
          </w:p>
        </w:tc>
        <w:tc>
          <w:tcPr>
            <w:tcW w:w="940" w:type="dxa"/>
            <w:shd w:val="clear" w:color="auto" w:fill="auto"/>
            <w:vAlign w:val="center"/>
            <w:hideMark/>
          </w:tcPr>
          <w:p w14:paraId="1D58C3D0" w14:textId="77777777" w:rsidR="002C5113" w:rsidRPr="00AB0CE3" w:rsidRDefault="002C5113" w:rsidP="003511EF">
            <w:pPr>
              <w:spacing w:before="0" w:after="0"/>
              <w:jc w:val="right"/>
              <w:rPr>
                <w:szCs w:val="26"/>
              </w:rPr>
            </w:pPr>
            <w:r w:rsidRPr="00AB0CE3">
              <w:rPr>
                <w:szCs w:val="26"/>
              </w:rPr>
              <w:t>98</w:t>
            </w:r>
          </w:p>
        </w:tc>
      </w:tr>
      <w:tr w:rsidR="002C5113" w:rsidRPr="00AB0CE3" w14:paraId="42F5190A" w14:textId="77777777" w:rsidTr="003511EF">
        <w:trPr>
          <w:trHeight w:val="330"/>
        </w:trPr>
        <w:tc>
          <w:tcPr>
            <w:tcW w:w="620" w:type="dxa"/>
            <w:shd w:val="clear" w:color="auto" w:fill="auto"/>
            <w:vAlign w:val="center"/>
            <w:hideMark/>
          </w:tcPr>
          <w:p w14:paraId="11553A8B" w14:textId="77777777" w:rsidR="002C5113" w:rsidRPr="00AB0CE3" w:rsidRDefault="002C5113" w:rsidP="003511EF">
            <w:pPr>
              <w:spacing w:before="0" w:after="0"/>
              <w:jc w:val="center"/>
              <w:rPr>
                <w:szCs w:val="26"/>
              </w:rPr>
            </w:pPr>
            <w:r w:rsidRPr="00AB0CE3">
              <w:rPr>
                <w:szCs w:val="26"/>
              </w:rPr>
              <w:t>10</w:t>
            </w:r>
          </w:p>
        </w:tc>
        <w:tc>
          <w:tcPr>
            <w:tcW w:w="2520" w:type="dxa"/>
            <w:shd w:val="clear" w:color="auto" w:fill="auto"/>
            <w:vAlign w:val="center"/>
            <w:hideMark/>
          </w:tcPr>
          <w:p w14:paraId="0DB3A045" w14:textId="77777777" w:rsidR="002C5113" w:rsidRPr="00AB0CE3" w:rsidRDefault="002C5113" w:rsidP="003511EF">
            <w:pPr>
              <w:spacing w:before="0" w:after="0"/>
              <w:jc w:val="left"/>
              <w:rPr>
                <w:szCs w:val="26"/>
              </w:rPr>
            </w:pPr>
            <w:r w:rsidRPr="00AB0CE3">
              <w:rPr>
                <w:szCs w:val="26"/>
              </w:rPr>
              <w:t>Tổng cộng (Qtb)</w:t>
            </w:r>
          </w:p>
        </w:tc>
        <w:tc>
          <w:tcPr>
            <w:tcW w:w="1040" w:type="dxa"/>
            <w:shd w:val="clear" w:color="auto" w:fill="auto"/>
            <w:vAlign w:val="center"/>
            <w:hideMark/>
          </w:tcPr>
          <w:p w14:paraId="3F182C44"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1D670532"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143F1680" w14:textId="77777777" w:rsidR="002C5113" w:rsidRPr="00AB0CE3" w:rsidRDefault="002C5113" w:rsidP="003511EF">
            <w:pPr>
              <w:spacing w:before="0" w:after="0"/>
              <w:jc w:val="left"/>
              <w:rPr>
                <w:szCs w:val="26"/>
              </w:rPr>
            </w:pPr>
            <w:r w:rsidRPr="00AB0CE3">
              <w:rPr>
                <w:szCs w:val="26"/>
              </w:rPr>
              <w:t> </w:t>
            </w:r>
          </w:p>
        </w:tc>
        <w:tc>
          <w:tcPr>
            <w:tcW w:w="660" w:type="dxa"/>
            <w:shd w:val="clear" w:color="auto" w:fill="auto"/>
            <w:vAlign w:val="center"/>
            <w:hideMark/>
          </w:tcPr>
          <w:p w14:paraId="534EDCFA" w14:textId="77777777" w:rsidR="002C5113" w:rsidRPr="00AB0CE3" w:rsidRDefault="002C5113" w:rsidP="003511EF">
            <w:pPr>
              <w:spacing w:before="0" w:after="0"/>
              <w:jc w:val="left"/>
              <w:rPr>
                <w:szCs w:val="26"/>
              </w:rPr>
            </w:pPr>
            <w:r w:rsidRPr="00AB0CE3">
              <w:rPr>
                <w:szCs w:val="26"/>
              </w:rPr>
              <w:t> </w:t>
            </w:r>
          </w:p>
        </w:tc>
        <w:tc>
          <w:tcPr>
            <w:tcW w:w="1000" w:type="dxa"/>
            <w:shd w:val="clear" w:color="auto" w:fill="auto"/>
            <w:vAlign w:val="center"/>
            <w:hideMark/>
          </w:tcPr>
          <w:p w14:paraId="138050AB" w14:textId="77777777" w:rsidR="002C5113" w:rsidRPr="00AB0CE3" w:rsidRDefault="002C5113" w:rsidP="003511EF">
            <w:pPr>
              <w:spacing w:before="0" w:after="0"/>
              <w:jc w:val="left"/>
              <w:rPr>
                <w:szCs w:val="26"/>
              </w:rPr>
            </w:pPr>
            <w:r w:rsidRPr="00AB0CE3">
              <w:rPr>
                <w:szCs w:val="26"/>
              </w:rPr>
              <w:t> </w:t>
            </w:r>
          </w:p>
        </w:tc>
        <w:tc>
          <w:tcPr>
            <w:tcW w:w="1040" w:type="dxa"/>
            <w:shd w:val="clear" w:color="auto" w:fill="auto"/>
            <w:vAlign w:val="center"/>
            <w:hideMark/>
          </w:tcPr>
          <w:p w14:paraId="3CA36E89" w14:textId="77777777" w:rsidR="002C5113" w:rsidRPr="00AB0CE3" w:rsidRDefault="002C5113" w:rsidP="003511EF">
            <w:pPr>
              <w:spacing w:before="0" w:after="0"/>
              <w:jc w:val="right"/>
              <w:rPr>
                <w:szCs w:val="26"/>
              </w:rPr>
            </w:pPr>
            <w:r w:rsidRPr="00AB0CE3">
              <w:rPr>
                <w:szCs w:val="26"/>
              </w:rPr>
              <w:t>2.224</w:t>
            </w:r>
          </w:p>
        </w:tc>
        <w:tc>
          <w:tcPr>
            <w:tcW w:w="940" w:type="dxa"/>
            <w:shd w:val="clear" w:color="auto" w:fill="auto"/>
            <w:vAlign w:val="center"/>
            <w:hideMark/>
          </w:tcPr>
          <w:p w14:paraId="64D4635F" w14:textId="77777777" w:rsidR="002C5113" w:rsidRPr="00AB0CE3" w:rsidRDefault="002C5113" w:rsidP="003511EF">
            <w:pPr>
              <w:spacing w:before="0" w:after="0"/>
              <w:jc w:val="right"/>
              <w:rPr>
                <w:szCs w:val="26"/>
              </w:rPr>
            </w:pPr>
            <w:r w:rsidRPr="00AB0CE3">
              <w:rPr>
                <w:szCs w:val="26"/>
              </w:rPr>
              <w:t>2.536</w:t>
            </w:r>
          </w:p>
        </w:tc>
      </w:tr>
      <w:tr w:rsidR="002C5113" w:rsidRPr="00AB0CE3" w14:paraId="158C6FB6" w14:textId="77777777" w:rsidTr="003511EF">
        <w:trPr>
          <w:trHeight w:val="330"/>
        </w:trPr>
        <w:tc>
          <w:tcPr>
            <w:tcW w:w="620" w:type="dxa"/>
            <w:shd w:val="clear" w:color="auto" w:fill="auto"/>
            <w:vAlign w:val="center"/>
            <w:hideMark/>
          </w:tcPr>
          <w:p w14:paraId="4FCE7331" w14:textId="77777777" w:rsidR="002C5113" w:rsidRPr="00AB0CE3" w:rsidRDefault="002C5113" w:rsidP="003511EF">
            <w:pPr>
              <w:spacing w:before="0" w:after="0"/>
              <w:jc w:val="center"/>
              <w:rPr>
                <w:szCs w:val="26"/>
              </w:rPr>
            </w:pPr>
            <w:r w:rsidRPr="00AB0CE3">
              <w:rPr>
                <w:szCs w:val="26"/>
              </w:rPr>
              <w:t>11</w:t>
            </w:r>
          </w:p>
        </w:tc>
        <w:tc>
          <w:tcPr>
            <w:tcW w:w="2520" w:type="dxa"/>
            <w:shd w:val="clear" w:color="auto" w:fill="auto"/>
            <w:vAlign w:val="center"/>
            <w:hideMark/>
          </w:tcPr>
          <w:p w14:paraId="3E26017B" w14:textId="77777777" w:rsidR="002C5113" w:rsidRPr="00AB0CE3" w:rsidRDefault="002C5113" w:rsidP="003511EF">
            <w:pPr>
              <w:spacing w:before="0" w:after="0"/>
              <w:jc w:val="left"/>
              <w:rPr>
                <w:b/>
                <w:bCs/>
                <w:szCs w:val="26"/>
              </w:rPr>
            </w:pPr>
            <w:r w:rsidRPr="00AB0CE3">
              <w:rPr>
                <w:b/>
                <w:bCs/>
                <w:szCs w:val="26"/>
              </w:rPr>
              <w:t>Làm tròn</w:t>
            </w:r>
          </w:p>
        </w:tc>
        <w:tc>
          <w:tcPr>
            <w:tcW w:w="1040" w:type="dxa"/>
            <w:shd w:val="clear" w:color="auto" w:fill="auto"/>
            <w:vAlign w:val="center"/>
            <w:hideMark/>
          </w:tcPr>
          <w:p w14:paraId="5313ADFD" w14:textId="77777777" w:rsidR="002C5113" w:rsidRPr="00AB0CE3" w:rsidRDefault="002C5113" w:rsidP="003511EF">
            <w:pPr>
              <w:spacing w:before="0" w:after="0"/>
              <w:jc w:val="center"/>
              <w:rPr>
                <w:szCs w:val="26"/>
              </w:rPr>
            </w:pPr>
            <w:r w:rsidRPr="00AB0CE3">
              <w:rPr>
                <w:szCs w:val="26"/>
              </w:rPr>
              <w:t> </w:t>
            </w:r>
          </w:p>
        </w:tc>
        <w:tc>
          <w:tcPr>
            <w:tcW w:w="1000" w:type="dxa"/>
            <w:shd w:val="clear" w:color="auto" w:fill="auto"/>
            <w:vAlign w:val="center"/>
            <w:hideMark/>
          </w:tcPr>
          <w:p w14:paraId="3506A8BD" w14:textId="77777777" w:rsidR="002C5113" w:rsidRPr="00AB0CE3" w:rsidRDefault="002C5113" w:rsidP="003511EF">
            <w:pPr>
              <w:spacing w:before="0" w:after="0"/>
              <w:jc w:val="center"/>
              <w:rPr>
                <w:szCs w:val="26"/>
              </w:rPr>
            </w:pPr>
            <w:r w:rsidRPr="00AB0CE3">
              <w:rPr>
                <w:szCs w:val="26"/>
              </w:rPr>
              <w:t> </w:t>
            </w:r>
          </w:p>
        </w:tc>
        <w:tc>
          <w:tcPr>
            <w:tcW w:w="760" w:type="dxa"/>
            <w:shd w:val="clear" w:color="auto" w:fill="auto"/>
            <w:vAlign w:val="center"/>
            <w:hideMark/>
          </w:tcPr>
          <w:p w14:paraId="5B842EBA" w14:textId="77777777" w:rsidR="002C5113" w:rsidRPr="00AB0CE3" w:rsidRDefault="002C5113" w:rsidP="003511EF">
            <w:pPr>
              <w:spacing w:before="0" w:after="0"/>
              <w:jc w:val="left"/>
              <w:rPr>
                <w:szCs w:val="26"/>
              </w:rPr>
            </w:pPr>
            <w:r w:rsidRPr="00AB0CE3">
              <w:rPr>
                <w:szCs w:val="26"/>
              </w:rPr>
              <w:t> </w:t>
            </w:r>
          </w:p>
        </w:tc>
        <w:tc>
          <w:tcPr>
            <w:tcW w:w="660" w:type="dxa"/>
            <w:shd w:val="clear" w:color="auto" w:fill="auto"/>
            <w:vAlign w:val="center"/>
            <w:hideMark/>
          </w:tcPr>
          <w:p w14:paraId="79018E20" w14:textId="77777777" w:rsidR="002C5113" w:rsidRPr="00AB0CE3" w:rsidRDefault="002C5113" w:rsidP="003511EF">
            <w:pPr>
              <w:spacing w:before="0" w:after="0"/>
              <w:jc w:val="left"/>
              <w:rPr>
                <w:szCs w:val="26"/>
              </w:rPr>
            </w:pPr>
            <w:r w:rsidRPr="00AB0CE3">
              <w:rPr>
                <w:szCs w:val="26"/>
              </w:rPr>
              <w:t> </w:t>
            </w:r>
          </w:p>
        </w:tc>
        <w:tc>
          <w:tcPr>
            <w:tcW w:w="1000" w:type="dxa"/>
            <w:shd w:val="clear" w:color="auto" w:fill="auto"/>
            <w:vAlign w:val="center"/>
            <w:hideMark/>
          </w:tcPr>
          <w:p w14:paraId="4BB66BCB" w14:textId="77777777" w:rsidR="002C5113" w:rsidRPr="00AB0CE3" w:rsidRDefault="002C5113" w:rsidP="003511EF">
            <w:pPr>
              <w:spacing w:before="0" w:after="0"/>
              <w:jc w:val="left"/>
              <w:rPr>
                <w:szCs w:val="26"/>
              </w:rPr>
            </w:pPr>
            <w:r w:rsidRPr="00AB0CE3">
              <w:rPr>
                <w:szCs w:val="26"/>
              </w:rPr>
              <w:t> </w:t>
            </w:r>
          </w:p>
        </w:tc>
        <w:tc>
          <w:tcPr>
            <w:tcW w:w="1040" w:type="dxa"/>
            <w:shd w:val="clear" w:color="auto" w:fill="auto"/>
            <w:vAlign w:val="center"/>
            <w:hideMark/>
          </w:tcPr>
          <w:p w14:paraId="3052227D" w14:textId="77777777" w:rsidR="002C5113" w:rsidRPr="00AB0CE3" w:rsidRDefault="002C5113" w:rsidP="003511EF">
            <w:pPr>
              <w:spacing w:before="0" w:after="0"/>
              <w:jc w:val="right"/>
              <w:rPr>
                <w:b/>
                <w:bCs/>
                <w:szCs w:val="26"/>
              </w:rPr>
            </w:pPr>
            <w:r w:rsidRPr="00AB0CE3">
              <w:rPr>
                <w:b/>
                <w:bCs/>
                <w:szCs w:val="26"/>
              </w:rPr>
              <w:t>2.300</w:t>
            </w:r>
          </w:p>
        </w:tc>
        <w:tc>
          <w:tcPr>
            <w:tcW w:w="940" w:type="dxa"/>
            <w:shd w:val="clear" w:color="auto" w:fill="auto"/>
            <w:vAlign w:val="center"/>
            <w:hideMark/>
          </w:tcPr>
          <w:p w14:paraId="5A01E3C9" w14:textId="77777777" w:rsidR="002C5113" w:rsidRPr="00AB0CE3" w:rsidRDefault="002C5113" w:rsidP="003511EF">
            <w:pPr>
              <w:spacing w:before="0" w:after="0"/>
              <w:jc w:val="right"/>
              <w:rPr>
                <w:b/>
                <w:bCs/>
                <w:szCs w:val="26"/>
              </w:rPr>
            </w:pPr>
            <w:r w:rsidRPr="00AB0CE3">
              <w:rPr>
                <w:b/>
                <w:bCs/>
                <w:szCs w:val="26"/>
              </w:rPr>
              <w:t>2.600</w:t>
            </w:r>
          </w:p>
        </w:tc>
      </w:tr>
    </w:tbl>
    <w:p w14:paraId="07822E34" w14:textId="2E08EB5D" w:rsidR="002C5113" w:rsidRPr="00AB0CE3" w:rsidRDefault="002C5113" w:rsidP="002C5113"/>
    <w:tbl>
      <w:tblPr>
        <w:tblW w:w="95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42"/>
        <w:gridCol w:w="1026"/>
        <w:gridCol w:w="993"/>
        <w:gridCol w:w="776"/>
        <w:gridCol w:w="776"/>
        <w:gridCol w:w="1100"/>
        <w:gridCol w:w="1002"/>
        <w:gridCol w:w="919"/>
      </w:tblGrid>
      <w:tr w:rsidR="002C5113" w:rsidRPr="00AB0CE3" w14:paraId="5E0BBEEF" w14:textId="77777777" w:rsidTr="003511EF">
        <w:trPr>
          <w:trHeight w:val="330"/>
        </w:trPr>
        <w:tc>
          <w:tcPr>
            <w:tcW w:w="8653" w:type="dxa"/>
            <w:gridSpan w:val="8"/>
            <w:shd w:val="clear" w:color="auto" w:fill="auto"/>
            <w:vAlign w:val="bottom"/>
            <w:hideMark/>
          </w:tcPr>
          <w:p w14:paraId="6E8A8BBC" w14:textId="77777777" w:rsidR="002C5113" w:rsidRPr="00AB0CE3" w:rsidRDefault="002C5113" w:rsidP="003511EF">
            <w:pPr>
              <w:spacing w:before="0" w:after="0"/>
              <w:jc w:val="left"/>
              <w:rPr>
                <w:b/>
                <w:bCs/>
                <w:szCs w:val="26"/>
              </w:rPr>
            </w:pPr>
            <w:r w:rsidRPr="00AB0CE3">
              <w:rPr>
                <w:b/>
                <w:bCs/>
                <w:szCs w:val="26"/>
              </w:rPr>
              <w:t>3. Cửa Tùng</w:t>
            </w:r>
          </w:p>
        </w:tc>
        <w:tc>
          <w:tcPr>
            <w:tcW w:w="927" w:type="dxa"/>
            <w:shd w:val="clear" w:color="auto" w:fill="auto"/>
            <w:vAlign w:val="bottom"/>
            <w:hideMark/>
          </w:tcPr>
          <w:p w14:paraId="541FABB9" w14:textId="77777777" w:rsidR="002C5113" w:rsidRPr="00AB0CE3" w:rsidRDefault="002C5113" w:rsidP="003511EF">
            <w:pPr>
              <w:spacing w:before="0" w:after="0"/>
              <w:jc w:val="left"/>
              <w:rPr>
                <w:b/>
                <w:bCs/>
                <w:szCs w:val="26"/>
              </w:rPr>
            </w:pPr>
          </w:p>
        </w:tc>
      </w:tr>
      <w:tr w:rsidR="002C5113" w:rsidRPr="00AB0CE3" w14:paraId="1DCE4623" w14:textId="77777777" w:rsidTr="003511EF">
        <w:trPr>
          <w:trHeight w:val="548"/>
        </w:trPr>
        <w:tc>
          <w:tcPr>
            <w:tcW w:w="708" w:type="dxa"/>
            <w:shd w:val="clear" w:color="auto" w:fill="auto"/>
            <w:vAlign w:val="center"/>
            <w:hideMark/>
          </w:tcPr>
          <w:p w14:paraId="03A8B1CB" w14:textId="77777777" w:rsidR="002C5113" w:rsidRPr="00AB0CE3" w:rsidRDefault="002C5113" w:rsidP="003511EF">
            <w:pPr>
              <w:spacing w:before="0" w:after="0"/>
              <w:jc w:val="center"/>
              <w:rPr>
                <w:b/>
                <w:bCs/>
                <w:szCs w:val="26"/>
              </w:rPr>
            </w:pPr>
            <w:r w:rsidRPr="00AB0CE3">
              <w:rPr>
                <w:b/>
                <w:bCs/>
                <w:szCs w:val="26"/>
              </w:rPr>
              <w:t>STT</w:t>
            </w:r>
          </w:p>
        </w:tc>
        <w:tc>
          <w:tcPr>
            <w:tcW w:w="2372" w:type="dxa"/>
            <w:shd w:val="clear" w:color="auto" w:fill="auto"/>
            <w:vAlign w:val="center"/>
            <w:hideMark/>
          </w:tcPr>
          <w:p w14:paraId="79B9597D" w14:textId="77777777" w:rsidR="002C5113" w:rsidRPr="00AB0CE3" w:rsidRDefault="002C5113" w:rsidP="003511EF">
            <w:pPr>
              <w:spacing w:before="0" w:after="0"/>
              <w:jc w:val="center"/>
              <w:rPr>
                <w:b/>
                <w:bCs/>
                <w:szCs w:val="26"/>
              </w:rPr>
            </w:pPr>
            <w:r w:rsidRPr="00AB0CE3">
              <w:rPr>
                <w:b/>
                <w:bCs/>
                <w:szCs w:val="26"/>
              </w:rPr>
              <w:t>Đối tượng dùng nước</w:t>
            </w:r>
          </w:p>
        </w:tc>
        <w:tc>
          <w:tcPr>
            <w:tcW w:w="2024" w:type="dxa"/>
            <w:gridSpan w:val="2"/>
            <w:shd w:val="clear" w:color="auto" w:fill="auto"/>
            <w:vAlign w:val="center"/>
            <w:hideMark/>
          </w:tcPr>
          <w:p w14:paraId="56AAF8B6" w14:textId="77777777" w:rsidR="002C5113" w:rsidRPr="00AB0CE3" w:rsidRDefault="002C5113" w:rsidP="003511EF">
            <w:pPr>
              <w:spacing w:before="0" w:after="0"/>
              <w:jc w:val="center"/>
              <w:rPr>
                <w:b/>
                <w:bCs/>
                <w:szCs w:val="26"/>
              </w:rPr>
            </w:pPr>
            <w:r w:rsidRPr="00AB0CE3">
              <w:rPr>
                <w:b/>
                <w:bCs/>
                <w:szCs w:val="26"/>
              </w:rPr>
              <w:t>Quy mô</w:t>
            </w:r>
          </w:p>
        </w:tc>
        <w:tc>
          <w:tcPr>
            <w:tcW w:w="2531" w:type="dxa"/>
            <w:gridSpan w:val="3"/>
            <w:shd w:val="clear" w:color="auto" w:fill="auto"/>
            <w:vAlign w:val="center"/>
            <w:hideMark/>
          </w:tcPr>
          <w:p w14:paraId="781431F5" w14:textId="77777777" w:rsidR="002C5113" w:rsidRPr="00AB0CE3" w:rsidRDefault="002C5113" w:rsidP="003511EF">
            <w:pPr>
              <w:spacing w:before="0" w:after="0"/>
              <w:jc w:val="center"/>
              <w:rPr>
                <w:b/>
                <w:bCs/>
                <w:szCs w:val="26"/>
              </w:rPr>
            </w:pPr>
            <w:r w:rsidRPr="00AB0CE3">
              <w:rPr>
                <w:b/>
                <w:bCs/>
                <w:szCs w:val="26"/>
              </w:rPr>
              <w:t>Tiêu chuẩn</w:t>
            </w:r>
          </w:p>
        </w:tc>
        <w:tc>
          <w:tcPr>
            <w:tcW w:w="1945" w:type="dxa"/>
            <w:gridSpan w:val="2"/>
            <w:shd w:val="clear" w:color="auto" w:fill="auto"/>
            <w:vAlign w:val="center"/>
            <w:hideMark/>
          </w:tcPr>
          <w:p w14:paraId="39CD8E06" w14:textId="77777777" w:rsidR="002C5113" w:rsidRPr="00AB0CE3" w:rsidRDefault="002C5113" w:rsidP="003511EF">
            <w:pPr>
              <w:spacing w:before="0" w:after="0"/>
              <w:jc w:val="center"/>
              <w:rPr>
                <w:b/>
                <w:bCs/>
                <w:szCs w:val="26"/>
              </w:rPr>
            </w:pPr>
            <w:r w:rsidRPr="00AB0CE3">
              <w:rPr>
                <w:b/>
                <w:bCs/>
                <w:szCs w:val="26"/>
              </w:rPr>
              <w:t>Nhu cầu (m3/ngđ)</w:t>
            </w:r>
          </w:p>
        </w:tc>
      </w:tr>
      <w:tr w:rsidR="002C5113" w:rsidRPr="00AB0CE3" w14:paraId="215D9C96" w14:textId="77777777" w:rsidTr="003511EF">
        <w:trPr>
          <w:trHeight w:val="330"/>
        </w:trPr>
        <w:tc>
          <w:tcPr>
            <w:tcW w:w="708" w:type="dxa"/>
            <w:vMerge w:val="restart"/>
            <w:shd w:val="clear" w:color="auto" w:fill="auto"/>
            <w:vAlign w:val="center"/>
            <w:hideMark/>
          </w:tcPr>
          <w:p w14:paraId="0D656AE9" w14:textId="77777777" w:rsidR="002C5113" w:rsidRPr="00AB0CE3" w:rsidRDefault="002C5113" w:rsidP="003511EF">
            <w:pPr>
              <w:spacing w:before="0" w:after="0"/>
              <w:jc w:val="center"/>
              <w:rPr>
                <w:szCs w:val="26"/>
              </w:rPr>
            </w:pPr>
            <w:r w:rsidRPr="00AB0CE3">
              <w:rPr>
                <w:szCs w:val="26"/>
              </w:rPr>
              <w:t>1</w:t>
            </w:r>
          </w:p>
        </w:tc>
        <w:tc>
          <w:tcPr>
            <w:tcW w:w="2372" w:type="dxa"/>
            <w:vMerge w:val="restart"/>
            <w:shd w:val="clear" w:color="auto" w:fill="auto"/>
            <w:vAlign w:val="center"/>
            <w:hideMark/>
          </w:tcPr>
          <w:p w14:paraId="06C316FC" w14:textId="77777777" w:rsidR="002C5113" w:rsidRPr="00AB0CE3" w:rsidRDefault="002C5113" w:rsidP="003511EF">
            <w:pPr>
              <w:spacing w:before="0" w:after="0"/>
              <w:jc w:val="left"/>
              <w:rPr>
                <w:szCs w:val="26"/>
              </w:rPr>
            </w:pPr>
            <w:r w:rsidRPr="00AB0CE3">
              <w:rPr>
                <w:szCs w:val="26"/>
              </w:rPr>
              <w:t xml:space="preserve">Nước sinh hoạt đô thị </w:t>
            </w:r>
          </w:p>
        </w:tc>
        <w:tc>
          <w:tcPr>
            <w:tcW w:w="1030" w:type="dxa"/>
            <w:shd w:val="clear" w:color="auto" w:fill="auto"/>
            <w:vAlign w:val="center"/>
            <w:hideMark/>
          </w:tcPr>
          <w:p w14:paraId="055566B7" w14:textId="77777777" w:rsidR="002C5113" w:rsidRPr="00AB0CE3" w:rsidRDefault="002C5113" w:rsidP="003511EF">
            <w:pPr>
              <w:spacing w:before="0" w:after="0"/>
              <w:jc w:val="center"/>
              <w:rPr>
                <w:b/>
                <w:bCs/>
                <w:szCs w:val="26"/>
              </w:rPr>
            </w:pPr>
            <w:r w:rsidRPr="00AB0CE3">
              <w:rPr>
                <w:b/>
                <w:bCs/>
                <w:szCs w:val="26"/>
              </w:rPr>
              <w:t>2030</w:t>
            </w:r>
          </w:p>
        </w:tc>
        <w:tc>
          <w:tcPr>
            <w:tcW w:w="994" w:type="dxa"/>
            <w:shd w:val="clear" w:color="auto" w:fill="auto"/>
            <w:vAlign w:val="center"/>
            <w:hideMark/>
          </w:tcPr>
          <w:p w14:paraId="3852318E" w14:textId="77777777" w:rsidR="002C5113" w:rsidRPr="00AB0CE3" w:rsidRDefault="002C5113" w:rsidP="003511EF">
            <w:pPr>
              <w:spacing w:before="0" w:after="0"/>
              <w:jc w:val="center"/>
              <w:rPr>
                <w:b/>
                <w:bCs/>
                <w:szCs w:val="26"/>
              </w:rPr>
            </w:pPr>
            <w:r w:rsidRPr="00AB0CE3">
              <w:rPr>
                <w:b/>
                <w:bCs/>
                <w:szCs w:val="26"/>
              </w:rPr>
              <w:t>2050</w:t>
            </w:r>
          </w:p>
        </w:tc>
        <w:tc>
          <w:tcPr>
            <w:tcW w:w="758" w:type="dxa"/>
            <w:shd w:val="clear" w:color="auto" w:fill="auto"/>
            <w:vAlign w:val="center"/>
            <w:hideMark/>
          </w:tcPr>
          <w:p w14:paraId="4443DB78" w14:textId="77777777" w:rsidR="002C5113" w:rsidRPr="00AB0CE3" w:rsidRDefault="002C5113" w:rsidP="003511EF">
            <w:pPr>
              <w:spacing w:before="0" w:after="0"/>
              <w:jc w:val="center"/>
              <w:rPr>
                <w:b/>
                <w:bCs/>
                <w:szCs w:val="26"/>
              </w:rPr>
            </w:pPr>
            <w:r w:rsidRPr="00AB0CE3">
              <w:rPr>
                <w:b/>
                <w:bCs/>
                <w:szCs w:val="26"/>
              </w:rPr>
              <w:t>2030</w:t>
            </w:r>
          </w:p>
        </w:tc>
        <w:tc>
          <w:tcPr>
            <w:tcW w:w="736" w:type="dxa"/>
            <w:shd w:val="clear" w:color="auto" w:fill="auto"/>
            <w:vAlign w:val="center"/>
            <w:hideMark/>
          </w:tcPr>
          <w:p w14:paraId="7A475DFC" w14:textId="77777777" w:rsidR="002C5113" w:rsidRPr="00AB0CE3" w:rsidRDefault="002C5113" w:rsidP="003511EF">
            <w:pPr>
              <w:spacing w:before="0" w:after="0"/>
              <w:jc w:val="center"/>
              <w:rPr>
                <w:b/>
                <w:bCs/>
                <w:szCs w:val="26"/>
              </w:rPr>
            </w:pPr>
            <w:r w:rsidRPr="00AB0CE3">
              <w:rPr>
                <w:b/>
                <w:bCs/>
                <w:szCs w:val="26"/>
              </w:rPr>
              <w:t>2050</w:t>
            </w:r>
          </w:p>
        </w:tc>
        <w:tc>
          <w:tcPr>
            <w:tcW w:w="1037" w:type="dxa"/>
            <w:shd w:val="clear" w:color="auto" w:fill="auto"/>
            <w:vAlign w:val="center"/>
            <w:hideMark/>
          </w:tcPr>
          <w:p w14:paraId="1EED931F" w14:textId="77777777" w:rsidR="002C5113" w:rsidRPr="00AB0CE3" w:rsidRDefault="002C5113" w:rsidP="003511EF">
            <w:pPr>
              <w:spacing w:before="0" w:after="0"/>
              <w:jc w:val="left"/>
              <w:rPr>
                <w:b/>
                <w:bCs/>
                <w:szCs w:val="26"/>
              </w:rPr>
            </w:pPr>
            <w:r w:rsidRPr="00AB0CE3">
              <w:rPr>
                <w:b/>
                <w:bCs/>
                <w:szCs w:val="26"/>
              </w:rPr>
              <w:t> </w:t>
            </w:r>
          </w:p>
        </w:tc>
        <w:tc>
          <w:tcPr>
            <w:tcW w:w="1018" w:type="dxa"/>
            <w:shd w:val="clear" w:color="auto" w:fill="auto"/>
            <w:vAlign w:val="center"/>
            <w:hideMark/>
          </w:tcPr>
          <w:p w14:paraId="1B31C86F" w14:textId="77777777" w:rsidR="002C5113" w:rsidRPr="00AB0CE3" w:rsidRDefault="002C5113" w:rsidP="003511EF">
            <w:pPr>
              <w:spacing w:before="0" w:after="0"/>
              <w:jc w:val="right"/>
              <w:rPr>
                <w:b/>
                <w:bCs/>
                <w:szCs w:val="26"/>
              </w:rPr>
            </w:pPr>
            <w:r w:rsidRPr="00AB0CE3">
              <w:rPr>
                <w:b/>
                <w:bCs/>
                <w:szCs w:val="26"/>
              </w:rPr>
              <w:t>2030</w:t>
            </w:r>
          </w:p>
        </w:tc>
        <w:tc>
          <w:tcPr>
            <w:tcW w:w="927" w:type="dxa"/>
            <w:shd w:val="clear" w:color="auto" w:fill="auto"/>
            <w:vAlign w:val="center"/>
            <w:hideMark/>
          </w:tcPr>
          <w:p w14:paraId="5FE2F854" w14:textId="77777777" w:rsidR="002C5113" w:rsidRPr="00AB0CE3" w:rsidRDefault="002C5113" w:rsidP="003511EF">
            <w:pPr>
              <w:spacing w:before="0" w:after="0"/>
              <w:jc w:val="right"/>
              <w:rPr>
                <w:b/>
                <w:bCs/>
                <w:szCs w:val="26"/>
              </w:rPr>
            </w:pPr>
            <w:r w:rsidRPr="00AB0CE3">
              <w:rPr>
                <w:b/>
                <w:bCs/>
                <w:szCs w:val="26"/>
              </w:rPr>
              <w:t>2050</w:t>
            </w:r>
          </w:p>
        </w:tc>
      </w:tr>
      <w:tr w:rsidR="002C5113" w:rsidRPr="00AB0CE3" w14:paraId="2F9E78D2" w14:textId="77777777" w:rsidTr="003511EF">
        <w:trPr>
          <w:trHeight w:val="720"/>
        </w:trPr>
        <w:tc>
          <w:tcPr>
            <w:tcW w:w="708" w:type="dxa"/>
            <w:vMerge/>
            <w:vAlign w:val="center"/>
            <w:hideMark/>
          </w:tcPr>
          <w:p w14:paraId="1F4CF9D1" w14:textId="77777777" w:rsidR="002C5113" w:rsidRPr="00AB0CE3" w:rsidRDefault="002C5113" w:rsidP="003511EF">
            <w:pPr>
              <w:spacing w:before="0" w:after="0"/>
              <w:jc w:val="left"/>
              <w:rPr>
                <w:szCs w:val="26"/>
              </w:rPr>
            </w:pPr>
          </w:p>
        </w:tc>
        <w:tc>
          <w:tcPr>
            <w:tcW w:w="2372" w:type="dxa"/>
            <w:vMerge/>
            <w:vAlign w:val="center"/>
            <w:hideMark/>
          </w:tcPr>
          <w:p w14:paraId="671879CD" w14:textId="77777777" w:rsidR="002C5113" w:rsidRPr="00AB0CE3" w:rsidRDefault="002C5113" w:rsidP="003511EF">
            <w:pPr>
              <w:spacing w:before="0" w:after="0"/>
              <w:jc w:val="left"/>
              <w:rPr>
                <w:szCs w:val="26"/>
              </w:rPr>
            </w:pPr>
          </w:p>
        </w:tc>
        <w:tc>
          <w:tcPr>
            <w:tcW w:w="1030" w:type="dxa"/>
            <w:shd w:val="clear" w:color="auto" w:fill="auto"/>
            <w:vAlign w:val="center"/>
            <w:hideMark/>
          </w:tcPr>
          <w:p w14:paraId="31059420" w14:textId="77777777" w:rsidR="002C5113" w:rsidRPr="00AB0CE3" w:rsidRDefault="002C5113" w:rsidP="003511EF">
            <w:pPr>
              <w:spacing w:before="0" w:after="0"/>
              <w:jc w:val="center"/>
              <w:rPr>
                <w:szCs w:val="26"/>
              </w:rPr>
            </w:pPr>
            <w:r w:rsidRPr="00AB0CE3">
              <w:rPr>
                <w:szCs w:val="26"/>
              </w:rPr>
              <w:t>10.800</w:t>
            </w:r>
          </w:p>
        </w:tc>
        <w:tc>
          <w:tcPr>
            <w:tcW w:w="994" w:type="dxa"/>
            <w:shd w:val="clear" w:color="auto" w:fill="auto"/>
            <w:vAlign w:val="center"/>
            <w:hideMark/>
          </w:tcPr>
          <w:p w14:paraId="3E10639F" w14:textId="77777777" w:rsidR="002C5113" w:rsidRPr="00AB0CE3" w:rsidRDefault="002C5113" w:rsidP="003511EF">
            <w:pPr>
              <w:spacing w:before="0" w:after="0"/>
              <w:jc w:val="center"/>
              <w:rPr>
                <w:szCs w:val="26"/>
              </w:rPr>
            </w:pPr>
            <w:r w:rsidRPr="00AB0CE3">
              <w:rPr>
                <w:szCs w:val="26"/>
              </w:rPr>
              <w:t>18.200</w:t>
            </w:r>
          </w:p>
        </w:tc>
        <w:tc>
          <w:tcPr>
            <w:tcW w:w="758" w:type="dxa"/>
            <w:shd w:val="clear" w:color="auto" w:fill="auto"/>
            <w:vAlign w:val="center"/>
            <w:hideMark/>
          </w:tcPr>
          <w:p w14:paraId="15CA95FE" w14:textId="77777777" w:rsidR="002C5113" w:rsidRPr="00AB0CE3" w:rsidRDefault="002C5113" w:rsidP="003511EF">
            <w:pPr>
              <w:spacing w:before="0" w:after="0"/>
              <w:jc w:val="center"/>
              <w:rPr>
                <w:szCs w:val="26"/>
              </w:rPr>
            </w:pPr>
            <w:r w:rsidRPr="00AB0CE3">
              <w:rPr>
                <w:szCs w:val="26"/>
              </w:rPr>
              <w:t>120</w:t>
            </w:r>
          </w:p>
        </w:tc>
        <w:tc>
          <w:tcPr>
            <w:tcW w:w="736" w:type="dxa"/>
            <w:shd w:val="clear" w:color="auto" w:fill="auto"/>
            <w:vAlign w:val="center"/>
            <w:hideMark/>
          </w:tcPr>
          <w:p w14:paraId="17E8F2D7" w14:textId="77777777" w:rsidR="002C5113" w:rsidRPr="00AB0CE3" w:rsidRDefault="002C5113" w:rsidP="003511EF">
            <w:pPr>
              <w:spacing w:before="0" w:after="0"/>
              <w:jc w:val="center"/>
              <w:rPr>
                <w:szCs w:val="26"/>
              </w:rPr>
            </w:pPr>
            <w:r w:rsidRPr="00AB0CE3">
              <w:rPr>
                <w:szCs w:val="26"/>
              </w:rPr>
              <w:t>150</w:t>
            </w:r>
          </w:p>
        </w:tc>
        <w:tc>
          <w:tcPr>
            <w:tcW w:w="1037" w:type="dxa"/>
            <w:shd w:val="clear" w:color="auto" w:fill="auto"/>
            <w:vAlign w:val="center"/>
            <w:hideMark/>
          </w:tcPr>
          <w:p w14:paraId="5EB8D31B" w14:textId="77777777" w:rsidR="002C5113" w:rsidRPr="00AB0CE3" w:rsidRDefault="002C5113" w:rsidP="003511EF">
            <w:pPr>
              <w:spacing w:before="0" w:after="0"/>
              <w:jc w:val="center"/>
              <w:rPr>
                <w:szCs w:val="26"/>
              </w:rPr>
            </w:pPr>
            <w:r w:rsidRPr="00AB0CE3">
              <w:rPr>
                <w:szCs w:val="26"/>
              </w:rPr>
              <w:t>l/người. ngày</w:t>
            </w:r>
          </w:p>
        </w:tc>
        <w:tc>
          <w:tcPr>
            <w:tcW w:w="1018" w:type="dxa"/>
            <w:shd w:val="clear" w:color="auto" w:fill="auto"/>
            <w:vAlign w:val="center"/>
            <w:hideMark/>
          </w:tcPr>
          <w:p w14:paraId="7387AB11" w14:textId="77777777" w:rsidR="002C5113" w:rsidRPr="00AB0CE3" w:rsidRDefault="002C5113" w:rsidP="003511EF">
            <w:pPr>
              <w:spacing w:before="0" w:after="0"/>
              <w:jc w:val="right"/>
              <w:rPr>
                <w:szCs w:val="26"/>
              </w:rPr>
            </w:pPr>
            <w:r w:rsidRPr="00AB0CE3">
              <w:rPr>
                <w:szCs w:val="26"/>
              </w:rPr>
              <w:t>1.296</w:t>
            </w:r>
          </w:p>
        </w:tc>
        <w:tc>
          <w:tcPr>
            <w:tcW w:w="927" w:type="dxa"/>
            <w:shd w:val="clear" w:color="auto" w:fill="auto"/>
            <w:vAlign w:val="center"/>
            <w:hideMark/>
          </w:tcPr>
          <w:p w14:paraId="36BA9979" w14:textId="77777777" w:rsidR="002C5113" w:rsidRPr="00AB0CE3" w:rsidRDefault="002C5113" w:rsidP="003511EF">
            <w:pPr>
              <w:spacing w:before="0" w:after="0"/>
              <w:jc w:val="right"/>
              <w:rPr>
                <w:szCs w:val="26"/>
              </w:rPr>
            </w:pPr>
            <w:r w:rsidRPr="00AB0CE3">
              <w:rPr>
                <w:szCs w:val="26"/>
              </w:rPr>
              <w:t>2.730</w:t>
            </w:r>
          </w:p>
        </w:tc>
      </w:tr>
      <w:tr w:rsidR="002C5113" w:rsidRPr="00AB0CE3" w14:paraId="4399C087" w14:textId="77777777" w:rsidTr="003511EF">
        <w:trPr>
          <w:trHeight w:val="660"/>
        </w:trPr>
        <w:tc>
          <w:tcPr>
            <w:tcW w:w="708" w:type="dxa"/>
            <w:shd w:val="clear" w:color="auto" w:fill="auto"/>
            <w:vAlign w:val="center"/>
            <w:hideMark/>
          </w:tcPr>
          <w:p w14:paraId="6D8DDD2A" w14:textId="77777777" w:rsidR="002C5113" w:rsidRPr="00AB0CE3" w:rsidRDefault="002C5113" w:rsidP="003511EF">
            <w:pPr>
              <w:spacing w:before="0" w:after="0"/>
              <w:jc w:val="center"/>
              <w:rPr>
                <w:szCs w:val="26"/>
              </w:rPr>
            </w:pPr>
            <w:r w:rsidRPr="00AB0CE3">
              <w:rPr>
                <w:szCs w:val="26"/>
              </w:rPr>
              <w:t>2</w:t>
            </w:r>
          </w:p>
        </w:tc>
        <w:tc>
          <w:tcPr>
            <w:tcW w:w="2372" w:type="dxa"/>
            <w:shd w:val="clear" w:color="auto" w:fill="auto"/>
            <w:vAlign w:val="center"/>
            <w:hideMark/>
          </w:tcPr>
          <w:p w14:paraId="766A7C08" w14:textId="77777777" w:rsidR="002C5113" w:rsidRPr="00AB0CE3" w:rsidRDefault="002C5113" w:rsidP="003511EF">
            <w:pPr>
              <w:spacing w:before="0" w:after="0"/>
              <w:jc w:val="left"/>
              <w:rPr>
                <w:szCs w:val="26"/>
              </w:rPr>
            </w:pPr>
            <w:r w:rsidRPr="00AB0CE3">
              <w:rPr>
                <w:szCs w:val="26"/>
              </w:rPr>
              <w:t>Nước khách vãng lai</w:t>
            </w:r>
          </w:p>
        </w:tc>
        <w:tc>
          <w:tcPr>
            <w:tcW w:w="1030" w:type="dxa"/>
            <w:shd w:val="clear" w:color="auto" w:fill="auto"/>
            <w:vAlign w:val="center"/>
            <w:hideMark/>
          </w:tcPr>
          <w:p w14:paraId="6E252EC6" w14:textId="77777777" w:rsidR="002C5113" w:rsidRPr="00AB0CE3" w:rsidRDefault="002C5113" w:rsidP="003511EF">
            <w:pPr>
              <w:spacing w:before="0" w:after="0"/>
              <w:jc w:val="center"/>
              <w:rPr>
                <w:szCs w:val="26"/>
              </w:rPr>
            </w:pPr>
            <w:r w:rsidRPr="00AB0CE3">
              <w:rPr>
                <w:szCs w:val="26"/>
              </w:rPr>
              <w:t>6.000</w:t>
            </w:r>
          </w:p>
        </w:tc>
        <w:tc>
          <w:tcPr>
            <w:tcW w:w="994" w:type="dxa"/>
            <w:shd w:val="clear" w:color="auto" w:fill="auto"/>
            <w:vAlign w:val="center"/>
            <w:hideMark/>
          </w:tcPr>
          <w:p w14:paraId="2380431D" w14:textId="77777777" w:rsidR="002C5113" w:rsidRPr="00AB0CE3" w:rsidRDefault="002C5113" w:rsidP="003511EF">
            <w:pPr>
              <w:spacing w:before="0" w:after="0"/>
              <w:jc w:val="center"/>
              <w:rPr>
                <w:szCs w:val="26"/>
              </w:rPr>
            </w:pPr>
            <w:r w:rsidRPr="00AB0CE3">
              <w:rPr>
                <w:szCs w:val="26"/>
              </w:rPr>
              <w:t>13.700</w:t>
            </w:r>
          </w:p>
        </w:tc>
        <w:tc>
          <w:tcPr>
            <w:tcW w:w="758" w:type="dxa"/>
            <w:shd w:val="clear" w:color="auto" w:fill="auto"/>
            <w:vAlign w:val="center"/>
            <w:hideMark/>
          </w:tcPr>
          <w:p w14:paraId="0A9B79A5" w14:textId="77777777" w:rsidR="002C5113" w:rsidRPr="00AB0CE3" w:rsidRDefault="002C5113" w:rsidP="003511EF">
            <w:pPr>
              <w:spacing w:before="0" w:after="0"/>
              <w:jc w:val="center"/>
              <w:rPr>
                <w:szCs w:val="26"/>
              </w:rPr>
            </w:pPr>
            <w:r w:rsidRPr="00AB0CE3">
              <w:rPr>
                <w:szCs w:val="26"/>
              </w:rPr>
              <w:t>100</w:t>
            </w:r>
          </w:p>
        </w:tc>
        <w:tc>
          <w:tcPr>
            <w:tcW w:w="736" w:type="dxa"/>
            <w:shd w:val="clear" w:color="auto" w:fill="auto"/>
            <w:vAlign w:val="center"/>
            <w:hideMark/>
          </w:tcPr>
          <w:p w14:paraId="099654B5" w14:textId="77777777" w:rsidR="002C5113" w:rsidRPr="00AB0CE3" w:rsidRDefault="002C5113" w:rsidP="003511EF">
            <w:pPr>
              <w:spacing w:before="0" w:after="0"/>
              <w:jc w:val="center"/>
              <w:rPr>
                <w:szCs w:val="26"/>
              </w:rPr>
            </w:pPr>
            <w:r w:rsidRPr="00AB0CE3">
              <w:rPr>
                <w:szCs w:val="26"/>
              </w:rPr>
              <w:t>120</w:t>
            </w:r>
          </w:p>
        </w:tc>
        <w:tc>
          <w:tcPr>
            <w:tcW w:w="1037" w:type="dxa"/>
            <w:shd w:val="clear" w:color="auto" w:fill="auto"/>
            <w:vAlign w:val="center"/>
            <w:hideMark/>
          </w:tcPr>
          <w:p w14:paraId="673C6C35" w14:textId="77777777" w:rsidR="002C5113" w:rsidRPr="00AB0CE3" w:rsidRDefault="002C5113" w:rsidP="003511EF">
            <w:pPr>
              <w:spacing w:before="0" w:after="0"/>
              <w:jc w:val="center"/>
              <w:rPr>
                <w:szCs w:val="26"/>
              </w:rPr>
            </w:pPr>
            <w:r w:rsidRPr="00AB0CE3">
              <w:rPr>
                <w:szCs w:val="26"/>
              </w:rPr>
              <w:t>l/người. ngày</w:t>
            </w:r>
          </w:p>
        </w:tc>
        <w:tc>
          <w:tcPr>
            <w:tcW w:w="1018" w:type="dxa"/>
            <w:shd w:val="clear" w:color="auto" w:fill="auto"/>
            <w:vAlign w:val="center"/>
            <w:hideMark/>
          </w:tcPr>
          <w:p w14:paraId="14101FE6" w14:textId="77777777" w:rsidR="002C5113" w:rsidRPr="00AB0CE3" w:rsidRDefault="002C5113" w:rsidP="003511EF">
            <w:pPr>
              <w:spacing w:before="0" w:after="0"/>
              <w:jc w:val="right"/>
              <w:rPr>
                <w:szCs w:val="26"/>
              </w:rPr>
            </w:pPr>
            <w:r w:rsidRPr="00AB0CE3">
              <w:rPr>
                <w:szCs w:val="26"/>
              </w:rPr>
              <w:t>600</w:t>
            </w:r>
          </w:p>
        </w:tc>
        <w:tc>
          <w:tcPr>
            <w:tcW w:w="927" w:type="dxa"/>
            <w:shd w:val="clear" w:color="auto" w:fill="auto"/>
            <w:vAlign w:val="center"/>
            <w:hideMark/>
          </w:tcPr>
          <w:p w14:paraId="49A46A95" w14:textId="77777777" w:rsidR="002C5113" w:rsidRPr="00AB0CE3" w:rsidRDefault="002C5113" w:rsidP="003511EF">
            <w:pPr>
              <w:spacing w:before="0" w:after="0"/>
              <w:jc w:val="right"/>
              <w:rPr>
                <w:szCs w:val="26"/>
              </w:rPr>
            </w:pPr>
            <w:r w:rsidRPr="00AB0CE3">
              <w:rPr>
                <w:szCs w:val="26"/>
              </w:rPr>
              <w:t>1.644</w:t>
            </w:r>
          </w:p>
        </w:tc>
      </w:tr>
      <w:tr w:rsidR="002C5113" w:rsidRPr="00AB0CE3" w14:paraId="17AE79CD" w14:textId="77777777" w:rsidTr="003511EF">
        <w:trPr>
          <w:trHeight w:val="330"/>
        </w:trPr>
        <w:tc>
          <w:tcPr>
            <w:tcW w:w="708" w:type="dxa"/>
            <w:shd w:val="clear" w:color="auto" w:fill="auto"/>
            <w:vAlign w:val="center"/>
            <w:hideMark/>
          </w:tcPr>
          <w:p w14:paraId="7C7BD22E" w14:textId="77777777" w:rsidR="002C5113" w:rsidRPr="00AB0CE3" w:rsidRDefault="002C5113" w:rsidP="003511EF">
            <w:pPr>
              <w:spacing w:before="0" w:after="0"/>
              <w:jc w:val="center"/>
              <w:rPr>
                <w:szCs w:val="26"/>
              </w:rPr>
            </w:pPr>
            <w:r w:rsidRPr="00AB0CE3">
              <w:rPr>
                <w:szCs w:val="26"/>
              </w:rPr>
              <w:t>3</w:t>
            </w:r>
          </w:p>
        </w:tc>
        <w:tc>
          <w:tcPr>
            <w:tcW w:w="2372" w:type="dxa"/>
            <w:shd w:val="clear" w:color="auto" w:fill="auto"/>
            <w:vAlign w:val="center"/>
            <w:hideMark/>
          </w:tcPr>
          <w:p w14:paraId="353B386E" w14:textId="77777777" w:rsidR="002C5113" w:rsidRPr="00AB0CE3" w:rsidRDefault="002C5113" w:rsidP="003511EF">
            <w:pPr>
              <w:spacing w:before="0" w:after="0"/>
              <w:jc w:val="left"/>
              <w:rPr>
                <w:szCs w:val="26"/>
              </w:rPr>
            </w:pPr>
            <w:r w:rsidRPr="00AB0CE3">
              <w:rPr>
                <w:szCs w:val="26"/>
              </w:rPr>
              <w:t>Tổng (Qsh)</w:t>
            </w:r>
          </w:p>
        </w:tc>
        <w:tc>
          <w:tcPr>
            <w:tcW w:w="1030" w:type="dxa"/>
            <w:shd w:val="clear" w:color="auto" w:fill="auto"/>
            <w:vAlign w:val="center"/>
            <w:hideMark/>
          </w:tcPr>
          <w:p w14:paraId="3BF0A868"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1A796C75"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3F4293B4" w14:textId="77777777" w:rsidR="002C5113" w:rsidRPr="00AB0CE3" w:rsidRDefault="002C5113" w:rsidP="003511EF">
            <w:pPr>
              <w:spacing w:before="0" w:after="0"/>
              <w:jc w:val="center"/>
              <w:rPr>
                <w:szCs w:val="26"/>
              </w:rPr>
            </w:pPr>
            <w:r w:rsidRPr="00AB0CE3">
              <w:rPr>
                <w:szCs w:val="26"/>
              </w:rPr>
              <w:t> </w:t>
            </w:r>
          </w:p>
        </w:tc>
        <w:tc>
          <w:tcPr>
            <w:tcW w:w="736" w:type="dxa"/>
            <w:shd w:val="clear" w:color="auto" w:fill="auto"/>
            <w:vAlign w:val="center"/>
            <w:hideMark/>
          </w:tcPr>
          <w:p w14:paraId="78293A00"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60A31B7E" w14:textId="77777777" w:rsidR="002C5113" w:rsidRPr="00AB0CE3" w:rsidRDefault="002C5113" w:rsidP="003511EF">
            <w:pPr>
              <w:spacing w:before="0" w:after="0"/>
              <w:jc w:val="center"/>
              <w:rPr>
                <w:szCs w:val="26"/>
              </w:rPr>
            </w:pPr>
            <w:r w:rsidRPr="00AB0CE3">
              <w:rPr>
                <w:szCs w:val="26"/>
              </w:rPr>
              <w:t> </w:t>
            </w:r>
          </w:p>
        </w:tc>
        <w:tc>
          <w:tcPr>
            <w:tcW w:w="1018" w:type="dxa"/>
            <w:shd w:val="clear" w:color="auto" w:fill="auto"/>
            <w:vAlign w:val="center"/>
            <w:hideMark/>
          </w:tcPr>
          <w:p w14:paraId="6C629699" w14:textId="77777777" w:rsidR="002C5113" w:rsidRPr="00AB0CE3" w:rsidRDefault="002C5113" w:rsidP="003511EF">
            <w:pPr>
              <w:spacing w:before="0" w:after="0"/>
              <w:jc w:val="right"/>
              <w:rPr>
                <w:szCs w:val="26"/>
              </w:rPr>
            </w:pPr>
            <w:r w:rsidRPr="00AB0CE3">
              <w:rPr>
                <w:szCs w:val="26"/>
              </w:rPr>
              <w:t>1.896</w:t>
            </w:r>
          </w:p>
        </w:tc>
        <w:tc>
          <w:tcPr>
            <w:tcW w:w="927" w:type="dxa"/>
            <w:shd w:val="clear" w:color="auto" w:fill="auto"/>
            <w:vAlign w:val="center"/>
            <w:hideMark/>
          </w:tcPr>
          <w:p w14:paraId="1D386604" w14:textId="77777777" w:rsidR="002C5113" w:rsidRPr="00AB0CE3" w:rsidRDefault="002C5113" w:rsidP="003511EF">
            <w:pPr>
              <w:spacing w:before="0" w:after="0"/>
              <w:jc w:val="right"/>
              <w:rPr>
                <w:szCs w:val="26"/>
              </w:rPr>
            </w:pPr>
            <w:r w:rsidRPr="00AB0CE3">
              <w:rPr>
                <w:szCs w:val="26"/>
              </w:rPr>
              <w:t>4.374</w:t>
            </w:r>
          </w:p>
        </w:tc>
      </w:tr>
      <w:tr w:rsidR="002C5113" w:rsidRPr="00AB0CE3" w14:paraId="1870D943" w14:textId="77777777" w:rsidTr="003511EF">
        <w:trPr>
          <w:trHeight w:val="330"/>
        </w:trPr>
        <w:tc>
          <w:tcPr>
            <w:tcW w:w="708" w:type="dxa"/>
            <w:shd w:val="clear" w:color="auto" w:fill="auto"/>
            <w:vAlign w:val="center"/>
            <w:hideMark/>
          </w:tcPr>
          <w:p w14:paraId="1B8378DA" w14:textId="77777777" w:rsidR="002C5113" w:rsidRPr="00AB0CE3" w:rsidRDefault="002C5113" w:rsidP="003511EF">
            <w:pPr>
              <w:spacing w:before="0" w:after="0"/>
              <w:jc w:val="center"/>
              <w:rPr>
                <w:szCs w:val="26"/>
              </w:rPr>
            </w:pPr>
            <w:r w:rsidRPr="00AB0CE3">
              <w:rPr>
                <w:szCs w:val="26"/>
              </w:rPr>
              <w:t>4</w:t>
            </w:r>
          </w:p>
        </w:tc>
        <w:tc>
          <w:tcPr>
            <w:tcW w:w="2372" w:type="dxa"/>
            <w:shd w:val="clear" w:color="auto" w:fill="auto"/>
            <w:vAlign w:val="center"/>
            <w:hideMark/>
          </w:tcPr>
          <w:p w14:paraId="1DC012B2" w14:textId="77777777" w:rsidR="002C5113" w:rsidRPr="00AB0CE3" w:rsidRDefault="002C5113" w:rsidP="003511EF">
            <w:pPr>
              <w:spacing w:before="0" w:after="0"/>
              <w:jc w:val="left"/>
              <w:rPr>
                <w:szCs w:val="26"/>
              </w:rPr>
            </w:pPr>
            <w:r w:rsidRPr="00AB0CE3">
              <w:rPr>
                <w:szCs w:val="26"/>
              </w:rPr>
              <w:t>Dịch vụ du lịch</w:t>
            </w:r>
          </w:p>
        </w:tc>
        <w:tc>
          <w:tcPr>
            <w:tcW w:w="1030" w:type="dxa"/>
            <w:shd w:val="clear" w:color="auto" w:fill="auto"/>
            <w:vAlign w:val="center"/>
            <w:hideMark/>
          </w:tcPr>
          <w:p w14:paraId="6C9A05C9"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6BDCE907"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14E498DF" w14:textId="77777777" w:rsidR="002C5113" w:rsidRPr="00AB0CE3" w:rsidRDefault="002C5113" w:rsidP="003511EF">
            <w:pPr>
              <w:spacing w:before="0" w:after="0"/>
              <w:jc w:val="center"/>
              <w:rPr>
                <w:szCs w:val="26"/>
              </w:rPr>
            </w:pPr>
            <w:r w:rsidRPr="00AB0CE3">
              <w:rPr>
                <w:szCs w:val="26"/>
              </w:rPr>
              <w:t>10%</w:t>
            </w:r>
          </w:p>
        </w:tc>
        <w:tc>
          <w:tcPr>
            <w:tcW w:w="736" w:type="dxa"/>
            <w:shd w:val="clear" w:color="auto" w:fill="auto"/>
            <w:vAlign w:val="center"/>
            <w:hideMark/>
          </w:tcPr>
          <w:p w14:paraId="20C96912"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69D0AB02" w14:textId="77777777" w:rsidR="002C5113" w:rsidRPr="00AB0CE3" w:rsidRDefault="002C5113" w:rsidP="003511EF">
            <w:pPr>
              <w:spacing w:before="0" w:after="0"/>
              <w:jc w:val="center"/>
              <w:rPr>
                <w:szCs w:val="26"/>
              </w:rPr>
            </w:pPr>
            <w:r w:rsidRPr="00AB0CE3">
              <w:rPr>
                <w:szCs w:val="26"/>
              </w:rPr>
              <w:t>Qsh</w:t>
            </w:r>
          </w:p>
        </w:tc>
        <w:tc>
          <w:tcPr>
            <w:tcW w:w="1018" w:type="dxa"/>
            <w:shd w:val="clear" w:color="auto" w:fill="auto"/>
            <w:vAlign w:val="center"/>
            <w:hideMark/>
          </w:tcPr>
          <w:p w14:paraId="053D52E8" w14:textId="77777777" w:rsidR="002C5113" w:rsidRPr="00AB0CE3" w:rsidRDefault="002C5113" w:rsidP="003511EF">
            <w:pPr>
              <w:spacing w:before="0" w:after="0"/>
              <w:jc w:val="right"/>
              <w:rPr>
                <w:szCs w:val="26"/>
              </w:rPr>
            </w:pPr>
            <w:r w:rsidRPr="00AB0CE3">
              <w:rPr>
                <w:szCs w:val="26"/>
              </w:rPr>
              <w:t>190</w:t>
            </w:r>
          </w:p>
        </w:tc>
        <w:tc>
          <w:tcPr>
            <w:tcW w:w="927" w:type="dxa"/>
            <w:shd w:val="clear" w:color="auto" w:fill="auto"/>
            <w:vAlign w:val="center"/>
            <w:hideMark/>
          </w:tcPr>
          <w:p w14:paraId="1CA24655" w14:textId="77777777" w:rsidR="002C5113" w:rsidRPr="00AB0CE3" w:rsidRDefault="002C5113" w:rsidP="003511EF">
            <w:pPr>
              <w:spacing w:before="0" w:after="0"/>
              <w:jc w:val="right"/>
              <w:rPr>
                <w:szCs w:val="26"/>
              </w:rPr>
            </w:pPr>
            <w:r w:rsidRPr="00AB0CE3">
              <w:rPr>
                <w:szCs w:val="26"/>
              </w:rPr>
              <w:t>437</w:t>
            </w:r>
          </w:p>
        </w:tc>
      </w:tr>
      <w:tr w:rsidR="002C5113" w:rsidRPr="00AB0CE3" w14:paraId="2F634921" w14:textId="77777777" w:rsidTr="003511EF">
        <w:trPr>
          <w:trHeight w:val="330"/>
        </w:trPr>
        <w:tc>
          <w:tcPr>
            <w:tcW w:w="708" w:type="dxa"/>
            <w:shd w:val="clear" w:color="auto" w:fill="auto"/>
            <w:vAlign w:val="center"/>
            <w:hideMark/>
          </w:tcPr>
          <w:p w14:paraId="3C4BA386" w14:textId="77777777" w:rsidR="002C5113" w:rsidRPr="00AB0CE3" w:rsidRDefault="002C5113" w:rsidP="003511EF">
            <w:pPr>
              <w:spacing w:before="0" w:after="0"/>
              <w:jc w:val="center"/>
              <w:rPr>
                <w:szCs w:val="26"/>
              </w:rPr>
            </w:pPr>
            <w:r w:rsidRPr="00AB0CE3">
              <w:rPr>
                <w:szCs w:val="26"/>
              </w:rPr>
              <w:t>5</w:t>
            </w:r>
          </w:p>
        </w:tc>
        <w:tc>
          <w:tcPr>
            <w:tcW w:w="2372" w:type="dxa"/>
            <w:shd w:val="clear" w:color="auto" w:fill="auto"/>
            <w:vAlign w:val="center"/>
            <w:hideMark/>
          </w:tcPr>
          <w:p w14:paraId="3CCD30C2" w14:textId="77777777" w:rsidR="002C5113" w:rsidRPr="00AB0CE3" w:rsidRDefault="002C5113" w:rsidP="003511EF">
            <w:pPr>
              <w:spacing w:before="0" w:after="0"/>
              <w:jc w:val="left"/>
              <w:rPr>
                <w:szCs w:val="26"/>
              </w:rPr>
            </w:pPr>
            <w:r w:rsidRPr="00AB0CE3">
              <w:rPr>
                <w:szCs w:val="26"/>
              </w:rPr>
              <w:t>Công cộng</w:t>
            </w:r>
          </w:p>
        </w:tc>
        <w:tc>
          <w:tcPr>
            <w:tcW w:w="1030" w:type="dxa"/>
            <w:shd w:val="clear" w:color="auto" w:fill="auto"/>
            <w:vAlign w:val="center"/>
            <w:hideMark/>
          </w:tcPr>
          <w:p w14:paraId="26D45D97"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3C173EE6"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62D4DD9C" w14:textId="77777777" w:rsidR="002C5113" w:rsidRPr="00AB0CE3" w:rsidRDefault="002C5113" w:rsidP="003511EF">
            <w:pPr>
              <w:spacing w:before="0" w:after="0"/>
              <w:jc w:val="center"/>
              <w:rPr>
                <w:szCs w:val="26"/>
              </w:rPr>
            </w:pPr>
            <w:r w:rsidRPr="00AB0CE3">
              <w:rPr>
                <w:szCs w:val="26"/>
              </w:rPr>
              <w:t>8%</w:t>
            </w:r>
          </w:p>
        </w:tc>
        <w:tc>
          <w:tcPr>
            <w:tcW w:w="736" w:type="dxa"/>
            <w:shd w:val="clear" w:color="auto" w:fill="auto"/>
            <w:vAlign w:val="center"/>
            <w:hideMark/>
          </w:tcPr>
          <w:p w14:paraId="1B46A4A2"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0026911B" w14:textId="77777777" w:rsidR="002C5113" w:rsidRPr="00AB0CE3" w:rsidRDefault="002C5113" w:rsidP="003511EF">
            <w:pPr>
              <w:spacing w:before="0" w:after="0"/>
              <w:jc w:val="center"/>
              <w:rPr>
                <w:szCs w:val="26"/>
              </w:rPr>
            </w:pPr>
            <w:r w:rsidRPr="00AB0CE3">
              <w:rPr>
                <w:szCs w:val="26"/>
              </w:rPr>
              <w:t>Qsh</w:t>
            </w:r>
          </w:p>
        </w:tc>
        <w:tc>
          <w:tcPr>
            <w:tcW w:w="1018" w:type="dxa"/>
            <w:shd w:val="clear" w:color="auto" w:fill="auto"/>
            <w:vAlign w:val="center"/>
            <w:hideMark/>
          </w:tcPr>
          <w:p w14:paraId="62995967" w14:textId="77777777" w:rsidR="002C5113" w:rsidRPr="00AB0CE3" w:rsidRDefault="002C5113" w:rsidP="003511EF">
            <w:pPr>
              <w:spacing w:before="0" w:after="0"/>
              <w:jc w:val="right"/>
              <w:rPr>
                <w:szCs w:val="26"/>
              </w:rPr>
            </w:pPr>
            <w:r w:rsidRPr="00AB0CE3">
              <w:rPr>
                <w:szCs w:val="26"/>
              </w:rPr>
              <w:t>152</w:t>
            </w:r>
          </w:p>
        </w:tc>
        <w:tc>
          <w:tcPr>
            <w:tcW w:w="927" w:type="dxa"/>
            <w:shd w:val="clear" w:color="auto" w:fill="auto"/>
            <w:vAlign w:val="center"/>
            <w:hideMark/>
          </w:tcPr>
          <w:p w14:paraId="30079EC9" w14:textId="77777777" w:rsidR="002C5113" w:rsidRPr="00AB0CE3" w:rsidRDefault="002C5113" w:rsidP="003511EF">
            <w:pPr>
              <w:spacing w:before="0" w:after="0"/>
              <w:jc w:val="right"/>
              <w:rPr>
                <w:szCs w:val="26"/>
              </w:rPr>
            </w:pPr>
            <w:r w:rsidRPr="00AB0CE3">
              <w:rPr>
                <w:szCs w:val="26"/>
              </w:rPr>
              <w:t>350</w:t>
            </w:r>
          </w:p>
        </w:tc>
      </w:tr>
      <w:tr w:rsidR="002C5113" w:rsidRPr="00AB0CE3" w14:paraId="4DE5334A" w14:textId="77777777" w:rsidTr="003511EF">
        <w:trPr>
          <w:trHeight w:val="330"/>
        </w:trPr>
        <w:tc>
          <w:tcPr>
            <w:tcW w:w="708" w:type="dxa"/>
            <w:shd w:val="clear" w:color="auto" w:fill="auto"/>
            <w:vAlign w:val="center"/>
            <w:hideMark/>
          </w:tcPr>
          <w:p w14:paraId="0EF9551A" w14:textId="77777777" w:rsidR="002C5113" w:rsidRPr="00AB0CE3" w:rsidRDefault="002C5113" w:rsidP="003511EF">
            <w:pPr>
              <w:spacing w:before="0" w:after="0"/>
              <w:jc w:val="center"/>
              <w:rPr>
                <w:szCs w:val="26"/>
              </w:rPr>
            </w:pPr>
            <w:r w:rsidRPr="00AB0CE3">
              <w:rPr>
                <w:szCs w:val="26"/>
              </w:rPr>
              <w:t>6</w:t>
            </w:r>
          </w:p>
        </w:tc>
        <w:tc>
          <w:tcPr>
            <w:tcW w:w="2372" w:type="dxa"/>
            <w:shd w:val="clear" w:color="auto" w:fill="auto"/>
            <w:vAlign w:val="center"/>
            <w:hideMark/>
          </w:tcPr>
          <w:p w14:paraId="0E427F52" w14:textId="77777777" w:rsidR="002C5113" w:rsidRPr="00AB0CE3" w:rsidRDefault="002C5113" w:rsidP="003511EF">
            <w:pPr>
              <w:spacing w:before="0" w:after="0"/>
              <w:jc w:val="left"/>
              <w:rPr>
                <w:szCs w:val="26"/>
              </w:rPr>
            </w:pPr>
            <w:r w:rsidRPr="00AB0CE3">
              <w:rPr>
                <w:szCs w:val="26"/>
              </w:rPr>
              <w:t>Rửa đường, tưới cây</w:t>
            </w:r>
          </w:p>
        </w:tc>
        <w:tc>
          <w:tcPr>
            <w:tcW w:w="1030" w:type="dxa"/>
            <w:shd w:val="clear" w:color="auto" w:fill="auto"/>
            <w:vAlign w:val="center"/>
            <w:hideMark/>
          </w:tcPr>
          <w:p w14:paraId="281B1B19"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32EB4B4D"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07B48BD0" w14:textId="77777777" w:rsidR="002C5113" w:rsidRPr="00AB0CE3" w:rsidRDefault="002C5113" w:rsidP="003511EF">
            <w:pPr>
              <w:spacing w:before="0" w:after="0"/>
              <w:jc w:val="center"/>
              <w:rPr>
                <w:szCs w:val="26"/>
              </w:rPr>
            </w:pPr>
            <w:r w:rsidRPr="00AB0CE3">
              <w:rPr>
                <w:szCs w:val="26"/>
              </w:rPr>
              <w:t>8%</w:t>
            </w:r>
          </w:p>
        </w:tc>
        <w:tc>
          <w:tcPr>
            <w:tcW w:w="736" w:type="dxa"/>
            <w:shd w:val="clear" w:color="auto" w:fill="auto"/>
            <w:vAlign w:val="center"/>
            <w:hideMark/>
          </w:tcPr>
          <w:p w14:paraId="34645EF0"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099AF5C2" w14:textId="77777777" w:rsidR="002C5113" w:rsidRPr="00AB0CE3" w:rsidRDefault="002C5113" w:rsidP="003511EF">
            <w:pPr>
              <w:spacing w:before="0" w:after="0"/>
              <w:jc w:val="center"/>
              <w:rPr>
                <w:szCs w:val="26"/>
              </w:rPr>
            </w:pPr>
            <w:r w:rsidRPr="00AB0CE3">
              <w:rPr>
                <w:szCs w:val="26"/>
              </w:rPr>
              <w:t>Qsh</w:t>
            </w:r>
          </w:p>
        </w:tc>
        <w:tc>
          <w:tcPr>
            <w:tcW w:w="1018" w:type="dxa"/>
            <w:shd w:val="clear" w:color="auto" w:fill="auto"/>
            <w:vAlign w:val="center"/>
            <w:hideMark/>
          </w:tcPr>
          <w:p w14:paraId="18D2BB6B" w14:textId="77777777" w:rsidR="002C5113" w:rsidRPr="00AB0CE3" w:rsidRDefault="002C5113" w:rsidP="003511EF">
            <w:pPr>
              <w:spacing w:before="0" w:after="0"/>
              <w:jc w:val="right"/>
              <w:rPr>
                <w:szCs w:val="26"/>
              </w:rPr>
            </w:pPr>
            <w:r w:rsidRPr="00AB0CE3">
              <w:rPr>
                <w:szCs w:val="26"/>
              </w:rPr>
              <w:t>152</w:t>
            </w:r>
          </w:p>
        </w:tc>
        <w:tc>
          <w:tcPr>
            <w:tcW w:w="927" w:type="dxa"/>
            <w:shd w:val="clear" w:color="auto" w:fill="auto"/>
            <w:vAlign w:val="center"/>
            <w:hideMark/>
          </w:tcPr>
          <w:p w14:paraId="676CA43A" w14:textId="77777777" w:rsidR="002C5113" w:rsidRPr="00AB0CE3" w:rsidRDefault="002C5113" w:rsidP="003511EF">
            <w:pPr>
              <w:spacing w:before="0" w:after="0"/>
              <w:jc w:val="right"/>
              <w:rPr>
                <w:szCs w:val="26"/>
              </w:rPr>
            </w:pPr>
            <w:r w:rsidRPr="00AB0CE3">
              <w:rPr>
                <w:szCs w:val="26"/>
              </w:rPr>
              <w:t>350</w:t>
            </w:r>
          </w:p>
        </w:tc>
      </w:tr>
      <w:tr w:rsidR="002C5113" w:rsidRPr="00AB0CE3" w14:paraId="21FF3928" w14:textId="77777777" w:rsidTr="003511EF">
        <w:trPr>
          <w:trHeight w:val="330"/>
        </w:trPr>
        <w:tc>
          <w:tcPr>
            <w:tcW w:w="708" w:type="dxa"/>
            <w:shd w:val="clear" w:color="auto" w:fill="auto"/>
            <w:vAlign w:val="center"/>
            <w:hideMark/>
          </w:tcPr>
          <w:p w14:paraId="6CED7F23" w14:textId="77777777" w:rsidR="002C5113" w:rsidRPr="00AB0CE3" w:rsidRDefault="002C5113" w:rsidP="003511EF">
            <w:pPr>
              <w:spacing w:before="0" w:after="0"/>
              <w:jc w:val="center"/>
              <w:rPr>
                <w:szCs w:val="26"/>
              </w:rPr>
            </w:pPr>
            <w:r w:rsidRPr="00AB0CE3">
              <w:rPr>
                <w:szCs w:val="26"/>
              </w:rPr>
              <w:t>7</w:t>
            </w:r>
          </w:p>
        </w:tc>
        <w:tc>
          <w:tcPr>
            <w:tcW w:w="2372" w:type="dxa"/>
            <w:shd w:val="clear" w:color="auto" w:fill="auto"/>
            <w:vAlign w:val="center"/>
            <w:hideMark/>
          </w:tcPr>
          <w:p w14:paraId="6E335913" w14:textId="77777777" w:rsidR="002C5113" w:rsidRPr="00AB0CE3" w:rsidRDefault="002C5113" w:rsidP="003511EF">
            <w:pPr>
              <w:spacing w:before="0" w:after="0"/>
              <w:jc w:val="left"/>
              <w:rPr>
                <w:szCs w:val="26"/>
              </w:rPr>
            </w:pPr>
            <w:r w:rsidRPr="00AB0CE3">
              <w:rPr>
                <w:szCs w:val="26"/>
              </w:rPr>
              <w:t>Tiểu thủ công nghiệp</w:t>
            </w:r>
          </w:p>
        </w:tc>
        <w:tc>
          <w:tcPr>
            <w:tcW w:w="1030" w:type="dxa"/>
            <w:shd w:val="clear" w:color="auto" w:fill="auto"/>
            <w:vAlign w:val="center"/>
            <w:hideMark/>
          </w:tcPr>
          <w:p w14:paraId="42ED1561"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1C59FE3C"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437B0F06" w14:textId="77777777" w:rsidR="002C5113" w:rsidRPr="00AB0CE3" w:rsidRDefault="002C5113" w:rsidP="003511EF">
            <w:pPr>
              <w:spacing w:before="0" w:after="0"/>
              <w:jc w:val="center"/>
              <w:rPr>
                <w:szCs w:val="26"/>
              </w:rPr>
            </w:pPr>
            <w:r w:rsidRPr="00AB0CE3">
              <w:rPr>
                <w:szCs w:val="26"/>
              </w:rPr>
              <w:t>8%</w:t>
            </w:r>
          </w:p>
        </w:tc>
        <w:tc>
          <w:tcPr>
            <w:tcW w:w="736" w:type="dxa"/>
            <w:shd w:val="clear" w:color="auto" w:fill="auto"/>
            <w:vAlign w:val="center"/>
            <w:hideMark/>
          </w:tcPr>
          <w:p w14:paraId="62FC411A"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025A802E" w14:textId="77777777" w:rsidR="002C5113" w:rsidRPr="00AB0CE3" w:rsidRDefault="002C5113" w:rsidP="003511EF">
            <w:pPr>
              <w:spacing w:before="0" w:after="0"/>
              <w:jc w:val="center"/>
              <w:rPr>
                <w:szCs w:val="26"/>
              </w:rPr>
            </w:pPr>
            <w:r w:rsidRPr="00AB0CE3">
              <w:rPr>
                <w:szCs w:val="26"/>
              </w:rPr>
              <w:t>Qsh</w:t>
            </w:r>
          </w:p>
        </w:tc>
        <w:tc>
          <w:tcPr>
            <w:tcW w:w="1018" w:type="dxa"/>
            <w:shd w:val="clear" w:color="auto" w:fill="auto"/>
            <w:vAlign w:val="center"/>
            <w:hideMark/>
          </w:tcPr>
          <w:p w14:paraId="64F4103E" w14:textId="77777777" w:rsidR="002C5113" w:rsidRPr="00AB0CE3" w:rsidRDefault="002C5113" w:rsidP="003511EF">
            <w:pPr>
              <w:spacing w:before="0" w:after="0"/>
              <w:jc w:val="right"/>
              <w:rPr>
                <w:szCs w:val="26"/>
              </w:rPr>
            </w:pPr>
            <w:r w:rsidRPr="00AB0CE3">
              <w:rPr>
                <w:szCs w:val="26"/>
              </w:rPr>
              <w:t>152</w:t>
            </w:r>
          </w:p>
        </w:tc>
        <w:tc>
          <w:tcPr>
            <w:tcW w:w="927" w:type="dxa"/>
            <w:shd w:val="clear" w:color="auto" w:fill="auto"/>
            <w:vAlign w:val="center"/>
            <w:hideMark/>
          </w:tcPr>
          <w:p w14:paraId="022008D3" w14:textId="77777777" w:rsidR="002C5113" w:rsidRPr="00AB0CE3" w:rsidRDefault="002C5113" w:rsidP="003511EF">
            <w:pPr>
              <w:spacing w:before="0" w:after="0"/>
              <w:jc w:val="right"/>
              <w:rPr>
                <w:szCs w:val="26"/>
              </w:rPr>
            </w:pPr>
            <w:r w:rsidRPr="00AB0CE3">
              <w:rPr>
                <w:szCs w:val="26"/>
              </w:rPr>
              <w:t>350</w:t>
            </w:r>
          </w:p>
        </w:tc>
      </w:tr>
      <w:tr w:rsidR="002C5113" w:rsidRPr="00AB0CE3" w14:paraId="6A2FD46D" w14:textId="77777777" w:rsidTr="003511EF">
        <w:trPr>
          <w:trHeight w:val="330"/>
        </w:trPr>
        <w:tc>
          <w:tcPr>
            <w:tcW w:w="708" w:type="dxa"/>
            <w:shd w:val="clear" w:color="auto" w:fill="auto"/>
            <w:vAlign w:val="center"/>
            <w:hideMark/>
          </w:tcPr>
          <w:p w14:paraId="57407758" w14:textId="77777777" w:rsidR="002C5113" w:rsidRPr="00AB0CE3" w:rsidRDefault="002C5113" w:rsidP="003511EF">
            <w:pPr>
              <w:spacing w:before="0" w:after="0"/>
              <w:jc w:val="center"/>
              <w:rPr>
                <w:szCs w:val="26"/>
              </w:rPr>
            </w:pPr>
            <w:r w:rsidRPr="00AB0CE3">
              <w:rPr>
                <w:szCs w:val="26"/>
              </w:rPr>
              <w:t>8</w:t>
            </w:r>
          </w:p>
        </w:tc>
        <w:tc>
          <w:tcPr>
            <w:tcW w:w="2372" w:type="dxa"/>
            <w:shd w:val="clear" w:color="auto" w:fill="auto"/>
            <w:vAlign w:val="center"/>
            <w:hideMark/>
          </w:tcPr>
          <w:p w14:paraId="5F2F4435" w14:textId="77777777" w:rsidR="002C5113" w:rsidRPr="00AB0CE3" w:rsidRDefault="002C5113" w:rsidP="003511EF">
            <w:pPr>
              <w:spacing w:before="0" w:after="0"/>
              <w:jc w:val="left"/>
              <w:rPr>
                <w:szCs w:val="26"/>
              </w:rPr>
            </w:pPr>
            <w:r w:rsidRPr="00AB0CE3">
              <w:rPr>
                <w:szCs w:val="26"/>
              </w:rPr>
              <w:t>Công nghiệp</w:t>
            </w:r>
          </w:p>
        </w:tc>
        <w:tc>
          <w:tcPr>
            <w:tcW w:w="1030" w:type="dxa"/>
            <w:shd w:val="clear" w:color="auto" w:fill="auto"/>
            <w:vAlign w:val="center"/>
            <w:hideMark/>
          </w:tcPr>
          <w:p w14:paraId="33588BE8" w14:textId="77777777" w:rsidR="002C5113" w:rsidRPr="00AB0CE3" w:rsidRDefault="002C5113" w:rsidP="003511EF">
            <w:pPr>
              <w:spacing w:before="0" w:after="0"/>
              <w:jc w:val="center"/>
              <w:rPr>
                <w:szCs w:val="26"/>
              </w:rPr>
            </w:pPr>
            <w:r w:rsidRPr="00AB0CE3">
              <w:rPr>
                <w:szCs w:val="26"/>
              </w:rPr>
              <w:t>15.00</w:t>
            </w:r>
          </w:p>
        </w:tc>
        <w:tc>
          <w:tcPr>
            <w:tcW w:w="994" w:type="dxa"/>
            <w:shd w:val="clear" w:color="auto" w:fill="auto"/>
            <w:vAlign w:val="center"/>
            <w:hideMark/>
          </w:tcPr>
          <w:p w14:paraId="66FC1746"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7015CA05" w14:textId="77777777" w:rsidR="002C5113" w:rsidRPr="00AB0CE3" w:rsidRDefault="002C5113" w:rsidP="003511EF">
            <w:pPr>
              <w:spacing w:before="0" w:after="0"/>
              <w:jc w:val="center"/>
              <w:rPr>
                <w:szCs w:val="26"/>
              </w:rPr>
            </w:pPr>
            <w:r w:rsidRPr="00AB0CE3">
              <w:rPr>
                <w:szCs w:val="26"/>
              </w:rPr>
              <w:t>22</w:t>
            </w:r>
          </w:p>
        </w:tc>
        <w:tc>
          <w:tcPr>
            <w:tcW w:w="736" w:type="dxa"/>
            <w:shd w:val="clear" w:color="auto" w:fill="auto"/>
            <w:vAlign w:val="center"/>
            <w:hideMark/>
          </w:tcPr>
          <w:p w14:paraId="0EF409BF"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43269577" w14:textId="77777777" w:rsidR="002C5113" w:rsidRPr="00AB0CE3" w:rsidRDefault="002C5113" w:rsidP="003511EF">
            <w:pPr>
              <w:spacing w:before="0" w:after="0"/>
              <w:jc w:val="center"/>
              <w:rPr>
                <w:szCs w:val="26"/>
              </w:rPr>
            </w:pPr>
            <w:r w:rsidRPr="00AB0CE3">
              <w:rPr>
                <w:szCs w:val="26"/>
              </w:rPr>
              <w:t>m3/ha</w:t>
            </w:r>
          </w:p>
        </w:tc>
        <w:tc>
          <w:tcPr>
            <w:tcW w:w="1018" w:type="dxa"/>
            <w:shd w:val="clear" w:color="auto" w:fill="auto"/>
            <w:vAlign w:val="center"/>
            <w:hideMark/>
          </w:tcPr>
          <w:p w14:paraId="3A40CF19" w14:textId="77777777" w:rsidR="002C5113" w:rsidRPr="00AB0CE3" w:rsidRDefault="002C5113" w:rsidP="003511EF">
            <w:pPr>
              <w:spacing w:before="0" w:after="0"/>
              <w:jc w:val="right"/>
              <w:rPr>
                <w:szCs w:val="26"/>
              </w:rPr>
            </w:pPr>
            <w:r w:rsidRPr="00AB0CE3">
              <w:rPr>
                <w:szCs w:val="26"/>
              </w:rPr>
              <w:t>165</w:t>
            </w:r>
          </w:p>
        </w:tc>
        <w:tc>
          <w:tcPr>
            <w:tcW w:w="927" w:type="dxa"/>
            <w:shd w:val="clear" w:color="auto" w:fill="auto"/>
            <w:vAlign w:val="center"/>
            <w:hideMark/>
          </w:tcPr>
          <w:p w14:paraId="6355B5E4" w14:textId="77777777" w:rsidR="002C5113" w:rsidRPr="00AB0CE3" w:rsidRDefault="002C5113" w:rsidP="003511EF">
            <w:pPr>
              <w:spacing w:before="0" w:after="0"/>
              <w:jc w:val="right"/>
              <w:rPr>
                <w:szCs w:val="26"/>
              </w:rPr>
            </w:pPr>
            <w:r w:rsidRPr="00AB0CE3">
              <w:rPr>
                <w:szCs w:val="26"/>
              </w:rPr>
              <w:t>165</w:t>
            </w:r>
          </w:p>
        </w:tc>
      </w:tr>
      <w:tr w:rsidR="002C5113" w:rsidRPr="00AB0CE3" w14:paraId="07E82D30" w14:textId="77777777" w:rsidTr="003511EF">
        <w:trPr>
          <w:trHeight w:val="330"/>
        </w:trPr>
        <w:tc>
          <w:tcPr>
            <w:tcW w:w="708" w:type="dxa"/>
            <w:shd w:val="clear" w:color="auto" w:fill="auto"/>
            <w:vAlign w:val="center"/>
            <w:hideMark/>
          </w:tcPr>
          <w:p w14:paraId="47F54951" w14:textId="77777777" w:rsidR="002C5113" w:rsidRPr="00AB0CE3" w:rsidRDefault="002C5113" w:rsidP="003511EF">
            <w:pPr>
              <w:spacing w:before="0" w:after="0"/>
              <w:jc w:val="center"/>
              <w:rPr>
                <w:szCs w:val="26"/>
              </w:rPr>
            </w:pPr>
            <w:r w:rsidRPr="00AB0CE3">
              <w:rPr>
                <w:szCs w:val="26"/>
              </w:rPr>
              <w:t>9</w:t>
            </w:r>
          </w:p>
        </w:tc>
        <w:tc>
          <w:tcPr>
            <w:tcW w:w="2372" w:type="dxa"/>
            <w:shd w:val="clear" w:color="auto" w:fill="auto"/>
            <w:vAlign w:val="center"/>
            <w:hideMark/>
          </w:tcPr>
          <w:p w14:paraId="280A7B99" w14:textId="77777777" w:rsidR="002C5113" w:rsidRPr="00AB0CE3" w:rsidRDefault="002C5113" w:rsidP="003511EF">
            <w:pPr>
              <w:spacing w:before="0" w:after="0"/>
              <w:jc w:val="left"/>
              <w:rPr>
                <w:szCs w:val="26"/>
              </w:rPr>
            </w:pPr>
            <w:r w:rsidRPr="00AB0CE3">
              <w:rPr>
                <w:szCs w:val="26"/>
              </w:rPr>
              <w:t>Nước chữa cháy</w:t>
            </w:r>
          </w:p>
        </w:tc>
        <w:tc>
          <w:tcPr>
            <w:tcW w:w="1030" w:type="dxa"/>
            <w:shd w:val="clear" w:color="auto" w:fill="auto"/>
            <w:vAlign w:val="center"/>
            <w:hideMark/>
          </w:tcPr>
          <w:p w14:paraId="353467E3"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368237FF"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3CAB04E2" w14:textId="77777777" w:rsidR="002C5113" w:rsidRPr="00AB0CE3" w:rsidRDefault="002C5113" w:rsidP="003511EF">
            <w:pPr>
              <w:spacing w:before="0" w:after="0"/>
              <w:jc w:val="center"/>
              <w:rPr>
                <w:szCs w:val="26"/>
              </w:rPr>
            </w:pPr>
            <w:r w:rsidRPr="00AB0CE3">
              <w:rPr>
                <w:szCs w:val="26"/>
              </w:rPr>
              <w:t>15</w:t>
            </w:r>
          </w:p>
        </w:tc>
        <w:tc>
          <w:tcPr>
            <w:tcW w:w="736" w:type="dxa"/>
            <w:shd w:val="clear" w:color="auto" w:fill="auto"/>
            <w:vAlign w:val="center"/>
            <w:hideMark/>
          </w:tcPr>
          <w:p w14:paraId="07E72460"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496B3B49" w14:textId="77777777" w:rsidR="002C5113" w:rsidRPr="00AB0CE3" w:rsidRDefault="002C5113" w:rsidP="003511EF">
            <w:pPr>
              <w:spacing w:before="0" w:after="0"/>
              <w:jc w:val="center"/>
              <w:rPr>
                <w:szCs w:val="26"/>
              </w:rPr>
            </w:pPr>
            <w:r w:rsidRPr="00AB0CE3">
              <w:rPr>
                <w:szCs w:val="26"/>
              </w:rPr>
              <w:t>l/s</w:t>
            </w:r>
          </w:p>
        </w:tc>
        <w:tc>
          <w:tcPr>
            <w:tcW w:w="1018" w:type="dxa"/>
            <w:shd w:val="clear" w:color="auto" w:fill="auto"/>
            <w:vAlign w:val="center"/>
            <w:hideMark/>
          </w:tcPr>
          <w:p w14:paraId="31CE3324" w14:textId="77777777" w:rsidR="002C5113" w:rsidRPr="00AB0CE3" w:rsidRDefault="002C5113" w:rsidP="003511EF">
            <w:pPr>
              <w:spacing w:before="0" w:after="0"/>
              <w:jc w:val="right"/>
              <w:rPr>
                <w:szCs w:val="26"/>
              </w:rPr>
            </w:pPr>
            <w:r w:rsidRPr="00AB0CE3">
              <w:rPr>
                <w:szCs w:val="26"/>
              </w:rPr>
              <w:t>324</w:t>
            </w:r>
          </w:p>
        </w:tc>
        <w:tc>
          <w:tcPr>
            <w:tcW w:w="927" w:type="dxa"/>
            <w:shd w:val="clear" w:color="auto" w:fill="auto"/>
            <w:vAlign w:val="center"/>
            <w:hideMark/>
          </w:tcPr>
          <w:p w14:paraId="4E8CBAD4" w14:textId="77777777" w:rsidR="002C5113" w:rsidRPr="00AB0CE3" w:rsidRDefault="002C5113" w:rsidP="003511EF">
            <w:pPr>
              <w:spacing w:before="0" w:after="0"/>
              <w:jc w:val="right"/>
              <w:rPr>
                <w:szCs w:val="26"/>
              </w:rPr>
            </w:pPr>
            <w:r w:rsidRPr="00AB0CE3">
              <w:rPr>
                <w:szCs w:val="26"/>
              </w:rPr>
              <w:t>324</w:t>
            </w:r>
          </w:p>
        </w:tc>
      </w:tr>
      <w:tr w:rsidR="002C5113" w:rsidRPr="00AB0CE3" w14:paraId="7DB9963F" w14:textId="77777777" w:rsidTr="003511EF">
        <w:trPr>
          <w:trHeight w:val="330"/>
        </w:trPr>
        <w:tc>
          <w:tcPr>
            <w:tcW w:w="708" w:type="dxa"/>
            <w:shd w:val="clear" w:color="auto" w:fill="auto"/>
            <w:vAlign w:val="center"/>
            <w:hideMark/>
          </w:tcPr>
          <w:p w14:paraId="711A3991" w14:textId="77777777" w:rsidR="002C5113" w:rsidRPr="00AB0CE3" w:rsidRDefault="002C5113" w:rsidP="003511EF">
            <w:pPr>
              <w:spacing w:before="0" w:after="0"/>
              <w:jc w:val="center"/>
              <w:rPr>
                <w:szCs w:val="26"/>
              </w:rPr>
            </w:pPr>
            <w:r w:rsidRPr="00AB0CE3">
              <w:rPr>
                <w:szCs w:val="26"/>
              </w:rPr>
              <w:t>10</w:t>
            </w:r>
          </w:p>
        </w:tc>
        <w:tc>
          <w:tcPr>
            <w:tcW w:w="2372" w:type="dxa"/>
            <w:shd w:val="clear" w:color="auto" w:fill="auto"/>
            <w:vAlign w:val="center"/>
            <w:hideMark/>
          </w:tcPr>
          <w:p w14:paraId="161F532F" w14:textId="77777777" w:rsidR="002C5113" w:rsidRPr="00AB0CE3" w:rsidRDefault="002C5113" w:rsidP="003511EF">
            <w:pPr>
              <w:spacing w:before="0" w:after="0"/>
              <w:jc w:val="left"/>
              <w:rPr>
                <w:szCs w:val="26"/>
              </w:rPr>
            </w:pPr>
            <w:r w:rsidRPr="00AB0CE3">
              <w:rPr>
                <w:szCs w:val="26"/>
              </w:rPr>
              <w:t>Nước dự phòng, rò rỉ</w:t>
            </w:r>
          </w:p>
        </w:tc>
        <w:tc>
          <w:tcPr>
            <w:tcW w:w="1030" w:type="dxa"/>
            <w:shd w:val="clear" w:color="auto" w:fill="auto"/>
            <w:vAlign w:val="center"/>
            <w:hideMark/>
          </w:tcPr>
          <w:p w14:paraId="4AC6EDF1"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4CA31569"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27793556" w14:textId="77777777" w:rsidR="002C5113" w:rsidRPr="00AB0CE3" w:rsidRDefault="002C5113" w:rsidP="003511EF">
            <w:pPr>
              <w:spacing w:before="0" w:after="0"/>
              <w:jc w:val="center"/>
              <w:rPr>
                <w:szCs w:val="26"/>
              </w:rPr>
            </w:pPr>
            <w:r w:rsidRPr="00AB0CE3">
              <w:rPr>
                <w:szCs w:val="26"/>
              </w:rPr>
              <w:t>15%</w:t>
            </w:r>
          </w:p>
        </w:tc>
        <w:tc>
          <w:tcPr>
            <w:tcW w:w="736" w:type="dxa"/>
            <w:shd w:val="clear" w:color="auto" w:fill="auto"/>
            <w:vAlign w:val="center"/>
            <w:hideMark/>
          </w:tcPr>
          <w:p w14:paraId="6FFFF610"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498FAB23" w14:textId="77777777" w:rsidR="002C5113" w:rsidRPr="00AB0CE3" w:rsidRDefault="002C5113" w:rsidP="003511EF">
            <w:pPr>
              <w:spacing w:before="0" w:after="0"/>
              <w:jc w:val="center"/>
              <w:rPr>
                <w:szCs w:val="26"/>
              </w:rPr>
            </w:pPr>
            <w:r w:rsidRPr="00AB0CE3">
              <w:rPr>
                <w:szCs w:val="26"/>
              </w:rPr>
              <w:t>Q(3-9)</w:t>
            </w:r>
          </w:p>
        </w:tc>
        <w:tc>
          <w:tcPr>
            <w:tcW w:w="1018" w:type="dxa"/>
            <w:shd w:val="clear" w:color="auto" w:fill="auto"/>
            <w:vAlign w:val="center"/>
            <w:hideMark/>
          </w:tcPr>
          <w:p w14:paraId="27A54A23" w14:textId="77777777" w:rsidR="002C5113" w:rsidRPr="00AB0CE3" w:rsidRDefault="002C5113" w:rsidP="003511EF">
            <w:pPr>
              <w:spacing w:before="0" w:after="0"/>
              <w:jc w:val="right"/>
              <w:rPr>
                <w:szCs w:val="26"/>
              </w:rPr>
            </w:pPr>
            <w:r w:rsidRPr="00AB0CE3">
              <w:rPr>
                <w:szCs w:val="26"/>
              </w:rPr>
              <w:t>454</w:t>
            </w:r>
          </w:p>
        </w:tc>
        <w:tc>
          <w:tcPr>
            <w:tcW w:w="927" w:type="dxa"/>
            <w:shd w:val="clear" w:color="auto" w:fill="auto"/>
            <w:vAlign w:val="center"/>
            <w:hideMark/>
          </w:tcPr>
          <w:p w14:paraId="0B19F430" w14:textId="77777777" w:rsidR="002C5113" w:rsidRPr="00AB0CE3" w:rsidRDefault="002C5113" w:rsidP="003511EF">
            <w:pPr>
              <w:spacing w:before="0" w:after="0"/>
              <w:jc w:val="right"/>
              <w:rPr>
                <w:szCs w:val="26"/>
              </w:rPr>
            </w:pPr>
            <w:r w:rsidRPr="00AB0CE3">
              <w:rPr>
                <w:szCs w:val="26"/>
              </w:rPr>
              <w:t>953</w:t>
            </w:r>
          </w:p>
        </w:tc>
      </w:tr>
      <w:tr w:rsidR="002C5113" w:rsidRPr="00AB0CE3" w14:paraId="537FF45D" w14:textId="77777777" w:rsidTr="003511EF">
        <w:trPr>
          <w:trHeight w:val="330"/>
        </w:trPr>
        <w:tc>
          <w:tcPr>
            <w:tcW w:w="708" w:type="dxa"/>
            <w:shd w:val="clear" w:color="auto" w:fill="auto"/>
            <w:vAlign w:val="center"/>
            <w:hideMark/>
          </w:tcPr>
          <w:p w14:paraId="53C5F3A9" w14:textId="77777777" w:rsidR="002C5113" w:rsidRPr="00AB0CE3" w:rsidRDefault="002C5113" w:rsidP="003511EF">
            <w:pPr>
              <w:spacing w:before="0" w:after="0"/>
              <w:jc w:val="center"/>
              <w:rPr>
                <w:szCs w:val="26"/>
              </w:rPr>
            </w:pPr>
            <w:r w:rsidRPr="00AB0CE3">
              <w:rPr>
                <w:szCs w:val="26"/>
              </w:rPr>
              <w:t>11</w:t>
            </w:r>
          </w:p>
        </w:tc>
        <w:tc>
          <w:tcPr>
            <w:tcW w:w="2372" w:type="dxa"/>
            <w:shd w:val="clear" w:color="auto" w:fill="auto"/>
            <w:vAlign w:val="center"/>
            <w:hideMark/>
          </w:tcPr>
          <w:p w14:paraId="6C216F23" w14:textId="77777777" w:rsidR="002C5113" w:rsidRPr="00AB0CE3" w:rsidRDefault="002C5113" w:rsidP="003511EF">
            <w:pPr>
              <w:spacing w:before="0" w:after="0"/>
              <w:jc w:val="left"/>
              <w:rPr>
                <w:szCs w:val="26"/>
              </w:rPr>
            </w:pPr>
            <w:r w:rsidRPr="00AB0CE3">
              <w:rPr>
                <w:szCs w:val="26"/>
              </w:rPr>
              <w:t>Nước cho nhà máy</w:t>
            </w:r>
          </w:p>
        </w:tc>
        <w:tc>
          <w:tcPr>
            <w:tcW w:w="1030" w:type="dxa"/>
            <w:shd w:val="clear" w:color="auto" w:fill="auto"/>
            <w:vAlign w:val="center"/>
            <w:hideMark/>
          </w:tcPr>
          <w:p w14:paraId="59B17C43"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08F8FB92"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52D7D2B9" w14:textId="77777777" w:rsidR="002C5113" w:rsidRPr="00AB0CE3" w:rsidRDefault="002C5113" w:rsidP="003511EF">
            <w:pPr>
              <w:spacing w:before="0" w:after="0"/>
              <w:jc w:val="center"/>
              <w:rPr>
                <w:szCs w:val="26"/>
              </w:rPr>
            </w:pPr>
            <w:r w:rsidRPr="00AB0CE3">
              <w:rPr>
                <w:szCs w:val="26"/>
              </w:rPr>
              <w:t>4%</w:t>
            </w:r>
          </w:p>
        </w:tc>
        <w:tc>
          <w:tcPr>
            <w:tcW w:w="736" w:type="dxa"/>
            <w:shd w:val="clear" w:color="auto" w:fill="auto"/>
            <w:vAlign w:val="center"/>
            <w:hideMark/>
          </w:tcPr>
          <w:p w14:paraId="3CBBF65F" w14:textId="77777777" w:rsidR="002C5113" w:rsidRPr="00AB0CE3" w:rsidRDefault="002C5113" w:rsidP="003511EF">
            <w:pPr>
              <w:spacing w:before="0" w:after="0"/>
              <w:jc w:val="center"/>
              <w:rPr>
                <w:szCs w:val="26"/>
              </w:rPr>
            </w:pPr>
            <w:r w:rsidRPr="00AB0CE3">
              <w:rPr>
                <w:szCs w:val="26"/>
              </w:rPr>
              <w:t> </w:t>
            </w:r>
          </w:p>
        </w:tc>
        <w:tc>
          <w:tcPr>
            <w:tcW w:w="1037" w:type="dxa"/>
            <w:shd w:val="clear" w:color="auto" w:fill="auto"/>
            <w:vAlign w:val="center"/>
            <w:hideMark/>
          </w:tcPr>
          <w:p w14:paraId="11E77B52" w14:textId="77777777" w:rsidR="002C5113" w:rsidRPr="00AB0CE3" w:rsidRDefault="002C5113" w:rsidP="003511EF">
            <w:pPr>
              <w:spacing w:before="0" w:after="0"/>
              <w:jc w:val="center"/>
              <w:rPr>
                <w:szCs w:val="26"/>
              </w:rPr>
            </w:pPr>
            <w:r w:rsidRPr="00AB0CE3">
              <w:rPr>
                <w:szCs w:val="26"/>
              </w:rPr>
              <w:t>Q(3-10)</w:t>
            </w:r>
          </w:p>
        </w:tc>
        <w:tc>
          <w:tcPr>
            <w:tcW w:w="1018" w:type="dxa"/>
            <w:shd w:val="clear" w:color="auto" w:fill="auto"/>
            <w:vAlign w:val="center"/>
            <w:hideMark/>
          </w:tcPr>
          <w:p w14:paraId="7872C656" w14:textId="77777777" w:rsidR="002C5113" w:rsidRPr="00AB0CE3" w:rsidRDefault="002C5113" w:rsidP="003511EF">
            <w:pPr>
              <w:spacing w:before="0" w:after="0"/>
              <w:jc w:val="right"/>
              <w:rPr>
                <w:szCs w:val="26"/>
              </w:rPr>
            </w:pPr>
            <w:r w:rsidRPr="00AB0CE3">
              <w:rPr>
                <w:szCs w:val="26"/>
              </w:rPr>
              <w:t>139</w:t>
            </w:r>
          </w:p>
        </w:tc>
        <w:tc>
          <w:tcPr>
            <w:tcW w:w="927" w:type="dxa"/>
            <w:shd w:val="clear" w:color="auto" w:fill="auto"/>
            <w:vAlign w:val="center"/>
            <w:hideMark/>
          </w:tcPr>
          <w:p w14:paraId="662FD15E" w14:textId="77777777" w:rsidR="002C5113" w:rsidRPr="00AB0CE3" w:rsidRDefault="002C5113" w:rsidP="003511EF">
            <w:pPr>
              <w:spacing w:before="0" w:after="0"/>
              <w:jc w:val="right"/>
              <w:rPr>
                <w:szCs w:val="26"/>
              </w:rPr>
            </w:pPr>
            <w:r w:rsidRPr="00AB0CE3">
              <w:rPr>
                <w:szCs w:val="26"/>
              </w:rPr>
              <w:t>292</w:t>
            </w:r>
          </w:p>
        </w:tc>
      </w:tr>
      <w:tr w:rsidR="002C5113" w:rsidRPr="00AB0CE3" w14:paraId="705A5897" w14:textId="77777777" w:rsidTr="003511EF">
        <w:trPr>
          <w:trHeight w:val="330"/>
        </w:trPr>
        <w:tc>
          <w:tcPr>
            <w:tcW w:w="708" w:type="dxa"/>
            <w:shd w:val="clear" w:color="auto" w:fill="auto"/>
            <w:vAlign w:val="center"/>
            <w:hideMark/>
          </w:tcPr>
          <w:p w14:paraId="6ECE7F3B" w14:textId="77777777" w:rsidR="002C5113" w:rsidRPr="00AB0CE3" w:rsidRDefault="002C5113" w:rsidP="003511EF">
            <w:pPr>
              <w:spacing w:before="0" w:after="0"/>
              <w:jc w:val="center"/>
              <w:rPr>
                <w:szCs w:val="26"/>
              </w:rPr>
            </w:pPr>
            <w:r w:rsidRPr="00AB0CE3">
              <w:rPr>
                <w:szCs w:val="26"/>
              </w:rPr>
              <w:t>12</w:t>
            </w:r>
          </w:p>
        </w:tc>
        <w:tc>
          <w:tcPr>
            <w:tcW w:w="2372" w:type="dxa"/>
            <w:shd w:val="clear" w:color="auto" w:fill="auto"/>
            <w:vAlign w:val="center"/>
            <w:hideMark/>
          </w:tcPr>
          <w:p w14:paraId="02F3E669" w14:textId="77777777" w:rsidR="002C5113" w:rsidRPr="00AB0CE3" w:rsidRDefault="002C5113" w:rsidP="003511EF">
            <w:pPr>
              <w:spacing w:before="0" w:after="0"/>
              <w:jc w:val="left"/>
              <w:rPr>
                <w:szCs w:val="26"/>
              </w:rPr>
            </w:pPr>
            <w:r w:rsidRPr="00AB0CE3">
              <w:rPr>
                <w:szCs w:val="26"/>
              </w:rPr>
              <w:t>Tổng cộng (Qtb)</w:t>
            </w:r>
          </w:p>
        </w:tc>
        <w:tc>
          <w:tcPr>
            <w:tcW w:w="1030" w:type="dxa"/>
            <w:shd w:val="clear" w:color="auto" w:fill="auto"/>
            <w:vAlign w:val="center"/>
            <w:hideMark/>
          </w:tcPr>
          <w:p w14:paraId="61DAF3E1"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27CADF40"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2CE362EF" w14:textId="77777777" w:rsidR="002C5113" w:rsidRPr="00AB0CE3" w:rsidRDefault="002C5113" w:rsidP="003511EF">
            <w:pPr>
              <w:spacing w:before="0" w:after="0"/>
              <w:jc w:val="left"/>
              <w:rPr>
                <w:szCs w:val="26"/>
              </w:rPr>
            </w:pPr>
            <w:r w:rsidRPr="00AB0CE3">
              <w:rPr>
                <w:szCs w:val="26"/>
              </w:rPr>
              <w:t> </w:t>
            </w:r>
          </w:p>
        </w:tc>
        <w:tc>
          <w:tcPr>
            <w:tcW w:w="736" w:type="dxa"/>
            <w:shd w:val="clear" w:color="auto" w:fill="auto"/>
            <w:vAlign w:val="center"/>
            <w:hideMark/>
          </w:tcPr>
          <w:p w14:paraId="2A5725A5" w14:textId="77777777" w:rsidR="002C5113" w:rsidRPr="00AB0CE3" w:rsidRDefault="002C5113" w:rsidP="003511EF">
            <w:pPr>
              <w:spacing w:before="0" w:after="0"/>
              <w:jc w:val="left"/>
              <w:rPr>
                <w:szCs w:val="26"/>
              </w:rPr>
            </w:pPr>
            <w:r w:rsidRPr="00AB0CE3">
              <w:rPr>
                <w:szCs w:val="26"/>
              </w:rPr>
              <w:t> </w:t>
            </w:r>
          </w:p>
        </w:tc>
        <w:tc>
          <w:tcPr>
            <w:tcW w:w="1037" w:type="dxa"/>
            <w:shd w:val="clear" w:color="auto" w:fill="auto"/>
            <w:vAlign w:val="center"/>
            <w:hideMark/>
          </w:tcPr>
          <w:p w14:paraId="6C4BF4F8" w14:textId="77777777" w:rsidR="002C5113" w:rsidRPr="00AB0CE3" w:rsidRDefault="002C5113" w:rsidP="003511EF">
            <w:pPr>
              <w:spacing w:before="0" w:after="0"/>
              <w:jc w:val="left"/>
              <w:rPr>
                <w:szCs w:val="26"/>
              </w:rPr>
            </w:pPr>
            <w:r w:rsidRPr="00AB0CE3">
              <w:rPr>
                <w:szCs w:val="26"/>
              </w:rPr>
              <w:t> </w:t>
            </w:r>
          </w:p>
        </w:tc>
        <w:tc>
          <w:tcPr>
            <w:tcW w:w="1018" w:type="dxa"/>
            <w:shd w:val="clear" w:color="auto" w:fill="auto"/>
            <w:vAlign w:val="center"/>
            <w:hideMark/>
          </w:tcPr>
          <w:p w14:paraId="3901B99E" w14:textId="77777777" w:rsidR="002C5113" w:rsidRPr="00AB0CE3" w:rsidRDefault="002C5113" w:rsidP="003511EF">
            <w:pPr>
              <w:spacing w:before="0" w:after="0"/>
              <w:jc w:val="right"/>
              <w:rPr>
                <w:szCs w:val="26"/>
              </w:rPr>
            </w:pPr>
            <w:r w:rsidRPr="00AB0CE3">
              <w:rPr>
                <w:szCs w:val="26"/>
              </w:rPr>
              <w:t>3.623</w:t>
            </w:r>
          </w:p>
        </w:tc>
        <w:tc>
          <w:tcPr>
            <w:tcW w:w="927" w:type="dxa"/>
            <w:shd w:val="clear" w:color="auto" w:fill="auto"/>
            <w:vAlign w:val="center"/>
            <w:hideMark/>
          </w:tcPr>
          <w:p w14:paraId="123AAF0E" w14:textId="77777777" w:rsidR="002C5113" w:rsidRPr="00AB0CE3" w:rsidRDefault="002C5113" w:rsidP="003511EF">
            <w:pPr>
              <w:spacing w:before="0" w:after="0"/>
              <w:jc w:val="right"/>
              <w:rPr>
                <w:szCs w:val="26"/>
              </w:rPr>
            </w:pPr>
            <w:r w:rsidRPr="00AB0CE3">
              <w:rPr>
                <w:szCs w:val="26"/>
              </w:rPr>
              <w:t>7.595</w:t>
            </w:r>
          </w:p>
        </w:tc>
      </w:tr>
      <w:tr w:rsidR="002C5113" w:rsidRPr="00AB0CE3" w14:paraId="14F3279B" w14:textId="77777777" w:rsidTr="003511EF">
        <w:trPr>
          <w:trHeight w:val="330"/>
        </w:trPr>
        <w:tc>
          <w:tcPr>
            <w:tcW w:w="708" w:type="dxa"/>
            <w:shd w:val="clear" w:color="auto" w:fill="auto"/>
            <w:vAlign w:val="center"/>
            <w:hideMark/>
          </w:tcPr>
          <w:p w14:paraId="55059503" w14:textId="77777777" w:rsidR="002C5113" w:rsidRPr="00AB0CE3" w:rsidRDefault="002C5113" w:rsidP="003511EF">
            <w:pPr>
              <w:spacing w:before="0" w:after="0"/>
              <w:jc w:val="center"/>
              <w:rPr>
                <w:szCs w:val="26"/>
              </w:rPr>
            </w:pPr>
            <w:r w:rsidRPr="00AB0CE3">
              <w:rPr>
                <w:szCs w:val="26"/>
              </w:rPr>
              <w:t>13</w:t>
            </w:r>
          </w:p>
        </w:tc>
        <w:tc>
          <w:tcPr>
            <w:tcW w:w="2372" w:type="dxa"/>
            <w:shd w:val="clear" w:color="auto" w:fill="auto"/>
            <w:vAlign w:val="center"/>
            <w:hideMark/>
          </w:tcPr>
          <w:p w14:paraId="52326D2E" w14:textId="77777777" w:rsidR="002C5113" w:rsidRPr="00AB0CE3" w:rsidRDefault="002C5113" w:rsidP="003511EF">
            <w:pPr>
              <w:spacing w:before="0" w:after="0"/>
              <w:jc w:val="left"/>
              <w:rPr>
                <w:b/>
                <w:bCs/>
                <w:szCs w:val="26"/>
              </w:rPr>
            </w:pPr>
            <w:r w:rsidRPr="00AB0CE3">
              <w:rPr>
                <w:b/>
                <w:bCs/>
                <w:szCs w:val="26"/>
              </w:rPr>
              <w:t>Làm tròn</w:t>
            </w:r>
          </w:p>
        </w:tc>
        <w:tc>
          <w:tcPr>
            <w:tcW w:w="1030" w:type="dxa"/>
            <w:shd w:val="clear" w:color="auto" w:fill="auto"/>
            <w:vAlign w:val="center"/>
            <w:hideMark/>
          </w:tcPr>
          <w:p w14:paraId="7393566C" w14:textId="77777777" w:rsidR="002C5113" w:rsidRPr="00AB0CE3" w:rsidRDefault="002C5113" w:rsidP="003511EF">
            <w:pPr>
              <w:spacing w:before="0" w:after="0"/>
              <w:jc w:val="center"/>
              <w:rPr>
                <w:szCs w:val="26"/>
              </w:rPr>
            </w:pPr>
            <w:r w:rsidRPr="00AB0CE3">
              <w:rPr>
                <w:szCs w:val="26"/>
              </w:rPr>
              <w:t> </w:t>
            </w:r>
          </w:p>
        </w:tc>
        <w:tc>
          <w:tcPr>
            <w:tcW w:w="994" w:type="dxa"/>
            <w:shd w:val="clear" w:color="auto" w:fill="auto"/>
            <w:vAlign w:val="center"/>
            <w:hideMark/>
          </w:tcPr>
          <w:p w14:paraId="76676FD5" w14:textId="77777777" w:rsidR="002C5113" w:rsidRPr="00AB0CE3" w:rsidRDefault="002C5113" w:rsidP="003511EF">
            <w:pPr>
              <w:spacing w:before="0" w:after="0"/>
              <w:jc w:val="center"/>
              <w:rPr>
                <w:szCs w:val="26"/>
              </w:rPr>
            </w:pPr>
            <w:r w:rsidRPr="00AB0CE3">
              <w:rPr>
                <w:szCs w:val="26"/>
              </w:rPr>
              <w:t> </w:t>
            </w:r>
          </w:p>
        </w:tc>
        <w:tc>
          <w:tcPr>
            <w:tcW w:w="758" w:type="dxa"/>
            <w:shd w:val="clear" w:color="auto" w:fill="auto"/>
            <w:vAlign w:val="center"/>
            <w:hideMark/>
          </w:tcPr>
          <w:p w14:paraId="793A2F4B" w14:textId="77777777" w:rsidR="002C5113" w:rsidRPr="00AB0CE3" w:rsidRDefault="002C5113" w:rsidP="003511EF">
            <w:pPr>
              <w:spacing w:before="0" w:after="0"/>
              <w:jc w:val="left"/>
              <w:rPr>
                <w:szCs w:val="26"/>
              </w:rPr>
            </w:pPr>
            <w:r w:rsidRPr="00AB0CE3">
              <w:rPr>
                <w:szCs w:val="26"/>
              </w:rPr>
              <w:t> </w:t>
            </w:r>
          </w:p>
        </w:tc>
        <w:tc>
          <w:tcPr>
            <w:tcW w:w="736" w:type="dxa"/>
            <w:shd w:val="clear" w:color="auto" w:fill="auto"/>
            <w:vAlign w:val="center"/>
            <w:hideMark/>
          </w:tcPr>
          <w:p w14:paraId="48354642" w14:textId="77777777" w:rsidR="002C5113" w:rsidRPr="00AB0CE3" w:rsidRDefault="002C5113" w:rsidP="003511EF">
            <w:pPr>
              <w:spacing w:before="0" w:after="0"/>
              <w:jc w:val="left"/>
              <w:rPr>
                <w:szCs w:val="26"/>
              </w:rPr>
            </w:pPr>
            <w:r w:rsidRPr="00AB0CE3">
              <w:rPr>
                <w:szCs w:val="26"/>
              </w:rPr>
              <w:t> </w:t>
            </w:r>
          </w:p>
        </w:tc>
        <w:tc>
          <w:tcPr>
            <w:tcW w:w="1037" w:type="dxa"/>
            <w:shd w:val="clear" w:color="auto" w:fill="auto"/>
            <w:vAlign w:val="center"/>
            <w:hideMark/>
          </w:tcPr>
          <w:p w14:paraId="3ED52F1D" w14:textId="77777777" w:rsidR="002C5113" w:rsidRPr="00AB0CE3" w:rsidRDefault="002C5113" w:rsidP="003511EF">
            <w:pPr>
              <w:spacing w:before="0" w:after="0"/>
              <w:jc w:val="left"/>
              <w:rPr>
                <w:szCs w:val="26"/>
              </w:rPr>
            </w:pPr>
            <w:r w:rsidRPr="00AB0CE3">
              <w:rPr>
                <w:szCs w:val="26"/>
              </w:rPr>
              <w:t> </w:t>
            </w:r>
          </w:p>
        </w:tc>
        <w:tc>
          <w:tcPr>
            <w:tcW w:w="1018" w:type="dxa"/>
            <w:shd w:val="clear" w:color="auto" w:fill="auto"/>
            <w:vAlign w:val="center"/>
            <w:hideMark/>
          </w:tcPr>
          <w:p w14:paraId="137D3CE9" w14:textId="77777777" w:rsidR="002C5113" w:rsidRPr="00AB0CE3" w:rsidRDefault="002C5113" w:rsidP="003511EF">
            <w:pPr>
              <w:spacing w:before="0" w:after="0"/>
              <w:jc w:val="right"/>
              <w:rPr>
                <w:b/>
                <w:bCs/>
                <w:szCs w:val="26"/>
              </w:rPr>
            </w:pPr>
            <w:r w:rsidRPr="00AB0CE3">
              <w:rPr>
                <w:b/>
                <w:bCs/>
                <w:szCs w:val="26"/>
              </w:rPr>
              <w:t>3.700</w:t>
            </w:r>
          </w:p>
        </w:tc>
        <w:tc>
          <w:tcPr>
            <w:tcW w:w="927" w:type="dxa"/>
            <w:shd w:val="clear" w:color="auto" w:fill="auto"/>
            <w:vAlign w:val="center"/>
            <w:hideMark/>
          </w:tcPr>
          <w:p w14:paraId="46967429" w14:textId="77777777" w:rsidR="002C5113" w:rsidRPr="00AB0CE3" w:rsidRDefault="002C5113" w:rsidP="003511EF">
            <w:pPr>
              <w:spacing w:before="0" w:after="0"/>
              <w:jc w:val="right"/>
              <w:rPr>
                <w:b/>
                <w:bCs/>
                <w:szCs w:val="26"/>
              </w:rPr>
            </w:pPr>
            <w:r w:rsidRPr="00AB0CE3">
              <w:rPr>
                <w:b/>
                <w:bCs/>
                <w:szCs w:val="26"/>
              </w:rPr>
              <w:t>7.500</w:t>
            </w:r>
          </w:p>
        </w:tc>
      </w:tr>
    </w:tbl>
    <w:p w14:paraId="76128B6F" w14:textId="77777777" w:rsidR="002C5113" w:rsidRPr="00AB0CE3" w:rsidRDefault="002C5113" w:rsidP="002C5113"/>
    <w:p w14:paraId="33E5E6D6" w14:textId="77777777" w:rsidR="00031F65" w:rsidRPr="00AB0CE3" w:rsidRDefault="00217C78" w:rsidP="00142C62">
      <w:pPr>
        <w:pStyle w:val="Muca"/>
      </w:pPr>
      <w:r w:rsidRPr="00AB0CE3">
        <w:t>Định hướng cấp nước</w:t>
      </w:r>
    </w:p>
    <w:p w14:paraId="15D57337" w14:textId="77777777" w:rsidR="00031F65" w:rsidRPr="00AB0CE3" w:rsidRDefault="00217C78">
      <w:pPr>
        <w:spacing w:before="120" w:after="0" w:line="312" w:lineRule="auto"/>
        <w:ind w:firstLine="708"/>
      </w:pPr>
      <w:r w:rsidRPr="00AB0CE3">
        <w:t>* Nguồn nước:</w:t>
      </w:r>
    </w:p>
    <w:p w14:paraId="38B1C5CB" w14:textId="77777777" w:rsidR="00031F65" w:rsidRPr="00AB0CE3" w:rsidRDefault="00217C78">
      <w:pPr>
        <w:spacing w:before="120" w:after="0" w:line="312" w:lineRule="auto"/>
        <w:ind w:firstLine="708"/>
      </w:pPr>
      <w:r w:rsidRPr="00AB0CE3">
        <w:t>- Sông Sa Lung: Hiện tại sông Sa Lung vẫn đủ cung cấp cho hoạt động khai thác nước thô phục vụ NMN Bến Quan. Tuy nhiên, sông Sa Lung đang bị ảnh hưởng ô nhiễm của tình trạng khai thác khoáng sản ở thượng nguồn của những năm trước đây; hạ lưu bị ảnh hưởng bởi hoạt động của nhà máy sản xuất và chế biến cao su.</w:t>
      </w:r>
    </w:p>
    <w:p w14:paraId="16FDDB29" w14:textId="77777777" w:rsidR="000124B3" w:rsidRPr="00AB0CE3" w:rsidRDefault="000124B3">
      <w:pPr>
        <w:spacing w:before="120" w:after="0" w:line="312" w:lineRule="auto"/>
        <w:ind w:firstLine="708"/>
      </w:pPr>
      <w:r w:rsidRPr="00AB0CE3">
        <w:t xml:space="preserve">- Ngoài ra do sự ảnh hưởng ô nhiễm nguồn nước trên dòng chính sông Sa Lung, nhất là khu vực Hạ lưu. Vậy dự kiến bổ sung nguồn nước từ lượng nước </w:t>
      </w:r>
      <w:r w:rsidRPr="00AB0CE3">
        <w:lastRenderedPageBreak/>
        <w:t>lòng hồ Bảo Đài.</w:t>
      </w:r>
    </w:p>
    <w:p w14:paraId="23CD6247" w14:textId="5A9B54DE" w:rsidR="00031F65" w:rsidRPr="00AB0CE3" w:rsidRDefault="00217C78">
      <w:pPr>
        <w:spacing w:before="120" w:after="80" w:line="312" w:lineRule="auto"/>
        <w:ind w:firstLine="708"/>
      </w:pPr>
      <w:r w:rsidRPr="00AB0CE3">
        <w:t>* Cấp nước đô thị</w:t>
      </w:r>
    </w:p>
    <w:p w14:paraId="0BBD7583" w14:textId="77777777" w:rsidR="002C5113" w:rsidRPr="00AB0CE3" w:rsidRDefault="002C5113" w:rsidP="002C5113">
      <w:pPr>
        <w:spacing w:before="120" w:after="0" w:line="312" w:lineRule="auto"/>
        <w:ind w:firstLine="634"/>
        <w:rPr>
          <w:bCs/>
        </w:rPr>
      </w:pPr>
      <w:r w:rsidRPr="00AB0CE3">
        <w:t xml:space="preserve">- </w:t>
      </w:r>
      <w:r w:rsidRPr="00AB0CE3">
        <w:rPr>
          <w:bCs/>
        </w:rPr>
        <w:t>Đô thị Hồ Xá và Đô thị Bến Quan</w:t>
      </w:r>
    </w:p>
    <w:p w14:paraId="7E51E51F" w14:textId="77777777" w:rsidR="002C5113" w:rsidRPr="00AB0CE3" w:rsidRDefault="002C5113" w:rsidP="002C5113">
      <w:pPr>
        <w:spacing w:before="120" w:after="0" w:line="312" w:lineRule="auto"/>
        <w:ind w:firstLine="634"/>
        <w:rPr>
          <w:bCs/>
        </w:rPr>
      </w:pPr>
      <w:r w:rsidRPr="00AB0CE3">
        <w:rPr>
          <w:bCs/>
        </w:rPr>
        <w:t>+ Nhu cầu dùng nước giai đoạn 2030: khoảng 15.800 m3/ngđ, tầm nhìn 2050: khoảng 19.400 m3/ngđ. Chi tiết xem phụ lục 1.</w:t>
      </w:r>
    </w:p>
    <w:p w14:paraId="26CFE1DB" w14:textId="77777777" w:rsidR="002C5113" w:rsidRPr="00AB0CE3" w:rsidRDefault="002C5113" w:rsidP="002C5113">
      <w:pPr>
        <w:spacing w:before="120" w:after="0" w:line="312" w:lineRule="auto"/>
        <w:ind w:firstLine="634"/>
        <w:rPr>
          <w:bCs/>
        </w:rPr>
      </w:pPr>
      <w:r w:rsidRPr="00AB0CE3">
        <w:rPr>
          <w:bCs/>
        </w:rPr>
        <w:t>Giai đoạn 2030:</w:t>
      </w:r>
    </w:p>
    <w:p w14:paraId="10185153" w14:textId="77777777" w:rsidR="002C5113" w:rsidRPr="00AB0CE3" w:rsidRDefault="002C5113" w:rsidP="002C5113">
      <w:pPr>
        <w:spacing w:before="120" w:after="0" w:line="312" w:lineRule="auto"/>
        <w:ind w:firstLine="634"/>
      </w:pPr>
      <w:r w:rsidRPr="00AB0CE3">
        <w:rPr>
          <w:bCs/>
        </w:rPr>
        <w:t>+ Duy trì hoạt động NMN Hồ Xá công suất 2.000</w:t>
      </w:r>
      <w:r w:rsidRPr="00AB0CE3">
        <w:t xml:space="preserve"> m</w:t>
      </w:r>
      <w:r w:rsidRPr="00AB0CE3">
        <w:rPr>
          <w:vertAlign w:val="superscript"/>
        </w:rPr>
        <w:t>3</w:t>
      </w:r>
      <w:r w:rsidRPr="00AB0CE3">
        <w:t>/ngđ cung cấp nước sạch cho thị trấn Hồ Xá và xã Trung Nam.</w:t>
      </w:r>
    </w:p>
    <w:p w14:paraId="0FF48A90" w14:textId="77777777" w:rsidR="002C5113" w:rsidRPr="00AB0CE3" w:rsidRDefault="002C5113" w:rsidP="002C5113">
      <w:pPr>
        <w:spacing w:before="120" w:after="0" w:line="312" w:lineRule="auto"/>
        <w:ind w:firstLine="634"/>
        <w:rPr>
          <w:bCs/>
        </w:rPr>
      </w:pPr>
      <w:r w:rsidRPr="00AB0CE3">
        <w:t>+ Nâng cấp NMN Bến Quan lên công suất 5.000 – 15.000 m</w:t>
      </w:r>
      <w:r w:rsidRPr="00AB0CE3">
        <w:rPr>
          <w:vertAlign w:val="superscript"/>
        </w:rPr>
        <w:t>3</w:t>
      </w:r>
      <w:r w:rsidRPr="00AB0CE3">
        <w:t xml:space="preserve">/ngđ; cung cấp nước sạch cho thị trấn Bến Quan, thị trấn Hồ Xá, KCN Tây Bắc Hồ Xá và </w:t>
      </w:r>
      <w:r w:rsidRPr="00AB0CE3">
        <w:rPr>
          <w:spacing w:val="-2"/>
        </w:rPr>
        <w:t>các xã vùng nông thôn huyện Vĩnh Linh; nguồn nước sông Sa Lung, có thể bổ sung nước từ đập Bảo Đài.</w:t>
      </w:r>
    </w:p>
    <w:p w14:paraId="33746CA3" w14:textId="77777777" w:rsidR="002C5113" w:rsidRPr="00AB0CE3" w:rsidRDefault="002C5113" w:rsidP="002C5113">
      <w:pPr>
        <w:spacing w:before="120" w:after="0" w:line="312" w:lineRule="auto"/>
        <w:ind w:firstLine="634"/>
        <w:rPr>
          <w:spacing w:val="-2"/>
        </w:rPr>
      </w:pPr>
      <w:r w:rsidRPr="00AB0CE3">
        <w:rPr>
          <w:bCs/>
          <w:spacing w:val="-2"/>
        </w:rPr>
        <w:t xml:space="preserve">+ Xây dựng NMN tại xã Vĩnh Long công suất </w:t>
      </w:r>
      <w:r w:rsidRPr="00AB0CE3">
        <w:rPr>
          <w:spacing w:val="-2"/>
        </w:rPr>
        <w:t>5.000 – 15.000 m</w:t>
      </w:r>
      <w:r w:rsidRPr="00AB0CE3">
        <w:rPr>
          <w:spacing w:val="-2"/>
          <w:vertAlign w:val="superscript"/>
        </w:rPr>
        <w:t>3</w:t>
      </w:r>
      <w:r w:rsidRPr="00AB0CE3">
        <w:rPr>
          <w:spacing w:val="-2"/>
        </w:rPr>
        <w:t>/ngđ, phạm vi cấp nước bao gồm KCN Tây Bắc Hồ Xá và các xã vùng nông thôn huyện Vĩnh Linh, nguồn nước sông Sa Lung, hồ La Ngà, hồ Bảo Đài.</w:t>
      </w:r>
    </w:p>
    <w:p w14:paraId="14787725" w14:textId="77777777" w:rsidR="002C5113" w:rsidRPr="00AB0CE3" w:rsidRDefault="002C5113" w:rsidP="002C5113">
      <w:pPr>
        <w:spacing w:before="120" w:after="0" w:line="312" w:lineRule="auto"/>
        <w:ind w:firstLine="634"/>
        <w:rPr>
          <w:bCs/>
        </w:rPr>
      </w:pPr>
      <w:r w:rsidRPr="00AB0CE3">
        <w:rPr>
          <w:bCs/>
        </w:rPr>
        <w:t>Tầm nhìn 2050:</w:t>
      </w:r>
    </w:p>
    <w:p w14:paraId="6C7F7651" w14:textId="77777777" w:rsidR="002C5113" w:rsidRPr="00AB0CE3" w:rsidRDefault="002C5113" w:rsidP="002C5113">
      <w:pPr>
        <w:spacing w:before="120" w:after="0" w:line="312" w:lineRule="auto"/>
        <w:ind w:firstLine="634"/>
      </w:pPr>
      <w:r w:rsidRPr="00AB0CE3">
        <w:rPr>
          <w:bCs/>
        </w:rPr>
        <w:t>+ Duy trì hoạt động NMN Hồ Xá công suất 2.000</w:t>
      </w:r>
      <w:r w:rsidRPr="00AB0CE3">
        <w:t xml:space="preserve"> m</w:t>
      </w:r>
      <w:r w:rsidRPr="00AB0CE3">
        <w:rPr>
          <w:vertAlign w:val="superscript"/>
        </w:rPr>
        <w:t>3</w:t>
      </w:r>
      <w:r w:rsidRPr="00AB0CE3">
        <w:t>/ngđ cung cấp nước sạch cho thị trấn Hồ Xá và xã Trung Nam.</w:t>
      </w:r>
    </w:p>
    <w:p w14:paraId="70EB043F" w14:textId="77777777" w:rsidR="002C5113" w:rsidRPr="00AB0CE3" w:rsidRDefault="002C5113" w:rsidP="002C5113">
      <w:pPr>
        <w:spacing w:before="120" w:after="0" w:line="312" w:lineRule="auto"/>
        <w:ind w:firstLine="634"/>
      </w:pPr>
      <w:r w:rsidRPr="00AB0CE3">
        <w:t>+ Tiếp tục sử dụng nước sạch từ NMN Bến Quan, công suất 10.000 – 15.000 m</w:t>
      </w:r>
      <w:r w:rsidRPr="00AB0CE3">
        <w:rPr>
          <w:vertAlign w:val="superscript"/>
        </w:rPr>
        <w:t>3</w:t>
      </w:r>
      <w:r w:rsidRPr="00AB0CE3">
        <w:t>/ngđ và NMN Vĩnh Long, công suất 10.000 – 15.000 m</w:t>
      </w:r>
      <w:r w:rsidRPr="00AB0CE3">
        <w:rPr>
          <w:vertAlign w:val="superscript"/>
        </w:rPr>
        <w:t>3</w:t>
      </w:r>
      <w:r w:rsidRPr="00AB0CE3">
        <w:t>/ngđ.</w:t>
      </w:r>
    </w:p>
    <w:p w14:paraId="030EEACA" w14:textId="77777777" w:rsidR="002C5113" w:rsidRPr="00AB0CE3" w:rsidRDefault="002C5113" w:rsidP="002C5113">
      <w:pPr>
        <w:spacing w:before="120" w:after="0" w:line="312" w:lineRule="auto"/>
        <w:ind w:firstLine="634"/>
        <w:rPr>
          <w:bCs/>
        </w:rPr>
      </w:pPr>
      <w:r w:rsidRPr="00AB0CE3">
        <w:rPr>
          <w:bCs/>
        </w:rPr>
        <w:t>-  Đô thị Cửa Tùng</w:t>
      </w:r>
    </w:p>
    <w:p w14:paraId="7D37D934" w14:textId="77777777" w:rsidR="000B2C76" w:rsidRPr="00AB0CE3" w:rsidRDefault="000B2C76" w:rsidP="000B2C76">
      <w:pPr>
        <w:spacing w:before="120" w:after="0" w:line="312" w:lineRule="auto"/>
        <w:ind w:firstLine="634"/>
        <w:rPr>
          <w:bCs/>
        </w:rPr>
      </w:pPr>
      <w:r w:rsidRPr="00AB0CE3">
        <w:rPr>
          <w:bCs/>
        </w:rPr>
        <w:t xml:space="preserve">+ </w:t>
      </w:r>
      <w:r w:rsidRPr="00AB0CE3">
        <w:rPr>
          <w:bCs/>
          <w:color w:val="FF0000"/>
        </w:rPr>
        <w:t>Nhu cầu dùng nước giai đoạn 2030: khoảng 3.700 m3/ngđ, tầm nhìn 2050: khoảng 7.500 m3/ngđ</w:t>
      </w:r>
      <w:r w:rsidRPr="00AB0CE3">
        <w:rPr>
          <w:bCs/>
        </w:rPr>
        <w:t>.</w:t>
      </w:r>
    </w:p>
    <w:p w14:paraId="62949706" w14:textId="77777777" w:rsidR="000B2C76" w:rsidRPr="00AB0CE3" w:rsidRDefault="000B2C76" w:rsidP="000B2C76">
      <w:pPr>
        <w:spacing w:before="120" w:after="0" w:line="312" w:lineRule="auto"/>
        <w:ind w:firstLine="634"/>
        <w:rPr>
          <w:bCs/>
          <w:color w:val="FF0000"/>
        </w:rPr>
      </w:pPr>
      <w:r w:rsidRPr="00AB0CE3">
        <w:rPr>
          <w:bCs/>
          <w:color w:val="FF0000"/>
        </w:rPr>
        <w:t>Giai đoạn 2030:</w:t>
      </w:r>
    </w:p>
    <w:p w14:paraId="7972BA30" w14:textId="77777777" w:rsidR="000B2C76" w:rsidRPr="00AB0CE3" w:rsidRDefault="000B2C76" w:rsidP="000B2C76">
      <w:pPr>
        <w:spacing w:before="120" w:after="0" w:line="312" w:lineRule="auto"/>
        <w:ind w:firstLine="634"/>
        <w:rPr>
          <w:bCs/>
          <w:color w:val="FF0000"/>
        </w:rPr>
      </w:pPr>
      <w:r w:rsidRPr="00AB0CE3">
        <w:rPr>
          <w:bCs/>
          <w:color w:val="FF0000"/>
        </w:rPr>
        <w:t>+ Đô thị Cửa Tùng thuộc phân vùng cấp nước-Vùng trung tâm Quảng Trị; Được cấp nước từ các nguồn: NMN Tân Lương, NMN Trấm, NMN Quật Xá, NMN Gio Linh; Các NMN trong vùng sẽ bổ trợ cấp nước cho nhau; Cấp cho Cửa Tùng 3.700 m3/ngđ.</w:t>
      </w:r>
    </w:p>
    <w:p w14:paraId="415DAAB0" w14:textId="77777777" w:rsidR="000B2C76" w:rsidRPr="00AB0CE3" w:rsidRDefault="000B2C76" w:rsidP="000B2C76">
      <w:pPr>
        <w:spacing w:before="120" w:after="0" w:line="312" w:lineRule="auto"/>
        <w:ind w:firstLine="634"/>
        <w:rPr>
          <w:bCs/>
          <w:color w:val="FF0000"/>
        </w:rPr>
      </w:pPr>
      <w:r w:rsidRPr="00AB0CE3">
        <w:rPr>
          <w:bCs/>
          <w:color w:val="FF0000"/>
        </w:rPr>
        <w:t>Tầm nhìn 2050:</w:t>
      </w:r>
    </w:p>
    <w:p w14:paraId="416A0777" w14:textId="77777777" w:rsidR="000B2C76" w:rsidRPr="00AB0CE3" w:rsidRDefault="000B2C76" w:rsidP="000B2C76">
      <w:pPr>
        <w:spacing w:before="120" w:after="80" w:line="312" w:lineRule="auto"/>
        <w:ind w:firstLine="708"/>
      </w:pPr>
      <w:r w:rsidRPr="00AB0CE3">
        <w:rPr>
          <w:bCs/>
        </w:rPr>
        <w:t xml:space="preserve">+ </w:t>
      </w:r>
      <w:r w:rsidRPr="00AB0CE3">
        <w:rPr>
          <w:bCs/>
          <w:color w:val="FF0000"/>
        </w:rPr>
        <w:t xml:space="preserve">Đô thị Cửa Tùng thuộc phân vùng cấp nước-Vùng trung tâm Quảng Trị; </w:t>
      </w:r>
      <w:r w:rsidRPr="00AB0CE3">
        <w:rPr>
          <w:bCs/>
          <w:color w:val="FF0000"/>
        </w:rPr>
        <w:lastRenderedPageBreak/>
        <w:t>Được cấp nước từ các nguồn: NMN Tân Lương, NMN Trấm, NMN Quật Xá, NMN Gio Linh; Các NMN trong vùng sẽ bổ trợ cấp nước cho nhau; Cấp cho Cửa Tùng 7.500 m3/ngđ</w:t>
      </w:r>
      <w:r w:rsidRPr="00AB0CE3">
        <w:t>.</w:t>
      </w:r>
    </w:p>
    <w:p w14:paraId="4043B72A" w14:textId="77777777" w:rsidR="00031F65" w:rsidRPr="00AB0CE3" w:rsidRDefault="00217C78">
      <w:pPr>
        <w:spacing w:before="120" w:after="0" w:line="312" w:lineRule="auto"/>
        <w:ind w:firstLine="708"/>
      </w:pPr>
      <w:r w:rsidRPr="00AB0CE3">
        <w:t>* Cấp nước nông thôn</w:t>
      </w:r>
    </w:p>
    <w:p w14:paraId="00D6A652" w14:textId="77777777" w:rsidR="00031F65" w:rsidRPr="00AB0CE3" w:rsidRDefault="00217C78">
      <w:pPr>
        <w:spacing w:before="120" w:after="0" w:line="240" w:lineRule="auto"/>
        <w:ind w:firstLine="708"/>
      </w:pPr>
      <w:r w:rsidRPr="00AB0CE3">
        <w:t>- Mở rộng mạng lưới cấp nước đô thị phục vụ cho khu vực nông thôn lân cận với đô thị.</w:t>
      </w:r>
    </w:p>
    <w:p w14:paraId="45B74605" w14:textId="77777777" w:rsidR="00031F65" w:rsidRPr="00AB0CE3" w:rsidRDefault="00217C78">
      <w:pPr>
        <w:spacing w:before="120" w:after="0" w:line="240" w:lineRule="auto"/>
        <w:ind w:firstLine="708"/>
      </w:pPr>
      <w:r w:rsidRPr="00AB0CE3">
        <w:t>- Tiếp tục duy trì hệ thống các công trình cấp nước sạch tập trung hiện có trên địa bàn tỉnh, đảm bảo cung cấp đủ nước cho nhân dân trên địa bàn các xã đã có công trình cấp nước. Ưu tiên thu hút tiếp tục đầu tư nâng cấp, mở rộng phạm vi cấp nước đối với các công trình hoạt động tốt, có chất lượng nguồn nước đảm bảo đủ điều kiện mở rộng phạm vi cấp nước cho các xã lân cận.</w:t>
      </w:r>
    </w:p>
    <w:p w14:paraId="23060A6E" w14:textId="77777777" w:rsidR="00031F65" w:rsidRPr="00AB0CE3" w:rsidRDefault="00217C78">
      <w:pPr>
        <w:spacing w:before="120" w:after="0" w:line="240" w:lineRule="auto"/>
        <w:ind w:firstLine="708"/>
      </w:pPr>
      <w:r w:rsidRPr="00AB0CE3">
        <w:t>- Nâng cấp, mở rộng phạm vi cấp nước từ các công trình cấp nước nông thôn tập trung hoạt động bền vững.</w:t>
      </w:r>
    </w:p>
    <w:p w14:paraId="39CAF062" w14:textId="77777777" w:rsidR="00031F65" w:rsidRPr="00AB0CE3" w:rsidRDefault="00217C78">
      <w:pPr>
        <w:spacing w:before="120" w:after="0" w:line="240" w:lineRule="auto"/>
        <w:ind w:firstLine="708"/>
      </w:pPr>
      <w:r w:rsidRPr="00AB0CE3">
        <w:t>- Xây dựng mới các công trình cấp nước nông thôn tập trung thay thế cho các công trình cấp nước nông thôn tập trung không hoạt động hoặc hoạt động kém bền vững.</w:t>
      </w:r>
    </w:p>
    <w:p w14:paraId="3974B1F3" w14:textId="77777777" w:rsidR="00031F65" w:rsidRPr="00AB0CE3" w:rsidRDefault="00217C78">
      <w:pPr>
        <w:spacing w:before="120" w:after="0" w:line="240" w:lineRule="auto"/>
        <w:ind w:firstLine="708"/>
      </w:pPr>
      <w:r w:rsidRPr="00AB0CE3">
        <w:t>- Thanh lý các công trình cấp nước nông thôn tập trung không hoạt động theo luật định.</w:t>
      </w:r>
    </w:p>
    <w:p w14:paraId="4CDB82A8" w14:textId="77777777" w:rsidR="00031F65" w:rsidRPr="00AB0CE3" w:rsidRDefault="00217C78">
      <w:pPr>
        <w:spacing w:before="120" w:after="0" w:line="240" w:lineRule="auto"/>
        <w:ind w:firstLine="708"/>
      </w:pPr>
      <w:r w:rsidRPr="00AB0CE3">
        <w:t xml:space="preserve">- Dự án </w:t>
      </w:r>
      <w:r w:rsidRPr="00AB0CE3">
        <w:rPr>
          <w:i/>
        </w:rPr>
        <w:t>“Nước sạch và vệ sinh nông thôn bền vững và chống chịu với biến đổi khí hậu tỉnh Quảng Trị</w:t>
      </w:r>
      <w:r w:rsidRPr="00AB0CE3">
        <w:t>”: Xây dựng Hệ thống cấp nước sạch tại 04 xã: Vĩnh Lâm, Vĩnh Sơn, Vĩnh Thủy, Vĩnh Long, Vĩnh Tú, Vĩnh Chấp thuộc huyện Vĩnh Linh (Đối tượng hưởng thụ dự án bao gồm khoảng 7.297 hộ gia đình).</w:t>
      </w:r>
    </w:p>
    <w:p w14:paraId="1C303688" w14:textId="77777777" w:rsidR="00031F65" w:rsidRPr="00AB0CE3" w:rsidRDefault="00217C78">
      <w:pPr>
        <w:spacing w:before="120" w:after="0" w:line="240" w:lineRule="auto"/>
        <w:ind w:firstLine="708"/>
        <w:rPr>
          <w:i/>
        </w:rPr>
      </w:pPr>
      <w:r w:rsidRPr="00AB0CE3">
        <w:rPr>
          <w:i/>
        </w:rPr>
        <w:t xml:space="preserve">- Dự án “Cụm công trình Khe Mước – Bến Than, tỉnh Quảng Trị”: </w:t>
      </w:r>
      <w:r w:rsidRPr="00AB0CE3">
        <w:t>Xây dựng nhà máy xử lý cấp nước sinh hoạt nông thôn lấy nước từ nguồn nước hồ Khe Mước, đập dâng Bến Than cung cấp nước sạch cho người dân vùng nông thôn phía Tây các huyện Gio Linh, Vĩnh Linh.</w:t>
      </w:r>
    </w:p>
    <w:p w14:paraId="00A8CE89" w14:textId="77777777" w:rsidR="00031F65" w:rsidRPr="00AB0CE3" w:rsidRDefault="00217C78" w:rsidP="00142C62">
      <w:pPr>
        <w:pStyle w:val="Muc11111"/>
        <w:rPr>
          <w:color w:val="auto"/>
        </w:rPr>
      </w:pPr>
      <w:r w:rsidRPr="00AB0CE3">
        <w:rPr>
          <w:color w:val="auto"/>
        </w:rPr>
        <w:t>Hạ tầng thoát nước</w:t>
      </w:r>
    </w:p>
    <w:p w14:paraId="67080A0D" w14:textId="77777777" w:rsidR="00031F65" w:rsidRPr="00AB0CE3" w:rsidRDefault="00217C78" w:rsidP="00142C62">
      <w:pPr>
        <w:pStyle w:val="Muca"/>
      </w:pPr>
      <w:r w:rsidRPr="00AB0CE3">
        <w:t>Thoát nước mưa</w:t>
      </w:r>
    </w:p>
    <w:p w14:paraId="3A767BFA" w14:textId="77777777" w:rsidR="00031F65" w:rsidRPr="00AB0CE3" w:rsidRDefault="00217C78">
      <w:pPr>
        <w:spacing w:before="120" w:after="0" w:line="240" w:lineRule="auto"/>
        <w:ind w:firstLine="708"/>
      </w:pPr>
      <w:r w:rsidRPr="00AB0CE3">
        <w:t>- Đảm bảo hệ thống thoát nước mưa, nước thải tại đô thị được xây dựng đồng bộ, đạt yêu cầu tiêu chuẩn, quy chuẩn hiện hành và phù hợp với quy hoạch đô thị; đảm bảo nước thải tại các bệnh viện, khu, cụm công nghiệp, làng nghề phải được xử lý đáp ứng đủ tiêu chuẩn trước khi xả vào hệ thống thoát nước chung.</w:t>
      </w:r>
    </w:p>
    <w:p w14:paraId="6E7EF04C" w14:textId="77777777" w:rsidR="00031F65" w:rsidRPr="00AB0CE3" w:rsidRDefault="00217C78">
      <w:pPr>
        <w:spacing w:before="120" w:after="0" w:line="240" w:lineRule="auto"/>
        <w:ind w:firstLine="708"/>
      </w:pPr>
      <w:r w:rsidRPr="00AB0CE3">
        <w:t>- Nước mưa chủ yếu thoát theo độ dốc địa hình tự nhiên, mạng lưới phân tán để giảm độ sâu chôn cống và giảm kích thước cống, phân bố đồng đều trên toàn bộ diện tích xây dựng đô thị, đảm bảo thoát nước nhanh cho các đô thị, không bị ngập úng cục bộ, đảm bảo vệ sinh môi trường đô thị.</w:t>
      </w:r>
    </w:p>
    <w:p w14:paraId="16D58295" w14:textId="77777777" w:rsidR="00031F65" w:rsidRPr="00AB0CE3" w:rsidRDefault="00217C78">
      <w:pPr>
        <w:spacing w:before="120" w:after="0" w:line="240" w:lineRule="auto"/>
        <w:ind w:firstLine="708"/>
      </w:pPr>
      <w:r w:rsidRPr="00AB0CE3">
        <w:t xml:space="preserve">+ Tận dụng hệ thống hồ, kênh mương trong các đô thị để điều hòa nước mưa và giảm chiều sâu chôn cống trước khi thoát ra các sông thoát nước chính </w:t>
      </w:r>
      <w:r w:rsidRPr="00AB0CE3">
        <w:lastRenderedPageBreak/>
        <w:t>cho đô thị.</w:t>
      </w:r>
    </w:p>
    <w:p w14:paraId="17FF420F" w14:textId="77777777" w:rsidR="00031F65" w:rsidRPr="00AB0CE3" w:rsidRDefault="00217C78">
      <w:pPr>
        <w:spacing w:before="120" w:after="0" w:line="240" w:lineRule="auto"/>
        <w:ind w:firstLine="708"/>
      </w:pPr>
      <w:r w:rsidRPr="00AB0CE3">
        <w:t>+ Nước mưa tại các đô thị được thoát ra sông Hồ Xá, sông Sa Lung, sông Bến Hải và thoát trực tiếp ra biển.</w:t>
      </w:r>
    </w:p>
    <w:p w14:paraId="3695E835" w14:textId="77777777" w:rsidR="00031F65" w:rsidRPr="00AB0CE3" w:rsidRDefault="00217C78">
      <w:pPr>
        <w:spacing w:before="120" w:after="0" w:line="240" w:lineRule="auto"/>
        <w:ind w:firstLine="708"/>
      </w:pPr>
      <w:r w:rsidRPr="00AB0CE3">
        <w:t>+ Khai thông dòng chảy, nâng cấp các cửa xả thoát nước</w:t>
      </w:r>
    </w:p>
    <w:p w14:paraId="2FF9F9EB" w14:textId="77777777" w:rsidR="00031F65" w:rsidRPr="00AB0CE3" w:rsidRDefault="00217C78" w:rsidP="00142C62">
      <w:pPr>
        <w:pStyle w:val="Muca"/>
      </w:pPr>
      <w:r w:rsidRPr="00AB0CE3">
        <w:t>Thoát nước thải</w:t>
      </w:r>
    </w:p>
    <w:p w14:paraId="23F57CD9" w14:textId="77777777" w:rsidR="00031F65" w:rsidRPr="00AB0CE3" w:rsidRDefault="00217C78">
      <w:pPr>
        <w:spacing w:before="120" w:after="0" w:line="240" w:lineRule="auto"/>
        <w:ind w:left="720" w:hanging="11"/>
        <w:rPr>
          <w:i/>
        </w:rPr>
      </w:pPr>
      <w:r w:rsidRPr="00AB0CE3">
        <w:rPr>
          <w:i/>
        </w:rPr>
        <w:t>* Chỉ tiêu và dự báo lượng thải</w:t>
      </w:r>
    </w:p>
    <w:p w14:paraId="1BC34775" w14:textId="77777777" w:rsidR="00031F65" w:rsidRPr="00AB0CE3" w:rsidRDefault="00217C78">
      <w:pPr>
        <w:spacing w:before="120" w:after="0" w:line="240" w:lineRule="auto"/>
        <w:ind w:left="980" w:hanging="271"/>
      </w:pPr>
      <w:r w:rsidRPr="00AB0CE3">
        <w:t>-</w:t>
      </w:r>
      <w:r w:rsidRPr="00AB0CE3">
        <w:rPr>
          <w:sz w:val="16"/>
          <w:szCs w:val="16"/>
        </w:rPr>
        <w:t xml:space="preserve">     </w:t>
      </w:r>
      <w:r w:rsidRPr="00AB0CE3">
        <w:t>Tiêu chuẩn nước thải lấy bằng tiêu chuẩn cấp nước.</w:t>
      </w:r>
    </w:p>
    <w:p w14:paraId="2D9916F1" w14:textId="685B4B79" w:rsidR="00142C62" w:rsidRPr="00AB0CE3" w:rsidRDefault="000F6476" w:rsidP="000F6476">
      <w:pPr>
        <w:pStyle w:val="Caption"/>
        <w:rPr>
          <w:color w:val="auto"/>
        </w:rPr>
      </w:pPr>
      <w:bookmarkStart w:id="394" w:name="_Toc132707109"/>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15</w:t>
      </w:r>
      <w:r w:rsidR="00551821" w:rsidRPr="00AB0CE3">
        <w:rPr>
          <w:noProof/>
          <w:color w:val="auto"/>
        </w:rPr>
        <w:fldChar w:fldCharType="end"/>
      </w:r>
      <w:r w:rsidRPr="00AB0CE3">
        <w:rPr>
          <w:color w:val="auto"/>
        </w:rPr>
        <w:t xml:space="preserve"> </w:t>
      </w:r>
      <w:r w:rsidR="00142C62" w:rsidRPr="00AB0CE3">
        <w:rPr>
          <w:color w:val="auto"/>
        </w:rPr>
        <w:t>Dự báo lượng thải</w:t>
      </w:r>
      <w:bookmarkEnd w:id="394"/>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46"/>
        <w:gridCol w:w="1031"/>
        <w:gridCol w:w="974"/>
        <w:gridCol w:w="776"/>
        <w:gridCol w:w="776"/>
        <w:gridCol w:w="1100"/>
        <w:gridCol w:w="1007"/>
        <w:gridCol w:w="924"/>
      </w:tblGrid>
      <w:tr w:rsidR="005F5A22" w:rsidRPr="00AB0CE3" w14:paraId="0E0DB622" w14:textId="77777777" w:rsidTr="003511EF">
        <w:trPr>
          <w:trHeight w:val="330"/>
        </w:trPr>
        <w:tc>
          <w:tcPr>
            <w:tcW w:w="8640" w:type="dxa"/>
            <w:gridSpan w:val="8"/>
            <w:shd w:val="clear" w:color="auto" w:fill="auto"/>
            <w:vAlign w:val="bottom"/>
            <w:hideMark/>
          </w:tcPr>
          <w:p w14:paraId="30C19CA1" w14:textId="77777777" w:rsidR="005F5A22" w:rsidRPr="00AB0CE3" w:rsidRDefault="005F5A22" w:rsidP="003511EF">
            <w:pPr>
              <w:spacing w:before="0" w:after="0"/>
              <w:jc w:val="left"/>
              <w:rPr>
                <w:b/>
                <w:bCs/>
                <w:szCs w:val="26"/>
              </w:rPr>
            </w:pPr>
            <w:r w:rsidRPr="00AB0CE3">
              <w:rPr>
                <w:b/>
                <w:bCs/>
                <w:szCs w:val="26"/>
              </w:rPr>
              <w:t>1. Hồ Xá</w:t>
            </w:r>
          </w:p>
        </w:tc>
        <w:tc>
          <w:tcPr>
            <w:tcW w:w="940" w:type="dxa"/>
            <w:shd w:val="clear" w:color="auto" w:fill="auto"/>
            <w:vAlign w:val="bottom"/>
            <w:hideMark/>
          </w:tcPr>
          <w:p w14:paraId="0EA293D3" w14:textId="77777777" w:rsidR="005F5A22" w:rsidRPr="00AB0CE3" w:rsidRDefault="005F5A22" w:rsidP="003511EF">
            <w:pPr>
              <w:spacing w:before="0" w:after="0"/>
              <w:jc w:val="left"/>
              <w:rPr>
                <w:b/>
                <w:bCs/>
                <w:szCs w:val="26"/>
              </w:rPr>
            </w:pPr>
          </w:p>
        </w:tc>
      </w:tr>
      <w:tr w:rsidR="005F5A22" w:rsidRPr="00AB0CE3" w14:paraId="707EC628" w14:textId="77777777" w:rsidTr="003511EF">
        <w:trPr>
          <w:trHeight w:val="530"/>
        </w:trPr>
        <w:tc>
          <w:tcPr>
            <w:tcW w:w="620" w:type="dxa"/>
            <w:vMerge w:val="restart"/>
            <w:shd w:val="clear" w:color="auto" w:fill="auto"/>
            <w:vAlign w:val="center"/>
            <w:hideMark/>
          </w:tcPr>
          <w:p w14:paraId="3F10FDD5" w14:textId="77777777" w:rsidR="005F5A22" w:rsidRPr="00AB0CE3" w:rsidRDefault="005F5A22" w:rsidP="003511EF">
            <w:pPr>
              <w:spacing w:before="0" w:after="0"/>
              <w:jc w:val="center"/>
              <w:rPr>
                <w:b/>
                <w:bCs/>
                <w:szCs w:val="26"/>
              </w:rPr>
            </w:pPr>
            <w:r w:rsidRPr="00AB0CE3">
              <w:rPr>
                <w:b/>
                <w:bCs/>
                <w:szCs w:val="26"/>
              </w:rPr>
              <w:t>STT</w:t>
            </w:r>
          </w:p>
        </w:tc>
        <w:tc>
          <w:tcPr>
            <w:tcW w:w="2520" w:type="dxa"/>
            <w:vMerge w:val="restart"/>
            <w:shd w:val="clear" w:color="auto" w:fill="auto"/>
            <w:vAlign w:val="center"/>
            <w:hideMark/>
          </w:tcPr>
          <w:p w14:paraId="09E6B929" w14:textId="77777777" w:rsidR="005F5A22" w:rsidRPr="00AB0CE3" w:rsidRDefault="005F5A22" w:rsidP="003511EF">
            <w:pPr>
              <w:spacing w:before="0" w:after="0"/>
              <w:jc w:val="center"/>
              <w:rPr>
                <w:b/>
                <w:bCs/>
                <w:szCs w:val="26"/>
              </w:rPr>
            </w:pPr>
            <w:r w:rsidRPr="00AB0CE3">
              <w:rPr>
                <w:b/>
                <w:bCs/>
                <w:szCs w:val="26"/>
              </w:rPr>
              <w:t>Đối tượng dùng nước</w:t>
            </w:r>
          </w:p>
        </w:tc>
        <w:tc>
          <w:tcPr>
            <w:tcW w:w="2040" w:type="dxa"/>
            <w:gridSpan w:val="2"/>
            <w:shd w:val="clear" w:color="auto" w:fill="auto"/>
            <w:vAlign w:val="center"/>
            <w:hideMark/>
          </w:tcPr>
          <w:p w14:paraId="735A1922" w14:textId="77777777" w:rsidR="005F5A22" w:rsidRPr="00AB0CE3" w:rsidRDefault="005F5A22" w:rsidP="003511EF">
            <w:pPr>
              <w:spacing w:before="0" w:after="0"/>
              <w:jc w:val="center"/>
              <w:rPr>
                <w:b/>
                <w:bCs/>
                <w:szCs w:val="26"/>
              </w:rPr>
            </w:pPr>
            <w:r w:rsidRPr="00AB0CE3">
              <w:rPr>
                <w:b/>
                <w:bCs/>
                <w:szCs w:val="26"/>
              </w:rPr>
              <w:t>Quy mô</w:t>
            </w:r>
          </w:p>
        </w:tc>
        <w:tc>
          <w:tcPr>
            <w:tcW w:w="2420" w:type="dxa"/>
            <w:gridSpan w:val="3"/>
            <w:shd w:val="clear" w:color="auto" w:fill="auto"/>
            <w:vAlign w:val="center"/>
            <w:hideMark/>
          </w:tcPr>
          <w:p w14:paraId="628312E1" w14:textId="77777777" w:rsidR="005F5A22" w:rsidRPr="00AB0CE3" w:rsidRDefault="005F5A22" w:rsidP="003511EF">
            <w:pPr>
              <w:spacing w:before="0" w:after="0"/>
              <w:jc w:val="center"/>
              <w:rPr>
                <w:b/>
                <w:bCs/>
                <w:szCs w:val="26"/>
              </w:rPr>
            </w:pPr>
            <w:r w:rsidRPr="00AB0CE3">
              <w:rPr>
                <w:b/>
                <w:bCs/>
                <w:szCs w:val="26"/>
              </w:rPr>
              <w:t>Tiêu chuẩn</w:t>
            </w:r>
          </w:p>
        </w:tc>
        <w:tc>
          <w:tcPr>
            <w:tcW w:w="1980" w:type="dxa"/>
            <w:gridSpan w:val="2"/>
            <w:shd w:val="clear" w:color="auto" w:fill="auto"/>
            <w:vAlign w:val="center"/>
            <w:hideMark/>
          </w:tcPr>
          <w:p w14:paraId="5978205F" w14:textId="77777777" w:rsidR="005F5A22" w:rsidRPr="00AB0CE3" w:rsidRDefault="005F5A22" w:rsidP="003511EF">
            <w:pPr>
              <w:spacing w:before="0" w:after="0"/>
              <w:jc w:val="center"/>
              <w:rPr>
                <w:b/>
                <w:bCs/>
                <w:szCs w:val="26"/>
              </w:rPr>
            </w:pPr>
            <w:r w:rsidRPr="00AB0CE3">
              <w:rPr>
                <w:b/>
                <w:bCs/>
                <w:szCs w:val="26"/>
              </w:rPr>
              <w:t>Lượng thải (m3/ngđ)</w:t>
            </w:r>
          </w:p>
        </w:tc>
      </w:tr>
      <w:tr w:rsidR="005F5A22" w:rsidRPr="00AB0CE3" w14:paraId="4AD5A5CA" w14:textId="77777777" w:rsidTr="003511EF">
        <w:trPr>
          <w:trHeight w:val="375"/>
        </w:trPr>
        <w:tc>
          <w:tcPr>
            <w:tcW w:w="620" w:type="dxa"/>
            <w:vMerge/>
            <w:vAlign w:val="center"/>
            <w:hideMark/>
          </w:tcPr>
          <w:p w14:paraId="4A84F114" w14:textId="77777777" w:rsidR="005F5A22" w:rsidRPr="00AB0CE3" w:rsidRDefault="005F5A22" w:rsidP="003511EF">
            <w:pPr>
              <w:spacing w:before="0" w:after="0"/>
              <w:jc w:val="left"/>
              <w:rPr>
                <w:b/>
                <w:bCs/>
                <w:szCs w:val="26"/>
              </w:rPr>
            </w:pPr>
          </w:p>
        </w:tc>
        <w:tc>
          <w:tcPr>
            <w:tcW w:w="2520" w:type="dxa"/>
            <w:vMerge/>
            <w:vAlign w:val="center"/>
            <w:hideMark/>
          </w:tcPr>
          <w:p w14:paraId="6921728A" w14:textId="77777777" w:rsidR="005F5A22" w:rsidRPr="00AB0CE3" w:rsidRDefault="005F5A22" w:rsidP="003511EF">
            <w:pPr>
              <w:spacing w:before="0" w:after="0"/>
              <w:jc w:val="left"/>
              <w:rPr>
                <w:b/>
                <w:bCs/>
                <w:szCs w:val="26"/>
              </w:rPr>
            </w:pPr>
          </w:p>
        </w:tc>
        <w:tc>
          <w:tcPr>
            <w:tcW w:w="1040" w:type="dxa"/>
            <w:shd w:val="clear" w:color="auto" w:fill="auto"/>
            <w:vAlign w:val="center"/>
            <w:hideMark/>
          </w:tcPr>
          <w:p w14:paraId="43341603" w14:textId="77777777" w:rsidR="005F5A22" w:rsidRPr="00AB0CE3" w:rsidRDefault="005F5A22" w:rsidP="003511EF">
            <w:pPr>
              <w:spacing w:before="0" w:after="0"/>
              <w:jc w:val="center"/>
              <w:rPr>
                <w:b/>
                <w:bCs/>
                <w:szCs w:val="26"/>
              </w:rPr>
            </w:pPr>
            <w:r w:rsidRPr="00AB0CE3">
              <w:rPr>
                <w:b/>
                <w:bCs/>
                <w:szCs w:val="26"/>
              </w:rPr>
              <w:t>2030</w:t>
            </w:r>
          </w:p>
        </w:tc>
        <w:tc>
          <w:tcPr>
            <w:tcW w:w="1000" w:type="dxa"/>
            <w:shd w:val="clear" w:color="auto" w:fill="auto"/>
            <w:vAlign w:val="center"/>
            <w:hideMark/>
          </w:tcPr>
          <w:p w14:paraId="403D50EC" w14:textId="77777777" w:rsidR="005F5A22" w:rsidRPr="00AB0CE3" w:rsidRDefault="005F5A22" w:rsidP="003511EF">
            <w:pPr>
              <w:spacing w:before="0" w:after="0"/>
              <w:jc w:val="center"/>
              <w:rPr>
                <w:b/>
                <w:bCs/>
                <w:szCs w:val="26"/>
              </w:rPr>
            </w:pPr>
            <w:r w:rsidRPr="00AB0CE3">
              <w:rPr>
                <w:b/>
                <w:bCs/>
                <w:szCs w:val="26"/>
              </w:rPr>
              <w:t>2050</w:t>
            </w:r>
          </w:p>
        </w:tc>
        <w:tc>
          <w:tcPr>
            <w:tcW w:w="760" w:type="dxa"/>
            <w:shd w:val="clear" w:color="auto" w:fill="auto"/>
            <w:vAlign w:val="center"/>
            <w:hideMark/>
          </w:tcPr>
          <w:p w14:paraId="0B5653CA" w14:textId="77777777" w:rsidR="005F5A22" w:rsidRPr="00AB0CE3" w:rsidRDefault="005F5A22" w:rsidP="003511EF">
            <w:pPr>
              <w:spacing w:before="0" w:after="0"/>
              <w:jc w:val="center"/>
              <w:rPr>
                <w:b/>
                <w:bCs/>
                <w:szCs w:val="26"/>
              </w:rPr>
            </w:pPr>
            <w:r w:rsidRPr="00AB0CE3">
              <w:rPr>
                <w:b/>
                <w:bCs/>
                <w:szCs w:val="26"/>
              </w:rPr>
              <w:t>2030</w:t>
            </w:r>
          </w:p>
        </w:tc>
        <w:tc>
          <w:tcPr>
            <w:tcW w:w="660" w:type="dxa"/>
            <w:shd w:val="clear" w:color="auto" w:fill="auto"/>
            <w:vAlign w:val="center"/>
            <w:hideMark/>
          </w:tcPr>
          <w:p w14:paraId="09D92EFF" w14:textId="77777777" w:rsidR="005F5A22" w:rsidRPr="00AB0CE3" w:rsidRDefault="005F5A22" w:rsidP="003511EF">
            <w:pPr>
              <w:spacing w:before="0" w:after="0"/>
              <w:jc w:val="center"/>
              <w:rPr>
                <w:b/>
                <w:bCs/>
                <w:szCs w:val="26"/>
              </w:rPr>
            </w:pPr>
            <w:r w:rsidRPr="00AB0CE3">
              <w:rPr>
                <w:b/>
                <w:bCs/>
                <w:szCs w:val="26"/>
              </w:rPr>
              <w:t>2050</w:t>
            </w:r>
          </w:p>
        </w:tc>
        <w:tc>
          <w:tcPr>
            <w:tcW w:w="1000" w:type="dxa"/>
            <w:shd w:val="clear" w:color="auto" w:fill="auto"/>
            <w:vAlign w:val="center"/>
            <w:hideMark/>
          </w:tcPr>
          <w:p w14:paraId="6BECB278" w14:textId="77777777" w:rsidR="005F5A22" w:rsidRPr="00AB0CE3" w:rsidRDefault="005F5A22" w:rsidP="003511EF">
            <w:pPr>
              <w:spacing w:before="0" w:after="0"/>
              <w:jc w:val="left"/>
              <w:rPr>
                <w:b/>
                <w:bCs/>
                <w:szCs w:val="26"/>
              </w:rPr>
            </w:pPr>
            <w:r w:rsidRPr="00AB0CE3">
              <w:rPr>
                <w:b/>
                <w:bCs/>
                <w:szCs w:val="26"/>
              </w:rPr>
              <w:t> </w:t>
            </w:r>
          </w:p>
        </w:tc>
        <w:tc>
          <w:tcPr>
            <w:tcW w:w="1040" w:type="dxa"/>
            <w:shd w:val="clear" w:color="auto" w:fill="auto"/>
            <w:vAlign w:val="center"/>
            <w:hideMark/>
          </w:tcPr>
          <w:p w14:paraId="72878A85" w14:textId="77777777" w:rsidR="005F5A22" w:rsidRPr="00AB0CE3" w:rsidRDefault="005F5A22" w:rsidP="003511EF">
            <w:pPr>
              <w:spacing w:before="0" w:after="0"/>
              <w:jc w:val="right"/>
              <w:rPr>
                <w:b/>
                <w:bCs/>
                <w:szCs w:val="26"/>
              </w:rPr>
            </w:pPr>
            <w:r w:rsidRPr="00AB0CE3">
              <w:rPr>
                <w:b/>
                <w:bCs/>
                <w:szCs w:val="26"/>
              </w:rPr>
              <w:t>2030</w:t>
            </w:r>
          </w:p>
        </w:tc>
        <w:tc>
          <w:tcPr>
            <w:tcW w:w="940" w:type="dxa"/>
            <w:shd w:val="clear" w:color="auto" w:fill="auto"/>
            <w:vAlign w:val="center"/>
            <w:hideMark/>
          </w:tcPr>
          <w:p w14:paraId="54DA03EE" w14:textId="77777777" w:rsidR="005F5A22" w:rsidRPr="00AB0CE3" w:rsidRDefault="005F5A22" w:rsidP="003511EF">
            <w:pPr>
              <w:spacing w:before="0" w:after="0"/>
              <w:jc w:val="right"/>
              <w:rPr>
                <w:b/>
                <w:bCs/>
                <w:szCs w:val="26"/>
              </w:rPr>
            </w:pPr>
            <w:r w:rsidRPr="00AB0CE3">
              <w:rPr>
                <w:b/>
                <w:bCs/>
                <w:szCs w:val="26"/>
              </w:rPr>
              <w:t>250</w:t>
            </w:r>
          </w:p>
        </w:tc>
      </w:tr>
      <w:tr w:rsidR="005F5A22" w:rsidRPr="00AB0CE3" w14:paraId="0BF538F0" w14:textId="77777777" w:rsidTr="003511EF">
        <w:trPr>
          <w:trHeight w:val="735"/>
        </w:trPr>
        <w:tc>
          <w:tcPr>
            <w:tcW w:w="620" w:type="dxa"/>
            <w:shd w:val="clear" w:color="auto" w:fill="auto"/>
            <w:vAlign w:val="center"/>
            <w:hideMark/>
          </w:tcPr>
          <w:p w14:paraId="0146188B" w14:textId="77777777" w:rsidR="005F5A22" w:rsidRPr="00AB0CE3" w:rsidRDefault="005F5A22" w:rsidP="003511EF">
            <w:pPr>
              <w:spacing w:before="0" w:after="0"/>
              <w:jc w:val="center"/>
              <w:rPr>
                <w:szCs w:val="26"/>
              </w:rPr>
            </w:pPr>
            <w:r w:rsidRPr="00AB0CE3">
              <w:rPr>
                <w:szCs w:val="26"/>
              </w:rPr>
              <w:t>1</w:t>
            </w:r>
          </w:p>
        </w:tc>
        <w:tc>
          <w:tcPr>
            <w:tcW w:w="2520" w:type="dxa"/>
            <w:shd w:val="clear" w:color="auto" w:fill="auto"/>
            <w:vAlign w:val="center"/>
            <w:hideMark/>
          </w:tcPr>
          <w:p w14:paraId="79283E05" w14:textId="77777777" w:rsidR="005F5A22" w:rsidRPr="00AB0CE3" w:rsidRDefault="005F5A22" w:rsidP="003511EF">
            <w:pPr>
              <w:spacing w:before="0" w:after="0"/>
              <w:jc w:val="left"/>
              <w:rPr>
                <w:szCs w:val="26"/>
              </w:rPr>
            </w:pPr>
            <w:r w:rsidRPr="00AB0CE3">
              <w:rPr>
                <w:szCs w:val="26"/>
              </w:rPr>
              <w:t xml:space="preserve">Nước sinh hoạt đô thị </w:t>
            </w:r>
          </w:p>
        </w:tc>
        <w:tc>
          <w:tcPr>
            <w:tcW w:w="1040" w:type="dxa"/>
            <w:shd w:val="clear" w:color="auto" w:fill="auto"/>
            <w:vAlign w:val="center"/>
            <w:hideMark/>
          </w:tcPr>
          <w:p w14:paraId="17E0487F" w14:textId="77777777" w:rsidR="005F5A22" w:rsidRPr="00AB0CE3" w:rsidRDefault="005F5A22" w:rsidP="003511EF">
            <w:pPr>
              <w:spacing w:before="0" w:after="0"/>
              <w:jc w:val="center"/>
              <w:rPr>
                <w:szCs w:val="26"/>
              </w:rPr>
            </w:pPr>
            <w:r w:rsidRPr="00AB0CE3">
              <w:rPr>
                <w:szCs w:val="26"/>
              </w:rPr>
              <w:t>15.500</w:t>
            </w:r>
          </w:p>
        </w:tc>
        <w:tc>
          <w:tcPr>
            <w:tcW w:w="1000" w:type="dxa"/>
            <w:shd w:val="clear" w:color="auto" w:fill="auto"/>
            <w:vAlign w:val="center"/>
            <w:hideMark/>
          </w:tcPr>
          <w:p w14:paraId="1249E6C3" w14:textId="77777777" w:rsidR="005F5A22" w:rsidRPr="00AB0CE3" w:rsidRDefault="005F5A22" w:rsidP="003511EF">
            <w:pPr>
              <w:spacing w:before="0" w:after="0"/>
              <w:jc w:val="center"/>
              <w:rPr>
                <w:szCs w:val="26"/>
              </w:rPr>
            </w:pPr>
            <w:r w:rsidRPr="00AB0CE3">
              <w:rPr>
                <w:szCs w:val="26"/>
              </w:rPr>
              <w:t>23. 500</w:t>
            </w:r>
          </w:p>
        </w:tc>
        <w:tc>
          <w:tcPr>
            <w:tcW w:w="760" w:type="dxa"/>
            <w:shd w:val="clear" w:color="auto" w:fill="auto"/>
            <w:vAlign w:val="center"/>
            <w:hideMark/>
          </w:tcPr>
          <w:p w14:paraId="38268A47" w14:textId="77777777" w:rsidR="005F5A22" w:rsidRPr="00AB0CE3" w:rsidRDefault="005F5A22" w:rsidP="003511EF">
            <w:pPr>
              <w:spacing w:before="0" w:after="0"/>
              <w:jc w:val="center"/>
              <w:rPr>
                <w:szCs w:val="26"/>
              </w:rPr>
            </w:pPr>
            <w:r w:rsidRPr="00AB0CE3">
              <w:rPr>
                <w:szCs w:val="26"/>
              </w:rPr>
              <w:t>120</w:t>
            </w:r>
          </w:p>
        </w:tc>
        <w:tc>
          <w:tcPr>
            <w:tcW w:w="660" w:type="dxa"/>
            <w:shd w:val="clear" w:color="auto" w:fill="auto"/>
            <w:vAlign w:val="center"/>
            <w:hideMark/>
          </w:tcPr>
          <w:p w14:paraId="39938B8D" w14:textId="77777777" w:rsidR="005F5A22" w:rsidRPr="00AB0CE3" w:rsidRDefault="005F5A22" w:rsidP="003511EF">
            <w:pPr>
              <w:spacing w:before="0" w:after="0"/>
              <w:jc w:val="center"/>
              <w:rPr>
                <w:szCs w:val="26"/>
              </w:rPr>
            </w:pPr>
            <w:r w:rsidRPr="00AB0CE3">
              <w:rPr>
                <w:szCs w:val="26"/>
              </w:rPr>
              <w:t>150</w:t>
            </w:r>
          </w:p>
        </w:tc>
        <w:tc>
          <w:tcPr>
            <w:tcW w:w="1000" w:type="dxa"/>
            <w:shd w:val="clear" w:color="auto" w:fill="auto"/>
            <w:vAlign w:val="center"/>
            <w:hideMark/>
          </w:tcPr>
          <w:p w14:paraId="6C5D7E2E" w14:textId="77777777" w:rsidR="005F5A22" w:rsidRPr="00AB0CE3" w:rsidRDefault="005F5A22" w:rsidP="003511EF">
            <w:pPr>
              <w:spacing w:before="0" w:after="0"/>
              <w:jc w:val="center"/>
              <w:rPr>
                <w:szCs w:val="26"/>
              </w:rPr>
            </w:pPr>
            <w:r w:rsidRPr="00AB0CE3">
              <w:rPr>
                <w:szCs w:val="26"/>
              </w:rPr>
              <w:t>l/người. ngày</w:t>
            </w:r>
          </w:p>
        </w:tc>
        <w:tc>
          <w:tcPr>
            <w:tcW w:w="1040" w:type="dxa"/>
            <w:shd w:val="clear" w:color="auto" w:fill="auto"/>
            <w:vAlign w:val="center"/>
            <w:hideMark/>
          </w:tcPr>
          <w:p w14:paraId="59BEA25F" w14:textId="77777777" w:rsidR="005F5A22" w:rsidRPr="00AB0CE3" w:rsidRDefault="005F5A22" w:rsidP="003511EF">
            <w:pPr>
              <w:spacing w:before="0" w:after="0"/>
              <w:jc w:val="right"/>
              <w:rPr>
                <w:szCs w:val="26"/>
              </w:rPr>
            </w:pPr>
            <w:r w:rsidRPr="00AB0CE3">
              <w:rPr>
                <w:szCs w:val="26"/>
              </w:rPr>
              <w:t>1.860</w:t>
            </w:r>
          </w:p>
        </w:tc>
        <w:tc>
          <w:tcPr>
            <w:tcW w:w="940" w:type="dxa"/>
            <w:shd w:val="clear" w:color="auto" w:fill="auto"/>
            <w:vAlign w:val="center"/>
            <w:hideMark/>
          </w:tcPr>
          <w:p w14:paraId="0167F380" w14:textId="77777777" w:rsidR="005F5A22" w:rsidRPr="00AB0CE3" w:rsidRDefault="005F5A22" w:rsidP="003511EF">
            <w:pPr>
              <w:spacing w:before="0" w:after="0"/>
              <w:jc w:val="right"/>
              <w:rPr>
                <w:szCs w:val="26"/>
              </w:rPr>
            </w:pPr>
            <w:r w:rsidRPr="00AB0CE3">
              <w:rPr>
                <w:szCs w:val="26"/>
              </w:rPr>
              <w:t>3.525</w:t>
            </w:r>
          </w:p>
        </w:tc>
      </w:tr>
      <w:tr w:rsidR="005F5A22" w:rsidRPr="00AB0CE3" w14:paraId="586B6930" w14:textId="77777777" w:rsidTr="003511EF">
        <w:trPr>
          <w:trHeight w:val="584"/>
        </w:trPr>
        <w:tc>
          <w:tcPr>
            <w:tcW w:w="620" w:type="dxa"/>
            <w:shd w:val="clear" w:color="auto" w:fill="auto"/>
            <w:vAlign w:val="center"/>
            <w:hideMark/>
          </w:tcPr>
          <w:p w14:paraId="599614F2" w14:textId="77777777" w:rsidR="005F5A22" w:rsidRPr="00AB0CE3" w:rsidRDefault="005F5A22" w:rsidP="003511EF">
            <w:pPr>
              <w:spacing w:before="0" w:after="0"/>
              <w:jc w:val="center"/>
              <w:rPr>
                <w:szCs w:val="26"/>
              </w:rPr>
            </w:pPr>
            <w:r w:rsidRPr="00AB0CE3">
              <w:rPr>
                <w:szCs w:val="26"/>
              </w:rPr>
              <w:t>2</w:t>
            </w:r>
          </w:p>
        </w:tc>
        <w:tc>
          <w:tcPr>
            <w:tcW w:w="2520" w:type="dxa"/>
            <w:shd w:val="clear" w:color="auto" w:fill="auto"/>
            <w:vAlign w:val="center"/>
            <w:hideMark/>
          </w:tcPr>
          <w:p w14:paraId="6DAE7160" w14:textId="77777777" w:rsidR="005F5A22" w:rsidRPr="00AB0CE3" w:rsidRDefault="005F5A22" w:rsidP="003511EF">
            <w:pPr>
              <w:spacing w:before="0" w:after="0"/>
              <w:jc w:val="left"/>
              <w:rPr>
                <w:szCs w:val="26"/>
              </w:rPr>
            </w:pPr>
            <w:r w:rsidRPr="00AB0CE3">
              <w:rPr>
                <w:szCs w:val="26"/>
              </w:rPr>
              <w:t>Nước sinh hoạt khách vãng lai</w:t>
            </w:r>
          </w:p>
        </w:tc>
        <w:tc>
          <w:tcPr>
            <w:tcW w:w="1040" w:type="dxa"/>
            <w:shd w:val="clear" w:color="auto" w:fill="auto"/>
            <w:vAlign w:val="center"/>
            <w:hideMark/>
          </w:tcPr>
          <w:p w14:paraId="58404FC8" w14:textId="77777777" w:rsidR="005F5A22" w:rsidRPr="00AB0CE3" w:rsidRDefault="005F5A22" w:rsidP="003511EF">
            <w:pPr>
              <w:spacing w:before="0" w:after="0"/>
              <w:jc w:val="center"/>
              <w:rPr>
                <w:szCs w:val="26"/>
              </w:rPr>
            </w:pPr>
            <w:r w:rsidRPr="00AB0CE3">
              <w:rPr>
                <w:szCs w:val="26"/>
              </w:rPr>
              <w:t>5.700</w:t>
            </w:r>
          </w:p>
        </w:tc>
        <w:tc>
          <w:tcPr>
            <w:tcW w:w="1000" w:type="dxa"/>
            <w:shd w:val="clear" w:color="auto" w:fill="auto"/>
            <w:vAlign w:val="center"/>
            <w:hideMark/>
          </w:tcPr>
          <w:p w14:paraId="364198AE" w14:textId="77777777" w:rsidR="005F5A22" w:rsidRPr="00AB0CE3" w:rsidRDefault="005F5A22" w:rsidP="003511EF">
            <w:pPr>
              <w:spacing w:before="0" w:after="0"/>
              <w:jc w:val="center"/>
              <w:rPr>
                <w:szCs w:val="26"/>
              </w:rPr>
            </w:pPr>
            <w:r w:rsidRPr="00AB0CE3">
              <w:rPr>
                <w:szCs w:val="26"/>
              </w:rPr>
              <w:t>8.700</w:t>
            </w:r>
          </w:p>
        </w:tc>
        <w:tc>
          <w:tcPr>
            <w:tcW w:w="760" w:type="dxa"/>
            <w:shd w:val="clear" w:color="auto" w:fill="auto"/>
            <w:vAlign w:val="center"/>
            <w:hideMark/>
          </w:tcPr>
          <w:p w14:paraId="0D8B09B4" w14:textId="77777777" w:rsidR="005F5A22" w:rsidRPr="00AB0CE3" w:rsidRDefault="005F5A22" w:rsidP="003511EF">
            <w:pPr>
              <w:spacing w:before="0" w:after="0"/>
              <w:jc w:val="center"/>
              <w:rPr>
                <w:szCs w:val="26"/>
              </w:rPr>
            </w:pPr>
            <w:r w:rsidRPr="00AB0CE3">
              <w:rPr>
                <w:szCs w:val="26"/>
              </w:rPr>
              <w:t>100</w:t>
            </w:r>
          </w:p>
        </w:tc>
        <w:tc>
          <w:tcPr>
            <w:tcW w:w="660" w:type="dxa"/>
            <w:shd w:val="clear" w:color="auto" w:fill="auto"/>
            <w:vAlign w:val="center"/>
            <w:hideMark/>
          </w:tcPr>
          <w:p w14:paraId="2A00049A" w14:textId="77777777" w:rsidR="005F5A22" w:rsidRPr="00AB0CE3" w:rsidRDefault="005F5A22" w:rsidP="003511EF">
            <w:pPr>
              <w:spacing w:before="0" w:after="0"/>
              <w:jc w:val="center"/>
              <w:rPr>
                <w:szCs w:val="26"/>
              </w:rPr>
            </w:pPr>
            <w:r w:rsidRPr="00AB0CE3">
              <w:rPr>
                <w:szCs w:val="26"/>
              </w:rPr>
              <w:t>120</w:t>
            </w:r>
          </w:p>
        </w:tc>
        <w:tc>
          <w:tcPr>
            <w:tcW w:w="1000" w:type="dxa"/>
            <w:shd w:val="clear" w:color="auto" w:fill="auto"/>
            <w:vAlign w:val="center"/>
            <w:hideMark/>
          </w:tcPr>
          <w:p w14:paraId="5DBD42FD" w14:textId="77777777" w:rsidR="005F5A22" w:rsidRPr="00AB0CE3" w:rsidRDefault="005F5A22" w:rsidP="003511EF">
            <w:pPr>
              <w:spacing w:before="0" w:after="0"/>
              <w:jc w:val="center"/>
              <w:rPr>
                <w:szCs w:val="26"/>
              </w:rPr>
            </w:pPr>
            <w:r w:rsidRPr="00AB0CE3">
              <w:rPr>
                <w:szCs w:val="26"/>
              </w:rPr>
              <w:t>l/người. ngày</w:t>
            </w:r>
          </w:p>
        </w:tc>
        <w:tc>
          <w:tcPr>
            <w:tcW w:w="1040" w:type="dxa"/>
            <w:shd w:val="clear" w:color="auto" w:fill="auto"/>
            <w:vAlign w:val="center"/>
            <w:hideMark/>
          </w:tcPr>
          <w:p w14:paraId="40BFC2D8" w14:textId="77777777" w:rsidR="005F5A22" w:rsidRPr="00AB0CE3" w:rsidRDefault="005F5A22" w:rsidP="003511EF">
            <w:pPr>
              <w:spacing w:before="0" w:after="0"/>
              <w:jc w:val="right"/>
              <w:rPr>
                <w:szCs w:val="26"/>
              </w:rPr>
            </w:pPr>
            <w:r w:rsidRPr="00AB0CE3">
              <w:rPr>
                <w:szCs w:val="26"/>
              </w:rPr>
              <w:t>570</w:t>
            </w:r>
          </w:p>
        </w:tc>
        <w:tc>
          <w:tcPr>
            <w:tcW w:w="940" w:type="dxa"/>
            <w:shd w:val="clear" w:color="auto" w:fill="auto"/>
            <w:vAlign w:val="center"/>
            <w:hideMark/>
          </w:tcPr>
          <w:p w14:paraId="17A2B7A1" w14:textId="77777777" w:rsidR="005F5A22" w:rsidRPr="00AB0CE3" w:rsidRDefault="005F5A22" w:rsidP="003511EF">
            <w:pPr>
              <w:spacing w:before="0" w:after="0"/>
              <w:jc w:val="right"/>
              <w:rPr>
                <w:szCs w:val="26"/>
              </w:rPr>
            </w:pPr>
            <w:r w:rsidRPr="00AB0CE3">
              <w:rPr>
                <w:szCs w:val="26"/>
              </w:rPr>
              <w:t>1.044</w:t>
            </w:r>
          </w:p>
        </w:tc>
      </w:tr>
      <w:tr w:rsidR="005F5A22" w:rsidRPr="00AB0CE3" w14:paraId="7EA0539A" w14:textId="77777777" w:rsidTr="003511EF">
        <w:trPr>
          <w:trHeight w:val="377"/>
        </w:trPr>
        <w:tc>
          <w:tcPr>
            <w:tcW w:w="620" w:type="dxa"/>
            <w:shd w:val="clear" w:color="auto" w:fill="auto"/>
            <w:vAlign w:val="center"/>
            <w:hideMark/>
          </w:tcPr>
          <w:p w14:paraId="2BAF3E24" w14:textId="77777777" w:rsidR="005F5A22" w:rsidRPr="00AB0CE3" w:rsidRDefault="005F5A22" w:rsidP="003511EF">
            <w:pPr>
              <w:spacing w:before="0" w:after="0"/>
              <w:jc w:val="center"/>
              <w:rPr>
                <w:szCs w:val="26"/>
              </w:rPr>
            </w:pPr>
            <w:r w:rsidRPr="00AB0CE3">
              <w:rPr>
                <w:szCs w:val="26"/>
              </w:rPr>
              <w:t>3</w:t>
            </w:r>
          </w:p>
        </w:tc>
        <w:tc>
          <w:tcPr>
            <w:tcW w:w="2520" w:type="dxa"/>
            <w:shd w:val="clear" w:color="auto" w:fill="auto"/>
            <w:vAlign w:val="center"/>
            <w:hideMark/>
          </w:tcPr>
          <w:p w14:paraId="7CEFAD89" w14:textId="77777777" w:rsidR="005F5A22" w:rsidRPr="00AB0CE3" w:rsidRDefault="005F5A22" w:rsidP="003511EF">
            <w:pPr>
              <w:spacing w:before="0" w:after="0"/>
              <w:jc w:val="left"/>
              <w:rPr>
                <w:szCs w:val="26"/>
              </w:rPr>
            </w:pPr>
            <w:r w:rsidRPr="00AB0CE3">
              <w:rPr>
                <w:szCs w:val="26"/>
              </w:rPr>
              <w:t>Tổng (Qsh)</w:t>
            </w:r>
          </w:p>
        </w:tc>
        <w:tc>
          <w:tcPr>
            <w:tcW w:w="1040" w:type="dxa"/>
            <w:shd w:val="clear" w:color="auto" w:fill="auto"/>
            <w:vAlign w:val="center"/>
            <w:hideMark/>
          </w:tcPr>
          <w:p w14:paraId="11E16565"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0EFB9AA7"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6568ACAB" w14:textId="77777777" w:rsidR="005F5A22" w:rsidRPr="00AB0CE3" w:rsidRDefault="005F5A22" w:rsidP="003511EF">
            <w:pPr>
              <w:spacing w:before="0" w:after="0"/>
              <w:jc w:val="center"/>
              <w:rPr>
                <w:szCs w:val="26"/>
              </w:rPr>
            </w:pPr>
            <w:r w:rsidRPr="00AB0CE3">
              <w:rPr>
                <w:szCs w:val="26"/>
              </w:rPr>
              <w:t> </w:t>
            </w:r>
          </w:p>
        </w:tc>
        <w:tc>
          <w:tcPr>
            <w:tcW w:w="660" w:type="dxa"/>
            <w:shd w:val="clear" w:color="auto" w:fill="auto"/>
            <w:vAlign w:val="center"/>
            <w:hideMark/>
          </w:tcPr>
          <w:p w14:paraId="7BB4F834"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68A2EC28" w14:textId="77777777" w:rsidR="005F5A22" w:rsidRPr="00AB0CE3" w:rsidRDefault="005F5A22" w:rsidP="003511EF">
            <w:pPr>
              <w:spacing w:before="0" w:after="0"/>
              <w:jc w:val="center"/>
              <w:rPr>
                <w:szCs w:val="26"/>
              </w:rPr>
            </w:pPr>
            <w:r w:rsidRPr="00AB0CE3">
              <w:rPr>
                <w:szCs w:val="26"/>
              </w:rPr>
              <w:t> </w:t>
            </w:r>
          </w:p>
        </w:tc>
        <w:tc>
          <w:tcPr>
            <w:tcW w:w="1040" w:type="dxa"/>
            <w:shd w:val="clear" w:color="auto" w:fill="auto"/>
            <w:vAlign w:val="center"/>
            <w:hideMark/>
          </w:tcPr>
          <w:p w14:paraId="4D4AB1BE" w14:textId="77777777" w:rsidR="005F5A22" w:rsidRPr="00AB0CE3" w:rsidRDefault="005F5A22" w:rsidP="003511EF">
            <w:pPr>
              <w:spacing w:before="0" w:after="0"/>
              <w:jc w:val="right"/>
              <w:rPr>
                <w:szCs w:val="26"/>
              </w:rPr>
            </w:pPr>
            <w:r w:rsidRPr="00AB0CE3">
              <w:rPr>
                <w:szCs w:val="26"/>
              </w:rPr>
              <w:t>2.430</w:t>
            </w:r>
          </w:p>
        </w:tc>
        <w:tc>
          <w:tcPr>
            <w:tcW w:w="940" w:type="dxa"/>
            <w:shd w:val="clear" w:color="auto" w:fill="auto"/>
            <w:vAlign w:val="center"/>
            <w:hideMark/>
          </w:tcPr>
          <w:p w14:paraId="45919F7D" w14:textId="77777777" w:rsidR="005F5A22" w:rsidRPr="00AB0CE3" w:rsidRDefault="005F5A22" w:rsidP="003511EF">
            <w:pPr>
              <w:spacing w:before="0" w:after="0"/>
              <w:jc w:val="right"/>
              <w:rPr>
                <w:szCs w:val="26"/>
              </w:rPr>
            </w:pPr>
            <w:r w:rsidRPr="00AB0CE3">
              <w:rPr>
                <w:szCs w:val="26"/>
              </w:rPr>
              <w:t>4.569</w:t>
            </w:r>
          </w:p>
        </w:tc>
      </w:tr>
      <w:tr w:rsidR="005F5A22" w:rsidRPr="00AB0CE3" w14:paraId="27BCAEB5" w14:textId="77777777" w:rsidTr="003511EF">
        <w:trPr>
          <w:trHeight w:val="375"/>
        </w:trPr>
        <w:tc>
          <w:tcPr>
            <w:tcW w:w="620" w:type="dxa"/>
            <w:shd w:val="clear" w:color="auto" w:fill="auto"/>
            <w:vAlign w:val="center"/>
            <w:hideMark/>
          </w:tcPr>
          <w:p w14:paraId="67B428F0" w14:textId="77777777" w:rsidR="005F5A22" w:rsidRPr="00AB0CE3" w:rsidRDefault="005F5A22" w:rsidP="003511EF">
            <w:pPr>
              <w:spacing w:before="0" w:after="0"/>
              <w:jc w:val="center"/>
              <w:rPr>
                <w:szCs w:val="26"/>
              </w:rPr>
            </w:pPr>
            <w:r w:rsidRPr="00AB0CE3">
              <w:rPr>
                <w:szCs w:val="26"/>
              </w:rPr>
              <w:t>4</w:t>
            </w:r>
          </w:p>
        </w:tc>
        <w:tc>
          <w:tcPr>
            <w:tcW w:w="2520" w:type="dxa"/>
            <w:shd w:val="clear" w:color="auto" w:fill="auto"/>
            <w:vAlign w:val="center"/>
            <w:hideMark/>
          </w:tcPr>
          <w:p w14:paraId="059371E8" w14:textId="77777777" w:rsidR="005F5A22" w:rsidRPr="00AB0CE3" w:rsidRDefault="005F5A22" w:rsidP="003511EF">
            <w:pPr>
              <w:spacing w:before="0" w:after="0"/>
              <w:jc w:val="left"/>
              <w:rPr>
                <w:szCs w:val="26"/>
              </w:rPr>
            </w:pPr>
            <w:r w:rsidRPr="00AB0CE3">
              <w:rPr>
                <w:szCs w:val="26"/>
              </w:rPr>
              <w:t>Dịch vụ, công cộng</w:t>
            </w:r>
          </w:p>
        </w:tc>
        <w:tc>
          <w:tcPr>
            <w:tcW w:w="1040" w:type="dxa"/>
            <w:shd w:val="clear" w:color="auto" w:fill="auto"/>
            <w:vAlign w:val="center"/>
            <w:hideMark/>
          </w:tcPr>
          <w:p w14:paraId="04858848"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11C9F213"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0B58740F" w14:textId="77777777" w:rsidR="005F5A22" w:rsidRPr="00AB0CE3" w:rsidRDefault="005F5A22" w:rsidP="003511EF">
            <w:pPr>
              <w:spacing w:before="0" w:after="0"/>
              <w:jc w:val="center"/>
              <w:rPr>
                <w:szCs w:val="26"/>
              </w:rPr>
            </w:pPr>
            <w:r w:rsidRPr="00AB0CE3">
              <w:rPr>
                <w:szCs w:val="26"/>
              </w:rPr>
              <w:t>10%</w:t>
            </w:r>
          </w:p>
        </w:tc>
        <w:tc>
          <w:tcPr>
            <w:tcW w:w="660" w:type="dxa"/>
            <w:shd w:val="clear" w:color="auto" w:fill="auto"/>
            <w:vAlign w:val="center"/>
            <w:hideMark/>
          </w:tcPr>
          <w:p w14:paraId="5B691CEB"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6A87496C" w14:textId="77777777" w:rsidR="005F5A22" w:rsidRPr="00AB0CE3" w:rsidRDefault="005F5A22" w:rsidP="003511EF">
            <w:pPr>
              <w:spacing w:before="0" w:after="0"/>
              <w:jc w:val="center"/>
              <w:rPr>
                <w:szCs w:val="26"/>
              </w:rPr>
            </w:pPr>
            <w:r w:rsidRPr="00AB0CE3">
              <w:rPr>
                <w:szCs w:val="26"/>
              </w:rPr>
              <w:t>Qsh</w:t>
            </w:r>
          </w:p>
        </w:tc>
        <w:tc>
          <w:tcPr>
            <w:tcW w:w="1040" w:type="dxa"/>
            <w:shd w:val="clear" w:color="auto" w:fill="auto"/>
            <w:vAlign w:val="center"/>
            <w:hideMark/>
          </w:tcPr>
          <w:p w14:paraId="63189D35" w14:textId="77777777" w:rsidR="005F5A22" w:rsidRPr="00AB0CE3" w:rsidRDefault="005F5A22" w:rsidP="003511EF">
            <w:pPr>
              <w:spacing w:before="0" w:after="0"/>
              <w:jc w:val="right"/>
              <w:rPr>
                <w:szCs w:val="26"/>
              </w:rPr>
            </w:pPr>
            <w:r w:rsidRPr="00AB0CE3">
              <w:rPr>
                <w:szCs w:val="26"/>
              </w:rPr>
              <w:t>243</w:t>
            </w:r>
          </w:p>
        </w:tc>
        <w:tc>
          <w:tcPr>
            <w:tcW w:w="940" w:type="dxa"/>
            <w:shd w:val="clear" w:color="auto" w:fill="auto"/>
            <w:vAlign w:val="center"/>
            <w:hideMark/>
          </w:tcPr>
          <w:p w14:paraId="4253E673" w14:textId="77777777" w:rsidR="005F5A22" w:rsidRPr="00AB0CE3" w:rsidRDefault="005F5A22" w:rsidP="003511EF">
            <w:pPr>
              <w:spacing w:before="0" w:after="0"/>
              <w:jc w:val="right"/>
              <w:rPr>
                <w:szCs w:val="26"/>
              </w:rPr>
            </w:pPr>
            <w:r w:rsidRPr="00AB0CE3">
              <w:rPr>
                <w:szCs w:val="26"/>
              </w:rPr>
              <w:t>457</w:t>
            </w:r>
          </w:p>
        </w:tc>
      </w:tr>
      <w:tr w:rsidR="005F5A22" w:rsidRPr="00AB0CE3" w14:paraId="79D0D58C" w14:textId="77777777" w:rsidTr="003511EF">
        <w:trPr>
          <w:trHeight w:val="330"/>
        </w:trPr>
        <w:tc>
          <w:tcPr>
            <w:tcW w:w="620" w:type="dxa"/>
            <w:shd w:val="clear" w:color="auto" w:fill="auto"/>
            <w:vAlign w:val="center"/>
            <w:hideMark/>
          </w:tcPr>
          <w:p w14:paraId="0C8722EF" w14:textId="77777777" w:rsidR="005F5A22" w:rsidRPr="00AB0CE3" w:rsidRDefault="005F5A22" w:rsidP="003511EF">
            <w:pPr>
              <w:spacing w:before="0" w:after="0"/>
              <w:jc w:val="center"/>
              <w:rPr>
                <w:szCs w:val="26"/>
              </w:rPr>
            </w:pPr>
            <w:r w:rsidRPr="00AB0CE3">
              <w:rPr>
                <w:szCs w:val="26"/>
              </w:rPr>
              <w:t>5</w:t>
            </w:r>
          </w:p>
        </w:tc>
        <w:tc>
          <w:tcPr>
            <w:tcW w:w="2520" w:type="dxa"/>
            <w:shd w:val="clear" w:color="auto" w:fill="auto"/>
            <w:vAlign w:val="center"/>
            <w:hideMark/>
          </w:tcPr>
          <w:p w14:paraId="3753E1BF" w14:textId="77777777" w:rsidR="005F5A22" w:rsidRPr="00AB0CE3" w:rsidRDefault="005F5A22" w:rsidP="003511EF">
            <w:pPr>
              <w:spacing w:before="0" w:after="0"/>
              <w:jc w:val="left"/>
              <w:rPr>
                <w:szCs w:val="26"/>
              </w:rPr>
            </w:pPr>
            <w:r w:rsidRPr="00AB0CE3">
              <w:rPr>
                <w:szCs w:val="26"/>
              </w:rPr>
              <w:t>Tổng cộng (Qtb)</w:t>
            </w:r>
          </w:p>
        </w:tc>
        <w:tc>
          <w:tcPr>
            <w:tcW w:w="1040" w:type="dxa"/>
            <w:shd w:val="clear" w:color="auto" w:fill="auto"/>
            <w:vAlign w:val="center"/>
            <w:hideMark/>
          </w:tcPr>
          <w:p w14:paraId="28083BB3"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5EE6F74D"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5DAA246E" w14:textId="77777777" w:rsidR="005F5A22" w:rsidRPr="00AB0CE3" w:rsidRDefault="005F5A22" w:rsidP="003511EF">
            <w:pPr>
              <w:spacing w:before="0" w:after="0"/>
              <w:jc w:val="left"/>
              <w:rPr>
                <w:szCs w:val="26"/>
              </w:rPr>
            </w:pPr>
            <w:r w:rsidRPr="00AB0CE3">
              <w:rPr>
                <w:szCs w:val="26"/>
              </w:rPr>
              <w:t> </w:t>
            </w:r>
          </w:p>
        </w:tc>
        <w:tc>
          <w:tcPr>
            <w:tcW w:w="660" w:type="dxa"/>
            <w:shd w:val="clear" w:color="auto" w:fill="auto"/>
            <w:vAlign w:val="center"/>
            <w:hideMark/>
          </w:tcPr>
          <w:p w14:paraId="63447988" w14:textId="77777777" w:rsidR="005F5A22" w:rsidRPr="00AB0CE3" w:rsidRDefault="005F5A22" w:rsidP="003511EF">
            <w:pPr>
              <w:spacing w:before="0" w:after="0"/>
              <w:jc w:val="left"/>
              <w:rPr>
                <w:szCs w:val="26"/>
              </w:rPr>
            </w:pPr>
            <w:r w:rsidRPr="00AB0CE3">
              <w:rPr>
                <w:szCs w:val="26"/>
              </w:rPr>
              <w:t> </w:t>
            </w:r>
          </w:p>
        </w:tc>
        <w:tc>
          <w:tcPr>
            <w:tcW w:w="1000" w:type="dxa"/>
            <w:shd w:val="clear" w:color="auto" w:fill="auto"/>
            <w:vAlign w:val="center"/>
            <w:hideMark/>
          </w:tcPr>
          <w:p w14:paraId="54F753FC" w14:textId="77777777" w:rsidR="005F5A22" w:rsidRPr="00AB0CE3" w:rsidRDefault="005F5A22" w:rsidP="003511EF">
            <w:pPr>
              <w:spacing w:before="0" w:after="0"/>
              <w:jc w:val="left"/>
              <w:rPr>
                <w:szCs w:val="26"/>
              </w:rPr>
            </w:pPr>
            <w:r w:rsidRPr="00AB0CE3">
              <w:rPr>
                <w:szCs w:val="26"/>
              </w:rPr>
              <w:t> </w:t>
            </w:r>
          </w:p>
        </w:tc>
        <w:tc>
          <w:tcPr>
            <w:tcW w:w="1040" w:type="dxa"/>
            <w:shd w:val="clear" w:color="auto" w:fill="auto"/>
            <w:vAlign w:val="center"/>
            <w:hideMark/>
          </w:tcPr>
          <w:p w14:paraId="2F5DD4DF" w14:textId="77777777" w:rsidR="005F5A22" w:rsidRPr="00AB0CE3" w:rsidRDefault="005F5A22" w:rsidP="003511EF">
            <w:pPr>
              <w:spacing w:before="0" w:after="0"/>
              <w:jc w:val="right"/>
              <w:rPr>
                <w:szCs w:val="26"/>
              </w:rPr>
            </w:pPr>
            <w:r w:rsidRPr="00AB0CE3">
              <w:rPr>
                <w:szCs w:val="26"/>
              </w:rPr>
              <w:t>2.673</w:t>
            </w:r>
          </w:p>
        </w:tc>
        <w:tc>
          <w:tcPr>
            <w:tcW w:w="940" w:type="dxa"/>
            <w:shd w:val="clear" w:color="auto" w:fill="auto"/>
            <w:vAlign w:val="center"/>
            <w:hideMark/>
          </w:tcPr>
          <w:p w14:paraId="3DBC3F2F" w14:textId="77777777" w:rsidR="005F5A22" w:rsidRPr="00AB0CE3" w:rsidRDefault="005F5A22" w:rsidP="003511EF">
            <w:pPr>
              <w:spacing w:before="0" w:after="0"/>
              <w:jc w:val="right"/>
              <w:rPr>
                <w:szCs w:val="26"/>
              </w:rPr>
            </w:pPr>
            <w:r w:rsidRPr="00AB0CE3">
              <w:rPr>
                <w:szCs w:val="26"/>
              </w:rPr>
              <w:t>5.026</w:t>
            </w:r>
          </w:p>
        </w:tc>
      </w:tr>
      <w:tr w:rsidR="005F5A22" w:rsidRPr="00AB0CE3" w14:paraId="5879AEEE" w14:textId="77777777" w:rsidTr="003511EF">
        <w:trPr>
          <w:trHeight w:val="330"/>
        </w:trPr>
        <w:tc>
          <w:tcPr>
            <w:tcW w:w="620" w:type="dxa"/>
            <w:shd w:val="clear" w:color="auto" w:fill="auto"/>
            <w:vAlign w:val="center"/>
            <w:hideMark/>
          </w:tcPr>
          <w:p w14:paraId="5B9D5624" w14:textId="77777777" w:rsidR="005F5A22" w:rsidRPr="00AB0CE3" w:rsidRDefault="005F5A22" w:rsidP="003511EF">
            <w:pPr>
              <w:spacing w:before="0" w:after="0"/>
              <w:jc w:val="center"/>
              <w:rPr>
                <w:szCs w:val="26"/>
              </w:rPr>
            </w:pPr>
            <w:r w:rsidRPr="00AB0CE3">
              <w:rPr>
                <w:szCs w:val="26"/>
              </w:rPr>
              <w:t>6</w:t>
            </w:r>
          </w:p>
        </w:tc>
        <w:tc>
          <w:tcPr>
            <w:tcW w:w="2520" w:type="dxa"/>
            <w:shd w:val="clear" w:color="auto" w:fill="auto"/>
            <w:vAlign w:val="center"/>
            <w:hideMark/>
          </w:tcPr>
          <w:p w14:paraId="3DFE8DB4" w14:textId="77777777" w:rsidR="005F5A22" w:rsidRPr="00AB0CE3" w:rsidRDefault="005F5A22" w:rsidP="003511EF">
            <w:pPr>
              <w:spacing w:before="0" w:after="0"/>
              <w:jc w:val="left"/>
              <w:rPr>
                <w:b/>
                <w:bCs/>
                <w:szCs w:val="26"/>
              </w:rPr>
            </w:pPr>
            <w:r w:rsidRPr="00AB0CE3">
              <w:rPr>
                <w:b/>
                <w:bCs/>
                <w:szCs w:val="26"/>
              </w:rPr>
              <w:t>Làm tròn</w:t>
            </w:r>
          </w:p>
        </w:tc>
        <w:tc>
          <w:tcPr>
            <w:tcW w:w="1040" w:type="dxa"/>
            <w:shd w:val="clear" w:color="auto" w:fill="auto"/>
            <w:vAlign w:val="center"/>
            <w:hideMark/>
          </w:tcPr>
          <w:p w14:paraId="698EF812"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2CCFC7E5"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3A34719C" w14:textId="77777777" w:rsidR="005F5A22" w:rsidRPr="00AB0CE3" w:rsidRDefault="005F5A22" w:rsidP="003511EF">
            <w:pPr>
              <w:spacing w:before="0" w:after="0"/>
              <w:jc w:val="left"/>
              <w:rPr>
                <w:szCs w:val="26"/>
              </w:rPr>
            </w:pPr>
            <w:r w:rsidRPr="00AB0CE3">
              <w:rPr>
                <w:szCs w:val="26"/>
              </w:rPr>
              <w:t> </w:t>
            </w:r>
          </w:p>
        </w:tc>
        <w:tc>
          <w:tcPr>
            <w:tcW w:w="660" w:type="dxa"/>
            <w:shd w:val="clear" w:color="auto" w:fill="auto"/>
            <w:vAlign w:val="center"/>
            <w:hideMark/>
          </w:tcPr>
          <w:p w14:paraId="08F74A36" w14:textId="77777777" w:rsidR="005F5A22" w:rsidRPr="00AB0CE3" w:rsidRDefault="005F5A22" w:rsidP="003511EF">
            <w:pPr>
              <w:spacing w:before="0" w:after="0"/>
              <w:jc w:val="left"/>
              <w:rPr>
                <w:szCs w:val="26"/>
              </w:rPr>
            </w:pPr>
            <w:r w:rsidRPr="00AB0CE3">
              <w:rPr>
                <w:szCs w:val="26"/>
              </w:rPr>
              <w:t> </w:t>
            </w:r>
          </w:p>
        </w:tc>
        <w:tc>
          <w:tcPr>
            <w:tcW w:w="1000" w:type="dxa"/>
            <w:shd w:val="clear" w:color="auto" w:fill="auto"/>
            <w:vAlign w:val="center"/>
            <w:hideMark/>
          </w:tcPr>
          <w:p w14:paraId="11E6B99C" w14:textId="77777777" w:rsidR="005F5A22" w:rsidRPr="00AB0CE3" w:rsidRDefault="005F5A22" w:rsidP="003511EF">
            <w:pPr>
              <w:spacing w:before="0" w:after="0"/>
              <w:jc w:val="left"/>
              <w:rPr>
                <w:szCs w:val="26"/>
              </w:rPr>
            </w:pPr>
            <w:r w:rsidRPr="00AB0CE3">
              <w:rPr>
                <w:szCs w:val="26"/>
              </w:rPr>
              <w:t> </w:t>
            </w:r>
          </w:p>
        </w:tc>
        <w:tc>
          <w:tcPr>
            <w:tcW w:w="1040" w:type="dxa"/>
            <w:shd w:val="clear" w:color="auto" w:fill="auto"/>
            <w:vAlign w:val="center"/>
            <w:hideMark/>
          </w:tcPr>
          <w:p w14:paraId="5B6B4DCB" w14:textId="77777777" w:rsidR="005F5A22" w:rsidRPr="00AB0CE3" w:rsidRDefault="005F5A22" w:rsidP="003511EF">
            <w:pPr>
              <w:spacing w:before="0" w:after="0"/>
              <w:jc w:val="right"/>
              <w:rPr>
                <w:b/>
                <w:bCs/>
                <w:szCs w:val="26"/>
              </w:rPr>
            </w:pPr>
            <w:r w:rsidRPr="00AB0CE3">
              <w:rPr>
                <w:b/>
                <w:bCs/>
                <w:szCs w:val="26"/>
              </w:rPr>
              <w:t>2.700</w:t>
            </w:r>
          </w:p>
        </w:tc>
        <w:tc>
          <w:tcPr>
            <w:tcW w:w="940" w:type="dxa"/>
            <w:shd w:val="clear" w:color="auto" w:fill="auto"/>
            <w:vAlign w:val="center"/>
            <w:hideMark/>
          </w:tcPr>
          <w:p w14:paraId="3E944075" w14:textId="77777777" w:rsidR="005F5A22" w:rsidRPr="00AB0CE3" w:rsidRDefault="005F5A22" w:rsidP="003511EF">
            <w:pPr>
              <w:spacing w:before="0" w:after="0"/>
              <w:jc w:val="right"/>
              <w:rPr>
                <w:b/>
                <w:bCs/>
                <w:szCs w:val="26"/>
              </w:rPr>
            </w:pPr>
            <w:r w:rsidRPr="00AB0CE3">
              <w:rPr>
                <w:b/>
                <w:bCs/>
                <w:szCs w:val="26"/>
              </w:rPr>
              <w:t>5.100</w:t>
            </w:r>
          </w:p>
        </w:tc>
      </w:tr>
    </w:tbl>
    <w:p w14:paraId="60F11E47" w14:textId="254D4A82" w:rsidR="005F5A22" w:rsidRPr="00AB0CE3" w:rsidRDefault="005F5A22" w:rsidP="005F5A22"/>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014"/>
        <w:gridCol w:w="979"/>
        <w:gridCol w:w="776"/>
        <w:gridCol w:w="776"/>
        <w:gridCol w:w="1100"/>
        <w:gridCol w:w="1040"/>
        <w:gridCol w:w="612"/>
        <w:gridCol w:w="315"/>
        <w:gridCol w:w="663"/>
      </w:tblGrid>
      <w:tr w:rsidR="005F5A22" w:rsidRPr="00AB0CE3" w14:paraId="51DC6152" w14:textId="77777777" w:rsidTr="003511EF">
        <w:trPr>
          <w:trHeight w:val="330"/>
        </w:trPr>
        <w:tc>
          <w:tcPr>
            <w:tcW w:w="8640" w:type="dxa"/>
            <w:gridSpan w:val="8"/>
            <w:shd w:val="clear" w:color="auto" w:fill="auto"/>
            <w:vAlign w:val="bottom"/>
            <w:hideMark/>
          </w:tcPr>
          <w:p w14:paraId="5BAD7CF0" w14:textId="77777777" w:rsidR="005F5A22" w:rsidRPr="00AB0CE3" w:rsidRDefault="005F5A22" w:rsidP="003511EF">
            <w:pPr>
              <w:spacing w:before="0" w:after="0"/>
              <w:jc w:val="left"/>
              <w:rPr>
                <w:b/>
                <w:bCs/>
                <w:szCs w:val="26"/>
              </w:rPr>
            </w:pPr>
            <w:r w:rsidRPr="00AB0CE3">
              <w:rPr>
                <w:b/>
                <w:bCs/>
                <w:szCs w:val="26"/>
              </w:rPr>
              <w:t>2. TT Bến Quan</w:t>
            </w:r>
          </w:p>
        </w:tc>
        <w:tc>
          <w:tcPr>
            <w:tcW w:w="940" w:type="dxa"/>
            <w:gridSpan w:val="2"/>
            <w:shd w:val="clear" w:color="auto" w:fill="auto"/>
            <w:vAlign w:val="bottom"/>
            <w:hideMark/>
          </w:tcPr>
          <w:p w14:paraId="299EF2FB" w14:textId="77777777" w:rsidR="005F5A22" w:rsidRPr="00AB0CE3" w:rsidRDefault="005F5A22" w:rsidP="003511EF">
            <w:pPr>
              <w:spacing w:before="0" w:after="0"/>
              <w:jc w:val="left"/>
              <w:rPr>
                <w:b/>
                <w:bCs/>
                <w:szCs w:val="26"/>
              </w:rPr>
            </w:pPr>
          </w:p>
        </w:tc>
      </w:tr>
      <w:tr w:rsidR="005F5A22" w:rsidRPr="00AB0CE3" w14:paraId="174F3B30" w14:textId="77777777" w:rsidTr="003511EF">
        <w:trPr>
          <w:gridAfter w:val="1"/>
          <w:wAfter w:w="746" w:type="dxa"/>
          <w:trHeight w:val="539"/>
        </w:trPr>
        <w:tc>
          <w:tcPr>
            <w:tcW w:w="2520" w:type="dxa"/>
            <w:shd w:val="clear" w:color="auto" w:fill="auto"/>
            <w:vAlign w:val="center"/>
            <w:hideMark/>
          </w:tcPr>
          <w:p w14:paraId="0E8E7456" w14:textId="77777777" w:rsidR="005F5A22" w:rsidRPr="00AB0CE3" w:rsidRDefault="005F5A22" w:rsidP="003511EF">
            <w:pPr>
              <w:spacing w:before="0" w:after="0"/>
              <w:jc w:val="center"/>
              <w:rPr>
                <w:b/>
                <w:bCs/>
                <w:szCs w:val="26"/>
              </w:rPr>
            </w:pPr>
            <w:r w:rsidRPr="00AB0CE3">
              <w:rPr>
                <w:b/>
                <w:bCs/>
                <w:szCs w:val="26"/>
              </w:rPr>
              <w:t>Đối tượng dùng nước</w:t>
            </w:r>
          </w:p>
        </w:tc>
        <w:tc>
          <w:tcPr>
            <w:tcW w:w="2040" w:type="dxa"/>
            <w:gridSpan w:val="2"/>
            <w:shd w:val="clear" w:color="auto" w:fill="auto"/>
            <w:vAlign w:val="center"/>
            <w:hideMark/>
          </w:tcPr>
          <w:p w14:paraId="0A11D027" w14:textId="77777777" w:rsidR="005F5A22" w:rsidRPr="00AB0CE3" w:rsidRDefault="005F5A22" w:rsidP="003511EF">
            <w:pPr>
              <w:spacing w:before="0" w:after="0"/>
              <w:jc w:val="center"/>
              <w:rPr>
                <w:b/>
                <w:bCs/>
                <w:szCs w:val="26"/>
              </w:rPr>
            </w:pPr>
            <w:r w:rsidRPr="00AB0CE3">
              <w:rPr>
                <w:b/>
                <w:bCs/>
                <w:szCs w:val="26"/>
              </w:rPr>
              <w:t>Quy mô</w:t>
            </w:r>
          </w:p>
        </w:tc>
        <w:tc>
          <w:tcPr>
            <w:tcW w:w="2420" w:type="dxa"/>
            <w:gridSpan w:val="3"/>
            <w:shd w:val="clear" w:color="auto" w:fill="auto"/>
            <w:vAlign w:val="center"/>
            <w:hideMark/>
          </w:tcPr>
          <w:p w14:paraId="686B1187" w14:textId="77777777" w:rsidR="005F5A22" w:rsidRPr="00AB0CE3" w:rsidRDefault="005F5A22" w:rsidP="003511EF">
            <w:pPr>
              <w:spacing w:before="0" w:after="0"/>
              <w:jc w:val="center"/>
              <w:rPr>
                <w:b/>
                <w:bCs/>
                <w:szCs w:val="26"/>
              </w:rPr>
            </w:pPr>
            <w:r w:rsidRPr="00AB0CE3">
              <w:rPr>
                <w:b/>
                <w:bCs/>
                <w:szCs w:val="26"/>
              </w:rPr>
              <w:t>Tiêu chuẩn</w:t>
            </w:r>
          </w:p>
        </w:tc>
        <w:tc>
          <w:tcPr>
            <w:tcW w:w="1980" w:type="dxa"/>
            <w:gridSpan w:val="3"/>
            <w:shd w:val="clear" w:color="auto" w:fill="auto"/>
            <w:vAlign w:val="center"/>
            <w:hideMark/>
          </w:tcPr>
          <w:p w14:paraId="6E8C4C12" w14:textId="77777777" w:rsidR="005F5A22" w:rsidRPr="00AB0CE3" w:rsidRDefault="005F5A22" w:rsidP="003511EF">
            <w:pPr>
              <w:spacing w:before="0" w:after="0"/>
              <w:jc w:val="center"/>
              <w:rPr>
                <w:b/>
                <w:bCs/>
                <w:szCs w:val="26"/>
              </w:rPr>
            </w:pPr>
            <w:r w:rsidRPr="00AB0CE3">
              <w:rPr>
                <w:b/>
                <w:bCs/>
                <w:szCs w:val="26"/>
              </w:rPr>
              <w:t>Lượng thải (m3/ngđ)</w:t>
            </w:r>
          </w:p>
        </w:tc>
      </w:tr>
      <w:tr w:rsidR="005F5A22" w:rsidRPr="00AB0CE3" w14:paraId="06E4EAF7" w14:textId="77777777" w:rsidTr="003511EF">
        <w:trPr>
          <w:gridAfter w:val="1"/>
          <w:wAfter w:w="746" w:type="dxa"/>
          <w:trHeight w:val="375"/>
        </w:trPr>
        <w:tc>
          <w:tcPr>
            <w:tcW w:w="2520" w:type="dxa"/>
            <w:shd w:val="clear" w:color="auto" w:fill="auto"/>
            <w:vAlign w:val="center"/>
            <w:hideMark/>
          </w:tcPr>
          <w:p w14:paraId="559E6299" w14:textId="77777777" w:rsidR="005F5A22" w:rsidRPr="00AB0CE3" w:rsidRDefault="005F5A22" w:rsidP="003511EF">
            <w:pPr>
              <w:spacing w:before="0" w:after="0"/>
              <w:jc w:val="left"/>
              <w:rPr>
                <w:szCs w:val="26"/>
              </w:rPr>
            </w:pPr>
            <w:r w:rsidRPr="00AB0CE3">
              <w:rPr>
                <w:szCs w:val="26"/>
              </w:rPr>
              <w:t> </w:t>
            </w:r>
          </w:p>
        </w:tc>
        <w:tc>
          <w:tcPr>
            <w:tcW w:w="1040" w:type="dxa"/>
            <w:shd w:val="clear" w:color="auto" w:fill="auto"/>
            <w:vAlign w:val="center"/>
            <w:hideMark/>
          </w:tcPr>
          <w:p w14:paraId="38397055" w14:textId="77777777" w:rsidR="005F5A22" w:rsidRPr="00AB0CE3" w:rsidRDefault="005F5A22" w:rsidP="003511EF">
            <w:pPr>
              <w:spacing w:before="0" w:after="0"/>
              <w:jc w:val="center"/>
              <w:rPr>
                <w:b/>
                <w:bCs/>
                <w:szCs w:val="26"/>
              </w:rPr>
            </w:pPr>
            <w:r w:rsidRPr="00AB0CE3">
              <w:rPr>
                <w:b/>
                <w:bCs/>
                <w:szCs w:val="26"/>
              </w:rPr>
              <w:t>2030</w:t>
            </w:r>
          </w:p>
        </w:tc>
        <w:tc>
          <w:tcPr>
            <w:tcW w:w="1000" w:type="dxa"/>
            <w:shd w:val="clear" w:color="auto" w:fill="auto"/>
            <w:vAlign w:val="center"/>
            <w:hideMark/>
          </w:tcPr>
          <w:p w14:paraId="0E97442C" w14:textId="77777777" w:rsidR="005F5A22" w:rsidRPr="00AB0CE3" w:rsidRDefault="005F5A22" w:rsidP="003511EF">
            <w:pPr>
              <w:spacing w:before="0" w:after="0"/>
              <w:jc w:val="center"/>
              <w:rPr>
                <w:b/>
                <w:bCs/>
                <w:szCs w:val="26"/>
              </w:rPr>
            </w:pPr>
            <w:r w:rsidRPr="00AB0CE3">
              <w:rPr>
                <w:b/>
                <w:bCs/>
                <w:szCs w:val="26"/>
              </w:rPr>
              <w:t>2050</w:t>
            </w:r>
          </w:p>
        </w:tc>
        <w:tc>
          <w:tcPr>
            <w:tcW w:w="760" w:type="dxa"/>
            <w:shd w:val="clear" w:color="auto" w:fill="auto"/>
            <w:vAlign w:val="center"/>
            <w:hideMark/>
          </w:tcPr>
          <w:p w14:paraId="5C1F16E9" w14:textId="77777777" w:rsidR="005F5A22" w:rsidRPr="00AB0CE3" w:rsidRDefault="005F5A22" w:rsidP="003511EF">
            <w:pPr>
              <w:spacing w:before="0" w:after="0"/>
              <w:jc w:val="center"/>
              <w:rPr>
                <w:b/>
                <w:bCs/>
                <w:szCs w:val="26"/>
              </w:rPr>
            </w:pPr>
            <w:r w:rsidRPr="00AB0CE3">
              <w:rPr>
                <w:b/>
                <w:bCs/>
                <w:szCs w:val="26"/>
              </w:rPr>
              <w:t>2030</w:t>
            </w:r>
          </w:p>
        </w:tc>
        <w:tc>
          <w:tcPr>
            <w:tcW w:w="660" w:type="dxa"/>
            <w:shd w:val="clear" w:color="auto" w:fill="auto"/>
            <w:vAlign w:val="center"/>
            <w:hideMark/>
          </w:tcPr>
          <w:p w14:paraId="2FBEDB10" w14:textId="77777777" w:rsidR="005F5A22" w:rsidRPr="00AB0CE3" w:rsidRDefault="005F5A22" w:rsidP="003511EF">
            <w:pPr>
              <w:spacing w:before="0" w:after="0"/>
              <w:jc w:val="center"/>
              <w:rPr>
                <w:b/>
                <w:bCs/>
                <w:szCs w:val="26"/>
              </w:rPr>
            </w:pPr>
            <w:r w:rsidRPr="00AB0CE3">
              <w:rPr>
                <w:b/>
                <w:bCs/>
                <w:szCs w:val="26"/>
              </w:rPr>
              <w:t>2050</w:t>
            </w:r>
          </w:p>
        </w:tc>
        <w:tc>
          <w:tcPr>
            <w:tcW w:w="1000" w:type="dxa"/>
            <w:shd w:val="clear" w:color="auto" w:fill="auto"/>
            <w:vAlign w:val="center"/>
            <w:hideMark/>
          </w:tcPr>
          <w:p w14:paraId="47E6B64D" w14:textId="77777777" w:rsidR="005F5A22" w:rsidRPr="00AB0CE3" w:rsidRDefault="005F5A22" w:rsidP="003511EF">
            <w:pPr>
              <w:spacing w:before="0" w:after="0"/>
              <w:jc w:val="left"/>
              <w:rPr>
                <w:b/>
                <w:bCs/>
                <w:szCs w:val="26"/>
              </w:rPr>
            </w:pPr>
            <w:r w:rsidRPr="00AB0CE3">
              <w:rPr>
                <w:b/>
                <w:bCs/>
                <w:szCs w:val="26"/>
              </w:rPr>
              <w:t> </w:t>
            </w:r>
          </w:p>
        </w:tc>
        <w:tc>
          <w:tcPr>
            <w:tcW w:w="1040" w:type="dxa"/>
            <w:shd w:val="clear" w:color="auto" w:fill="auto"/>
            <w:vAlign w:val="center"/>
            <w:hideMark/>
          </w:tcPr>
          <w:p w14:paraId="78EC785E" w14:textId="77777777" w:rsidR="005F5A22" w:rsidRPr="00AB0CE3" w:rsidRDefault="005F5A22" w:rsidP="003511EF">
            <w:pPr>
              <w:spacing w:before="0" w:after="0"/>
              <w:jc w:val="right"/>
              <w:rPr>
                <w:b/>
                <w:bCs/>
                <w:szCs w:val="26"/>
              </w:rPr>
            </w:pPr>
            <w:r w:rsidRPr="00AB0CE3">
              <w:rPr>
                <w:b/>
                <w:bCs/>
                <w:szCs w:val="26"/>
              </w:rPr>
              <w:t>2030</w:t>
            </w:r>
          </w:p>
        </w:tc>
        <w:tc>
          <w:tcPr>
            <w:tcW w:w="940" w:type="dxa"/>
            <w:gridSpan w:val="2"/>
            <w:shd w:val="clear" w:color="auto" w:fill="auto"/>
            <w:vAlign w:val="center"/>
            <w:hideMark/>
          </w:tcPr>
          <w:p w14:paraId="22D2AA88" w14:textId="77777777" w:rsidR="005F5A22" w:rsidRPr="00AB0CE3" w:rsidRDefault="005F5A22" w:rsidP="003511EF">
            <w:pPr>
              <w:spacing w:before="0" w:after="0"/>
              <w:jc w:val="right"/>
              <w:rPr>
                <w:b/>
                <w:bCs/>
                <w:szCs w:val="26"/>
              </w:rPr>
            </w:pPr>
            <w:r w:rsidRPr="00AB0CE3">
              <w:rPr>
                <w:b/>
                <w:bCs/>
                <w:szCs w:val="26"/>
              </w:rPr>
              <w:t>2050</w:t>
            </w:r>
          </w:p>
        </w:tc>
      </w:tr>
      <w:tr w:rsidR="005F5A22" w:rsidRPr="00AB0CE3" w14:paraId="2CC18070" w14:textId="77777777" w:rsidTr="003511EF">
        <w:trPr>
          <w:gridAfter w:val="1"/>
          <w:wAfter w:w="746" w:type="dxa"/>
          <w:trHeight w:val="550"/>
        </w:trPr>
        <w:tc>
          <w:tcPr>
            <w:tcW w:w="2520" w:type="dxa"/>
            <w:shd w:val="clear" w:color="auto" w:fill="auto"/>
            <w:vAlign w:val="center"/>
            <w:hideMark/>
          </w:tcPr>
          <w:p w14:paraId="1716CB1E" w14:textId="77777777" w:rsidR="005F5A22" w:rsidRPr="00AB0CE3" w:rsidRDefault="005F5A22" w:rsidP="003511EF">
            <w:pPr>
              <w:spacing w:before="0" w:after="0"/>
              <w:jc w:val="left"/>
              <w:rPr>
                <w:szCs w:val="26"/>
              </w:rPr>
            </w:pPr>
            <w:r w:rsidRPr="00AB0CE3">
              <w:rPr>
                <w:szCs w:val="26"/>
              </w:rPr>
              <w:t xml:space="preserve">Nước sinh hoạt đô thị </w:t>
            </w:r>
          </w:p>
        </w:tc>
        <w:tc>
          <w:tcPr>
            <w:tcW w:w="1040" w:type="dxa"/>
            <w:shd w:val="clear" w:color="auto" w:fill="auto"/>
            <w:vAlign w:val="center"/>
            <w:hideMark/>
          </w:tcPr>
          <w:p w14:paraId="607AF904" w14:textId="77777777" w:rsidR="005F5A22" w:rsidRPr="00AB0CE3" w:rsidRDefault="005F5A22" w:rsidP="003511EF">
            <w:pPr>
              <w:spacing w:before="0" w:after="0"/>
              <w:jc w:val="center"/>
              <w:rPr>
                <w:szCs w:val="26"/>
              </w:rPr>
            </w:pPr>
            <w:r w:rsidRPr="00AB0CE3">
              <w:rPr>
                <w:szCs w:val="26"/>
              </w:rPr>
              <w:t>5.000</w:t>
            </w:r>
          </w:p>
        </w:tc>
        <w:tc>
          <w:tcPr>
            <w:tcW w:w="1000" w:type="dxa"/>
            <w:shd w:val="clear" w:color="auto" w:fill="auto"/>
            <w:vAlign w:val="center"/>
            <w:hideMark/>
          </w:tcPr>
          <w:p w14:paraId="68AFF45A" w14:textId="77777777" w:rsidR="005F5A22" w:rsidRPr="00AB0CE3" w:rsidRDefault="005F5A22" w:rsidP="003511EF">
            <w:pPr>
              <w:spacing w:before="0" w:after="0"/>
              <w:jc w:val="center"/>
              <w:rPr>
                <w:szCs w:val="26"/>
              </w:rPr>
            </w:pPr>
            <w:r w:rsidRPr="00AB0CE3">
              <w:rPr>
                <w:szCs w:val="26"/>
              </w:rPr>
              <w:t>7.800</w:t>
            </w:r>
          </w:p>
        </w:tc>
        <w:tc>
          <w:tcPr>
            <w:tcW w:w="760" w:type="dxa"/>
            <w:shd w:val="clear" w:color="auto" w:fill="auto"/>
            <w:vAlign w:val="center"/>
            <w:hideMark/>
          </w:tcPr>
          <w:p w14:paraId="413E2219" w14:textId="77777777" w:rsidR="005F5A22" w:rsidRPr="00AB0CE3" w:rsidRDefault="005F5A22" w:rsidP="003511EF">
            <w:pPr>
              <w:spacing w:before="0" w:after="0"/>
              <w:jc w:val="center"/>
              <w:rPr>
                <w:szCs w:val="26"/>
              </w:rPr>
            </w:pPr>
            <w:r w:rsidRPr="00AB0CE3">
              <w:rPr>
                <w:szCs w:val="26"/>
              </w:rPr>
              <w:t>120</w:t>
            </w:r>
          </w:p>
        </w:tc>
        <w:tc>
          <w:tcPr>
            <w:tcW w:w="660" w:type="dxa"/>
            <w:shd w:val="clear" w:color="auto" w:fill="auto"/>
            <w:vAlign w:val="center"/>
            <w:hideMark/>
          </w:tcPr>
          <w:p w14:paraId="07AEE729" w14:textId="77777777" w:rsidR="005F5A22" w:rsidRPr="00AB0CE3" w:rsidRDefault="005F5A22" w:rsidP="003511EF">
            <w:pPr>
              <w:spacing w:before="0" w:after="0"/>
              <w:jc w:val="center"/>
              <w:rPr>
                <w:szCs w:val="26"/>
              </w:rPr>
            </w:pPr>
            <w:r w:rsidRPr="00AB0CE3">
              <w:rPr>
                <w:szCs w:val="26"/>
              </w:rPr>
              <w:t>150</w:t>
            </w:r>
          </w:p>
        </w:tc>
        <w:tc>
          <w:tcPr>
            <w:tcW w:w="1000" w:type="dxa"/>
            <w:shd w:val="clear" w:color="auto" w:fill="auto"/>
            <w:vAlign w:val="center"/>
            <w:hideMark/>
          </w:tcPr>
          <w:p w14:paraId="5BE6CDB6" w14:textId="77777777" w:rsidR="005F5A22" w:rsidRPr="00AB0CE3" w:rsidRDefault="005F5A22" w:rsidP="003511EF">
            <w:pPr>
              <w:spacing w:before="0" w:after="0"/>
              <w:jc w:val="center"/>
              <w:rPr>
                <w:szCs w:val="26"/>
              </w:rPr>
            </w:pPr>
            <w:r w:rsidRPr="00AB0CE3">
              <w:rPr>
                <w:szCs w:val="26"/>
              </w:rPr>
              <w:t>l/người. ngày</w:t>
            </w:r>
          </w:p>
        </w:tc>
        <w:tc>
          <w:tcPr>
            <w:tcW w:w="1040" w:type="dxa"/>
            <w:shd w:val="clear" w:color="auto" w:fill="auto"/>
            <w:vAlign w:val="center"/>
            <w:hideMark/>
          </w:tcPr>
          <w:p w14:paraId="406E9356" w14:textId="77777777" w:rsidR="005F5A22" w:rsidRPr="00AB0CE3" w:rsidRDefault="005F5A22" w:rsidP="003511EF">
            <w:pPr>
              <w:spacing w:before="0" w:after="0"/>
              <w:jc w:val="right"/>
              <w:rPr>
                <w:szCs w:val="26"/>
              </w:rPr>
            </w:pPr>
            <w:r w:rsidRPr="00AB0CE3">
              <w:rPr>
                <w:szCs w:val="26"/>
              </w:rPr>
              <w:t>600</w:t>
            </w:r>
          </w:p>
        </w:tc>
        <w:tc>
          <w:tcPr>
            <w:tcW w:w="940" w:type="dxa"/>
            <w:gridSpan w:val="2"/>
            <w:shd w:val="clear" w:color="auto" w:fill="auto"/>
            <w:vAlign w:val="center"/>
            <w:hideMark/>
          </w:tcPr>
          <w:p w14:paraId="6D172A5F" w14:textId="77777777" w:rsidR="005F5A22" w:rsidRPr="00AB0CE3" w:rsidRDefault="005F5A22" w:rsidP="003511EF">
            <w:pPr>
              <w:spacing w:before="0" w:after="0"/>
              <w:jc w:val="right"/>
              <w:rPr>
                <w:szCs w:val="26"/>
              </w:rPr>
            </w:pPr>
            <w:r w:rsidRPr="00AB0CE3">
              <w:rPr>
                <w:szCs w:val="26"/>
              </w:rPr>
              <w:t>1.170</w:t>
            </w:r>
          </w:p>
        </w:tc>
      </w:tr>
      <w:tr w:rsidR="005F5A22" w:rsidRPr="00AB0CE3" w14:paraId="12B856C4" w14:textId="77777777" w:rsidTr="003511EF">
        <w:trPr>
          <w:gridAfter w:val="1"/>
          <w:wAfter w:w="746" w:type="dxa"/>
          <w:trHeight w:val="602"/>
        </w:trPr>
        <w:tc>
          <w:tcPr>
            <w:tcW w:w="2520" w:type="dxa"/>
            <w:shd w:val="clear" w:color="auto" w:fill="auto"/>
            <w:vAlign w:val="center"/>
            <w:hideMark/>
          </w:tcPr>
          <w:p w14:paraId="16692155" w14:textId="77777777" w:rsidR="005F5A22" w:rsidRPr="00AB0CE3" w:rsidRDefault="005F5A22" w:rsidP="003511EF">
            <w:pPr>
              <w:spacing w:before="0" w:after="0"/>
              <w:jc w:val="left"/>
              <w:rPr>
                <w:szCs w:val="26"/>
              </w:rPr>
            </w:pPr>
            <w:r w:rsidRPr="00AB0CE3">
              <w:rPr>
                <w:szCs w:val="26"/>
              </w:rPr>
              <w:t>Nước sinh hoạt khách vãng lai</w:t>
            </w:r>
          </w:p>
        </w:tc>
        <w:tc>
          <w:tcPr>
            <w:tcW w:w="1040" w:type="dxa"/>
            <w:shd w:val="clear" w:color="auto" w:fill="auto"/>
            <w:vAlign w:val="center"/>
            <w:hideMark/>
          </w:tcPr>
          <w:p w14:paraId="5A3068C8" w14:textId="77777777" w:rsidR="005F5A22" w:rsidRPr="00AB0CE3" w:rsidRDefault="005F5A22" w:rsidP="003511EF">
            <w:pPr>
              <w:spacing w:before="0" w:after="0"/>
              <w:jc w:val="center"/>
              <w:rPr>
                <w:szCs w:val="26"/>
              </w:rPr>
            </w:pPr>
            <w:r w:rsidRPr="00AB0CE3">
              <w:rPr>
                <w:szCs w:val="26"/>
              </w:rPr>
              <w:t>2.100</w:t>
            </w:r>
          </w:p>
        </w:tc>
        <w:tc>
          <w:tcPr>
            <w:tcW w:w="1000" w:type="dxa"/>
            <w:shd w:val="clear" w:color="auto" w:fill="auto"/>
            <w:vAlign w:val="center"/>
            <w:hideMark/>
          </w:tcPr>
          <w:p w14:paraId="0E30B59F" w14:textId="77777777" w:rsidR="005F5A22" w:rsidRPr="00AB0CE3" w:rsidRDefault="005F5A22" w:rsidP="003511EF">
            <w:pPr>
              <w:spacing w:before="0" w:after="0"/>
              <w:jc w:val="center"/>
              <w:rPr>
                <w:szCs w:val="26"/>
              </w:rPr>
            </w:pPr>
            <w:r w:rsidRPr="00AB0CE3">
              <w:rPr>
                <w:szCs w:val="26"/>
              </w:rPr>
              <w:t>3.200</w:t>
            </w:r>
          </w:p>
        </w:tc>
        <w:tc>
          <w:tcPr>
            <w:tcW w:w="760" w:type="dxa"/>
            <w:shd w:val="clear" w:color="auto" w:fill="auto"/>
            <w:vAlign w:val="center"/>
            <w:hideMark/>
          </w:tcPr>
          <w:p w14:paraId="7DB45CFD" w14:textId="77777777" w:rsidR="005F5A22" w:rsidRPr="00AB0CE3" w:rsidRDefault="005F5A22" w:rsidP="003511EF">
            <w:pPr>
              <w:spacing w:before="0" w:after="0"/>
              <w:jc w:val="center"/>
              <w:rPr>
                <w:szCs w:val="26"/>
              </w:rPr>
            </w:pPr>
            <w:r w:rsidRPr="00AB0CE3">
              <w:rPr>
                <w:szCs w:val="26"/>
              </w:rPr>
              <w:t>100</w:t>
            </w:r>
          </w:p>
        </w:tc>
        <w:tc>
          <w:tcPr>
            <w:tcW w:w="660" w:type="dxa"/>
            <w:shd w:val="clear" w:color="auto" w:fill="auto"/>
            <w:vAlign w:val="center"/>
            <w:hideMark/>
          </w:tcPr>
          <w:p w14:paraId="0B605A03" w14:textId="77777777" w:rsidR="005F5A22" w:rsidRPr="00AB0CE3" w:rsidRDefault="005F5A22" w:rsidP="003511EF">
            <w:pPr>
              <w:spacing w:before="0" w:after="0"/>
              <w:jc w:val="center"/>
              <w:rPr>
                <w:szCs w:val="26"/>
              </w:rPr>
            </w:pPr>
            <w:r w:rsidRPr="00AB0CE3">
              <w:rPr>
                <w:szCs w:val="26"/>
              </w:rPr>
              <w:t>120</w:t>
            </w:r>
          </w:p>
        </w:tc>
        <w:tc>
          <w:tcPr>
            <w:tcW w:w="1000" w:type="dxa"/>
            <w:shd w:val="clear" w:color="auto" w:fill="auto"/>
            <w:vAlign w:val="center"/>
            <w:hideMark/>
          </w:tcPr>
          <w:p w14:paraId="0A69E190" w14:textId="77777777" w:rsidR="005F5A22" w:rsidRPr="00AB0CE3" w:rsidRDefault="005F5A22" w:rsidP="003511EF">
            <w:pPr>
              <w:spacing w:before="0" w:after="0"/>
              <w:jc w:val="center"/>
              <w:rPr>
                <w:szCs w:val="26"/>
              </w:rPr>
            </w:pPr>
            <w:r w:rsidRPr="00AB0CE3">
              <w:rPr>
                <w:szCs w:val="26"/>
              </w:rPr>
              <w:t>l/người. ngày</w:t>
            </w:r>
          </w:p>
        </w:tc>
        <w:tc>
          <w:tcPr>
            <w:tcW w:w="1040" w:type="dxa"/>
            <w:shd w:val="clear" w:color="auto" w:fill="auto"/>
            <w:vAlign w:val="center"/>
            <w:hideMark/>
          </w:tcPr>
          <w:p w14:paraId="1AFEF4D5" w14:textId="77777777" w:rsidR="005F5A22" w:rsidRPr="00AB0CE3" w:rsidRDefault="005F5A22" w:rsidP="003511EF">
            <w:pPr>
              <w:spacing w:before="0" w:after="0"/>
              <w:jc w:val="right"/>
              <w:rPr>
                <w:szCs w:val="26"/>
              </w:rPr>
            </w:pPr>
            <w:r w:rsidRPr="00AB0CE3">
              <w:rPr>
                <w:szCs w:val="26"/>
              </w:rPr>
              <w:t>210</w:t>
            </w:r>
          </w:p>
        </w:tc>
        <w:tc>
          <w:tcPr>
            <w:tcW w:w="940" w:type="dxa"/>
            <w:gridSpan w:val="2"/>
            <w:shd w:val="clear" w:color="auto" w:fill="auto"/>
            <w:vAlign w:val="center"/>
            <w:hideMark/>
          </w:tcPr>
          <w:p w14:paraId="4203469A" w14:textId="77777777" w:rsidR="005F5A22" w:rsidRPr="00AB0CE3" w:rsidRDefault="005F5A22" w:rsidP="003511EF">
            <w:pPr>
              <w:spacing w:before="0" w:after="0"/>
              <w:jc w:val="right"/>
              <w:rPr>
                <w:szCs w:val="26"/>
              </w:rPr>
            </w:pPr>
            <w:r w:rsidRPr="00AB0CE3">
              <w:rPr>
                <w:szCs w:val="26"/>
              </w:rPr>
              <w:t>384</w:t>
            </w:r>
          </w:p>
        </w:tc>
      </w:tr>
      <w:tr w:rsidR="005F5A22" w:rsidRPr="00AB0CE3" w14:paraId="6F81D9D6" w14:textId="77777777" w:rsidTr="003511EF">
        <w:trPr>
          <w:gridAfter w:val="1"/>
          <w:wAfter w:w="746" w:type="dxa"/>
          <w:trHeight w:val="350"/>
        </w:trPr>
        <w:tc>
          <w:tcPr>
            <w:tcW w:w="2520" w:type="dxa"/>
            <w:shd w:val="clear" w:color="auto" w:fill="auto"/>
            <w:vAlign w:val="center"/>
            <w:hideMark/>
          </w:tcPr>
          <w:p w14:paraId="44E5685B" w14:textId="77777777" w:rsidR="005F5A22" w:rsidRPr="00AB0CE3" w:rsidRDefault="005F5A22" w:rsidP="003511EF">
            <w:pPr>
              <w:spacing w:before="0" w:after="0"/>
              <w:jc w:val="left"/>
              <w:rPr>
                <w:szCs w:val="26"/>
              </w:rPr>
            </w:pPr>
            <w:r w:rsidRPr="00AB0CE3">
              <w:rPr>
                <w:szCs w:val="26"/>
              </w:rPr>
              <w:t>Tổng (Qsh)</w:t>
            </w:r>
          </w:p>
        </w:tc>
        <w:tc>
          <w:tcPr>
            <w:tcW w:w="1040" w:type="dxa"/>
            <w:shd w:val="clear" w:color="auto" w:fill="auto"/>
            <w:vAlign w:val="center"/>
            <w:hideMark/>
          </w:tcPr>
          <w:p w14:paraId="2FE14C04"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712E10F0"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0F4CBF13" w14:textId="77777777" w:rsidR="005F5A22" w:rsidRPr="00AB0CE3" w:rsidRDefault="005F5A22" w:rsidP="003511EF">
            <w:pPr>
              <w:spacing w:before="0" w:after="0"/>
              <w:jc w:val="center"/>
              <w:rPr>
                <w:szCs w:val="26"/>
              </w:rPr>
            </w:pPr>
            <w:r w:rsidRPr="00AB0CE3">
              <w:rPr>
                <w:szCs w:val="26"/>
              </w:rPr>
              <w:t> </w:t>
            </w:r>
          </w:p>
        </w:tc>
        <w:tc>
          <w:tcPr>
            <w:tcW w:w="660" w:type="dxa"/>
            <w:shd w:val="clear" w:color="auto" w:fill="auto"/>
            <w:vAlign w:val="center"/>
            <w:hideMark/>
          </w:tcPr>
          <w:p w14:paraId="0E4B075C"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6F660486" w14:textId="77777777" w:rsidR="005F5A22" w:rsidRPr="00AB0CE3" w:rsidRDefault="005F5A22" w:rsidP="003511EF">
            <w:pPr>
              <w:spacing w:before="0" w:after="0"/>
              <w:jc w:val="center"/>
              <w:rPr>
                <w:szCs w:val="26"/>
              </w:rPr>
            </w:pPr>
            <w:r w:rsidRPr="00AB0CE3">
              <w:rPr>
                <w:szCs w:val="26"/>
              </w:rPr>
              <w:t> </w:t>
            </w:r>
          </w:p>
        </w:tc>
        <w:tc>
          <w:tcPr>
            <w:tcW w:w="1040" w:type="dxa"/>
            <w:shd w:val="clear" w:color="auto" w:fill="auto"/>
            <w:vAlign w:val="center"/>
            <w:hideMark/>
          </w:tcPr>
          <w:p w14:paraId="37C87A0C" w14:textId="77777777" w:rsidR="005F5A22" w:rsidRPr="00AB0CE3" w:rsidRDefault="005F5A22" w:rsidP="003511EF">
            <w:pPr>
              <w:spacing w:before="0" w:after="0"/>
              <w:jc w:val="right"/>
              <w:rPr>
                <w:szCs w:val="26"/>
              </w:rPr>
            </w:pPr>
            <w:r w:rsidRPr="00AB0CE3">
              <w:rPr>
                <w:szCs w:val="26"/>
              </w:rPr>
              <w:t>810</w:t>
            </w:r>
          </w:p>
        </w:tc>
        <w:tc>
          <w:tcPr>
            <w:tcW w:w="940" w:type="dxa"/>
            <w:gridSpan w:val="2"/>
            <w:shd w:val="clear" w:color="auto" w:fill="auto"/>
            <w:vAlign w:val="center"/>
            <w:hideMark/>
          </w:tcPr>
          <w:p w14:paraId="20FEF175" w14:textId="77777777" w:rsidR="005F5A22" w:rsidRPr="00AB0CE3" w:rsidRDefault="005F5A22" w:rsidP="003511EF">
            <w:pPr>
              <w:spacing w:before="0" w:after="0"/>
              <w:jc w:val="right"/>
              <w:rPr>
                <w:szCs w:val="26"/>
              </w:rPr>
            </w:pPr>
            <w:r w:rsidRPr="00AB0CE3">
              <w:rPr>
                <w:szCs w:val="26"/>
              </w:rPr>
              <w:t>1.554</w:t>
            </w:r>
          </w:p>
        </w:tc>
      </w:tr>
      <w:tr w:rsidR="005F5A22" w:rsidRPr="00AB0CE3" w14:paraId="51E6746F" w14:textId="77777777" w:rsidTr="003511EF">
        <w:trPr>
          <w:gridAfter w:val="1"/>
          <w:wAfter w:w="746" w:type="dxa"/>
          <w:trHeight w:val="330"/>
        </w:trPr>
        <w:tc>
          <w:tcPr>
            <w:tcW w:w="2520" w:type="dxa"/>
            <w:shd w:val="clear" w:color="auto" w:fill="auto"/>
            <w:vAlign w:val="center"/>
            <w:hideMark/>
          </w:tcPr>
          <w:p w14:paraId="638ED9C1" w14:textId="77777777" w:rsidR="005F5A22" w:rsidRPr="00AB0CE3" w:rsidRDefault="005F5A22" w:rsidP="003511EF">
            <w:pPr>
              <w:spacing w:before="0" w:after="0"/>
              <w:jc w:val="left"/>
              <w:rPr>
                <w:szCs w:val="26"/>
              </w:rPr>
            </w:pPr>
            <w:r w:rsidRPr="00AB0CE3">
              <w:rPr>
                <w:szCs w:val="26"/>
              </w:rPr>
              <w:t xml:space="preserve">Dịch vụ, công cộng </w:t>
            </w:r>
          </w:p>
        </w:tc>
        <w:tc>
          <w:tcPr>
            <w:tcW w:w="1040" w:type="dxa"/>
            <w:shd w:val="clear" w:color="auto" w:fill="auto"/>
            <w:vAlign w:val="center"/>
            <w:hideMark/>
          </w:tcPr>
          <w:p w14:paraId="7A44BA6B"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39B09DFF"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47AA14AE" w14:textId="77777777" w:rsidR="005F5A22" w:rsidRPr="00AB0CE3" w:rsidRDefault="005F5A22" w:rsidP="003511EF">
            <w:pPr>
              <w:spacing w:before="0" w:after="0"/>
              <w:jc w:val="center"/>
              <w:rPr>
                <w:szCs w:val="26"/>
              </w:rPr>
            </w:pPr>
            <w:r w:rsidRPr="00AB0CE3">
              <w:rPr>
                <w:szCs w:val="26"/>
              </w:rPr>
              <w:t>10%</w:t>
            </w:r>
          </w:p>
        </w:tc>
        <w:tc>
          <w:tcPr>
            <w:tcW w:w="660" w:type="dxa"/>
            <w:shd w:val="clear" w:color="auto" w:fill="auto"/>
            <w:vAlign w:val="center"/>
            <w:hideMark/>
          </w:tcPr>
          <w:p w14:paraId="62E83744"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019D26AA" w14:textId="77777777" w:rsidR="005F5A22" w:rsidRPr="00AB0CE3" w:rsidRDefault="005F5A22" w:rsidP="003511EF">
            <w:pPr>
              <w:spacing w:before="0" w:after="0"/>
              <w:jc w:val="center"/>
              <w:rPr>
                <w:szCs w:val="26"/>
              </w:rPr>
            </w:pPr>
            <w:r w:rsidRPr="00AB0CE3">
              <w:rPr>
                <w:szCs w:val="26"/>
              </w:rPr>
              <w:t>Qsh</w:t>
            </w:r>
          </w:p>
        </w:tc>
        <w:tc>
          <w:tcPr>
            <w:tcW w:w="1040" w:type="dxa"/>
            <w:shd w:val="clear" w:color="auto" w:fill="auto"/>
            <w:vAlign w:val="center"/>
            <w:hideMark/>
          </w:tcPr>
          <w:p w14:paraId="04E0FE03" w14:textId="77777777" w:rsidR="005F5A22" w:rsidRPr="00AB0CE3" w:rsidRDefault="005F5A22" w:rsidP="003511EF">
            <w:pPr>
              <w:spacing w:before="0" w:after="0"/>
              <w:jc w:val="right"/>
              <w:rPr>
                <w:szCs w:val="26"/>
              </w:rPr>
            </w:pPr>
            <w:r w:rsidRPr="00AB0CE3">
              <w:rPr>
                <w:szCs w:val="26"/>
              </w:rPr>
              <w:t>81</w:t>
            </w:r>
          </w:p>
        </w:tc>
        <w:tc>
          <w:tcPr>
            <w:tcW w:w="940" w:type="dxa"/>
            <w:gridSpan w:val="2"/>
            <w:shd w:val="clear" w:color="auto" w:fill="auto"/>
            <w:vAlign w:val="center"/>
            <w:hideMark/>
          </w:tcPr>
          <w:p w14:paraId="467D59AF" w14:textId="77777777" w:rsidR="005F5A22" w:rsidRPr="00AB0CE3" w:rsidRDefault="005F5A22" w:rsidP="003511EF">
            <w:pPr>
              <w:spacing w:before="0" w:after="0"/>
              <w:jc w:val="right"/>
              <w:rPr>
                <w:szCs w:val="26"/>
              </w:rPr>
            </w:pPr>
            <w:r w:rsidRPr="00AB0CE3">
              <w:rPr>
                <w:szCs w:val="26"/>
              </w:rPr>
              <w:t>155</w:t>
            </w:r>
          </w:p>
        </w:tc>
      </w:tr>
      <w:tr w:rsidR="005F5A22" w:rsidRPr="00AB0CE3" w14:paraId="38593DC5" w14:textId="77777777" w:rsidTr="003511EF">
        <w:trPr>
          <w:gridAfter w:val="1"/>
          <w:wAfter w:w="746" w:type="dxa"/>
          <w:trHeight w:val="330"/>
        </w:trPr>
        <w:tc>
          <w:tcPr>
            <w:tcW w:w="2520" w:type="dxa"/>
            <w:shd w:val="clear" w:color="auto" w:fill="auto"/>
            <w:vAlign w:val="center"/>
            <w:hideMark/>
          </w:tcPr>
          <w:p w14:paraId="110DA975" w14:textId="77777777" w:rsidR="005F5A22" w:rsidRPr="00AB0CE3" w:rsidRDefault="005F5A22" w:rsidP="003511EF">
            <w:pPr>
              <w:spacing w:before="0" w:after="0"/>
              <w:jc w:val="left"/>
              <w:rPr>
                <w:szCs w:val="26"/>
              </w:rPr>
            </w:pPr>
            <w:r w:rsidRPr="00AB0CE3">
              <w:rPr>
                <w:szCs w:val="26"/>
              </w:rPr>
              <w:t>Tổng cộng (Qtb)</w:t>
            </w:r>
          </w:p>
        </w:tc>
        <w:tc>
          <w:tcPr>
            <w:tcW w:w="1040" w:type="dxa"/>
            <w:shd w:val="clear" w:color="auto" w:fill="auto"/>
            <w:vAlign w:val="center"/>
            <w:hideMark/>
          </w:tcPr>
          <w:p w14:paraId="542AACE4"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04379A4C"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64270590" w14:textId="77777777" w:rsidR="005F5A22" w:rsidRPr="00AB0CE3" w:rsidRDefault="005F5A22" w:rsidP="003511EF">
            <w:pPr>
              <w:spacing w:before="0" w:after="0"/>
              <w:jc w:val="left"/>
              <w:rPr>
                <w:szCs w:val="26"/>
              </w:rPr>
            </w:pPr>
            <w:r w:rsidRPr="00AB0CE3">
              <w:rPr>
                <w:szCs w:val="26"/>
              </w:rPr>
              <w:t> </w:t>
            </w:r>
          </w:p>
        </w:tc>
        <w:tc>
          <w:tcPr>
            <w:tcW w:w="660" w:type="dxa"/>
            <w:shd w:val="clear" w:color="auto" w:fill="auto"/>
            <w:vAlign w:val="center"/>
            <w:hideMark/>
          </w:tcPr>
          <w:p w14:paraId="480D48BE" w14:textId="77777777" w:rsidR="005F5A22" w:rsidRPr="00AB0CE3" w:rsidRDefault="005F5A22" w:rsidP="003511EF">
            <w:pPr>
              <w:spacing w:before="0" w:after="0"/>
              <w:jc w:val="left"/>
              <w:rPr>
                <w:szCs w:val="26"/>
              </w:rPr>
            </w:pPr>
            <w:r w:rsidRPr="00AB0CE3">
              <w:rPr>
                <w:szCs w:val="26"/>
              </w:rPr>
              <w:t> </w:t>
            </w:r>
          </w:p>
        </w:tc>
        <w:tc>
          <w:tcPr>
            <w:tcW w:w="1000" w:type="dxa"/>
            <w:shd w:val="clear" w:color="auto" w:fill="auto"/>
            <w:vAlign w:val="center"/>
            <w:hideMark/>
          </w:tcPr>
          <w:p w14:paraId="40AC7C49" w14:textId="77777777" w:rsidR="005F5A22" w:rsidRPr="00AB0CE3" w:rsidRDefault="005F5A22" w:rsidP="003511EF">
            <w:pPr>
              <w:spacing w:before="0" w:after="0"/>
              <w:jc w:val="left"/>
              <w:rPr>
                <w:szCs w:val="26"/>
              </w:rPr>
            </w:pPr>
            <w:r w:rsidRPr="00AB0CE3">
              <w:rPr>
                <w:szCs w:val="26"/>
              </w:rPr>
              <w:t> </w:t>
            </w:r>
          </w:p>
        </w:tc>
        <w:tc>
          <w:tcPr>
            <w:tcW w:w="1040" w:type="dxa"/>
            <w:shd w:val="clear" w:color="auto" w:fill="auto"/>
            <w:vAlign w:val="center"/>
            <w:hideMark/>
          </w:tcPr>
          <w:p w14:paraId="3428DF80" w14:textId="77777777" w:rsidR="005F5A22" w:rsidRPr="00AB0CE3" w:rsidRDefault="005F5A22" w:rsidP="003511EF">
            <w:pPr>
              <w:spacing w:before="0" w:after="0"/>
              <w:jc w:val="right"/>
              <w:rPr>
                <w:szCs w:val="26"/>
              </w:rPr>
            </w:pPr>
            <w:r w:rsidRPr="00AB0CE3">
              <w:rPr>
                <w:szCs w:val="26"/>
              </w:rPr>
              <w:t>891</w:t>
            </w:r>
          </w:p>
        </w:tc>
        <w:tc>
          <w:tcPr>
            <w:tcW w:w="940" w:type="dxa"/>
            <w:gridSpan w:val="2"/>
            <w:shd w:val="clear" w:color="auto" w:fill="auto"/>
            <w:vAlign w:val="center"/>
            <w:hideMark/>
          </w:tcPr>
          <w:p w14:paraId="1F130951" w14:textId="77777777" w:rsidR="005F5A22" w:rsidRPr="00AB0CE3" w:rsidRDefault="005F5A22" w:rsidP="003511EF">
            <w:pPr>
              <w:spacing w:before="0" w:after="0"/>
              <w:jc w:val="right"/>
              <w:rPr>
                <w:szCs w:val="26"/>
              </w:rPr>
            </w:pPr>
            <w:r w:rsidRPr="00AB0CE3">
              <w:rPr>
                <w:szCs w:val="26"/>
              </w:rPr>
              <w:t>1.709</w:t>
            </w:r>
          </w:p>
        </w:tc>
      </w:tr>
      <w:tr w:rsidR="005F5A22" w:rsidRPr="00AB0CE3" w14:paraId="67BD6D30" w14:textId="77777777" w:rsidTr="003511EF">
        <w:trPr>
          <w:gridAfter w:val="1"/>
          <w:wAfter w:w="746" w:type="dxa"/>
          <w:trHeight w:val="330"/>
        </w:trPr>
        <w:tc>
          <w:tcPr>
            <w:tcW w:w="2520" w:type="dxa"/>
            <w:shd w:val="clear" w:color="auto" w:fill="auto"/>
            <w:vAlign w:val="center"/>
            <w:hideMark/>
          </w:tcPr>
          <w:p w14:paraId="52A38422" w14:textId="77777777" w:rsidR="005F5A22" w:rsidRPr="00AB0CE3" w:rsidRDefault="005F5A22" w:rsidP="003511EF">
            <w:pPr>
              <w:spacing w:before="0" w:after="0"/>
              <w:jc w:val="left"/>
              <w:rPr>
                <w:b/>
                <w:bCs/>
                <w:szCs w:val="26"/>
              </w:rPr>
            </w:pPr>
            <w:r w:rsidRPr="00AB0CE3">
              <w:rPr>
                <w:b/>
                <w:bCs/>
                <w:szCs w:val="26"/>
              </w:rPr>
              <w:t>Làm tròn</w:t>
            </w:r>
          </w:p>
        </w:tc>
        <w:tc>
          <w:tcPr>
            <w:tcW w:w="1040" w:type="dxa"/>
            <w:shd w:val="clear" w:color="auto" w:fill="auto"/>
            <w:vAlign w:val="center"/>
            <w:hideMark/>
          </w:tcPr>
          <w:p w14:paraId="6610F6D3" w14:textId="77777777" w:rsidR="005F5A22" w:rsidRPr="00AB0CE3" w:rsidRDefault="005F5A22" w:rsidP="003511EF">
            <w:pPr>
              <w:spacing w:before="0" w:after="0"/>
              <w:jc w:val="center"/>
              <w:rPr>
                <w:szCs w:val="26"/>
              </w:rPr>
            </w:pPr>
            <w:r w:rsidRPr="00AB0CE3">
              <w:rPr>
                <w:szCs w:val="26"/>
              </w:rPr>
              <w:t> </w:t>
            </w:r>
          </w:p>
        </w:tc>
        <w:tc>
          <w:tcPr>
            <w:tcW w:w="1000" w:type="dxa"/>
            <w:shd w:val="clear" w:color="auto" w:fill="auto"/>
            <w:vAlign w:val="center"/>
            <w:hideMark/>
          </w:tcPr>
          <w:p w14:paraId="33D9DAC3" w14:textId="77777777" w:rsidR="005F5A22" w:rsidRPr="00AB0CE3" w:rsidRDefault="005F5A22" w:rsidP="003511EF">
            <w:pPr>
              <w:spacing w:before="0" w:after="0"/>
              <w:jc w:val="center"/>
              <w:rPr>
                <w:szCs w:val="26"/>
              </w:rPr>
            </w:pPr>
            <w:r w:rsidRPr="00AB0CE3">
              <w:rPr>
                <w:szCs w:val="26"/>
              </w:rPr>
              <w:t> </w:t>
            </w:r>
          </w:p>
        </w:tc>
        <w:tc>
          <w:tcPr>
            <w:tcW w:w="760" w:type="dxa"/>
            <w:shd w:val="clear" w:color="auto" w:fill="auto"/>
            <w:vAlign w:val="center"/>
            <w:hideMark/>
          </w:tcPr>
          <w:p w14:paraId="47AA4A13" w14:textId="77777777" w:rsidR="005F5A22" w:rsidRPr="00AB0CE3" w:rsidRDefault="005F5A22" w:rsidP="003511EF">
            <w:pPr>
              <w:spacing w:before="0" w:after="0"/>
              <w:jc w:val="left"/>
              <w:rPr>
                <w:szCs w:val="26"/>
              </w:rPr>
            </w:pPr>
            <w:r w:rsidRPr="00AB0CE3">
              <w:rPr>
                <w:szCs w:val="26"/>
              </w:rPr>
              <w:t> </w:t>
            </w:r>
          </w:p>
        </w:tc>
        <w:tc>
          <w:tcPr>
            <w:tcW w:w="660" w:type="dxa"/>
            <w:shd w:val="clear" w:color="auto" w:fill="auto"/>
            <w:vAlign w:val="center"/>
            <w:hideMark/>
          </w:tcPr>
          <w:p w14:paraId="6AE88F92" w14:textId="77777777" w:rsidR="005F5A22" w:rsidRPr="00AB0CE3" w:rsidRDefault="005F5A22" w:rsidP="003511EF">
            <w:pPr>
              <w:spacing w:before="0" w:after="0"/>
              <w:jc w:val="left"/>
              <w:rPr>
                <w:szCs w:val="26"/>
              </w:rPr>
            </w:pPr>
            <w:r w:rsidRPr="00AB0CE3">
              <w:rPr>
                <w:szCs w:val="26"/>
              </w:rPr>
              <w:t> </w:t>
            </w:r>
          </w:p>
        </w:tc>
        <w:tc>
          <w:tcPr>
            <w:tcW w:w="1000" w:type="dxa"/>
            <w:shd w:val="clear" w:color="auto" w:fill="auto"/>
            <w:vAlign w:val="center"/>
            <w:hideMark/>
          </w:tcPr>
          <w:p w14:paraId="76D8B79E" w14:textId="77777777" w:rsidR="005F5A22" w:rsidRPr="00AB0CE3" w:rsidRDefault="005F5A22" w:rsidP="003511EF">
            <w:pPr>
              <w:spacing w:before="0" w:after="0"/>
              <w:jc w:val="left"/>
              <w:rPr>
                <w:szCs w:val="26"/>
              </w:rPr>
            </w:pPr>
            <w:r w:rsidRPr="00AB0CE3">
              <w:rPr>
                <w:szCs w:val="26"/>
              </w:rPr>
              <w:t> </w:t>
            </w:r>
          </w:p>
        </w:tc>
        <w:tc>
          <w:tcPr>
            <w:tcW w:w="1040" w:type="dxa"/>
            <w:shd w:val="clear" w:color="auto" w:fill="auto"/>
            <w:vAlign w:val="center"/>
            <w:hideMark/>
          </w:tcPr>
          <w:p w14:paraId="730911AB" w14:textId="77777777" w:rsidR="005F5A22" w:rsidRPr="00AB0CE3" w:rsidRDefault="005F5A22" w:rsidP="003511EF">
            <w:pPr>
              <w:spacing w:before="0" w:after="0"/>
              <w:jc w:val="right"/>
              <w:rPr>
                <w:b/>
                <w:bCs/>
                <w:szCs w:val="26"/>
              </w:rPr>
            </w:pPr>
            <w:r w:rsidRPr="00AB0CE3">
              <w:rPr>
                <w:b/>
                <w:bCs/>
                <w:szCs w:val="26"/>
              </w:rPr>
              <w:t>900</w:t>
            </w:r>
          </w:p>
        </w:tc>
        <w:tc>
          <w:tcPr>
            <w:tcW w:w="940" w:type="dxa"/>
            <w:gridSpan w:val="2"/>
            <w:shd w:val="clear" w:color="auto" w:fill="auto"/>
            <w:vAlign w:val="center"/>
            <w:hideMark/>
          </w:tcPr>
          <w:p w14:paraId="3DF7D544" w14:textId="77777777" w:rsidR="005F5A22" w:rsidRPr="00AB0CE3" w:rsidRDefault="005F5A22" w:rsidP="003511EF">
            <w:pPr>
              <w:spacing w:before="0" w:after="0"/>
              <w:jc w:val="right"/>
              <w:rPr>
                <w:b/>
                <w:bCs/>
                <w:szCs w:val="26"/>
              </w:rPr>
            </w:pPr>
            <w:r w:rsidRPr="00AB0CE3">
              <w:rPr>
                <w:b/>
                <w:bCs/>
                <w:szCs w:val="26"/>
              </w:rPr>
              <w:t>1.800</w:t>
            </w:r>
          </w:p>
        </w:tc>
      </w:tr>
    </w:tbl>
    <w:p w14:paraId="21302B4E" w14:textId="1E0AD7CC" w:rsidR="005F5A22" w:rsidRPr="00AB0CE3" w:rsidRDefault="005F5A22" w:rsidP="005F5A22"/>
    <w:tbl>
      <w:tblPr>
        <w:tblW w:w="95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41"/>
        <w:gridCol w:w="1026"/>
        <w:gridCol w:w="993"/>
        <w:gridCol w:w="776"/>
        <w:gridCol w:w="776"/>
        <w:gridCol w:w="1100"/>
        <w:gridCol w:w="1002"/>
        <w:gridCol w:w="920"/>
      </w:tblGrid>
      <w:tr w:rsidR="005F5A22" w:rsidRPr="00AB0CE3" w14:paraId="25B836EE" w14:textId="77777777" w:rsidTr="003511EF">
        <w:trPr>
          <w:trHeight w:val="330"/>
        </w:trPr>
        <w:tc>
          <w:tcPr>
            <w:tcW w:w="8653" w:type="dxa"/>
            <w:gridSpan w:val="8"/>
            <w:shd w:val="clear" w:color="auto" w:fill="auto"/>
            <w:vAlign w:val="bottom"/>
            <w:hideMark/>
          </w:tcPr>
          <w:p w14:paraId="7C1473F3" w14:textId="77777777" w:rsidR="005F5A22" w:rsidRPr="00AB0CE3" w:rsidRDefault="005F5A22" w:rsidP="003511EF">
            <w:pPr>
              <w:spacing w:before="0" w:after="0"/>
              <w:jc w:val="left"/>
              <w:rPr>
                <w:b/>
                <w:bCs/>
                <w:szCs w:val="26"/>
              </w:rPr>
            </w:pPr>
            <w:r w:rsidRPr="00AB0CE3">
              <w:rPr>
                <w:b/>
                <w:bCs/>
                <w:szCs w:val="26"/>
              </w:rPr>
              <w:t>3. Cửa Tùng</w:t>
            </w:r>
          </w:p>
        </w:tc>
        <w:tc>
          <w:tcPr>
            <w:tcW w:w="927" w:type="dxa"/>
            <w:shd w:val="clear" w:color="auto" w:fill="auto"/>
            <w:vAlign w:val="bottom"/>
            <w:hideMark/>
          </w:tcPr>
          <w:p w14:paraId="37B13E85" w14:textId="77777777" w:rsidR="005F5A22" w:rsidRPr="00AB0CE3" w:rsidRDefault="005F5A22" w:rsidP="003511EF">
            <w:pPr>
              <w:spacing w:before="0" w:after="0"/>
              <w:jc w:val="left"/>
              <w:rPr>
                <w:b/>
                <w:bCs/>
                <w:szCs w:val="26"/>
              </w:rPr>
            </w:pPr>
          </w:p>
        </w:tc>
      </w:tr>
      <w:tr w:rsidR="005F5A22" w:rsidRPr="00AB0CE3" w14:paraId="09FA7A46" w14:textId="77777777" w:rsidTr="003511EF">
        <w:trPr>
          <w:trHeight w:val="431"/>
        </w:trPr>
        <w:tc>
          <w:tcPr>
            <w:tcW w:w="709" w:type="dxa"/>
            <w:shd w:val="clear" w:color="auto" w:fill="auto"/>
            <w:vAlign w:val="center"/>
            <w:hideMark/>
          </w:tcPr>
          <w:p w14:paraId="27200E4C" w14:textId="77777777" w:rsidR="005F5A22" w:rsidRPr="00AB0CE3" w:rsidRDefault="005F5A22" w:rsidP="003511EF">
            <w:pPr>
              <w:spacing w:before="0" w:after="0"/>
              <w:jc w:val="center"/>
              <w:rPr>
                <w:b/>
                <w:bCs/>
                <w:szCs w:val="26"/>
              </w:rPr>
            </w:pPr>
            <w:r w:rsidRPr="00AB0CE3">
              <w:rPr>
                <w:b/>
                <w:bCs/>
                <w:szCs w:val="26"/>
              </w:rPr>
              <w:t>STT</w:t>
            </w:r>
          </w:p>
        </w:tc>
        <w:tc>
          <w:tcPr>
            <w:tcW w:w="2371" w:type="dxa"/>
            <w:shd w:val="clear" w:color="auto" w:fill="auto"/>
            <w:vAlign w:val="center"/>
            <w:hideMark/>
          </w:tcPr>
          <w:p w14:paraId="13D1382D" w14:textId="77777777" w:rsidR="005F5A22" w:rsidRPr="00AB0CE3" w:rsidRDefault="005F5A22" w:rsidP="003511EF">
            <w:pPr>
              <w:spacing w:before="0" w:after="0"/>
              <w:jc w:val="center"/>
              <w:rPr>
                <w:b/>
                <w:bCs/>
                <w:szCs w:val="26"/>
              </w:rPr>
            </w:pPr>
            <w:r w:rsidRPr="00AB0CE3">
              <w:rPr>
                <w:b/>
                <w:bCs/>
                <w:szCs w:val="26"/>
              </w:rPr>
              <w:t>Đối tượng dùng nước</w:t>
            </w:r>
          </w:p>
        </w:tc>
        <w:tc>
          <w:tcPr>
            <w:tcW w:w="2024" w:type="dxa"/>
            <w:gridSpan w:val="2"/>
            <w:shd w:val="clear" w:color="auto" w:fill="auto"/>
            <w:vAlign w:val="center"/>
            <w:hideMark/>
          </w:tcPr>
          <w:p w14:paraId="5C64E386" w14:textId="77777777" w:rsidR="005F5A22" w:rsidRPr="00AB0CE3" w:rsidRDefault="005F5A22" w:rsidP="003511EF">
            <w:pPr>
              <w:spacing w:before="0" w:after="0"/>
              <w:jc w:val="center"/>
              <w:rPr>
                <w:b/>
                <w:bCs/>
                <w:szCs w:val="26"/>
              </w:rPr>
            </w:pPr>
            <w:r w:rsidRPr="00AB0CE3">
              <w:rPr>
                <w:b/>
                <w:bCs/>
                <w:szCs w:val="26"/>
              </w:rPr>
              <w:t>Quy mô</w:t>
            </w:r>
          </w:p>
        </w:tc>
        <w:tc>
          <w:tcPr>
            <w:tcW w:w="2531" w:type="dxa"/>
            <w:gridSpan w:val="3"/>
            <w:shd w:val="clear" w:color="auto" w:fill="auto"/>
            <w:vAlign w:val="center"/>
            <w:hideMark/>
          </w:tcPr>
          <w:p w14:paraId="257968F8" w14:textId="77777777" w:rsidR="005F5A22" w:rsidRPr="00AB0CE3" w:rsidRDefault="005F5A22" w:rsidP="003511EF">
            <w:pPr>
              <w:spacing w:before="0" w:after="0"/>
              <w:jc w:val="center"/>
              <w:rPr>
                <w:b/>
                <w:bCs/>
                <w:szCs w:val="26"/>
              </w:rPr>
            </w:pPr>
            <w:r w:rsidRPr="00AB0CE3">
              <w:rPr>
                <w:b/>
                <w:bCs/>
                <w:szCs w:val="26"/>
              </w:rPr>
              <w:t>Tiêu chuẩn</w:t>
            </w:r>
          </w:p>
        </w:tc>
        <w:tc>
          <w:tcPr>
            <w:tcW w:w="1945" w:type="dxa"/>
            <w:gridSpan w:val="2"/>
            <w:shd w:val="clear" w:color="auto" w:fill="auto"/>
            <w:vAlign w:val="center"/>
            <w:hideMark/>
          </w:tcPr>
          <w:p w14:paraId="3DBCAB0A" w14:textId="77777777" w:rsidR="005F5A22" w:rsidRPr="00AB0CE3" w:rsidRDefault="005F5A22" w:rsidP="003511EF">
            <w:pPr>
              <w:spacing w:before="0" w:after="0"/>
              <w:jc w:val="center"/>
              <w:rPr>
                <w:b/>
                <w:bCs/>
                <w:szCs w:val="26"/>
              </w:rPr>
            </w:pPr>
            <w:r w:rsidRPr="00AB0CE3">
              <w:rPr>
                <w:b/>
                <w:bCs/>
                <w:szCs w:val="26"/>
              </w:rPr>
              <w:t>Lượng thải (m3/ngđ)</w:t>
            </w:r>
          </w:p>
        </w:tc>
      </w:tr>
      <w:tr w:rsidR="005F5A22" w:rsidRPr="00AB0CE3" w14:paraId="3760CAED" w14:textId="77777777" w:rsidTr="003511EF">
        <w:trPr>
          <w:trHeight w:val="330"/>
        </w:trPr>
        <w:tc>
          <w:tcPr>
            <w:tcW w:w="709" w:type="dxa"/>
            <w:vMerge w:val="restart"/>
            <w:shd w:val="clear" w:color="auto" w:fill="auto"/>
            <w:vAlign w:val="center"/>
            <w:hideMark/>
          </w:tcPr>
          <w:p w14:paraId="69318886" w14:textId="77777777" w:rsidR="005F5A22" w:rsidRPr="00AB0CE3" w:rsidRDefault="005F5A22" w:rsidP="003511EF">
            <w:pPr>
              <w:spacing w:before="0" w:after="0"/>
              <w:jc w:val="center"/>
              <w:rPr>
                <w:szCs w:val="26"/>
              </w:rPr>
            </w:pPr>
            <w:r w:rsidRPr="00AB0CE3">
              <w:rPr>
                <w:szCs w:val="26"/>
              </w:rPr>
              <w:t>1</w:t>
            </w:r>
          </w:p>
        </w:tc>
        <w:tc>
          <w:tcPr>
            <w:tcW w:w="2371" w:type="dxa"/>
            <w:vMerge w:val="restart"/>
            <w:shd w:val="clear" w:color="auto" w:fill="auto"/>
            <w:vAlign w:val="center"/>
            <w:hideMark/>
          </w:tcPr>
          <w:p w14:paraId="2C4F6641" w14:textId="77777777" w:rsidR="005F5A22" w:rsidRPr="00AB0CE3" w:rsidRDefault="005F5A22" w:rsidP="003511EF">
            <w:pPr>
              <w:spacing w:before="0" w:after="0"/>
              <w:jc w:val="left"/>
              <w:rPr>
                <w:szCs w:val="26"/>
              </w:rPr>
            </w:pPr>
            <w:r w:rsidRPr="00AB0CE3">
              <w:rPr>
                <w:szCs w:val="26"/>
              </w:rPr>
              <w:t xml:space="preserve">Nước sinh hoạt đô thị </w:t>
            </w:r>
          </w:p>
        </w:tc>
        <w:tc>
          <w:tcPr>
            <w:tcW w:w="1030" w:type="dxa"/>
            <w:shd w:val="clear" w:color="auto" w:fill="auto"/>
            <w:vAlign w:val="center"/>
            <w:hideMark/>
          </w:tcPr>
          <w:p w14:paraId="7D12A2D4" w14:textId="77777777" w:rsidR="005F5A22" w:rsidRPr="00AB0CE3" w:rsidRDefault="005F5A22" w:rsidP="003511EF">
            <w:pPr>
              <w:spacing w:before="0" w:after="0"/>
              <w:jc w:val="center"/>
              <w:rPr>
                <w:b/>
                <w:bCs/>
                <w:szCs w:val="26"/>
              </w:rPr>
            </w:pPr>
            <w:r w:rsidRPr="00AB0CE3">
              <w:rPr>
                <w:b/>
                <w:bCs/>
                <w:szCs w:val="26"/>
              </w:rPr>
              <w:t>2030</w:t>
            </w:r>
          </w:p>
        </w:tc>
        <w:tc>
          <w:tcPr>
            <w:tcW w:w="994" w:type="dxa"/>
            <w:shd w:val="clear" w:color="auto" w:fill="auto"/>
            <w:vAlign w:val="center"/>
            <w:hideMark/>
          </w:tcPr>
          <w:p w14:paraId="4EFD8957" w14:textId="77777777" w:rsidR="005F5A22" w:rsidRPr="00AB0CE3" w:rsidRDefault="005F5A22" w:rsidP="003511EF">
            <w:pPr>
              <w:spacing w:before="0" w:after="0"/>
              <w:jc w:val="center"/>
              <w:rPr>
                <w:b/>
                <w:bCs/>
                <w:szCs w:val="26"/>
              </w:rPr>
            </w:pPr>
            <w:r w:rsidRPr="00AB0CE3">
              <w:rPr>
                <w:b/>
                <w:bCs/>
                <w:szCs w:val="26"/>
              </w:rPr>
              <w:t>2050</w:t>
            </w:r>
          </w:p>
        </w:tc>
        <w:tc>
          <w:tcPr>
            <w:tcW w:w="758" w:type="dxa"/>
            <w:shd w:val="clear" w:color="auto" w:fill="auto"/>
            <w:vAlign w:val="center"/>
            <w:hideMark/>
          </w:tcPr>
          <w:p w14:paraId="6F8A9EDA" w14:textId="77777777" w:rsidR="005F5A22" w:rsidRPr="00AB0CE3" w:rsidRDefault="005F5A22" w:rsidP="003511EF">
            <w:pPr>
              <w:spacing w:before="0" w:after="0"/>
              <w:jc w:val="center"/>
              <w:rPr>
                <w:b/>
                <w:bCs/>
                <w:szCs w:val="26"/>
              </w:rPr>
            </w:pPr>
            <w:r w:rsidRPr="00AB0CE3">
              <w:rPr>
                <w:b/>
                <w:bCs/>
                <w:szCs w:val="26"/>
              </w:rPr>
              <w:t>2030</w:t>
            </w:r>
          </w:p>
        </w:tc>
        <w:tc>
          <w:tcPr>
            <w:tcW w:w="736" w:type="dxa"/>
            <w:shd w:val="clear" w:color="auto" w:fill="auto"/>
            <w:vAlign w:val="center"/>
            <w:hideMark/>
          </w:tcPr>
          <w:p w14:paraId="33FCFFA4" w14:textId="77777777" w:rsidR="005F5A22" w:rsidRPr="00AB0CE3" w:rsidRDefault="005F5A22" w:rsidP="003511EF">
            <w:pPr>
              <w:spacing w:before="0" w:after="0"/>
              <w:jc w:val="center"/>
              <w:rPr>
                <w:b/>
                <w:bCs/>
                <w:szCs w:val="26"/>
              </w:rPr>
            </w:pPr>
            <w:r w:rsidRPr="00AB0CE3">
              <w:rPr>
                <w:b/>
                <w:bCs/>
                <w:szCs w:val="26"/>
              </w:rPr>
              <w:t>2050</w:t>
            </w:r>
          </w:p>
        </w:tc>
        <w:tc>
          <w:tcPr>
            <w:tcW w:w="1037" w:type="dxa"/>
            <w:shd w:val="clear" w:color="auto" w:fill="auto"/>
            <w:vAlign w:val="center"/>
            <w:hideMark/>
          </w:tcPr>
          <w:p w14:paraId="0BE80688" w14:textId="77777777" w:rsidR="005F5A22" w:rsidRPr="00AB0CE3" w:rsidRDefault="005F5A22" w:rsidP="003511EF">
            <w:pPr>
              <w:spacing w:before="0" w:after="0"/>
              <w:jc w:val="left"/>
              <w:rPr>
                <w:b/>
                <w:bCs/>
                <w:szCs w:val="26"/>
              </w:rPr>
            </w:pPr>
            <w:r w:rsidRPr="00AB0CE3">
              <w:rPr>
                <w:b/>
                <w:bCs/>
                <w:szCs w:val="26"/>
              </w:rPr>
              <w:t> </w:t>
            </w:r>
          </w:p>
        </w:tc>
        <w:tc>
          <w:tcPr>
            <w:tcW w:w="1018" w:type="dxa"/>
            <w:shd w:val="clear" w:color="auto" w:fill="auto"/>
            <w:vAlign w:val="center"/>
            <w:hideMark/>
          </w:tcPr>
          <w:p w14:paraId="5F4F3B9D" w14:textId="77777777" w:rsidR="005F5A22" w:rsidRPr="00AB0CE3" w:rsidRDefault="005F5A22" w:rsidP="003511EF">
            <w:pPr>
              <w:spacing w:before="0" w:after="0"/>
              <w:jc w:val="right"/>
              <w:rPr>
                <w:b/>
                <w:bCs/>
                <w:szCs w:val="26"/>
              </w:rPr>
            </w:pPr>
            <w:r w:rsidRPr="00AB0CE3">
              <w:rPr>
                <w:b/>
                <w:bCs/>
                <w:szCs w:val="26"/>
              </w:rPr>
              <w:t>2030</w:t>
            </w:r>
          </w:p>
        </w:tc>
        <w:tc>
          <w:tcPr>
            <w:tcW w:w="927" w:type="dxa"/>
            <w:shd w:val="clear" w:color="auto" w:fill="auto"/>
            <w:vAlign w:val="center"/>
            <w:hideMark/>
          </w:tcPr>
          <w:p w14:paraId="7DAED651" w14:textId="77777777" w:rsidR="005F5A22" w:rsidRPr="00AB0CE3" w:rsidRDefault="005F5A22" w:rsidP="003511EF">
            <w:pPr>
              <w:spacing w:before="0" w:after="0"/>
              <w:jc w:val="right"/>
              <w:rPr>
                <w:b/>
                <w:bCs/>
                <w:szCs w:val="26"/>
              </w:rPr>
            </w:pPr>
            <w:r w:rsidRPr="00AB0CE3">
              <w:rPr>
                <w:b/>
                <w:bCs/>
                <w:szCs w:val="26"/>
              </w:rPr>
              <w:t>2050</w:t>
            </w:r>
          </w:p>
        </w:tc>
      </w:tr>
      <w:tr w:rsidR="005F5A22" w:rsidRPr="00AB0CE3" w14:paraId="325D5003" w14:textId="77777777" w:rsidTr="003511EF">
        <w:trPr>
          <w:trHeight w:val="720"/>
        </w:trPr>
        <w:tc>
          <w:tcPr>
            <w:tcW w:w="709" w:type="dxa"/>
            <w:vMerge/>
            <w:vAlign w:val="center"/>
            <w:hideMark/>
          </w:tcPr>
          <w:p w14:paraId="1755B659" w14:textId="77777777" w:rsidR="005F5A22" w:rsidRPr="00AB0CE3" w:rsidRDefault="005F5A22" w:rsidP="003511EF">
            <w:pPr>
              <w:spacing w:before="0" w:after="0"/>
              <w:jc w:val="left"/>
              <w:rPr>
                <w:szCs w:val="26"/>
              </w:rPr>
            </w:pPr>
          </w:p>
        </w:tc>
        <w:tc>
          <w:tcPr>
            <w:tcW w:w="2371" w:type="dxa"/>
            <w:vMerge/>
            <w:vAlign w:val="center"/>
            <w:hideMark/>
          </w:tcPr>
          <w:p w14:paraId="4E413C6A" w14:textId="77777777" w:rsidR="005F5A22" w:rsidRPr="00AB0CE3" w:rsidRDefault="005F5A22" w:rsidP="003511EF">
            <w:pPr>
              <w:spacing w:before="0" w:after="0"/>
              <w:jc w:val="left"/>
              <w:rPr>
                <w:szCs w:val="26"/>
              </w:rPr>
            </w:pPr>
          </w:p>
        </w:tc>
        <w:tc>
          <w:tcPr>
            <w:tcW w:w="1030" w:type="dxa"/>
            <w:shd w:val="clear" w:color="auto" w:fill="auto"/>
            <w:vAlign w:val="center"/>
            <w:hideMark/>
          </w:tcPr>
          <w:p w14:paraId="37B77E4F" w14:textId="77777777" w:rsidR="005F5A22" w:rsidRPr="00AB0CE3" w:rsidRDefault="005F5A22" w:rsidP="003511EF">
            <w:pPr>
              <w:spacing w:before="0" w:after="0"/>
              <w:jc w:val="center"/>
              <w:rPr>
                <w:szCs w:val="26"/>
              </w:rPr>
            </w:pPr>
            <w:r w:rsidRPr="00AB0CE3">
              <w:rPr>
                <w:szCs w:val="26"/>
              </w:rPr>
              <w:t>10.800</w:t>
            </w:r>
          </w:p>
        </w:tc>
        <w:tc>
          <w:tcPr>
            <w:tcW w:w="994" w:type="dxa"/>
            <w:shd w:val="clear" w:color="auto" w:fill="auto"/>
            <w:vAlign w:val="center"/>
            <w:hideMark/>
          </w:tcPr>
          <w:p w14:paraId="15756156" w14:textId="77777777" w:rsidR="005F5A22" w:rsidRPr="00AB0CE3" w:rsidRDefault="005F5A22" w:rsidP="003511EF">
            <w:pPr>
              <w:spacing w:before="0" w:after="0"/>
              <w:jc w:val="center"/>
              <w:rPr>
                <w:szCs w:val="26"/>
              </w:rPr>
            </w:pPr>
            <w:r w:rsidRPr="00AB0CE3">
              <w:rPr>
                <w:szCs w:val="26"/>
              </w:rPr>
              <w:t>18.200</w:t>
            </w:r>
          </w:p>
        </w:tc>
        <w:tc>
          <w:tcPr>
            <w:tcW w:w="758" w:type="dxa"/>
            <w:shd w:val="clear" w:color="auto" w:fill="auto"/>
            <w:vAlign w:val="center"/>
            <w:hideMark/>
          </w:tcPr>
          <w:p w14:paraId="5323E267" w14:textId="77777777" w:rsidR="005F5A22" w:rsidRPr="00AB0CE3" w:rsidRDefault="005F5A22" w:rsidP="003511EF">
            <w:pPr>
              <w:spacing w:before="0" w:after="0"/>
              <w:jc w:val="center"/>
              <w:rPr>
                <w:szCs w:val="26"/>
              </w:rPr>
            </w:pPr>
            <w:r w:rsidRPr="00AB0CE3">
              <w:rPr>
                <w:szCs w:val="26"/>
              </w:rPr>
              <w:t>120</w:t>
            </w:r>
          </w:p>
        </w:tc>
        <w:tc>
          <w:tcPr>
            <w:tcW w:w="736" w:type="dxa"/>
            <w:shd w:val="clear" w:color="auto" w:fill="auto"/>
            <w:vAlign w:val="center"/>
            <w:hideMark/>
          </w:tcPr>
          <w:p w14:paraId="22B1722B" w14:textId="77777777" w:rsidR="005F5A22" w:rsidRPr="00AB0CE3" w:rsidRDefault="005F5A22" w:rsidP="003511EF">
            <w:pPr>
              <w:spacing w:before="0" w:after="0"/>
              <w:jc w:val="center"/>
              <w:rPr>
                <w:szCs w:val="26"/>
              </w:rPr>
            </w:pPr>
            <w:r w:rsidRPr="00AB0CE3">
              <w:rPr>
                <w:szCs w:val="26"/>
              </w:rPr>
              <w:t>150</w:t>
            </w:r>
          </w:p>
        </w:tc>
        <w:tc>
          <w:tcPr>
            <w:tcW w:w="1037" w:type="dxa"/>
            <w:shd w:val="clear" w:color="auto" w:fill="auto"/>
            <w:vAlign w:val="center"/>
            <w:hideMark/>
          </w:tcPr>
          <w:p w14:paraId="0C75B2EB" w14:textId="77777777" w:rsidR="005F5A22" w:rsidRPr="00AB0CE3" w:rsidRDefault="005F5A22" w:rsidP="003511EF">
            <w:pPr>
              <w:spacing w:before="0" w:after="0"/>
              <w:jc w:val="center"/>
              <w:rPr>
                <w:szCs w:val="26"/>
              </w:rPr>
            </w:pPr>
            <w:r w:rsidRPr="00AB0CE3">
              <w:rPr>
                <w:szCs w:val="26"/>
              </w:rPr>
              <w:t>l/người. ngày</w:t>
            </w:r>
          </w:p>
        </w:tc>
        <w:tc>
          <w:tcPr>
            <w:tcW w:w="1018" w:type="dxa"/>
            <w:shd w:val="clear" w:color="auto" w:fill="auto"/>
            <w:vAlign w:val="center"/>
            <w:hideMark/>
          </w:tcPr>
          <w:p w14:paraId="1A5D85F0" w14:textId="77777777" w:rsidR="005F5A22" w:rsidRPr="00AB0CE3" w:rsidRDefault="005F5A22" w:rsidP="003511EF">
            <w:pPr>
              <w:spacing w:before="0" w:after="0"/>
              <w:jc w:val="right"/>
              <w:rPr>
                <w:szCs w:val="26"/>
              </w:rPr>
            </w:pPr>
            <w:r w:rsidRPr="00AB0CE3">
              <w:rPr>
                <w:szCs w:val="26"/>
              </w:rPr>
              <w:t>1.296</w:t>
            </w:r>
          </w:p>
        </w:tc>
        <w:tc>
          <w:tcPr>
            <w:tcW w:w="927" w:type="dxa"/>
            <w:shd w:val="clear" w:color="auto" w:fill="auto"/>
            <w:vAlign w:val="center"/>
            <w:hideMark/>
          </w:tcPr>
          <w:p w14:paraId="10E8143E" w14:textId="77777777" w:rsidR="005F5A22" w:rsidRPr="00AB0CE3" w:rsidRDefault="005F5A22" w:rsidP="003511EF">
            <w:pPr>
              <w:spacing w:before="0" w:after="0"/>
              <w:jc w:val="right"/>
              <w:rPr>
                <w:szCs w:val="26"/>
              </w:rPr>
            </w:pPr>
            <w:r w:rsidRPr="00AB0CE3">
              <w:rPr>
                <w:szCs w:val="26"/>
              </w:rPr>
              <w:t>2.730</w:t>
            </w:r>
          </w:p>
        </w:tc>
      </w:tr>
      <w:tr w:rsidR="005F5A22" w:rsidRPr="00AB0CE3" w14:paraId="6DD7E6CC" w14:textId="77777777" w:rsidTr="003511EF">
        <w:trPr>
          <w:trHeight w:val="341"/>
        </w:trPr>
        <w:tc>
          <w:tcPr>
            <w:tcW w:w="709" w:type="dxa"/>
            <w:shd w:val="clear" w:color="auto" w:fill="auto"/>
            <w:vAlign w:val="center"/>
            <w:hideMark/>
          </w:tcPr>
          <w:p w14:paraId="40D3537D" w14:textId="77777777" w:rsidR="005F5A22" w:rsidRPr="00AB0CE3" w:rsidRDefault="005F5A22" w:rsidP="003511EF">
            <w:pPr>
              <w:spacing w:before="0" w:after="0"/>
              <w:jc w:val="center"/>
              <w:rPr>
                <w:szCs w:val="26"/>
              </w:rPr>
            </w:pPr>
            <w:r w:rsidRPr="00AB0CE3">
              <w:rPr>
                <w:szCs w:val="26"/>
              </w:rPr>
              <w:t>2</w:t>
            </w:r>
          </w:p>
        </w:tc>
        <w:tc>
          <w:tcPr>
            <w:tcW w:w="2371" w:type="dxa"/>
            <w:shd w:val="clear" w:color="auto" w:fill="auto"/>
            <w:vAlign w:val="center"/>
            <w:hideMark/>
          </w:tcPr>
          <w:p w14:paraId="0636B86F" w14:textId="77777777" w:rsidR="005F5A22" w:rsidRPr="00AB0CE3" w:rsidRDefault="005F5A22" w:rsidP="003511EF">
            <w:pPr>
              <w:spacing w:before="0" w:after="0"/>
              <w:jc w:val="left"/>
              <w:rPr>
                <w:szCs w:val="26"/>
              </w:rPr>
            </w:pPr>
            <w:r w:rsidRPr="00AB0CE3">
              <w:rPr>
                <w:szCs w:val="26"/>
              </w:rPr>
              <w:t>Nước khách vãng lai</w:t>
            </w:r>
          </w:p>
        </w:tc>
        <w:tc>
          <w:tcPr>
            <w:tcW w:w="1030" w:type="dxa"/>
            <w:shd w:val="clear" w:color="auto" w:fill="auto"/>
            <w:vAlign w:val="center"/>
            <w:hideMark/>
          </w:tcPr>
          <w:p w14:paraId="7C4E1B84" w14:textId="77777777" w:rsidR="005F5A22" w:rsidRPr="00AB0CE3" w:rsidRDefault="005F5A22" w:rsidP="003511EF">
            <w:pPr>
              <w:spacing w:before="0" w:after="0"/>
              <w:jc w:val="center"/>
              <w:rPr>
                <w:szCs w:val="26"/>
              </w:rPr>
            </w:pPr>
            <w:r w:rsidRPr="00AB0CE3">
              <w:rPr>
                <w:szCs w:val="26"/>
              </w:rPr>
              <w:t>6.000</w:t>
            </w:r>
          </w:p>
        </w:tc>
        <w:tc>
          <w:tcPr>
            <w:tcW w:w="994" w:type="dxa"/>
            <w:shd w:val="clear" w:color="auto" w:fill="auto"/>
            <w:vAlign w:val="center"/>
            <w:hideMark/>
          </w:tcPr>
          <w:p w14:paraId="5B8282B3" w14:textId="77777777" w:rsidR="005F5A22" w:rsidRPr="00AB0CE3" w:rsidRDefault="005F5A22" w:rsidP="003511EF">
            <w:pPr>
              <w:spacing w:before="0" w:after="0"/>
              <w:jc w:val="center"/>
              <w:rPr>
                <w:szCs w:val="26"/>
              </w:rPr>
            </w:pPr>
            <w:r w:rsidRPr="00AB0CE3">
              <w:rPr>
                <w:szCs w:val="26"/>
              </w:rPr>
              <w:t>13.700</w:t>
            </w:r>
          </w:p>
        </w:tc>
        <w:tc>
          <w:tcPr>
            <w:tcW w:w="758" w:type="dxa"/>
            <w:shd w:val="clear" w:color="auto" w:fill="auto"/>
            <w:vAlign w:val="center"/>
            <w:hideMark/>
          </w:tcPr>
          <w:p w14:paraId="38DCEEA9" w14:textId="77777777" w:rsidR="005F5A22" w:rsidRPr="00AB0CE3" w:rsidRDefault="005F5A22" w:rsidP="003511EF">
            <w:pPr>
              <w:spacing w:before="0" w:after="0"/>
              <w:jc w:val="center"/>
              <w:rPr>
                <w:szCs w:val="26"/>
              </w:rPr>
            </w:pPr>
            <w:r w:rsidRPr="00AB0CE3">
              <w:rPr>
                <w:szCs w:val="26"/>
              </w:rPr>
              <w:t>100</w:t>
            </w:r>
          </w:p>
        </w:tc>
        <w:tc>
          <w:tcPr>
            <w:tcW w:w="736" w:type="dxa"/>
            <w:shd w:val="clear" w:color="auto" w:fill="auto"/>
            <w:vAlign w:val="center"/>
            <w:hideMark/>
          </w:tcPr>
          <w:p w14:paraId="0EBC96E0" w14:textId="77777777" w:rsidR="005F5A22" w:rsidRPr="00AB0CE3" w:rsidRDefault="005F5A22" w:rsidP="003511EF">
            <w:pPr>
              <w:spacing w:before="0" w:after="0"/>
              <w:jc w:val="center"/>
              <w:rPr>
                <w:szCs w:val="26"/>
              </w:rPr>
            </w:pPr>
            <w:r w:rsidRPr="00AB0CE3">
              <w:rPr>
                <w:szCs w:val="26"/>
              </w:rPr>
              <w:t>120</w:t>
            </w:r>
          </w:p>
        </w:tc>
        <w:tc>
          <w:tcPr>
            <w:tcW w:w="1037" w:type="dxa"/>
            <w:shd w:val="clear" w:color="auto" w:fill="auto"/>
            <w:vAlign w:val="center"/>
            <w:hideMark/>
          </w:tcPr>
          <w:p w14:paraId="73F4BBCE" w14:textId="77777777" w:rsidR="005F5A22" w:rsidRPr="00AB0CE3" w:rsidRDefault="005F5A22" w:rsidP="003511EF">
            <w:pPr>
              <w:spacing w:before="0" w:after="0"/>
              <w:jc w:val="center"/>
              <w:rPr>
                <w:szCs w:val="26"/>
              </w:rPr>
            </w:pPr>
            <w:r w:rsidRPr="00AB0CE3">
              <w:rPr>
                <w:szCs w:val="26"/>
              </w:rPr>
              <w:t>l/người. ngày</w:t>
            </w:r>
          </w:p>
        </w:tc>
        <w:tc>
          <w:tcPr>
            <w:tcW w:w="1018" w:type="dxa"/>
            <w:shd w:val="clear" w:color="auto" w:fill="auto"/>
            <w:vAlign w:val="center"/>
            <w:hideMark/>
          </w:tcPr>
          <w:p w14:paraId="0ED5C307" w14:textId="77777777" w:rsidR="005F5A22" w:rsidRPr="00AB0CE3" w:rsidRDefault="005F5A22" w:rsidP="003511EF">
            <w:pPr>
              <w:spacing w:before="0" w:after="0"/>
              <w:jc w:val="right"/>
              <w:rPr>
                <w:szCs w:val="26"/>
              </w:rPr>
            </w:pPr>
            <w:r w:rsidRPr="00AB0CE3">
              <w:rPr>
                <w:szCs w:val="26"/>
              </w:rPr>
              <w:t>600</w:t>
            </w:r>
          </w:p>
        </w:tc>
        <w:tc>
          <w:tcPr>
            <w:tcW w:w="927" w:type="dxa"/>
            <w:shd w:val="clear" w:color="auto" w:fill="auto"/>
            <w:vAlign w:val="center"/>
            <w:hideMark/>
          </w:tcPr>
          <w:p w14:paraId="39A79A51" w14:textId="77777777" w:rsidR="005F5A22" w:rsidRPr="00AB0CE3" w:rsidRDefault="005F5A22" w:rsidP="003511EF">
            <w:pPr>
              <w:spacing w:before="0" w:after="0"/>
              <w:jc w:val="right"/>
              <w:rPr>
                <w:szCs w:val="26"/>
              </w:rPr>
            </w:pPr>
            <w:r w:rsidRPr="00AB0CE3">
              <w:rPr>
                <w:szCs w:val="26"/>
              </w:rPr>
              <w:t>1.644</w:t>
            </w:r>
          </w:p>
        </w:tc>
      </w:tr>
      <w:tr w:rsidR="005F5A22" w:rsidRPr="00AB0CE3" w14:paraId="596495D4" w14:textId="77777777" w:rsidTr="003511EF">
        <w:trPr>
          <w:trHeight w:val="330"/>
        </w:trPr>
        <w:tc>
          <w:tcPr>
            <w:tcW w:w="709" w:type="dxa"/>
            <w:shd w:val="clear" w:color="auto" w:fill="auto"/>
            <w:vAlign w:val="center"/>
            <w:hideMark/>
          </w:tcPr>
          <w:p w14:paraId="0EBE03FE" w14:textId="77777777" w:rsidR="005F5A22" w:rsidRPr="00AB0CE3" w:rsidRDefault="005F5A22" w:rsidP="003511EF">
            <w:pPr>
              <w:spacing w:before="0" w:after="0"/>
              <w:jc w:val="center"/>
              <w:rPr>
                <w:szCs w:val="26"/>
              </w:rPr>
            </w:pPr>
            <w:r w:rsidRPr="00AB0CE3">
              <w:rPr>
                <w:szCs w:val="26"/>
              </w:rPr>
              <w:t>3</w:t>
            </w:r>
          </w:p>
        </w:tc>
        <w:tc>
          <w:tcPr>
            <w:tcW w:w="2371" w:type="dxa"/>
            <w:shd w:val="clear" w:color="auto" w:fill="auto"/>
            <w:vAlign w:val="center"/>
            <w:hideMark/>
          </w:tcPr>
          <w:p w14:paraId="2AABDFB2" w14:textId="77777777" w:rsidR="005F5A22" w:rsidRPr="00AB0CE3" w:rsidRDefault="005F5A22" w:rsidP="003511EF">
            <w:pPr>
              <w:spacing w:before="0" w:after="0"/>
              <w:jc w:val="left"/>
              <w:rPr>
                <w:szCs w:val="26"/>
              </w:rPr>
            </w:pPr>
            <w:r w:rsidRPr="00AB0CE3">
              <w:rPr>
                <w:szCs w:val="26"/>
              </w:rPr>
              <w:t>Tổng (Qsh)</w:t>
            </w:r>
          </w:p>
        </w:tc>
        <w:tc>
          <w:tcPr>
            <w:tcW w:w="1030" w:type="dxa"/>
            <w:shd w:val="clear" w:color="auto" w:fill="auto"/>
            <w:vAlign w:val="center"/>
            <w:hideMark/>
          </w:tcPr>
          <w:p w14:paraId="1EB180E4" w14:textId="77777777" w:rsidR="005F5A22" w:rsidRPr="00AB0CE3" w:rsidRDefault="005F5A22" w:rsidP="003511EF">
            <w:pPr>
              <w:spacing w:before="0" w:after="0"/>
              <w:jc w:val="center"/>
              <w:rPr>
                <w:szCs w:val="26"/>
              </w:rPr>
            </w:pPr>
            <w:r w:rsidRPr="00AB0CE3">
              <w:rPr>
                <w:szCs w:val="26"/>
              </w:rPr>
              <w:t> </w:t>
            </w:r>
          </w:p>
        </w:tc>
        <w:tc>
          <w:tcPr>
            <w:tcW w:w="994" w:type="dxa"/>
            <w:shd w:val="clear" w:color="auto" w:fill="auto"/>
            <w:vAlign w:val="center"/>
            <w:hideMark/>
          </w:tcPr>
          <w:p w14:paraId="1AAA5A69" w14:textId="77777777" w:rsidR="005F5A22" w:rsidRPr="00AB0CE3" w:rsidRDefault="005F5A22" w:rsidP="003511EF">
            <w:pPr>
              <w:spacing w:before="0" w:after="0"/>
              <w:jc w:val="center"/>
              <w:rPr>
                <w:szCs w:val="26"/>
              </w:rPr>
            </w:pPr>
            <w:r w:rsidRPr="00AB0CE3">
              <w:rPr>
                <w:szCs w:val="26"/>
              </w:rPr>
              <w:t> </w:t>
            </w:r>
          </w:p>
        </w:tc>
        <w:tc>
          <w:tcPr>
            <w:tcW w:w="758" w:type="dxa"/>
            <w:shd w:val="clear" w:color="auto" w:fill="auto"/>
            <w:vAlign w:val="center"/>
            <w:hideMark/>
          </w:tcPr>
          <w:p w14:paraId="145B2EBC" w14:textId="77777777" w:rsidR="005F5A22" w:rsidRPr="00AB0CE3" w:rsidRDefault="005F5A22" w:rsidP="003511EF">
            <w:pPr>
              <w:spacing w:before="0" w:after="0"/>
              <w:jc w:val="center"/>
              <w:rPr>
                <w:szCs w:val="26"/>
              </w:rPr>
            </w:pPr>
            <w:r w:rsidRPr="00AB0CE3">
              <w:rPr>
                <w:szCs w:val="26"/>
              </w:rPr>
              <w:t> </w:t>
            </w:r>
          </w:p>
        </w:tc>
        <w:tc>
          <w:tcPr>
            <w:tcW w:w="736" w:type="dxa"/>
            <w:shd w:val="clear" w:color="auto" w:fill="auto"/>
            <w:vAlign w:val="center"/>
            <w:hideMark/>
          </w:tcPr>
          <w:p w14:paraId="091CABCE" w14:textId="77777777" w:rsidR="005F5A22" w:rsidRPr="00AB0CE3" w:rsidRDefault="005F5A22" w:rsidP="003511EF">
            <w:pPr>
              <w:spacing w:before="0" w:after="0"/>
              <w:jc w:val="center"/>
              <w:rPr>
                <w:szCs w:val="26"/>
              </w:rPr>
            </w:pPr>
            <w:r w:rsidRPr="00AB0CE3">
              <w:rPr>
                <w:szCs w:val="26"/>
              </w:rPr>
              <w:t> </w:t>
            </w:r>
          </w:p>
        </w:tc>
        <w:tc>
          <w:tcPr>
            <w:tcW w:w="1037" w:type="dxa"/>
            <w:shd w:val="clear" w:color="auto" w:fill="auto"/>
            <w:vAlign w:val="center"/>
            <w:hideMark/>
          </w:tcPr>
          <w:p w14:paraId="2BF7B895" w14:textId="77777777" w:rsidR="005F5A22" w:rsidRPr="00AB0CE3" w:rsidRDefault="005F5A22" w:rsidP="003511EF">
            <w:pPr>
              <w:spacing w:before="0" w:after="0"/>
              <w:jc w:val="center"/>
              <w:rPr>
                <w:szCs w:val="26"/>
              </w:rPr>
            </w:pPr>
            <w:r w:rsidRPr="00AB0CE3">
              <w:rPr>
                <w:szCs w:val="26"/>
              </w:rPr>
              <w:t> </w:t>
            </w:r>
          </w:p>
        </w:tc>
        <w:tc>
          <w:tcPr>
            <w:tcW w:w="1018" w:type="dxa"/>
            <w:shd w:val="clear" w:color="auto" w:fill="auto"/>
            <w:vAlign w:val="center"/>
            <w:hideMark/>
          </w:tcPr>
          <w:p w14:paraId="5970EF30" w14:textId="77777777" w:rsidR="005F5A22" w:rsidRPr="00AB0CE3" w:rsidRDefault="005F5A22" w:rsidP="003511EF">
            <w:pPr>
              <w:spacing w:before="0" w:after="0"/>
              <w:jc w:val="right"/>
              <w:rPr>
                <w:szCs w:val="26"/>
              </w:rPr>
            </w:pPr>
            <w:r w:rsidRPr="00AB0CE3">
              <w:rPr>
                <w:szCs w:val="26"/>
              </w:rPr>
              <w:t>1.896</w:t>
            </w:r>
          </w:p>
        </w:tc>
        <w:tc>
          <w:tcPr>
            <w:tcW w:w="927" w:type="dxa"/>
            <w:shd w:val="clear" w:color="auto" w:fill="auto"/>
            <w:vAlign w:val="center"/>
            <w:hideMark/>
          </w:tcPr>
          <w:p w14:paraId="5C94F414" w14:textId="77777777" w:rsidR="005F5A22" w:rsidRPr="00AB0CE3" w:rsidRDefault="005F5A22" w:rsidP="003511EF">
            <w:pPr>
              <w:spacing w:before="0" w:after="0"/>
              <w:jc w:val="right"/>
              <w:rPr>
                <w:szCs w:val="26"/>
              </w:rPr>
            </w:pPr>
            <w:r w:rsidRPr="00AB0CE3">
              <w:rPr>
                <w:szCs w:val="26"/>
              </w:rPr>
              <w:t>4.374</w:t>
            </w:r>
          </w:p>
        </w:tc>
      </w:tr>
      <w:tr w:rsidR="005F5A22" w:rsidRPr="00AB0CE3" w14:paraId="0EFCD140" w14:textId="77777777" w:rsidTr="003511EF">
        <w:trPr>
          <w:trHeight w:val="330"/>
        </w:trPr>
        <w:tc>
          <w:tcPr>
            <w:tcW w:w="709" w:type="dxa"/>
            <w:shd w:val="clear" w:color="auto" w:fill="auto"/>
            <w:vAlign w:val="center"/>
            <w:hideMark/>
          </w:tcPr>
          <w:p w14:paraId="02D4DBCF" w14:textId="77777777" w:rsidR="005F5A22" w:rsidRPr="00AB0CE3" w:rsidRDefault="005F5A22" w:rsidP="003511EF">
            <w:pPr>
              <w:spacing w:before="0" w:after="0"/>
              <w:jc w:val="center"/>
              <w:rPr>
                <w:szCs w:val="26"/>
              </w:rPr>
            </w:pPr>
            <w:r w:rsidRPr="00AB0CE3">
              <w:rPr>
                <w:szCs w:val="26"/>
              </w:rPr>
              <w:t>4</w:t>
            </w:r>
          </w:p>
        </w:tc>
        <w:tc>
          <w:tcPr>
            <w:tcW w:w="2371" w:type="dxa"/>
            <w:shd w:val="clear" w:color="auto" w:fill="auto"/>
            <w:vAlign w:val="center"/>
            <w:hideMark/>
          </w:tcPr>
          <w:p w14:paraId="3B0135FE" w14:textId="77777777" w:rsidR="005F5A22" w:rsidRPr="00AB0CE3" w:rsidRDefault="005F5A22" w:rsidP="003511EF">
            <w:pPr>
              <w:spacing w:before="0" w:after="0"/>
              <w:jc w:val="left"/>
              <w:rPr>
                <w:szCs w:val="26"/>
              </w:rPr>
            </w:pPr>
            <w:r w:rsidRPr="00AB0CE3">
              <w:rPr>
                <w:szCs w:val="26"/>
              </w:rPr>
              <w:t>Dịch vụ du lịch</w:t>
            </w:r>
          </w:p>
        </w:tc>
        <w:tc>
          <w:tcPr>
            <w:tcW w:w="1030" w:type="dxa"/>
            <w:shd w:val="clear" w:color="auto" w:fill="auto"/>
            <w:vAlign w:val="center"/>
            <w:hideMark/>
          </w:tcPr>
          <w:p w14:paraId="3881280B" w14:textId="77777777" w:rsidR="005F5A22" w:rsidRPr="00AB0CE3" w:rsidRDefault="005F5A22" w:rsidP="003511EF">
            <w:pPr>
              <w:spacing w:before="0" w:after="0"/>
              <w:jc w:val="center"/>
              <w:rPr>
                <w:szCs w:val="26"/>
              </w:rPr>
            </w:pPr>
            <w:r w:rsidRPr="00AB0CE3">
              <w:rPr>
                <w:szCs w:val="26"/>
              </w:rPr>
              <w:t> </w:t>
            </w:r>
          </w:p>
        </w:tc>
        <w:tc>
          <w:tcPr>
            <w:tcW w:w="994" w:type="dxa"/>
            <w:shd w:val="clear" w:color="auto" w:fill="auto"/>
            <w:vAlign w:val="center"/>
            <w:hideMark/>
          </w:tcPr>
          <w:p w14:paraId="4DEA0583" w14:textId="77777777" w:rsidR="005F5A22" w:rsidRPr="00AB0CE3" w:rsidRDefault="005F5A22" w:rsidP="003511EF">
            <w:pPr>
              <w:spacing w:before="0" w:after="0"/>
              <w:jc w:val="center"/>
              <w:rPr>
                <w:szCs w:val="26"/>
              </w:rPr>
            </w:pPr>
            <w:r w:rsidRPr="00AB0CE3">
              <w:rPr>
                <w:szCs w:val="26"/>
              </w:rPr>
              <w:t> </w:t>
            </w:r>
          </w:p>
        </w:tc>
        <w:tc>
          <w:tcPr>
            <w:tcW w:w="758" w:type="dxa"/>
            <w:shd w:val="clear" w:color="auto" w:fill="auto"/>
            <w:vAlign w:val="center"/>
            <w:hideMark/>
          </w:tcPr>
          <w:p w14:paraId="25E2526D" w14:textId="77777777" w:rsidR="005F5A22" w:rsidRPr="00AB0CE3" w:rsidRDefault="005F5A22" w:rsidP="003511EF">
            <w:pPr>
              <w:spacing w:before="0" w:after="0"/>
              <w:jc w:val="center"/>
              <w:rPr>
                <w:szCs w:val="26"/>
              </w:rPr>
            </w:pPr>
            <w:r w:rsidRPr="00AB0CE3">
              <w:rPr>
                <w:szCs w:val="26"/>
              </w:rPr>
              <w:t>10%</w:t>
            </w:r>
          </w:p>
        </w:tc>
        <w:tc>
          <w:tcPr>
            <w:tcW w:w="736" w:type="dxa"/>
            <w:shd w:val="clear" w:color="auto" w:fill="auto"/>
            <w:vAlign w:val="center"/>
            <w:hideMark/>
          </w:tcPr>
          <w:p w14:paraId="7680DF49" w14:textId="77777777" w:rsidR="005F5A22" w:rsidRPr="00AB0CE3" w:rsidRDefault="005F5A22" w:rsidP="003511EF">
            <w:pPr>
              <w:spacing w:before="0" w:after="0"/>
              <w:jc w:val="center"/>
              <w:rPr>
                <w:szCs w:val="26"/>
              </w:rPr>
            </w:pPr>
            <w:r w:rsidRPr="00AB0CE3">
              <w:rPr>
                <w:szCs w:val="26"/>
              </w:rPr>
              <w:t> </w:t>
            </w:r>
          </w:p>
        </w:tc>
        <w:tc>
          <w:tcPr>
            <w:tcW w:w="1037" w:type="dxa"/>
            <w:shd w:val="clear" w:color="auto" w:fill="auto"/>
            <w:vAlign w:val="center"/>
            <w:hideMark/>
          </w:tcPr>
          <w:p w14:paraId="4902DC7E" w14:textId="77777777" w:rsidR="005F5A22" w:rsidRPr="00AB0CE3" w:rsidRDefault="005F5A22" w:rsidP="003511EF">
            <w:pPr>
              <w:spacing w:before="0" w:after="0"/>
              <w:jc w:val="center"/>
              <w:rPr>
                <w:szCs w:val="26"/>
              </w:rPr>
            </w:pPr>
            <w:r w:rsidRPr="00AB0CE3">
              <w:rPr>
                <w:szCs w:val="26"/>
              </w:rPr>
              <w:t>Qsh</w:t>
            </w:r>
          </w:p>
        </w:tc>
        <w:tc>
          <w:tcPr>
            <w:tcW w:w="1018" w:type="dxa"/>
            <w:shd w:val="clear" w:color="auto" w:fill="auto"/>
            <w:vAlign w:val="center"/>
            <w:hideMark/>
          </w:tcPr>
          <w:p w14:paraId="0DD1BA0C" w14:textId="77777777" w:rsidR="005F5A22" w:rsidRPr="00AB0CE3" w:rsidRDefault="005F5A22" w:rsidP="003511EF">
            <w:pPr>
              <w:spacing w:before="0" w:after="0"/>
              <w:jc w:val="right"/>
              <w:rPr>
                <w:szCs w:val="26"/>
              </w:rPr>
            </w:pPr>
            <w:r w:rsidRPr="00AB0CE3">
              <w:rPr>
                <w:szCs w:val="26"/>
              </w:rPr>
              <w:t>190</w:t>
            </w:r>
          </w:p>
        </w:tc>
        <w:tc>
          <w:tcPr>
            <w:tcW w:w="927" w:type="dxa"/>
            <w:shd w:val="clear" w:color="auto" w:fill="auto"/>
            <w:vAlign w:val="center"/>
            <w:hideMark/>
          </w:tcPr>
          <w:p w14:paraId="41DB23E5" w14:textId="77777777" w:rsidR="005F5A22" w:rsidRPr="00AB0CE3" w:rsidRDefault="005F5A22" w:rsidP="003511EF">
            <w:pPr>
              <w:spacing w:before="0" w:after="0"/>
              <w:jc w:val="right"/>
              <w:rPr>
                <w:szCs w:val="26"/>
              </w:rPr>
            </w:pPr>
            <w:r w:rsidRPr="00AB0CE3">
              <w:rPr>
                <w:szCs w:val="26"/>
              </w:rPr>
              <w:t>437</w:t>
            </w:r>
          </w:p>
        </w:tc>
      </w:tr>
      <w:tr w:rsidR="005F5A22" w:rsidRPr="00AB0CE3" w14:paraId="7521F9B8" w14:textId="77777777" w:rsidTr="003511EF">
        <w:trPr>
          <w:trHeight w:val="330"/>
        </w:trPr>
        <w:tc>
          <w:tcPr>
            <w:tcW w:w="709" w:type="dxa"/>
            <w:shd w:val="clear" w:color="auto" w:fill="auto"/>
            <w:vAlign w:val="center"/>
            <w:hideMark/>
          </w:tcPr>
          <w:p w14:paraId="13F43B8D" w14:textId="77777777" w:rsidR="005F5A22" w:rsidRPr="00AB0CE3" w:rsidRDefault="005F5A22" w:rsidP="003511EF">
            <w:pPr>
              <w:spacing w:before="0" w:after="0"/>
              <w:jc w:val="center"/>
              <w:rPr>
                <w:szCs w:val="26"/>
              </w:rPr>
            </w:pPr>
            <w:r w:rsidRPr="00AB0CE3">
              <w:rPr>
                <w:szCs w:val="26"/>
              </w:rPr>
              <w:t>5</w:t>
            </w:r>
          </w:p>
        </w:tc>
        <w:tc>
          <w:tcPr>
            <w:tcW w:w="2371" w:type="dxa"/>
            <w:shd w:val="clear" w:color="auto" w:fill="auto"/>
            <w:vAlign w:val="center"/>
            <w:hideMark/>
          </w:tcPr>
          <w:p w14:paraId="1B9D45A6" w14:textId="77777777" w:rsidR="005F5A22" w:rsidRPr="00AB0CE3" w:rsidRDefault="005F5A22" w:rsidP="003511EF">
            <w:pPr>
              <w:spacing w:before="0" w:after="0"/>
              <w:jc w:val="left"/>
              <w:rPr>
                <w:szCs w:val="26"/>
              </w:rPr>
            </w:pPr>
            <w:r w:rsidRPr="00AB0CE3">
              <w:rPr>
                <w:szCs w:val="26"/>
              </w:rPr>
              <w:t>Công cộng</w:t>
            </w:r>
          </w:p>
        </w:tc>
        <w:tc>
          <w:tcPr>
            <w:tcW w:w="1030" w:type="dxa"/>
            <w:shd w:val="clear" w:color="auto" w:fill="auto"/>
            <w:vAlign w:val="center"/>
            <w:hideMark/>
          </w:tcPr>
          <w:p w14:paraId="7B85B855" w14:textId="77777777" w:rsidR="005F5A22" w:rsidRPr="00AB0CE3" w:rsidRDefault="005F5A22" w:rsidP="003511EF">
            <w:pPr>
              <w:spacing w:before="0" w:after="0"/>
              <w:jc w:val="center"/>
              <w:rPr>
                <w:szCs w:val="26"/>
              </w:rPr>
            </w:pPr>
            <w:r w:rsidRPr="00AB0CE3">
              <w:rPr>
                <w:szCs w:val="26"/>
              </w:rPr>
              <w:t> </w:t>
            </w:r>
          </w:p>
        </w:tc>
        <w:tc>
          <w:tcPr>
            <w:tcW w:w="994" w:type="dxa"/>
            <w:shd w:val="clear" w:color="auto" w:fill="auto"/>
            <w:vAlign w:val="center"/>
            <w:hideMark/>
          </w:tcPr>
          <w:p w14:paraId="53FD9C93" w14:textId="77777777" w:rsidR="005F5A22" w:rsidRPr="00AB0CE3" w:rsidRDefault="005F5A22" w:rsidP="003511EF">
            <w:pPr>
              <w:spacing w:before="0" w:after="0"/>
              <w:jc w:val="center"/>
              <w:rPr>
                <w:szCs w:val="26"/>
              </w:rPr>
            </w:pPr>
            <w:r w:rsidRPr="00AB0CE3">
              <w:rPr>
                <w:szCs w:val="26"/>
              </w:rPr>
              <w:t> </w:t>
            </w:r>
          </w:p>
        </w:tc>
        <w:tc>
          <w:tcPr>
            <w:tcW w:w="758" w:type="dxa"/>
            <w:shd w:val="clear" w:color="auto" w:fill="auto"/>
            <w:vAlign w:val="center"/>
            <w:hideMark/>
          </w:tcPr>
          <w:p w14:paraId="436C8B71" w14:textId="77777777" w:rsidR="005F5A22" w:rsidRPr="00AB0CE3" w:rsidRDefault="005F5A22" w:rsidP="003511EF">
            <w:pPr>
              <w:spacing w:before="0" w:after="0"/>
              <w:jc w:val="center"/>
              <w:rPr>
                <w:szCs w:val="26"/>
              </w:rPr>
            </w:pPr>
            <w:r w:rsidRPr="00AB0CE3">
              <w:rPr>
                <w:szCs w:val="26"/>
              </w:rPr>
              <w:t>8%</w:t>
            </w:r>
          </w:p>
        </w:tc>
        <w:tc>
          <w:tcPr>
            <w:tcW w:w="736" w:type="dxa"/>
            <w:shd w:val="clear" w:color="auto" w:fill="auto"/>
            <w:vAlign w:val="center"/>
            <w:hideMark/>
          </w:tcPr>
          <w:p w14:paraId="362E584D" w14:textId="77777777" w:rsidR="005F5A22" w:rsidRPr="00AB0CE3" w:rsidRDefault="005F5A22" w:rsidP="003511EF">
            <w:pPr>
              <w:spacing w:before="0" w:after="0"/>
              <w:jc w:val="center"/>
              <w:rPr>
                <w:szCs w:val="26"/>
              </w:rPr>
            </w:pPr>
            <w:r w:rsidRPr="00AB0CE3">
              <w:rPr>
                <w:szCs w:val="26"/>
              </w:rPr>
              <w:t> </w:t>
            </w:r>
          </w:p>
        </w:tc>
        <w:tc>
          <w:tcPr>
            <w:tcW w:w="1037" w:type="dxa"/>
            <w:shd w:val="clear" w:color="auto" w:fill="auto"/>
            <w:vAlign w:val="center"/>
            <w:hideMark/>
          </w:tcPr>
          <w:p w14:paraId="2AFE4B2E" w14:textId="77777777" w:rsidR="005F5A22" w:rsidRPr="00AB0CE3" w:rsidRDefault="005F5A22" w:rsidP="003511EF">
            <w:pPr>
              <w:spacing w:before="0" w:after="0"/>
              <w:jc w:val="center"/>
              <w:rPr>
                <w:szCs w:val="26"/>
              </w:rPr>
            </w:pPr>
            <w:r w:rsidRPr="00AB0CE3">
              <w:rPr>
                <w:szCs w:val="26"/>
              </w:rPr>
              <w:t>Qsh</w:t>
            </w:r>
          </w:p>
        </w:tc>
        <w:tc>
          <w:tcPr>
            <w:tcW w:w="1018" w:type="dxa"/>
            <w:shd w:val="clear" w:color="auto" w:fill="auto"/>
            <w:vAlign w:val="center"/>
            <w:hideMark/>
          </w:tcPr>
          <w:p w14:paraId="7896E8F1" w14:textId="77777777" w:rsidR="005F5A22" w:rsidRPr="00AB0CE3" w:rsidRDefault="005F5A22" w:rsidP="003511EF">
            <w:pPr>
              <w:spacing w:before="0" w:after="0"/>
              <w:jc w:val="right"/>
              <w:rPr>
                <w:szCs w:val="26"/>
              </w:rPr>
            </w:pPr>
            <w:r w:rsidRPr="00AB0CE3">
              <w:rPr>
                <w:szCs w:val="26"/>
              </w:rPr>
              <w:t>152</w:t>
            </w:r>
          </w:p>
        </w:tc>
        <w:tc>
          <w:tcPr>
            <w:tcW w:w="927" w:type="dxa"/>
            <w:shd w:val="clear" w:color="auto" w:fill="auto"/>
            <w:vAlign w:val="center"/>
            <w:hideMark/>
          </w:tcPr>
          <w:p w14:paraId="50735F75" w14:textId="77777777" w:rsidR="005F5A22" w:rsidRPr="00AB0CE3" w:rsidRDefault="005F5A22" w:rsidP="003511EF">
            <w:pPr>
              <w:spacing w:before="0" w:after="0"/>
              <w:jc w:val="right"/>
              <w:rPr>
                <w:szCs w:val="26"/>
              </w:rPr>
            </w:pPr>
            <w:r w:rsidRPr="00AB0CE3">
              <w:rPr>
                <w:szCs w:val="26"/>
              </w:rPr>
              <w:t>350</w:t>
            </w:r>
          </w:p>
        </w:tc>
      </w:tr>
      <w:tr w:rsidR="005F5A22" w:rsidRPr="00AB0CE3" w14:paraId="7FC54CBB" w14:textId="77777777" w:rsidTr="003511EF">
        <w:trPr>
          <w:trHeight w:val="330"/>
        </w:trPr>
        <w:tc>
          <w:tcPr>
            <w:tcW w:w="709" w:type="dxa"/>
            <w:shd w:val="clear" w:color="auto" w:fill="auto"/>
            <w:vAlign w:val="center"/>
            <w:hideMark/>
          </w:tcPr>
          <w:p w14:paraId="33760F77" w14:textId="77777777" w:rsidR="005F5A22" w:rsidRPr="00AB0CE3" w:rsidRDefault="005F5A22" w:rsidP="003511EF">
            <w:pPr>
              <w:spacing w:before="0" w:after="0"/>
              <w:jc w:val="center"/>
              <w:rPr>
                <w:szCs w:val="26"/>
              </w:rPr>
            </w:pPr>
            <w:r w:rsidRPr="00AB0CE3">
              <w:rPr>
                <w:szCs w:val="26"/>
              </w:rPr>
              <w:t>6</w:t>
            </w:r>
          </w:p>
        </w:tc>
        <w:tc>
          <w:tcPr>
            <w:tcW w:w="2371" w:type="dxa"/>
            <w:shd w:val="clear" w:color="auto" w:fill="auto"/>
            <w:vAlign w:val="center"/>
            <w:hideMark/>
          </w:tcPr>
          <w:p w14:paraId="533C1961" w14:textId="77777777" w:rsidR="005F5A22" w:rsidRPr="00AB0CE3" w:rsidRDefault="005F5A22" w:rsidP="003511EF">
            <w:pPr>
              <w:spacing w:before="0" w:after="0"/>
              <w:jc w:val="left"/>
              <w:rPr>
                <w:szCs w:val="26"/>
              </w:rPr>
            </w:pPr>
            <w:r w:rsidRPr="00AB0CE3">
              <w:rPr>
                <w:szCs w:val="26"/>
              </w:rPr>
              <w:t>Tổng cộng (Qtb)</w:t>
            </w:r>
          </w:p>
        </w:tc>
        <w:tc>
          <w:tcPr>
            <w:tcW w:w="1030" w:type="dxa"/>
            <w:shd w:val="clear" w:color="auto" w:fill="auto"/>
            <w:vAlign w:val="center"/>
            <w:hideMark/>
          </w:tcPr>
          <w:p w14:paraId="43A66D36" w14:textId="77777777" w:rsidR="005F5A22" w:rsidRPr="00AB0CE3" w:rsidRDefault="005F5A22" w:rsidP="003511EF">
            <w:pPr>
              <w:spacing w:before="0" w:after="0"/>
              <w:jc w:val="center"/>
              <w:rPr>
                <w:szCs w:val="26"/>
              </w:rPr>
            </w:pPr>
            <w:r w:rsidRPr="00AB0CE3">
              <w:rPr>
                <w:szCs w:val="26"/>
              </w:rPr>
              <w:t> </w:t>
            </w:r>
          </w:p>
        </w:tc>
        <w:tc>
          <w:tcPr>
            <w:tcW w:w="994" w:type="dxa"/>
            <w:shd w:val="clear" w:color="auto" w:fill="auto"/>
            <w:vAlign w:val="center"/>
            <w:hideMark/>
          </w:tcPr>
          <w:p w14:paraId="62B89BB0" w14:textId="77777777" w:rsidR="005F5A22" w:rsidRPr="00AB0CE3" w:rsidRDefault="005F5A22" w:rsidP="003511EF">
            <w:pPr>
              <w:spacing w:before="0" w:after="0"/>
              <w:jc w:val="center"/>
              <w:rPr>
                <w:szCs w:val="26"/>
              </w:rPr>
            </w:pPr>
            <w:r w:rsidRPr="00AB0CE3">
              <w:rPr>
                <w:szCs w:val="26"/>
              </w:rPr>
              <w:t> </w:t>
            </w:r>
          </w:p>
        </w:tc>
        <w:tc>
          <w:tcPr>
            <w:tcW w:w="758" w:type="dxa"/>
            <w:shd w:val="clear" w:color="auto" w:fill="auto"/>
            <w:vAlign w:val="center"/>
            <w:hideMark/>
          </w:tcPr>
          <w:p w14:paraId="5F399E6E" w14:textId="77777777" w:rsidR="005F5A22" w:rsidRPr="00AB0CE3" w:rsidRDefault="005F5A22" w:rsidP="003511EF">
            <w:pPr>
              <w:spacing w:before="0" w:after="0"/>
              <w:jc w:val="left"/>
              <w:rPr>
                <w:szCs w:val="26"/>
              </w:rPr>
            </w:pPr>
            <w:r w:rsidRPr="00AB0CE3">
              <w:rPr>
                <w:szCs w:val="26"/>
              </w:rPr>
              <w:t> </w:t>
            </w:r>
          </w:p>
        </w:tc>
        <w:tc>
          <w:tcPr>
            <w:tcW w:w="736" w:type="dxa"/>
            <w:shd w:val="clear" w:color="auto" w:fill="auto"/>
            <w:vAlign w:val="center"/>
            <w:hideMark/>
          </w:tcPr>
          <w:p w14:paraId="407FC697" w14:textId="77777777" w:rsidR="005F5A22" w:rsidRPr="00AB0CE3" w:rsidRDefault="005F5A22" w:rsidP="003511EF">
            <w:pPr>
              <w:spacing w:before="0" w:after="0"/>
              <w:jc w:val="left"/>
              <w:rPr>
                <w:szCs w:val="26"/>
              </w:rPr>
            </w:pPr>
            <w:r w:rsidRPr="00AB0CE3">
              <w:rPr>
                <w:szCs w:val="26"/>
              </w:rPr>
              <w:t> </w:t>
            </w:r>
          </w:p>
        </w:tc>
        <w:tc>
          <w:tcPr>
            <w:tcW w:w="1037" w:type="dxa"/>
            <w:shd w:val="clear" w:color="auto" w:fill="auto"/>
            <w:vAlign w:val="center"/>
            <w:hideMark/>
          </w:tcPr>
          <w:p w14:paraId="00F26687" w14:textId="77777777" w:rsidR="005F5A22" w:rsidRPr="00AB0CE3" w:rsidRDefault="005F5A22" w:rsidP="003511EF">
            <w:pPr>
              <w:spacing w:before="0" w:after="0"/>
              <w:jc w:val="left"/>
              <w:rPr>
                <w:szCs w:val="26"/>
              </w:rPr>
            </w:pPr>
            <w:r w:rsidRPr="00AB0CE3">
              <w:rPr>
                <w:szCs w:val="26"/>
              </w:rPr>
              <w:t> </w:t>
            </w:r>
          </w:p>
        </w:tc>
        <w:tc>
          <w:tcPr>
            <w:tcW w:w="1018" w:type="dxa"/>
            <w:shd w:val="clear" w:color="auto" w:fill="auto"/>
            <w:vAlign w:val="center"/>
            <w:hideMark/>
          </w:tcPr>
          <w:p w14:paraId="6E53EA15" w14:textId="77777777" w:rsidR="005F5A22" w:rsidRPr="00AB0CE3" w:rsidRDefault="005F5A22" w:rsidP="003511EF">
            <w:pPr>
              <w:spacing w:before="0" w:after="0"/>
              <w:jc w:val="right"/>
              <w:rPr>
                <w:szCs w:val="26"/>
              </w:rPr>
            </w:pPr>
            <w:r w:rsidRPr="00AB0CE3">
              <w:rPr>
                <w:szCs w:val="26"/>
              </w:rPr>
              <w:t>2.238</w:t>
            </w:r>
          </w:p>
        </w:tc>
        <w:tc>
          <w:tcPr>
            <w:tcW w:w="927" w:type="dxa"/>
            <w:shd w:val="clear" w:color="auto" w:fill="auto"/>
            <w:vAlign w:val="center"/>
            <w:hideMark/>
          </w:tcPr>
          <w:p w14:paraId="24482BCE" w14:textId="77777777" w:rsidR="005F5A22" w:rsidRPr="00AB0CE3" w:rsidRDefault="005F5A22" w:rsidP="003511EF">
            <w:pPr>
              <w:spacing w:before="0" w:after="0"/>
              <w:jc w:val="right"/>
              <w:rPr>
                <w:szCs w:val="26"/>
              </w:rPr>
            </w:pPr>
            <w:r w:rsidRPr="00AB0CE3">
              <w:rPr>
                <w:szCs w:val="26"/>
              </w:rPr>
              <w:t>5.161</w:t>
            </w:r>
          </w:p>
        </w:tc>
      </w:tr>
      <w:tr w:rsidR="005F5A22" w:rsidRPr="00AB0CE3" w14:paraId="3DA2F7CE" w14:textId="77777777" w:rsidTr="003511EF">
        <w:trPr>
          <w:trHeight w:val="330"/>
        </w:trPr>
        <w:tc>
          <w:tcPr>
            <w:tcW w:w="709" w:type="dxa"/>
            <w:shd w:val="clear" w:color="auto" w:fill="auto"/>
            <w:vAlign w:val="center"/>
            <w:hideMark/>
          </w:tcPr>
          <w:p w14:paraId="4F1DAC67" w14:textId="77777777" w:rsidR="005F5A22" w:rsidRPr="00AB0CE3" w:rsidRDefault="005F5A22" w:rsidP="003511EF">
            <w:pPr>
              <w:spacing w:before="0" w:after="0"/>
              <w:jc w:val="center"/>
              <w:rPr>
                <w:szCs w:val="26"/>
              </w:rPr>
            </w:pPr>
            <w:r w:rsidRPr="00AB0CE3">
              <w:rPr>
                <w:szCs w:val="26"/>
              </w:rPr>
              <w:t>7</w:t>
            </w:r>
          </w:p>
        </w:tc>
        <w:tc>
          <w:tcPr>
            <w:tcW w:w="2371" w:type="dxa"/>
            <w:shd w:val="clear" w:color="auto" w:fill="auto"/>
            <w:vAlign w:val="center"/>
            <w:hideMark/>
          </w:tcPr>
          <w:p w14:paraId="406BB8AB" w14:textId="77777777" w:rsidR="005F5A22" w:rsidRPr="00AB0CE3" w:rsidRDefault="005F5A22" w:rsidP="003511EF">
            <w:pPr>
              <w:spacing w:before="0" w:after="0"/>
              <w:jc w:val="left"/>
              <w:rPr>
                <w:b/>
                <w:bCs/>
                <w:szCs w:val="26"/>
              </w:rPr>
            </w:pPr>
            <w:r w:rsidRPr="00AB0CE3">
              <w:rPr>
                <w:b/>
                <w:bCs/>
                <w:szCs w:val="26"/>
              </w:rPr>
              <w:t>Làm tròn</w:t>
            </w:r>
          </w:p>
        </w:tc>
        <w:tc>
          <w:tcPr>
            <w:tcW w:w="1030" w:type="dxa"/>
            <w:shd w:val="clear" w:color="auto" w:fill="auto"/>
            <w:vAlign w:val="center"/>
            <w:hideMark/>
          </w:tcPr>
          <w:p w14:paraId="7F985C5F" w14:textId="77777777" w:rsidR="005F5A22" w:rsidRPr="00AB0CE3" w:rsidRDefault="005F5A22" w:rsidP="003511EF">
            <w:pPr>
              <w:spacing w:before="0" w:after="0"/>
              <w:jc w:val="center"/>
              <w:rPr>
                <w:szCs w:val="26"/>
              </w:rPr>
            </w:pPr>
            <w:r w:rsidRPr="00AB0CE3">
              <w:rPr>
                <w:szCs w:val="26"/>
              </w:rPr>
              <w:t> </w:t>
            </w:r>
          </w:p>
        </w:tc>
        <w:tc>
          <w:tcPr>
            <w:tcW w:w="994" w:type="dxa"/>
            <w:shd w:val="clear" w:color="auto" w:fill="auto"/>
            <w:vAlign w:val="center"/>
            <w:hideMark/>
          </w:tcPr>
          <w:p w14:paraId="131CAA11" w14:textId="77777777" w:rsidR="005F5A22" w:rsidRPr="00AB0CE3" w:rsidRDefault="005F5A22" w:rsidP="003511EF">
            <w:pPr>
              <w:spacing w:before="0" w:after="0"/>
              <w:jc w:val="center"/>
              <w:rPr>
                <w:szCs w:val="26"/>
              </w:rPr>
            </w:pPr>
            <w:r w:rsidRPr="00AB0CE3">
              <w:rPr>
                <w:szCs w:val="26"/>
              </w:rPr>
              <w:t> </w:t>
            </w:r>
          </w:p>
        </w:tc>
        <w:tc>
          <w:tcPr>
            <w:tcW w:w="758" w:type="dxa"/>
            <w:shd w:val="clear" w:color="auto" w:fill="auto"/>
            <w:vAlign w:val="center"/>
            <w:hideMark/>
          </w:tcPr>
          <w:p w14:paraId="4DB503E6" w14:textId="77777777" w:rsidR="005F5A22" w:rsidRPr="00AB0CE3" w:rsidRDefault="005F5A22" w:rsidP="003511EF">
            <w:pPr>
              <w:spacing w:before="0" w:after="0"/>
              <w:jc w:val="left"/>
              <w:rPr>
                <w:szCs w:val="26"/>
              </w:rPr>
            </w:pPr>
            <w:r w:rsidRPr="00AB0CE3">
              <w:rPr>
                <w:szCs w:val="26"/>
              </w:rPr>
              <w:t> </w:t>
            </w:r>
          </w:p>
        </w:tc>
        <w:tc>
          <w:tcPr>
            <w:tcW w:w="736" w:type="dxa"/>
            <w:shd w:val="clear" w:color="auto" w:fill="auto"/>
            <w:vAlign w:val="center"/>
            <w:hideMark/>
          </w:tcPr>
          <w:p w14:paraId="34637176" w14:textId="77777777" w:rsidR="005F5A22" w:rsidRPr="00AB0CE3" w:rsidRDefault="005F5A22" w:rsidP="003511EF">
            <w:pPr>
              <w:spacing w:before="0" w:after="0"/>
              <w:jc w:val="left"/>
              <w:rPr>
                <w:szCs w:val="26"/>
              </w:rPr>
            </w:pPr>
            <w:r w:rsidRPr="00AB0CE3">
              <w:rPr>
                <w:szCs w:val="26"/>
              </w:rPr>
              <w:t> </w:t>
            </w:r>
          </w:p>
        </w:tc>
        <w:tc>
          <w:tcPr>
            <w:tcW w:w="1037" w:type="dxa"/>
            <w:shd w:val="clear" w:color="auto" w:fill="auto"/>
            <w:vAlign w:val="center"/>
            <w:hideMark/>
          </w:tcPr>
          <w:p w14:paraId="66048CB6" w14:textId="77777777" w:rsidR="005F5A22" w:rsidRPr="00AB0CE3" w:rsidRDefault="005F5A22" w:rsidP="003511EF">
            <w:pPr>
              <w:spacing w:before="0" w:after="0"/>
              <w:jc w:val="left"/>
              <w:rPr>
                <w:szCs w:val="26"/>
              </w:rPr>
            </w:pPr>
            <w:r w:rsidRPr="00AB0CE3">
              <w:rPr>
                <w:szCs w:val="26"/>
              </w:rPr>
              <w:t> </w:t>
            </w:r>
          </w:p>
        </w:tc>
        <w:tc>
          <w:tcPr>
            <w:tcW w:w="1018" w:type="dxa"/>
            <w:shd w:val="clear" w:color="auto" w:fill="auto"/>
            <w:vAlign w:val="center"/>
            <w:hideMark/>
          </w:tcPr>
          <w:p w14:paraId="579721F2" w14:textId="77777777" w:rsidR="005F5A22" w:rsidRPr="00AB0CE3" w:rsidRDefault="005F5A22" w:rsidP="003511EF">
            <w:pPr>
              <w:spacing w:before="0" w:after="0"/>
              <w:jc w:val="right"/>
              <w:rPr>
                <w:b/>
                <w:bCs/>
                <w:szCs w:val="26"/>
              </w:rPr>
            </w:pPr>
            <w:r w:rsidRPr="00AB0CE3">
              <w:rPr>
                <w:b/>
                <w:bCs/>
                <w:szCs w:val="26"/>
              </w:rPr>
              <w:t>2.300</w:t>
            </w:r>
          </w:p>
        </w:tc>
        <w:tc>
          <w:tcPr>
            <w:tcW w:w="927" w:type="dxa"/>
            <w:shd w:val="clear" w:color="auto" w:fill="auto"/>
            <w:vAlign w:val="center"/>
            <w:hideMark/>
          </w:tcPr>
          <w:p w14:paraId="5BFE161B" w14:textId="77777777" w:rsidR="005F5A22" w:rsidRPr="00AB0CE3" w:rsidRDefault="005F5A22" w:rsidP="003511EF">
            <w:pPr>
              <w:spacing w:before="0" w:after="0"/>
              <w:jc w:val="right"/>
              <w:rPr>
                <w:b/>
                <w:bCs/>
                <w:szCs w:val="26"/>
              </w:rPr>
            </w:pPr>
            <w:r w:rsidRPr="00AB0CE3">
              <w:rPr>
                <w:b/>
                <w:bCs/>
                <w:szCs w:val="26"/>
              </w:rPr>
              <w:t>5.200</w:t>
            </w:r>
          </w:p>
        </w:tc>
      </w:tr>
    </w:tbl>
    <w:p w14:paraId="30096630" w14:textId="77777777" w:rsidR="005F5A22" w:rsidRPr="00AB0CE3" w:rsidRDefault="005F5A22" w:rsidP="005F5A22">
      <w:pPr>
        <w:spacing w:before="120" w:after="0" w:line="312" w:lineRule="auto"/>
        <w:ind w:left="720"/>
        <w:rPr>
          <w:sz w:val="8"/>
          <w:szCs w:val="8"/>
        </w:rPr>
      </w:pPr>
    </w:p>
    <w:p w14:paraId="172800CA" w14:textId="77777777" w:rsidR="005F5A22" w:rsidRPr="00AB0CE3" w:rsidRDefault="005F5A22" w:rsidP="005F5A22">
      <w:pPr>
        <w:spacing w:before="120" w:after="0" w:line="240" w:lineRule="auto"/>
        <w:ind w:firstLine="708"/>
      </w:pPr>
      <w:r w:rsidRPr="00AB0CE3">
        <w:t>* Giải pháp:</w:t>
      </w:r>
    </w:p>
    <w:p w14:paraId="74B2F39C" w14:textId="77777777" w:rsidR="005F5A22" w:rsidRPr="00AB0CE3" w:rsidRDefault="005F5A22" w:rsidP="005F5A22">
      <w:pPr>
        <w:spacing w:before="120" w:after="0" w:line="240" w:lineRule="auto"/>
        <w:ind w:left="260" w:firstLine="448"/>
      </w:pPr>
      <w:r w:rsidRPr="00AB0CE3">
        <w:t>-</w:t>
      </w:r>
      <w:r w:rsidRPr="00AB0CE3">
        <w:rPr>
          <w:sz w:val="16"/>
          <w:szCs w:val="16"/>
        </w:rPr>
        <w:t xml:space="preserve">  </w:t>
      </w:r>
      <w:r w:rsidRPr="00AB0CE3">
        <w:t>Nước thải sinh hoạt khu đô thị:</w:t>
      </w:r>
    </w:p>
    <w:p w14:paraId="1038AAA6" w14:textId="77777777" w:rsidR="005F5A22" w:rsidRPr="00AB0CE3" w:rsidRDefault="005F5A22" w:rsidP="005F5A22">
      <w:pPr>
        <w:spacing w:before="120" w:after="0" w:line="240" w:lineRule="auto"/>
        <w:ind w:firstLine="708"/>
      </w:pPr>
      <w:r w:rsidRPr="00AB0CE3">
        <w:t>+ Dự kiến xây dựng hệ thống thoát nước nửa riêng cho các đô thị Hồ Xá, đô thị Bến Quan, đô thị Cửa Tùng. Toàn bộ nước thải thu gom bằng hệ thống cống bao đưa về các trạm làm sạch để xử lý.</w:t>
      </w:r>
    </w:p>
    <w:p w14:paraId="68F76942" w14:textId="77777777" w:rsidR="005F5A22" w:rsidRPr="00AB0CE3" w:rsidRDefault="005F5A22" w:rsidP="005F5A22">
      <w:pPr>
        <w:spacing w:before="120" w:after="0" w:line="240" w:lineRule="auto"/>
        <w:ind w:firstLine="708"/>
      </w:pPr>
      <w:r w:rsidRPr="00AB0CE3">
        <w:t>+ Các khu xử lý nước thải có thể xây dựng dưới các hình thức: trạm làm sạch với quy mô nhỏ hoặc tận dụng các ao, hồ sẵn có để làm sạch sinh học. Chọn hình thức xử lý, vị trí, quy mô, số lượng các khu xử lý sẽ được xác định cụ thể trong đồ án quy hoạch chung của các đô thị.</w:t>
      </w:r>
    </w:p>
    <w:p w14:paraId="768E09B3" w14:textId="77777777" w:rsidR="005F5A22" w:rsidRPr="00AB0CE3" w:rsidRDefault="005F5A22" w:rsidP="005F5A22">
      <w:pPr>
        <w:spacing w:before="120" w:after="0" w:line="240" w:lineRule="auto"/>
        <w:ind w:firstLine="708"/>
      </w:pPr>
      <w:r w:rsidRPr="00AB0CE3">
        <w:t>+ Xây dựng trạm xử lý nước thải sinh hoạt đô thị Hồ Xá, công suất 2030: 900 m3/ngđ. Tầm nhìn đến năm 2050: Nâng công suất trạm xây dựng ở giai đoạn 2030 lên: 5.100 m3/ngđ.</w:t>
      </w:r>
    </w:p>
    <w:p w14:paraId="42171A7A" w14:textId="77777777" w:rsidR="005F5A22" w:rsidRPr="00AB0CE3" w:rsidRDefault="005F5A22" w:rsidP="005F5A22">
      <w:pPr>
        <w:spacing w:before="120" w:after="0" w:line="240" w:lineRule="auto"/>
        <w:ind w:firstLine="708"/>
      </w:pPr>
      <w:r w:rsidRPr="00AB0CE3">
        <w:t>+ Xây dựng trạm xử lý nước thải sinh hoạt đô thị Bến Quan, công suất 2030: 300 m3/ngđ. Tầm nhìn đến năm 2050: Nâng công suất trạm lên: 1.800 m3/ngđ</w:t>
      </w:r>
    </w:p>
    <w:p w14:paraId="0B5F9D4E" w14:textId="77777777" w:rsidR="005F5A22" w:rsidRPr="00AB0CE3" w:rsidRDefault="005F5A22" w:rsidP="005F5A22">
      <w:pPr>
        <w:spacing w:before="120" w:after="0" w:line="240" w:lineRule="auto"/>
        <w:ind w:firstLine="708"/>
      </w:pPr>
      <w:r w:rsidRPr="00AB0CE3">
        <w:t>+ Xây dựng trạm xử lý nước thải sinh hoạt đô thị Cửa Tùng, công suất 2030: 700 m3/ngđ. Tầm nhìn đến năm 2050: Nâng công suất trạm lên: 5.200 m3/ngđ</w:t>
      </w:r>
    </w:p>
    <w:p w14:paraId="7660378D" w14:textId="0EFE026D" w:rsidR="00031F65" w:rsidRPr="00AB0CE3" w:rsidRDefault="00217C78">
      <w:pPr>
        <w:spacing w:before="120" w:after="0" w:line="240" w:lineRule="auto"/>
        <w:ind w:firstLine="708"/>
      </w:pPr>
      <w:r w:rsidRPr="00AB0CE3">
        <w:t>-</w:t>
      </w:r>
      <w:r w:rsidRPr="00AB0CE3">
        <w:rPr>
          <w:sz w:val="16"/>
          <w:szCs w:val="16"/>
        </w:rPr>
        <w:t xml:space="preserve">  </w:t>
      </w:r>
      <w:r w:rsidRPr="00AB0CE3">
        <w:t>Nước thải khu vực nông thôn:</w:t>
      </w:r>
    </w:p>
    <w:p w14:paraId="6440106F" w14:textId="77777777" w:rsidR="00031F65" w:rsidRPr="00AB0CE3" w:rsidRDefault="00217C78">
      <w:pPr>
        <w:spacing w:before="120" w:after="0" w:line="240" w:lineRule="auto"/>
        <w:ind w:firstLine="708"/>
      </w:pPr>
      <w:r w:rsidRPr="00AB0CE3">
        <w:t>+ Các khu dân cư sống tập trung theo cụm: Do lượng nước thải ít, tùy theo địa hình mà bố trí hồ sinh học để xử lý nước thải.</w:t>
      </w:r>
    </w:p>
    <w:p w14:paraId="08C3680A" w14:textId="77777777" w:rsidR="00031F65" w:rsidRPr="00AB0CE3" w:rsidRDefault="00217C78">
      <w:pPr>
        <w:spacing w:before="120" w:after="0" w:line="240" w:lineRule="auto"/>
        <w:ind w:firstLine="708"/>
      </w:pPr>
      <w:r w:rsidRPr="00AB0CE3">
        <w:t xml:space="preserve">+ Các khu dân cư tập trung theo tuyến: Nước thải được xử lý theo từng hộ gia đình hoặc nhóm hộ gia đình (như xây dựng bể tự hoại, hầm biogas...) thải ra </w:t>
      </w:r>
      <w:r w:rsidRPr="00AB0CE3">
        <w:lastRenderedPageBreak/>
        <w:t>mương, cống thoát nước. Khuyến khích xây dựng hệ thống xử lý nước thải chăn nuôi, tiểu thủ công nghiệp và giếng tách nước thải tại vị trí miệng xả của hệ thống thoát nước chung để xử lý bằng các phương pháp xử lý tự nhiên: giếng thấm, bãi lọc ngầm…</w:t>
      </w:r>
    </w:p>
    <w:p w14:paraId="4B7B08D2" w14:textId="77777777" w:rsidR="00031F65" w:rsidRPr="00AB0CE3" w:rsidRDefault="00217C78">
      <w:pPr>
        <w:spacing w:before="120" w:after="0" w:line="240" w:lineRule="auto"/>
        <w:ind w:firstLine="708"/>
      </w:pPr>
      <w:r w:rsidRPr="00AB0CE3">
        <w:t>- Nước thải khu công nghiệp:</w:t>
      </w:r>
    </w:p>
    <w:p w14:paraId="4A0E3B2D" w14:textId="77777777" w:rsidR="00031F65" w:rsidRPr="00AB0CE3" w:rsidRDefault="00217C78">
      <w:pPr>
        <w:spacing w:before="120" w:after="0" w:line="240" w:lineRule="auto"/>
        <w:ind w:firstLine="708"/>
      </w:pPr>
      <w:r w:rsidRPr="00AB0CE3">
        <w:t>+ Đối với các khu, cụm  công nghiệp tập trung sẽ xây dựng hệ thống nước thải riêng, nước mưa riêng. Nước thải sẽ được thu gom và trạm làm sạch tập trung để xử lý. Mỗi khu công nghiệp có thể xây dựng 1 hoặc 2 trạm làm sạch. Vị trí và công suất của trạm làm sạch sẽ được xác định trong quy hoạch và dự án riêng của các khu, cụm công nghiệp.</w:t>
      </w:r>
    </w:p>
    <w:p w14:paraId="1F0113DA" w14:textId="77777777" w:rsidR="00031F65" w:rsidRPr="00AB0CE3" w:rsidRDefault="00217C78">
      <w:pPr>
        <w:spacing w:before="120" w:after="0" w:line="240" w:lineRule="auto"/>
        <w:ind w:left="720"/>
      </w:pPr>
      <w:r w:rsidRPr="00AB0CE3">
        <w:t>+ Chất lượng nước thải công nghiệp sau khi xử lý phải đạt QCVN: 40:2011/BTNMT, Quy chuẩn kỹ thuật quốc gia về nước thải công nghiệp</w:t>
      </w:r>
    </w:p>
    <w:p w14:paraId="07635842" w14:textId="77777777" w:rsidR="00031F65" w:rsidRPr="00AB0CE3" w:rsidRDefault="00217C78">
      <w:pPr>
        <w:spacing w:before="120" w:after="0" w:line="240" w:lineRule="auto"/>
        <w:ind w:firstLine="708"/>
      </w:pPr>
      <w:r w:rsidRPr="00AB0CE3">
        <w:t>- Nước thải y tế:</w:t>
      </w:r>
    </w:p>
    <w:p w14:paraId="093D8916" w14:textId="77777777" w:rsidR="00031F65" w:rsidRPr="00AB0CE3" w:rsidRDefault="00217C78">
      <w:pPr>
        <w:spacing w:before="120" w:after="0" w:line="240" w:lineRule="auto"/>
        <w:ind w:firstLine="708"/>
      </w:pPr>
      <w:r w:rsidRPr="00AB0CE3">
        <w:t>+ Nước thải các bệnh viện phải xử lý riêng, đạt QCVN 14: 2008/BTN-MT trước khi xả ra hệ  thống thoát nước đô thị.</w:t>
      </w:r>
    </w:p>
    <w:p w14:paraId="18C0D1CF" w14:textId="77777777" w:rsidR="00031F65" w:rsidRPr="00AB0CE3" w:rsidRDefault="00217C78" w:rsidP="008A4B65">
      <w:pPr>
        <w:pStyle w:val="Muc11111"/>
        <w:rPr>
          <w:color w:val="auto"/>
        </w:rPr>
      </w:pPr>
      <w:r w:rsidRPr="00AB0CE3">
        <w:rPr>
          <w:color w:val="auto"/>
        </w:rPr>
        <w:t>Hạ tầng phòng, chống thiên tai</w:t>
      </w:r>
    </w:p>
    <w:p w14:paraId="383DAA3F" w14:textId="77777777" w:rsidR="00031F65" w:rsidRPr="00AB0CE3" w:rsidRDefault="00217C78" w:rsidP="0020475B">
      <w:pPr>
        <w:pStyle w:val="Muca"/>
      </w:pPr>
      <w:r w:rsidRPr="00AB0CE3">
        <w:t>Giải pháp chung phát triển kết cấu hạ tầng PCTT</w:t>
      </w:r>
    </w:p>
    <w:p w14:paraId="30B907A2" w14:textId="77777777" w:rsidR="00031F65" w:rsidRPr="00AB0CE3" w:rsidRDefault="00217C78">
      <w:r w:rsidRPr="00AB0CE3">
        <w:tab/>
        <w:t>*. Giải pháp phi công trình:</w:t>
      </w:r>
    </w:p>
    <w:p w14:paraId="45669609" w14:textId="77777777" w:rsidR="00031F65" w:rsidRPr="00AB0CE3" w:rsidRDefault="00217C78">
      <w:r w:rsidRPr="00AB0CE3">
        <w:tab/>
        <w:t>Tập huấn tuyên truyền, nâng cao tính chủ động cho chính quyền các cấp và cộng đồng dân cư về ý thức, trách nhiệm trong việc phòng chống thiên tai; Tổ chức diễn tập ứng phó với các tình huống thiên tai, nâng cao năng lực phòng chống thiên tai cho cộng đồng;</w:t>
      </w:r>
    </w:p>
    <w:p w14:paraId="0B96BC5A" w14:textId="77777777" w:rsidR="00031F65" w:rsidRPr="00AB0CE3" w:rsidRDefault="00217C78">
      <w:r w:rsidRPr="00AB0CE3">
        <w:tab/>
        <w:t>Nghiên cứu, quan trắc, thông báo diễn biến, cảnh báo vùng có nguy cơ cao xảy ra thiên tai;</w:t>
      </w:r>
    </w:p>
    <w:p w14:paraId="30C47D72" w14:textId="77777777" w:rsidR="00031F65" w:rsidRPr="00AB0CE3" w:rsidRDefault="00217C78">
      <w:r w:rsidRPr="00AB0CE3">
        <w:tab/>
        <w:t>Điều tra xây dựng bản đồ cảnh báo vùng, địa bàn có nguy cơ cao xảy ra lũ quét, sạt lở đất, bão lốc,…; làm cơ sở cho việc xây dựng quy hoạch, kế hoạch phát triển kinh tế xã hội của địa phương;</w:t>
      </w:r>
    </w:p>
    <w:p w14:paraId="7D0D5374" w14:textId="77777777" w:rsidR="00031F65" w:rsidRPr="00AB0CE3" w:rsidRDefault="00217C78">
      <w:r w:rsidRPr="00AB0CE3">
        <w:tab/>
        <w:t>Điều chỉnh quy hoạch khai thác cát, sỏi lòng sông, quy hoạch sử dụng đất, các bãi vật liệu xây dựng dọc bãi sông đảm bảo yêu cầu tiêu thoát lũ và phòng chống sạt lở;</w:t>
      </w:r>
    </w:p>
    <w:p w14:paraId="03478F91" w14:textId="77777777" w:rsidR="00031F65" w:rsidRPr="00AB0CE3" w:rsidRDefault="00217C78">
      <w:r w:rsidRPr="00AB0CE3">
        <w:tab/>
        <w:t>Tăng cường công tác quản lý quy hoạch, sắp xếp bố trí lại khu dân cư, lồng ghép nhiệm vụ phòng chống thiên tai vào quy hoạch, kế hoạch phát triển kinh tế xã hội và vào việc thực hiện các chương trình, dự án;</w:t>
      </w:r>
    </w:p>
    <w:p w14:paraId="6B5B5C0E" w14:textId="77777777" w:rsidR="00031F65" w:rsidRPr="00AB0CE3" w:rsidRDefault="00217C78">
      <w:r w:rsidRPr="00AB0CE3">
        <w:tab/>
        <w:t>Ngăn chặn, xử lý việc khai thác cát, sỏi, khoáng sản, xây dựng công trình, trái phép làm ảnh hưởng hoặc gây sạt lở bờ sông, bờ biển;</w:t>
      </w:r>
    </w:p>
    <w:p w14:paraId="2AE76FA3" w14:textId="77777777" w:rsidR="00031F65" w:rsidRPr="00AB0CE3" w:rsidRDefault="00217C78">
      <w:r w:rsidRPr="00AB0CE3">
        <w:tab/>
        <w:t xml:space="preserve">Thành lập và duy trì hoạt động của lực lượng quản lý để nhân dân dễ quản </w:t>
      </w:r>
      <w:r w:rsidRPr="00AB0CE3">
        <w:lastRenderedPageBreak/>
        <w:t>lý các tuyến đê, kè, sạt lở bờ sông, bờ biển;</w:t>
      </w:r>
    </w:p>
    <w:p w14:paraId="0BB29603" w14:textId="77777777" w:rsidR="00031F65" w:rsidRPr="00AB0CE3" w:rsidRDefault="00217C78">
      <w:r w:rsidRPr="00AB0CE3">
        <w:tab/>
        <w:t>Trồng rừng bảo vệ bờ, bảo vệ đất;</w:t>
      </w:r>
    </w:p>
    <w:p w14:paraId="5D31A3BD" w14:textId="77777777" w:rsidR="00031F65" w:rsidRPr="00AB0CE3" w:rsidRDefault="00217C78">
      <w:r w:rsidRPr="00AB0CE3">
        <w:tab/>
        <w:t>Nghiên cứu các mô hình thực nghiệm, áp dụng công nghệ mới xử lý sạt lở bờ sông, bờ biển.</w:t>
      </w:r>
    </w:p>
    <w:p w14:paraId="546381C5" w14:textId="77777777" w:rsidR="00031F65" w:rsidRPr="00AB0CE3" w:rsidRDefault="00217C78">
      <w:r w:rsidRPr="00AB0CE3">
        <w:tab/>
        <w:t>*. Giải pháp công trình:</w:t>
      </w:r>
    </w:p>
    <w:p w14:paraId="087642EE" w14:textId="77777777" w:rsidR="00031F65" w:rsidRPr="00AB0CE3" w:rsidRDefault="00217C78">
      <w:pPr>
        <w:spacing w:line="340" w:lineRule="auto"/>
        <w:ind w:firstLine="720"/>
      </w:pPr>
      <w:r w:rsidRPr="00AB0CE3">
        <w:t>- Lập các dự án và triển khai các giải pháp đầu tư xây dựng công trình bảo vệ bờ sông, bờ biển, trên cơ sở các nguyên tắc :</w:t>
      </w:r>
    </w:p>
    <w:p w14:paraId="3BF24834" w14:textId="77777777" w:rsidR="00031F65" w:rsidRPr="00AB0CE3" w:rsidRDefault="00217C78">
      <w:pPr>
        <w:spacing w:line="340" w:lineRule="auto"/>
        <w:ind w:firstLine="720"/>
      </w:pPr>
      <w:r w:rsidRPr="00AB0CE3">
        <w:t>+ Đối với các tuyến kè sông, kè biển : Ưu tiên giải pháp giữ hiện trạng hoặc phát triển hệ thống thảm phủ thực vật dọc mái kè (tre, nứa, cây bụi...); gia cố hộ chân kè bằng lăng thể đá đổ; gia cố mái kè, đỉnh kè và tại vị trí đi qua các khu vực  khu dân cư cần bố trí hệ thống thoát nước;</w:t>
      </w:r>
    </w:p>
    <w:p w14:paraId="58C8BF04" w14:textId="77777777" w:rsidR="00031F65" w:rsidRPr="00AB0CE3" w:rsidRDefault="00217C78">
      <w:pPr>
        <w:spacing w:line="340" w:lineRule="auto"/>
        <w:ind w:firstLine="720"/>
      </w:pPr>
      <w:r w:rsidRPr="00AB0CE3">
        <w:t>+ Đối với các khu vực sạt lở đi qua các khu du lịch, di tích lịch sử, văn hóa: Áp dụng các giải pháp công trình phù hợp nhằm đáp ứng yêu cầu phòng, chống sạt lở và không làm ảnh hưởng đến kiến trúc, hiện trạng vùng dự án;</w:t>
      </w:r>
    </w:p>
    <w:p w14:paraId="2854EB46" w14:textId="77777777" w:rsidR="00031F65" w:rsidRPr="00AB0CE3" w:rsidRDefault="00217C78">
      <w:pPr>
        <w:spacing w:line="340" w:lineRule="auto"/>
        <w:ind w:firstLine="720"/>
      </w:pPr>
      <w:r w:rsidRPr="00AB0CE3">
        <w:t>+ Đối với các vị trí sạt lở ở miền núi: Chỉ đầu tư xây dựng công trình phòng, chống sạt lở ở các khu vực qua khu dân cư tập trung hoặc một số địa bàn không thể thực hiện di dời, khu vực có các cơ sở hạ tầng quan trọng;</w:t>
      </w:r>
    </w:p>
    <w:p w14:paraId="5CD2A8B5" w14:textId="77777777" w:rsidR="00031F65" w:rsidRPr="00AB0CE3" w:rsidRDefault="00217C78">
      <w:pPr>
        <w:spacing w:line="340" w:lineRule="auto"/>
        <w:ind w:firstLine="720"/>
      </w:pPr>
      <w:r w:rsidRPr="00AB0CE3">
        <w:t>- Ưu tiên xử lý các khu vực sạt lở đặc biệt nguy hiểm và nguy hiểm, đồng thời hàng năm tiếp tục rà soát, đánh giá cập nhật tình hình để điều chỉnh, bổ sung danh mục ưu tiên cho phù hợp. Xây dựng công trình tại các khu vực sạt lở và nạo vét dọc các tuyến sông bị bồi lấp, chỉnh trị dòng chủ lưu trên các hệ thống sông nhằm đảm bảo tiêu thoát lũ theo các giai đoạn quy hoạch.</w:t>
      </w:r>
    </w:p>
    <w:p w14:paraId="189EFE26" w14:textId="77777777" w:rsidR="00031F65" w:rsidRPr="00AB0CE3" w:rsidRDefault="00217C78" w:rsidP="0020475B">
      <w:pPr>
        <w:pStyle w:val="Muca"/>
      </w:pPr>
      <w:r w:rsidRPr="00AB0CE3">
        <w:t xml:space="preserve">Giải pháp cụ thể phát triển kết cấu hạ tầng </w:t>
      </w:r>
      <w:r w:rsidR="003B4081" w:rsidRPr="00AB0CE3">
        <w:t>phòng chống thiên tai</w:t>
      </w:r>
    </w:p>
    <w:p w14:paraId="41E210D1" w14:textId="66C54267" w:rsidR="00C76050" w:rsidRPr="00AB0CE3" w:rsidRDefault="00217C78">
      <w:pPr>
        <w:spacing w:line="340" w:lineRule="auto"/>
        <w:ind w:firstLine="720"/>
      </w:pPr>
      <w:r w:rsidRPr="00AB0CE3">
        <w:t xml:space="preserve">Để tạo cơ sở pháp lý triển khai công tác </w:t>
      </w:r>
      <w:r w:rsidR="003B4081" w:rsidRPr="00AB0CE3">
        <w:t>phòng chống thiên tai (</w:t>
      </w:r>
      <w:r w:rsidRPr="00AB0CE3">
        <w:t>PCTT</w:t>
      </w:r>
      <w:r w:rsidR="003B4081" w:rsidRPr="00AB0CE3">
        <w:t>)</w:t>
      </w:r>
      <w:r w:rsidRPr="00AB0CE3">
        <w:t>, đảm bảo phù hợp với điều kiện thực tế của huyện Vĩnh Linh giai đoạn 2021 - 2030 và định hướng đến năm 2050, lựa chọn các giải pháp cụ thể cho từng giai đoạn, từng khu vực đảm bảo tính khả thi, đồng bộ và bền vững nhằm xử lý hiệu quả trong PCTT trên địa bàn huyện. Các giải pháp công trình cụ thể như bảng sau:</w:t>
      </w:r>
    </w:p>
    <w:p w14:paraId="18AC0908" w14:textId="3B74858F" w:rsidR="00031F65" w:rsidRPr="00AB0CE3" w:rsidRDefault="000F6476" w:rsidP="000F6476">
      <w:pPr>
        <w:pStyle w:val="Caption"/>
        <w:rPr>
          <w:color w:val="auto"/>
        </w:rPr>
      </w:pPr>
      <w:bookmarkStart w:id="395" w:name="_Toc132707110"/>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16</w:t>
      </w:r>
      <w:r w:rsidR="00551821" w:rsidRPr="00AB0CE3">
        <w:rPr>
          <w:noProof/>
          <w:color w:val="auto"/>
        </w:rPr>
        <w:fldChar w:fldCharType="end"/>
      </w:r>
      <w:r w:rsidRPr="00AB0CE3">
        <w:rPr>
          <w:color w:val="auto"/>
        </w:rPr>
        <w:t xml:space="preserve"> </w:t>
      </w:r>
      <w:r w:rsidR="00217C78" w:rsidRPr="00AB0CE3">
        <w:rPr>
          <w:color w:val="auto"/>
        </w:rPr>
        <w:t>Giải pháp phát triển kết cấu hạ tầng PCTT theo các giai đoạn</w:t>
      </w:r>
      <w:bookmarkEnd w:id="395"/>
    </w:p>
    <w:tbl>
      <w:tblPr>
        <w:tblStyle w:val="affc"/>
        <w:tblW w:w="0" w:type="auto"/>
        <w:tblInd w:w="4" w:type="dxa"/>
        <w:tblBorders>
          <w:top w:val="nil"/>
          <w:left w:val="nil"/>
          <w:bottom w:val="nil"/>
          <w:right w:val="nil"/>
          <w:insideH w:val="nil"/>
          <w:insideV w:val="nil"/>
        </w:tblBorders>
        <w:tblLayout w:type="fixed"/>
        <w:tblLook w:val="0600" w:firstRow="0" w:lastRow="0" w:firstColumn="0" w:lastColumn="0" w:noHBand="1" w:noVBand="1"/>
      </w:tblPr>
      <w:tblGrid>
        <w:gridCol w:w="570"/>
        <w:gridCol w:w="2835"/>
        <w:gridCol w:w="1125"/>
        <w:gridCol w:w="1020"/>
        <w:gridCol w:w="960"/>
        <w:gridCol w:w="1350"/>
        <w:gridCol w:w="1005"/>
      </w:tblGrid>
      <w:tr w:rsidR="00BE6ADE" w:rsidRPr="00AB0CE3" w14:paraId="2A061CA6" w14:textId="77777777" w:rsidTr="0048588A">
        <w:trPr>
          <w:trHeight w:val="1296"/>
          <w:tblHeader/>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E328FD" w14:textId="77777777" w:rsidR="00031F65" w:rsidRPr="00AB0CE3" w:rsidRDefault="00217C78" w:rsidP="0048588A">
            <w:pPr>
              <w:spacing w:before="240" w:after="240" w:line="276" w:lineRule="auto"/>
              <w:jc w:val="center"/>
              <w:rPr>
                <w:b/>
                <w:sz w:val="26"/>
                <w:szCs w:val="26"/>
              </w:rPr>
            </w:pPr>
            <w:r w:rsidRPr="00AB0CE3">
              <w:rPr>
                <w:b/>
                <w:sz w:val="26"/>
                <w:szCs w:val="26"/>
              </w:rPr>
              <w:lastRenderedPageBreak/>
              <w:t>TT</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A8246A" w14:textId="77777777" w:rsidR="00031F65" w:rsidRPr="00AB0CE3" w:rsidRDefault="00217C78" w:rsidP="0048588A">
            <w:pPr>
              <w:spacing w:before="240" w:after="240" w:line="276" w:lineRule="auto"/>
              <w:jc w:val="center"/>
              <w:rPr>
                <w:b/>
                <w:sz w:val="26"/>
                <w:szCs w:val="26"/>
              </w:rPr>
            </w:pPr>
            <w:r w:rsidRPr="00AB0CE3">
              <w:rPr>
                <w:b/>
                <w:sz w:val="26"/>
                <w:szCs w:val="26"/>
              </w:rPr>
              <w:t>Danh mục công trình</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889BA52" w14:textId="77777777" w:rsidR="00031F65" w:rsidRPr="00AB0CE3" w:rsidRDefault="00217C78" w:rsidP="0048588A">
            <w:pPr>
              <w:spacing w:before="240" w:after="240" w:line="276" w:lineRule="auto"/>
              <w:jc w:val="center"/>
              <w:rPr>
                <w:b/>
                <w:sz w:val="26"/>
                <w:szCs w:val="26"/>
              </w:rPr>
            </w:pPr>
            <w:r w:rsidRPr="00AB0CE3">
              <w:rPr>
                <w:b/>
                <w:sz w:val="26"/>
                <w:szCs w:val="26"/>
              </w:rPr>
              <w:t xml:space="preserve">Địa điểm </w:t>
            </w:r>
            <w:r w:rsidR="0048588A" w:rsidRPr="00AB0CE3">
              <w:rPr>
                <w:b/>
                <w:sz w:val="26"/>
                <w:szCs w:val="26"/>
              </w:rPr>
              <w:t>XD</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6BD9E07" w14:textId="77777777" w:rsidR="00031F65" w:rsidRPr="00AB0CE3" w:rsidRDefault="00217C78" w:rsidP="0048588A">
            <w:pPr>
              <w:spacing w:before="240" w:after="240" w:line="276" w:lineRule="auto"/>
              <w:jc w:val="center"/>
              <w:rPr>
                <w:b/>
                <w:sz w:val="26"/>
                <w:szCs w:val="26"/>
              </w:rPr>
            </w:pPr>
            <w:r w:rsidRPr="00AB0CE3">
              <w:rPr>
                <w:b/>
                <w:sz w:val="26"/>
                <w:szCs w:val="26"/>
              </w:rPr>
              <w:t>Chiều dài (km)</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3643BE5" w14:textId="77777777" w:rsidR="00031F65" w:rsidRPr="00AB0CE3" w:rsidRDefault="00217C78" w:rsidP="0048588A">
            <w:pPr>
              <w:spacing w:before="240" w:after="240" w:line="276" w:lineRule="auto"/>
              <w:jc w:val="center"/>
              <w:rPr>
                <w:b/>
                <w:sz w:val="26"/>
                <w:szCs w:val="26"/>
              </w:rPr>
            </w:pPr>
            <w:r w:rsidRPr="00AB0CE3">
              <w:rPr>
                <w:b/>
                <w:sz w:val="26"/>
                <w:szCs w:val="26"/>
              </w:rPr>
              <w:t>Loại công trình</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75AB9B9" w14:textId="77777777" w:rsidR="00031F65" w:rsidRPr="00AB0CE3" w:rsidRDefault="00217C78" w:rsidP="0048588A">
            <w:pPr>
              <w:spacing w:before="240" w:after="240" w:line="276" w:lineRule="auto"/>
              <w:jc w:val="center"/>
              <w:rPr>
                <w:b/>
                <w:sz w:val="26"/>
                <w:szCs w:val="26"/>
              </w:rPr>
            </w:pPr>
            <w:r w:rsidRPr="00AB0CE3">
              <w:rPr>
                <w:b/>
                <w:sz w:val="26"/>
                <w:szCs w:val="26"/>
              </w:rPr>
              <w:t>Giải pháp kỹ thuật</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E93E007" w14:textId="77777777" w:rsidR="00031F65" w:rsidRPr="00AB0CE3" w:rsidRDefault="00217C78" w:rsidP="0048588A">
            <w:pPr>
              <w:spacing w:before="240" w:after="240" w:line="276" w:lineRule="auto"/>
              <w:jc w:val="center"/>
              <w:rPr>
                <w:b/>
                <w:sz w:val="26"/>
                <w:szCs w:val="26"/>
              </w:rPr>
            </w:pPr>
            <w:r w:rsidRPr="00AB0CE3">
              <w:rPr>
                <w:b/>
                <w:sz w:val="26"/>
                <w:szCs w:val="26"/>
              </w:rPr>
              <w:t>Giai đoạn đầu tư</w:t>
            </w:r>
          </w:p>
        </w:tc>
      </w:tr>
      <w:tr w:rsidR="00BE6ADE" w:rsidRPr="00AB0CE3" w14:paraId="053EE23E" w14:textId="77777777" w:rsidTr="0048588A">
        <w:trPr>
          <w:trHeight w:val="1993"/>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85D74F" w14:textId="77777777" w:rsidR="00031F65" w:rsidRPr="00AB0CE3" w:rsidRDefault="00217C78" w:rsidP="0048588A">
            <w:pPr>
              <w:spacing w:before="0" w:after="0" w:line="240" w:lineRule="auto"/>
              <w:jc w:val="center"/>
              <w:rPr>
                <w:sz w:val="26"/>
                <w:szCs w:val="26"/>
              </w:rPr>
            </w:pPr>
            <w:r w:rsidRPr="00AB0CE3">
              <w:rPr>
                <w:sz w:val="26"/>
                <w:szCs w:val="26"/>
              </w:rPr>
              <w:t>1</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4A1C4B8" w14:textId="77777777" w:rsidR="00031F65" w:rsidRPr="00AB0CE3" w:rsidRDefault="00217C78" w:rsidP="0048588A">
            <w:pPr>
              <w:spacing w:before="0" w:after="0" w:line="240" w:lineRule="auto"/>
              <w:rPr>
                <w:sz w:val="26"/>
                <w:szCs w:val="26"/>
              </w:rPr>
            </w:pPr>
            <w:r w:rsidRPr="00AB0CE3">
              <w:rPr>
                <w:sz w:val="26"/>
                <w:szCs w:val="26"/>
              </w:rPr>
              <w:t>Kè bảo vệ bờ biển Vĩnh Thái đoạn qua các thôn Tân Mạch, Thái Lai, xã Vĩnh Thái (các khu vực sạt lở ăn sâu vào thân đê)</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04AA92" w14:textId="77777777" w:rsidR="00031F65" w:rsidRPr="00AB0CE3" w:rsidRDefault="00217C78" w:rsidP="0048588A">
            <w:pPr>
              <w:spacing w:before="0" w:after="0" w:line="240" w:lineRule="auto"/>
              <w:jc w:val="center"/>
              <w:rPr>
                <w:sz w:val="26"/>
                <w:szCs w:val="26"/>
              </w:rPr>
            </w:pPr>
            <w:r w:rsidRPr="00AB0CE3">
              <w:rPr>
                <w:sz w:val="26"/>
                <w:szCs w:val="26"/>
              </w:rPr>
              <w:t>xã Vĩnh Thái</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109A40" w14:textId="77777777" w:rsidR="00031F65" w:rsidRPr="00AB0CE3" w:rsidRDefault="00217C78" w:rsidP="0048588A">
            <w:pPr>
              <w:spacing w:before="0" w:after="0" w:line="240" w:lineRule="auto"/>
              <w:jc w:val="center"/>
              <w:rPr>
                <w:sz w:val="26"/>
                <w:szCs w:val="26"/>
              </w:rPr>
            </w:pPr>
            <w:r w:rsidRPr="00AB0CE3">
              <w:rPr>
                <w:sz w:val="26"/>
                <w:szCs w:val="26"/>
              </w:rPr>
              <w:t>1,5</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FA62CB" w14:textId="77777777" w:rsidR="00031F65" w:rsidRPr="00AB0CE3" w:rsidRDefault="00217C78" w:rsidP="0048588A">
            <w:pPr>
              <w:spacing w:before="0" w:after="0" w:line="240" w:lineRule="auto"/>
              <w:jc w:val="center"/>
              <w:rPr>
                <w:sz w:val="26"/>
                <w:szCs w:val="26"/>
              </w:rPr>
            </w:pPr>
            <w:r w:rsidRPr="00AB0CE3">
              <w:rPr>
                <w:sz w:val="26"/>
                <w:szCs w:val="26"/>
              </w:rPr>
              <w:t>Kè biển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ACBB8C" w14:textId="77777777" w:rsidR="00031F65" w:rsidRPr="00AB0CE3" w:rsidRDefault="00217C78" w:rsidP="0048588A">
            <w:pPr>
              <w:spacing w:before="0" w:after="0" w:line="240" w:lineRule="auto"/>
              <w:jc w:val="center"/>
              <w:rPr>
                <w:sz w:val="26"/>
                <w:szCs w:val="26"/>
              </w:rPr>
            </w:pPr>
            <w:r w:rsidRPr="00AB0CE3">
              <w:rPr>
                <w:sz w:val="26"/>
                <w:szCs w:val="26"/>
              </w:rPr>
              <w:t>Hộ chân, gia cố mái và đỉnh kè</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A3AD5F" w14:textId="77777777" w:rsidR="00031F65" w:rsidRPr="00AB0CE3" w:rsidRDefault="00217C78" w:rsidP="0048588A">
            <w:pPr>
              <w:spacing w:before="0" w:after="0" w:line="240" w:lineRule="auto"/>
              <w:jc w:val="center"/>
              <w:rPr>
                <w:sz w:val="26"/>
                <w:szCs w:val="26"/>
              </w:rPr>
            </w:pPr>
            <w:r w:rsidRPr="00AB0CE3">
              <w:rPr>
                <w:sz w:val="26"/>
                <w:szCs w:val="26"/>
              </w:rPr>
              <w:t>2021-2030</w:t>
            </w:r>
          </w:p>
        </w:tc>
      </w:tr>
      <w:tr w:rsidR="00BE6ADE" w:rsidRPr="00AB0CE3" w14:paraId="4961E526"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7A17FF" w14:textId="77777777" w:rsidR="00031F65" w:rsidRPr="00AB0CE3" w:rsidRDefault="00217C78" w:rsidP="0048588A">
            <w:pPr>
              <w:spacing w:before="0" w:after="0" w:line="240" w:lineRule="auto"/>
              <w:jc w:val="center"/>
              <w:rPr>
                <w:sz w:val="26"/>
                <w:szCs w:val="26"/>
              </w:rPr>
            </w:pPr>
            <w:r w:rsidRPr="00AB0CE3">
              <w:rPr>
                <w:sz w:val="26"/>
                <w:szCs w:val="26"/>
              </w:rPr>
              <w:t>2</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EF789AC" w14:textId="77777777" w:rsidR="00031F65" w:rsidRPr="00AB0CE3" w:rsidRDefault="00217C78" w:rsidP="0048588A">
            <w:pPr>
              <w:spacing w:before="0" w:after="0" w:line="240" w:lineRule="auto"/>
              <w:rPr>
                <w:sz w:val="26"/>
                <w:szCs w:val="26"/>
              </w:rPr>
            </w:pPr>
            <w:r w:rsidRPr="00AB0CE3">
              <w:rPr>
                <w:sz w:val="26"/>
                <w:szCs w:val="26"/>
              </w:rPr>
              <w:t>Kè bờ tả sông Hồ Xá đoạn qua Khóm Nam Hải - chợ Huyện thị trấn Hồ Xá</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6964DF" w14:textId="77777777" w:rsidR="00031F65" w:rsidRPr="00AB0CE3" w:rsidRDefault="00217C78" w:rsidP="0048588A">
            <w:pPr>
              <w:spacing w:before="0" w:after="0" w:line="240" w:lineRule="auto"/>
              <w:jc w:val="center"/>
              <w:rPr>
                <w:sz w:val="26"/>
                <w:szCs w:val="26"/>
              </w:rPr>
            </w:pPr>
            <w:r w:rsidRPr="00AB0CE3">
              <w:rPr>
                <w:sz w:val="26"/>
                <w:szCs w:val="26"/>
              </w:rPr>
              <w:t>thị trấn Hồ Xá</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4FB39A" w14:textId="77777777" w:rsidR="00031F65" w:rsidRPr="00AB0CE3" w:rsidRDefault="00217C78" w:rsidP="0048588A">
            <w:pPr>
              <w:spacing w:before="0" w:after="0" w:line="240" w:lineRule="auto"/>
              <w:jc w:val="center"/>
              <w:rPr>
                <w:sz w:val="26"/>
                <w:szCs w:val="26"/>
              </w:rPr>
            </w:pPr>
            <w:r w:rsidRPr="00AB0CE3">
              <w:rPr>
                <w:sz w:val="26"/>
                <w:szCs w:val="26"/>
              </w:rPr>
              <w:t>1</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BA9E6B2"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042D01"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B3F6064" w14:textId="77777777" w:rsidR="00031F65" w:rsidRPr="00AB0CE3" w:rsidRDefault="00217C78" w:rsidP="0048588A">
            <w:pPr>
              <w:spacing w:before="0" w:after="0" w:line="240" w:lineRule="auto"/>
              <w:jc w:val="center"/>
              <w:rPr>
                <w:sz w:val="26"/>
                <w:szCs w:val="26"/>
              </w:rPr>
            </w:pPr>
            <w:r w:rsidRPr="00AB0CE3">
              <w:rPr>
                <w:sz w:val="26"/>
                <w:szCs w:val="26"/>
              </w:rPr>
              <w:t>2021-2030</w:t>
            </w:r>
          </w:p>
        </w:tc>
      </w:tr>
      <w:tr w:rsidR="00BE6ADE" w:rsidRPr="00AB0CE3" w14:paraId="586CA1EB"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A0B05B" w14:textId="77777777" w:rsidR="00031F65" w:rsidRPr="00AB0CE3" w:rsidRDefault="00217C78" w:rsidP="0048588A">
            <w:pPr>
              <w:spacing w:before="0" w:after="0" w:line="240" w:lineRule="auto"/>
              <w:jc w:val="center"/>
              <w:rPr>
                <w:sz w:val="26"/>
                <w:szCs w:val="26"/>
              </w:rPr>
            </w:pPr>
            <w:r w:rsidRPr="00AB0CE3">
              <w:rPr>
                <w:sz w:val="26"/>
                <w:szCs w:val="26"/>
              </w:rPr>
              <w:t>3</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E9A6CD2" w14:textId="77777777" w:rsidR="00031F65" w:rsidRPr="00AB0CE3" w:rsidRDefault="00217C78" w:rsidP="0048588A">
            <w:pPr>
              <w:spacing w:before="0" w:after="0" w:line="240" w:lineRule="auto"/>
              <w:rPr>
                <w:sz w:val="26"/>
                <w:szCs w:val="26"/>
              </w:rPr>
            </w:pPr>
            <w:r w:rsidRPr="00AB0CE3">
              <w:rPr>
                <w:sz w:val="26"/>
                <w:szCs w:val="26"/>
              </w:rPr>
              <w:t>Kè bờ tả sông Bến Hải đoạn thôn Huỳnh Thượng</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4DA55B" w14:textId="77777777" w:rsidR="00031F65" w:rsidRPr="00AB0CE3" w:rsidRDefault="00217C78" w:rsidP="0048588A">
            <w:pPr>
              <w:spacing w:before="0" w:after="0" w:line="240" w:lineRule="auto"/>
              <w:jc w:val="center"/>
              <w:rPr>
                <w:sz w:val="26"/>
                <w:szCs w:val="26"/>
              </w:rPr>
            </w:pPr>
            <w:r w:rsidRPr="00AB0CE3">
              <w:rPr>
                <w:sz w:val="26"/>
                <w:szCs w:val="26"/>
              </w:rPr>
              <w:t>xã Vĩnh Sơn</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CD71A4" w14:textId="77777777" w:rsidR="00031F65" w:rsidRPr="00AB0CE3" w:rsidRDefault="00217C78" w:rsidP="0048588A">
            <w:pPr>
              <w:spacing w:before="0" w:after="0" w:line="240" w:lineRule="auto"/>
              <w:jc w:val="center"/>
              <w:rPr>
                <w:sz w:val="26"/>
                <w:szCs w:val="26"/>
              </w:rPr>
            </w:pPr>
            <w:r w:rsidRPr="00AB0CE3">
              <w:rPr>
                <w:sz w:val="26"/>
                <w:szCs w:val="26"/>
              </w:rPr>
              <w:t>1,5</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8D9BC3"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9D52FF"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85BB3B" w14:textId="77777777" w:rsidR="00031F65" w:rsidRPr="00AB0CE3" w:rsidRDefault="00217C78" w:rsidP="0048588A">
            <w:pPr>
              <w:spacing w:before="0" w:after="0" w:line="240" w:lineRule="auto"/>
              <w:jc w:val="center"/>
              <w:rPr>
                <w:sz w:val="26"/>
                <w:szCs w:val="26"/>
              </w:rPr>
            </w:pPr>
            <w:r w:rsidRPr="00AB0CE3">
              <w:rPr>
                <w:sz w:val="26"/>
                <w:szCs w:val="26"/>
              </w:rPr>
              <w:t>2021-2030</w:t>
            </w:r>
          </w:p>
        </w:tc>
      </w:tr>
      <w:tr w:rsidR="00BE6ADE" w:rsidRPr="00AB0CE3" w14:paraId="7BEB3FDE"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CAC41" w14:textId="77777777" w:rsidR="00031F65" w:rsidRPr="00AB0CE3" w:rsidRDefault="00217C78" w:rsidP="0048588A">
            <w:pPr>
              <w:spacing w:before="0" w:after="0" w:line="240" w:lineRule="auto"/>
              <w:jc w:val="center"/>
              <w:rPr>
                <w:sz w:val="26"/>
                <w:szCs w:val="26"/>
              </w:rPr>
            </w:pPr>
            <w:r w:rsidRPr="00AB0CE3">
              <w:rPr>
                <w:sz w:val="26"/>
                <w:szCs w:val="26"/>
              </w:rPr>
              <w:t>4</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1B92B6D" w14:textId="77777777" w:rsidR="00031F65" w:rsidRPr="00AB0CE3" w:rsidRDefault="00217C78" w:rsidP="0048588A">
            <w:pPr>
              <w:spacing w:before="0" w:after="0" w:line="240" w:lineRule="auto"/>
              <w:rPr>
                <w:sz w:val="26"/>
                <w:szCs w:val="26"/>
              </w:rPr>
            </w:pPr>
            <w:r w:rsidRPr="00AB0CE3">
              <w:rPr>
                <w:sz w:val="26"/>
                <w:szCs w:val="26"/>
              </w:rPr>
              <w:t>Nạo vét sông Hồ Xá đoạn từ Cầu Bắc Phú đến Cầu Điện</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C3F16E" w14:textId="77777777" w:rsidR="00031F65" w:rsidRPr="00AB0CE3" w:rsidRDefault="00217C78" w:rsidP="0048588A">
            <w:pPr>
              <w:spacing w:before="0" w:after="0" w:line="240" w:lineRule="auto"/>
              <w:jc w:val="center"/>
              <w:rPr>
                <w:sz w:val="26"/>
                <w:szCs w:val="26"/>
              </w:rPr>
            </w:pPr>
            <w:r w:rsidRPr="00AB0CE3">
              <w:rPr>
                <w:sz w:val="26"/>
                <w:szCs w:val="26"/>
              </w:rPr>
              <w:t>xã Vĩnh Chấp</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11D3F7" w14:textId="77777777" w:rsidR="00031F65" w:rsidRPr="00AB0CE3" w:rsidRDefault="00217C78" w:rsidP="0048588A">
            <w:pPr>
              <w:spacing w:before="0" w:after="0" w:line="240" w:lineRule="auto"/>
              <w:jc w:val="center"/>
              <w:rPr>
                <w:sz w:val="26"/>
                <w:szCs w:val="26"/>
              </w:rPr>
            </w:pPr>
            <w:r w:rsidRPr="00AB0CE3">
              <w:rPr>
                <w:sz w:val="26"/>
                <w:szCs w:val="26"/>
              </w:rPr>
              <w:t>3</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FD7DC0" w14:textId="77777777" w:rsidR="00031F65" w:rsidRPr="00AB0CE3" w:rsidRDefault="00217C78" w:rsidP="0048588A">
            <w:pPr>
              <w:spacing w:before="0" w:after="0" w:line="240" w:lineRule="auto"/>
              <w:jc w:val="center"/>
              <w:rPr>
                <w:sz w:val="26"/>
                <w:szCs w:val="26"/>
              </w:rPr>
            </w:pPr>
            <w:r w:rsidRPr="00AB0CE3">
              <w:rPr>
                <w:sz w:val="26"/>
                <w:szCs w:val="26"/>
              </w:rPr>
              <w:t>Nạo vét đáy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CE127B" w14:textId="77777777" w:rsidR="00031F65" w:rsidRPr="00AB0CE3" w:rsidRDefault="00217C78" w:rsidP="0048588A">
            <w:pPr>
              <w:spacing w:before="0" w:after="0" w:line="240" w:lineRule="auto"/>
              <w:jc w:val="center"/>
              <w:rPr>
                <w:sz w:val="26"/>
                <w:szCs w:val="26"/>
              </w:rPr>
            </w:pPr>
            <w:r w:rsidRPr="00AB0CE3">
              <w:rPr>
                <w:sz w:val="26"/>
                <w:szCs w:val="26"/>
              </w:rPr>
              <w:t>Nạo vét, khơi thông, chỉnh trị dòng chảy</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A7C987" w14:textId="77777777" w:rsidR="00031F65" w:rsidRPr="00AB0CE3" w:rsidRDefault="00217C78" w:rsidP="0048588A">
            <w:pPr>
              <w:spacing w:before="0" w:after="0" w:line="240" w:lineRule="auto"/>
              <w:jc w:val="center"/>
              <w:rPr>
                <w:sz w:val="26"/>
                <w:szCs w:val="26"/>
              </w:rPr>
            </w:pPr>
            <w:r w:rsidRPr="00AB0CE3">
              <w:rPr>
                <w:sz w:val="26"/>
                <w:szCs w:val="26"/>
              </w:rPr>
              <w:t>2021-2030</w:t>
            </w:r>
          </w:p>
        </w:tc>
      </w:tr>
      <w:tr w:rsidR="00BE6ADE" w:rsidRPr="00AB0CE3" w14:paraId="697DF10E"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FE235C" w14:textId="77777777" w:rsidR="00031F65" w:rsidRPr="00AB0CE3" w:rsidRDefault="00217C78" w:rsidP="0048588A">
            <w:pPr>
              <w:spacing w:before="0" w:after="0" w:line="240" w:lineRule="auto"/>
              <w:jc w:val="center"/>
              <w:rPr>
                <w:sz w:val="26"/>
                <w:szCs w:val="26"/>
              </w:rPr>
            </w:pPr>
            <w:r w:rsidRPr="00AB0CE3">
              <w:rPr>
                <w:sz w:val="26"/>
                <w:szCs w:val="26"/>
              </w:rPr>
              <w:t>5</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29F2FB3" w14:textId="77777777" w:rsidR="00031F65" w:rsidRPr="00AB0CE3" w:rsidRDefault="00217C78" w:rsidP="0048588A">
            <w:pPr>
              <w:spacing w:before="0" w:after="0" w:line="240" w:lineRule="auto"/>
              <w:rPr>
                <w:sz w:val="26"/>
                <w:szCs w:val="26"/>
              </w:rPr>
            </w:pPr>
            <w:r w:rsidRPr="00AB0CE3">
              <w:rPr>
                <w:sz w:val="26"/>
                <w:szCs w:val="26"/>
              </w:rPr>
              <w:t>Kè bờ biển đoạn qua xã Vĩnh Thái (các khu vực sạt lở còn lại trên tuyến)</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F5D778" w14:textId="77777777" w:rsidR="00031F65" w:rsidRPr="00AB0CE3" w:rsidRDefault="00217C78" w:rsidP="0048588A">
            <w:pPr>
              <w:spacing w:before="0" w:after="0" w:line="240" w:lineRule="auto"/>
              <w:jc w:val="center"/>
              <w:rPr>
                <w:sz w:val="26"/>
                <w:szCs w:val="26"/>
              </w:rPr>
            </w:pPr>
            <w:r w:rsidRPr="00AB0CE3">
              <w:rPr>
                <w:sz w:val="26"/>
                <w:szCs w:val="26"/>
              </w:rPr>
              <w:t>xã Vĩnh Thái</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557F095" w14:textId="77777777" w:rsidR="00031F65" w:rsidRPr="00AB0CE3" w:rsidRDefault="00217C78" w:rsidP="0048588A">
            <w:pPr>
              <w:spacing w:before="0" w:after="0" w:line="240" w:lineRule="auto"/>
              <w:jc w:val="center"/>
              <w:rPr>
                <w:sz w:val="26"/>
                <w:szCs w:val="26"/>
              </w:rPr>
            </w:pPr>
            <w:r w:rsidRPr="00AB0CE3">
              <w:rPr>
                <w:sz w:val="26"/>
                <w:szCs w:val="26"/>
              </w:rPr>
              <w:t>1,5</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B563BD" w14:textId="77777777" w:rsidR="00031F65" w:rsidRPr="00AB0CE3" w:rsidRDefault="00217C78" w:rsidP="0048588A">
            <w:pPr>
              <w:spacing w:before="0" w:after="0" w:line="240" w:lineRule="auto"/>
              <w:jc w:val="center"/>
              <w:rPr>
                <w:sz w:val="26"/>
                <w:szCs w:val="26"/>
              </w:rPr>
            </w:pPr>
            <w:r w:rsidRPr="00AB0CE3">
              <w:rPr>
                <w:sz w:val="26"/>
                <w:szCs w:val="26"/>
              </w:rPr>
              <w:t>Kè biển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C01ACF" w14:textId="77777777" w:rsidR="00031F65" w:rsidRPr="00AB0CE3" w:rsidRDefault="00217C78" w:rsidP="0048588A">
            <w:pPr>
              <w:spacing w:before="0" w:after="0" w:line="240" w:lineRule="auto"/>
              <w:jc w:val="center"/>
              <w:rPr>
                <w:sz w:val="26"/>
                <w:szCs w:val="26"/>
              </w:rPr>
            </w:pPr>
            <w:r w:rsidRPr="00AB0CE3">
              <w:rPr>
                <w:sz w:val="26"/>
                <w:szCs w:val="26"/>
              </w:rPr>
              <w:t>Hộ chân, gia cố mái và đỉnh kè</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D1462D" w14:textId="77777777" w:rsidR="00031F65" w:rsidRPr="00AB0CE3" w:rsidRDefault="00217C78" w:rsidP="0048588A">
            <w:pPr>
              <w:spacing w:before="0" w:after="0" w:line="240" w:lineRule="auto"/>
              <w:jc w:val="center"/>
              <w:rPr>
                <w:sz w:val="26"/>
                <w:szCs w:val="26"/>
              </w:rPr>
            </w:pPr>
            <w:r w:rsidRPr="00AB0CE3">
              <w:rPr>
                <w:sz w:val="26"/>
                <w:szCs w:val="26"/>
              </w:rPr>
              <w:t>2021-2030</w:t>
            </w:r>
          </w:p>
        </w:tc>
      </w:tr>
      <w:tr w:rsidR="00BE6ADE" w:rsidRPr="00AB0CE3" w14:paraId="3BE005A0"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59595" w14:textId="77777777" w:rsidR="00031F65" w:rsidRPr="00AB0CE3" w:rsidRDefault="00217C78" w:rsidP="0048588A">
            <w:pPr>
              <w:spacing w:before="0" w:after="0" w:line="240" w:lineRule="auto"/>
              <w:jc w:val="center"/>
              <w:rPr>
                <w:sz w:val="26"/>
                <w:szCs w:val="26"/>
              </w:rPr>
            </w:pPr>
            <w:r w:rsidRPr="00AB0CE3">
              <w:rPr>
                <w:sz w:val="26"/>
                <w:szCs w:val="26"/>
              </w:rPr>
              <w:t>6</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8983365" w14:textId="77777777" w:rsidR="00031F65" w:rsidRPr="00AB0CE3" w:rsidRDefault="00217C78" w:rsidP="0048588A">
            <w:pPr>
              <w:spacing w:before="0" w:after="0" w:line="240" w:lineRule="auto"/>
              <w:rPr>
                <w:sz w:val="26"/>
                <w:szCs w:val="26"/>
              </w:rPr>
            </w:pPr>
            <w:r w:rsidRPr="00AB0CE3">
              <w:rPr>
                <w:sz w:val="26"/>
                <w:szCs w:val="26"/>
              </w:rPr>
              <w:t>Kè bảo vệ bờ biển và khu di tích địa đạo Vĩnh Mốc (đoạn cửa ra)</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F8815C" w14:textId="77777777" w:rsidR="00031F65" w:rsidRPr="00AB0CE3" w:rsidRDefault="00217C78" w:rsidP="0048588A">
            <w:pPr>
              <w:spacing w:before="0" w:after="0" w:line="240" w:lineRule="auto"/>
              <w:jc w:val="center"/>
              <w:rPr>
                <w:sz w:val="26"/>
                <w:szCs w:val="26"/>
              </w:rPr>
            </w:pPr>
            <w:r w:rsidRPr="00AB0CE3">
              <w:rPr>
                <w:sz w:val="26"/>
                <w:szCs w:val="26"/>
              </w:rPr>
              <w:t>xã Kim Thạch</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876DD5" w14:textId="77777777" w:rsidR="00031F65" w:rsidRPr="00AB0CE3" w:rsidRDefault="00217C78" w:rsidP="0048588A">
            <w:pPr>
              <w:spacing w:before="0" w:after="0" w:line="240" w:lineRule="auto"/>
              <w:jc w:val="center"/>
              <w:rPr>
                <w:sz w:val="26"/>
                <w:szCs w:val="26"/>
              </w:rPr>
            </w:pPr>
            <w:r w:rsidRPr="00AB0CE3">
              <w:rPr>
                <w:sz w:val="26"/>
                <w:szCs w:val="26"/>
              </w:rPr>
              <w:t>3</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8D3BD4" w14:textId="77777777" w:rsidR="00031F65" w:rsidRPr="00AB0CE3" w:rsidRDefault="00217C78" w:rsidP="0048588A">
            <w:pPr>
              <w:spacing w:before="0" w:after="0" w:line="240" w:lineRule="auto"/>
              <w:jc w:val="center"/>
              <w:rPr>
                <w:sz w:val="26"/>
                <w:szCs w:val="26"/>
              </w:rPr>
            </w:pPr>
            <w:r w:rsidRPr="00AB0CE3">
              <w:rPr>
                <w:sz w:val="26"/>
                <w:szCs w:val="26"/>
              </w:rPr>
              <w:t>Kè biển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3CF760" w14:textId="77777777" w:rsidR="00031F65" w:rsidRPr="00AB0CE3" w:rsidRDefault="00217C78" w:rsidP="0048588A">
            <w:pPr>
              <w:spacing w:before="0" w:after="0" w:line="240" w:lineRule="auto"/>
              <w:jc w:val="center"/>
              <w:rPr>
                <w:sz w:val="26"/>
                <w:szCs w:val="26"/>
              </w:rPr>
            </w:pPr>
            <w:r w:rsidRPr="00AB0CE3">
              <w:rPr>
                <w:sz w:val="26"/>
                <w:szCs w:val="26"/>
              </w:rPr>
              <w:t>Hộ chân, gia cố mái và đỉnh kè</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EB0306" w14:textId="77777777" w:rsidR="00031F65" w:rsidRPr="00AB0CE3" w:rsidRDefault="00217C78" w:rsidP="0048588A">
            <w:pPr>
              <w:spacing w:before="0" w:after="0" w:line="240" w:lineRule="auto"/>
              <w:jc w:val="center"/>
              <w:rPr>
                <w:sz w:val="26"/>
                <w:szCs w:val="26"/>
              </w:rPr>
            </w:pPr>
            <w:r w:rsidRPr="00AB0CE3">
              <w:rPr>
                <w:sz w:val="26"/>
                <w:szCs w:val="26"/>
              </w:rPr>
              <w:t>2031-2050</w:t>
            </w:r>
          </w:p>
        </w:tc>
      </w:tr>
      <w:tr w:rsidR="00BE6ADE" w:rsidRPr="00AB0CE3" w14:paraId="4BC039BE"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449C20" w14:textId="77777777" w:rsidR="00031F65" w:rsidRPr="00AB0CE3" w:rsidRDefault="00217C78" w:rsidP="0048588A">
            <w:pPr>
              <w:spacing w:before="0" w:after="0" w:line="240" w:lineRule="auto"/>
              <w:jc w:val="center"/>
              <w:rPr>
                <w:sz w:val="26"/>
                <w:szCs w:val="26"/>
              </w:rPr>
            </w:pPr>
            <w:r w:rsidRPr="00AB0CE3">
              <w:rPr>
                <w:sz w:val="26"/>
                <w:szCs w:val="26"/>
              </w:rPr>
              <w:t>7</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F2638AB" w14:textId="77777777" w:rsidR="00031F65" w:rsidRPr="00AB0CE3" w:rsidRDefault="00217C78" w:rsidP="0048588A">
            <w:pPr>
              <w:spacing w:before="0" w:after="0" w:line="240" w:lineRule="auto"/>
              <w:rPr>
                <w:sz w:val="26"/>
                <w:szCs w:val="26"/>
              </w:rPr>
            </w:pPr>
            <w:r w:rsidRPr="00AB0CE3">
              <w:rPr>
                <w:sz w:val="26"/>
                <w:szCs w:val="26"/>
              </w:rPr>
              <w:t>Kè bờ tả sông Sa Lung đoạn qua thôn Gia Phúc, Sa Bắc</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589EB6" w14:textId="77777777" w:rsidR="00031F65" w:rsidRPr="00AB0CE3" w:rsidRDefault="00217C78" w:rsidP="0048588A">
            <w:pPr>
              <w:spacing w:before="0" w:after="0" w:line="240" w:lineRule="auto"/>
              <w:jc w:val="center"/>
              <w:rPr>
                <w:sz w:val="26"/>
                <w:szCs w:val="26"/>
              </w:rPr>
            </w:pPr>
            <w:r w:rsidRPr="00AB0CE3">
              <w:rPr>
                <w:sz w:val="26"/>
                <w:szCs w:val="26"/>
              </w:rPr>
              <w:t>xã Vĩnh Long</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ACD7480" w14:textId="77777777" w:rsidR="00031F65" w:rsidRPr="00AB0CE3" w:rsidRDefault="00217C78" w:rsidP="0048588A">
            <w:pPr>
              <w:spacing w:before="0" w:after="0" w:line="240" w:lineRule="auto"/>
              <w:jc w:val="center"/>
              <w:rPr>
                <w:sz w:val="26"/>
                <w:szCs w:val="26"/>
              </w:rPr>
            </w:pPr>
            <w:r w:rsidRPr="00AB0CE3">
              <w:rPr>
                <w:sz w:val="26"/>
                <w:szCs w:val="26"/>
              </w:rPr>
              <w:t>0,8</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FB17D0"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CD3AB6"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524225" w14:textId="77777777" w:rsidR="00031F65" w:rsidRPr="00AB0CE3" w:rsidRDefault="00217C78" w:rsidP="0048588A">
            <w:pPr>
              <w:spacing w:before="0" w:after="0" w:line="240" w:lineRule="auto"/>
              <w:jc w:val="center"/>
              <w:rPr>
                <w:sz w:val="26"/>
                <w:szCs w:val="26"/>
              </w:rPr>
            </w:pPr>
            <w:r w:rsidRPr="00AB0CE3">
              <w:rPr>
                <w:sz w:val="26"/>
                <w:szCs w:val="26"/>
              </w:rPr>
              <w:t>2031-2050</w:t>
            </w:r>
          </w:p>
        </w:tc>
      </w:tr>
      <w:tr w:rsidR="00BE6ADE" w:rsidRPr="00AB0CE3" w14:paraId="1C0C8FA1"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73FFA0" w14:textId="77777777" w:rsidR="00031F65" w:rsidRPr="00AB0CE3" w:rsidRDefault="00217C78" w:rsidP="0048588A">
            <w:pPr>
              <w:spacing w:before="0" w:after="0" w:line="240" w:lineRule="auto"/>
              <w:jc w:val="center"/>
              <w:rPr>
                <w:sz w:val="26"/>
                <w:szCs w:val="26"/>
              </w:rPr>
            </w:pPr>
            <w:r w:rsidRPr="00AB0CE3">
              <w:rPr>
                <w:sz w:val="26"/>
                <w:szCs w:val="26"/>
              </w:rPr>
              <w:t>8</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52254A7" w14:textId="77777777" w:rsidR="00031F65" w:rsidRPr="00AB0CE3" w:rsidRDefault="00217C78" w:rsidP="0048588A">
            <w:pPr>
              <w:spacing w:before="0" w:after="0" w:line="240" w:lineRule="auto"/>
              <w:rPr>
                <w:sz w:val="26"/>
                <w:szCs w:val="26"/>
              </w:rPr>
            </w:pPr>
            <w:r w:rsidRPr="00AB0CE3">
              <w:rPr>
                <w:sz w:val="26"/>
                <w:szCs w:val="26"/>
              </w:rPr>
              <w:t>Kè bờ tả sông Sa Lung đoạn qua các thôn Sa Nam, Phúc Lâm, Gia Lâm</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162EA3" w14:textId="77777777" w:rsidR="00031F65" w:rsidRPr="00AB0CE3" w:rsidRDefault="00217C78" w:rsidP="0048588A">
            <w:pPr>
              <w:spacing w:before="0" w:after="0" w:line="240" w:lineRule="auto"/>
              <w:jc w:val="center"/>
              <w:rPr>
                <w:sz w:val="26"/>
                <w:szCs w:val="26"/>
              </w:rPr>
            </w:pPr>
            <w:r w:rsidRPr="00AB0CE3">
              <w:rPr>
                <w:sz w:val="26"/>
                <w:szCs w:val="26"/>
              </w:rPr>
              <w:t>xã Vĩnh Long</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07DDE3" w14:textId="77777777" w:rsidR="00031F65" w:rsidRPr="00AB0CE3" w:rsidRDefault="00217C78" w:rsidP="0048588A">
            <w:pPr>
              <w:spacing w:before="0" w:after="0" w:line="240" w:lineRule="auto"/>
              <w:jc w:val="center"/>
              <w:rPr>
                <w:sz w:val="26"/>
                <w:szCs w:val="26"/>
              </w:rPr>
            </w:pPr>
            <w:r w:rsidRPr="00AB0CE3">
              <w:rPr>
                <w:sz w:val="26"/>
                <w:szCs w:val="26"/>
              </w:rPr>
              <w:t>2</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D8098F"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5F38059"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8FC885" w14:textId="77777777" w:rsidR="00031F65" w:rsidRPr="00AB0CE3" w:rsidRDefault="00217C78" w:rsidP="0048588A">
            <w:pPr>
              <w:spacing w:before="0" w:after="0" w:line="240" w:lineRule="auto"/>
              <w:jc w:val="center"/>
              <w:rPr>
                <w:sz w:val="26"/>
                <w:szCs w:val="26"/>
              </w:rPr>
            </w:pPr>
            <w:r w:rsidRPr="00AB0CE3">
              <w:rPr>
                <w:sz w:val="26"/>
                <w:szCs w:val="26"/>
              </w:rPr>
              <w:t>2031-2050</w:t>
            </w:r>
          </w:p>
        </w:tc>
      </w:tr>
      <w:tr w:rsidR="00BE6ADE" w:rsidRPr="00AB0CE3" w14:paraId="308094F6"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EEC9F6" w14:textId="77777777" w:rsidR="00031F65" w:rsidRPr="00AB0CE3" w:rsidRDefault="00217C78" w:rsidP="0048588A">
            <w:pPr>
              <w:spacing w:before="0" w:after="0" w:line="240" w:lineRule="auto"/>
              <w:jc w:val="center"/>
              <w:rPr>
                <w:sz w:val="26"/>
                <w:szCs w:val="26"/>
              </w:rPr>
            </w:pPr>
            <w:r w:rsidRPr="00AB0CE3">
              <w:rPr>
                <w:sz w:val="26"/>
                <w:szCs w:val="26"/>
              </w:rPr>
              <w:t>9</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BC6BE3A" w14:textId="77777777" w:rsidR="00031F65" w:rsidRPr="00AB0CE3" w:rsidRDefault="00217C78" w:rsidP="0048588A">
            <w:pPr>
              <w:spacing w:before="0" w:after="0" w:line="240" w:lineRule="auto"/>
            </w:pPr>
            <w:r w:rsidRPr="00AB0CE3">
              <w:t xml:space="preserve">Kè bờ hữu sông Sa Lung đoạn qua các thôn Đức Xá (xã Vĩnh Thủy), Duy Viên, Đặng Xá, Lâm Cao, </w:t>
            </w:r>
            <w:r w:rsidRPr="00AB0CE3">
              <w:lastRenderedPageBreak/>
              <w:t>Quảng Xá (xã Vĩnh Lâm)</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7CAB6F" w14:textId="77777777" w:rsidR="00031F65" w:rsidRPr="00AB0CE3" w:rsidRDefault="00217C78" w:rsidP="0048588A">
            <w:pPr>
              <w:spacing w:before="0" w:after="0" w:line="240" w:lineRule="auto"/>
              <w:jc w:val="center"/>
              <w:rPr>
                <w:sz w:val="26"/>
                <w:szCs w:val="26"/>
              </w:rPr>
            </w:pPr>
            <w:r w:rsidRPr="00AB0CE3">
              <w:rPr>
                <w:sz w:val="26"/>
                <w:szCs w:val="26"/>
              </w:rPr>
              <w:lastRenderedPageBreak/>
              <w:t>xã Vĩnh Thủy, Vĩnh Lâm</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C99E9C" w14:textId="77777777" w:rsidR="00031F65" w:rsidRPr="00AB0CE3" w:rsidRDefault="00217C78" w:rsidP="0048588A">
            <w:pPr>
              <w:spacing w:before="0" w:after="0" w:line="240" w:lineRule="auto"/>
              <w:jc w:val="center"/>
              <w:rPr>
                <w:sz w:val="26"/>
                <w:szCs w:val="26"/>
              </w:rPr>
            </w:pPr>
            <w:r w:rsidRPr="00AB0CE3">
              <w:rPr>
                <w:sz w:val="26"/>
                <w:szCs w:val="26"/>
              </w:rPr>
              <w:t>8</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D6A5FB"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AA69D2"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AA7CC0" w14:textId="77777777" w:rsidR="00031F65" w:rsidRPr="00AB0CE3" w:rsidRDefault="00217C78" w:rsidP="0048588A">
            <w:pPr>
              <w:spacing w:before="0" w:after="0" w:line="240" w:lineRule="auto"/>
              <w:jc w:val="center"/>
              <w:rPr>
                <w:sz w:val="26"/>
                <w:szCs w:val="26"/>
              </w:rPr>
            </w:pPr>
            <w:r w:rsidRPr="00AB0CE3">
              <w:rPr>
                <w:sz w:val="26"/>
                <w:szCs w:val="26"/>
              </w:rPr>
              <w:t>2031-2050</w:t>
            </w:r>
          </w:p>
        </w:tc>
      </w:tr>
      <w:tr w:rsidR="00BE6ADE" w:rsidRPr="00AB0CE3" w14:paraId="35F24FA6"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DF7895" w14:textId="77777777" w:rsidR="00031F65" w:rsidRPr="00AB0CE3" w:rsidRDefault="00217C78" w:rsidP="0048588A">
            <w:pPr>
              <w:spacing w:before="0" w:after="0" w:line="240" w:lineRule="auto"/>
              <w:jc w:val="center"/>
              <w:rPr>
                <w:sz w:val="26"/>
                <w:szCs w:val="26"/>
              </w:rPr>
            </w:pPr>
            <w:r w:rsidRPr="00AB0CE3">
              <w:rPr>
                <w:sz w:val="26"/>
                <w:szCs w:val="26"/>
              </w:rPr>
              <w:lastRenderedPageBreak/>
              <w:t>10</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B21D674" w14:textId="77777777" w:rsidR="00031F65" w:rsidRPr="00AB0CE3" w:rsidRDefault="00217C78" w:rsidP="0048588A">
            <w:pPr>
              <w:spacing w:before="0" w:after="0" w:line="240" w:lineRule="auto"/>
              <w:rPr>
                <w:sz w:val="26"/>
                <w:szCs w:val="26"/>
              </w:rPr>
            </w:pPr>
            <w:r w:rsidRPr="00AB0CE3">
              <w:rPr>
                <w:sz w:val="26"/>
                <w:szCs w:val="26"/>
              </w:rPr>
              <w:t>Kè bờ tả sông Bến Hải đoạn qua thôn Dục Đức</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2CF050" w14:textId="77777777" w:rsidR="00031F65" w:rsidRPr="00AB0CE3" w:rsidRDefault="00217C78" w:rsidP="0048588A">
            <w:pPr>
              <w:spacing w:before="0" w:after="0" w:line="240" w:lineRule="auto"/>
              <w:jc w:val="center"/>
              <w:rPr>
                <w:sz w:val="26"/>
                <w:szCs w:val="26"/>
              </w:rPr>
            </w:pPr>
            <w:r w:rsidRPr="00AB0CE3">
              <w:rPr>
                <w:sz w:val="26"/>
                <w:szCs w:val="26"/>
              </w:rPr>
              <w:t>xã Vĩnh Sơn</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0C148B" w14:textId="77777777" w:rsidR="00031F65" w:rsidRPr="00AB0CE3" w:rsidRDefault="00217C78" w:rsidP="0048588A">
            <w:pPr>
              <w:spacing w:before="0" w:after="0" w:line="240" w:lineRule="auto"/>
              <w:jc w:val="center"/>
              <w:rPr>
                <w:sz w:val="26"/>
                <w:szCs w:val="26"/>
              </w:rPr>
            </w:pPr>
            <w:r w:rsidRPr="00AB0CE3">
              <w:rPr>
                <w:sz w:val="26"/>
                <w:szCs w:val="26"/>
              </w:rPr>
              <w:t>0,3</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7CC620"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C9AB38"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BA44E7" w14:textId="77777777" w:rsidR="00031F65" w:rsidRPr="00AB0CE3" w:rsidRDefault="00217C78" w:rsidP="0048588A">
            <w:pPr>
              <w:spacing w:before="0" w:after="0" w:line="240" w:lineRule="auto"/>
              <w:jc w:val="center"/>
              <w:rPr>
                <w:sz w:val="26"/>
                <w:szCs w:val="26"/>
              </w:rPr>
            </w:pPr>
            <w:r w:rsidRPr="00AB0CE3">
              <w:rPr>
                <w:sz w:val="26"/>
                <w:szCs w:val="26"/>
              </w:rPr>
              <w:t>2031-2050</w:t>
            </w:r>
          </w:p>
        </w:tc>
      </w:tr>
      <w:tr w:rsidR="00BE6ADE" w:rsidRPr="00AB0CE3" w14:paraId="01209300" w14:textId="77777777" w:rsidTr="0048588A">
        <w:trPr>
          <w:trHeight w:val="227"/>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E66534" w14:textId="77777777" w:rsidR="00031F65" w:rsidRPr="00AB0CE3" w:rsidRDefault="00217C78" w:rsidP="0048588A">
            <w:pPr>
              <w:spacing w:before="0" w:after="0" w:line="240" w:lineRule="auto"/>
              <w:jc w:val="center"/>
              <w:rPr>
                <w:sz w:val="26"/>
                <w:szCs w:val="26"/>
              </w:rPr>
            </w:pPr>
            <w:r w:rsidRPr="00AB0CE3">
              <w:rPr>
                <w:sz w:val="26"/>
                <w:szCs w:val="26"/>
              </w:rPr>
              <w:t>11</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0C543D2" w14:textId="77777777" w:rsidR="00031F65" w:rsidRPr="00AB0CE3" w:rsidRDefault="00217C78" w:rsidP="0048588A">
            <w:pPr>
              <w:spacing w:before="0" w:after="0" w:line="240" w:lineRule="auto"/>
              <w:rPr>
                <w:sz w:val="26"/>
                <w:szCs w:val="26"/>
              </w:rPr>
            </w:pPr>
            <w:r w:rsidRPr="00AB0CE3">
              <w:rPr>
                <w:sz w:val="26"/>
                <w:szCs w:val="26"/>
              </w:rPr>
              <w:t>Bờ tả thôn Gia Lâm</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C7B783" w14:textId="77777777" w:rsidR="00031F65" w:rsidRPr="00AB0CE3" w:rsidRDefault="00217C78" w:rsidP="0048588A">
            <w:pPr>
              <w:spacing w:before="0" w:after="0" w:line="240" w:lineRule="auto"/>
              <w:jc w:val="center"/>
              <w:rPr>
                <w:sz w:val="26"/>
                <w:szCs w:val="26"/>
              </w:rPr>
            </w:pPr>
            <w:r w:rsidRPr="00AB0CE3">
              <w:rPr>
                <w:sz w:val="26"/>
                <w:szCs w:val="26"/>
              </w:rPr>
              <w:t>xã Vĩnh Long</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AD80FD5" w14:textId="77777777" w:rsidR="00031F65" w:rsidRPr="00AB0CE3" w:rsidRDefault="00217C78" w:rsidP="0048588A">
            <w:pPr>
              <w:spacing w:before="0" w:after="0" w:line="240" w:lineRule="auto"/>
              <w:jc w:val="center"/>
              <w:rPr>
                <w:sz w:val="26"/>
                <w:szCs w:val="26"/>
              </w:rPr>
            </w:pPr>
            <w:r w:rsidRPr="00AB0CE3">
              <w:rPr>
                <w:sz w:val="26"/>
                <w:szCs w:val="26"/>
              </w:rPr>
              <w:t>0,8</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E41FF2" w14:textId="77777777" w:rsidR="00031F65" w:rsidRPr="00AB0CE3" w:rsidRDefault="00217C78" w:rsidP="0048588A">
            <w:pPr>
              <w:spacing w:before="0" w:after="0" w:line="240" w:lineRule="auto"/>
              <w:jc w:val="center"/>
              <w:rPr>
                <w:sz w:val="26"/>
                <w:szCs w:val="26"/>
              </w:rPr>
            </w:pPr>
            <w:r w:rsidRPr="00AB0CE3">
              <w:rPr>
                <w:sz w:val="26"/>
                <w:szCs w:val="26"/>
              </w:rPr>
              <w:t>Kè sông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AA37EB" w14:textId="77777777" w:rsidR="00031F65" w:rsidRPr="00AB0CE3" w:rsidRDefault="00217C78" w:rsidP="0048588A">
            <w:pPr>
              <w:spacing w:before="0" w:after="0" w:line="240" w:lineRule="auto"/>
              <w:jc w:val="center"/>
              <w:rPr>
                <w:sz w:val="26"/>
                <w:szCs w:val="26"/>
              </w:rPr>
            </w:pPr>
            <w:r w:rsidRPr="00AB0CE3">
              <w:rPr>
                <w:sz w:val="26"/>
                <w:szCs w:val="26"/>
              </w:rPr>
              <w:t>Kè hộ chân</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4300445" w14:textId="77777777" w:rsidR="00031F65" w:rsidRPr="00AB0CE3" w:rsidRDefault="00217C78" w:rsidP="0048588A">
            <w:pPr>
              <w:spacing w:before="0" w:after="0" w:line="240" w:lineRule="auto"/>
              <w:jc w:val="center"/>
              <w:rPr>
                <w:sz w:val="26"/>
                <w:szCs w:val="26"/>
              </w:rPr>
            </w:pPr>
            <w:r w:rsidRPr="00AB0CE3">
              <w:rPr>
                <w:sz w:val="26"/>
                <w:szCs w:val="26"/>
              </w:rPr>
              <w:t>2031-2050</w:t>
            </w:r>
          </w:p>
        </w:tc>
      </w:tr>
    </w:tbl>
    <w:p w14:paraId="59B428DC" w14:textId="77777777" w:rsidR="00031F65" w:rsidRPr="00AB0CE3" w:rsidRDefault="00217C78" w:rsidP="0048588A">
      <w:pPr>
        <w:pStyle w:val="Muc11111"/>
        <w:rPr>
          <w:color w:val="auto"/>
        </w:rPr>
      </w:pPr>
      <w:r w:rsidRPr="00AB0CE3">
        <w:rPr>
          <w:color w:val="auto"/>
        </w:rPr>
        <w:t xml:space="preserve"> Phương án phát triển kết cấu hạ tầng thủy lợi</w:t>
      </w:r>
    </w:p>
    <w:p w14:paraId="6F907329" w14:textId="77777777" w:rsidR="00031F65" w:rsidRPr="00AB0CE3" w:rsidRDefault="00217C78" w:rsidP="0020475B">
      <w:pPr>
        <w:pStyle w:val="Muca"/>
      </w:pPr>
      <w:r w:rsidRPr="00AB0CE3">
        <w:t>Định hướng chung</w:t>
      </w:r>
    </w:p>
    <w:p w14:paraId="139EDF23" w14:textId="77777777" w:rsidR="00031F65" w:rsidRPr="00AB0CE3" w:rsidRDefault="00217C78">
      <w:pPr>
        <w:tabs>
          <w:tab w:val="left" w:pos="-1040"/>
          <w:tab w:val="left" w:pos="-520"/>
        </w:tabs>
        <w:spacing w:line="340" w:lineRule="auto"/>
        <w:ind w:firstLine="720"/>
      </w:pPr>
      <w:r w:rsidRPr="00AB0CE3">
        <w:t>- Tiếp tục đầu tư xây dựng mới, nâng cấp các hồ chứa, hoàn chỉnh hệ thống kênh mương, công trình trên kênh để tăng hiệu quả được cấp nước, khả năng tiêu thoát của hệ thống, giảm lũ hạ du và đảm bảo an toàn cho bản thân công trình cũng như các công trình trên hệ thống.</w:t>
      </w:r>
    </w:p>
    <w:p w14:paraId="50E30347" w14:textId="77777777" w:rsidR="00031F65" w:rsidRPr="00AB0CE3" w:rsidRDefault="00217C78">
      <w:pPr>
        <w:tabs>
          <w:tab w:val="left" w:pos="-1040"/>
          <w:tab w:val="left" w:pos="-520"/>
        </w:tabs>
        <w:spacing w:line="340" w:lineRule="auto"/>
        <w:ind w:firstLine="720"/>
      </w:pPr>
      <w:r w:rsidRPr="00AB0CE3">
        <w:t>- Phát triển cơ sở hạ tầng thủy lợi phục vụ nuôi trồng thủy sản. Áp dụng các giải pháp tưới tiên tiến và tiết kiệm nước;</w:t>
      </w:r>
    </w:p>
    <w:p w14:paraId="30019229" w14:textId="77777777" w:rsidR="00031F65" w:rsidRPr="00AB0CE3" w:rsidRDefault="00217C78">
      <w:pPr>
        <w:tabs>
          <w:tab w:val="left" w:pos="-1040"/>
          <w:tab w:val="left" w:pos="-520"/>
        </w:tabs>
        <w:spacing w:line="340" w:lineRule="auto"/>
        <w:ind w:firstLine="720"/>
      </w:pPr>
      <w:r w:rsidRPr="00AB0CE3">
        <w:t>- Tập trung ưu tiên việc nâng cấp các hệ thống công trình thủy lợi lớn, công trình thủy lợi bị hư hỏng nặng, tiến tới nâng cấp toàn bộ các hệ thống thủy lợi hiện có. Với mục tiêu đầu tư đồng bộ cho từng hệ thống, đầu tư trang thiết bị điều khiển vận hành để phát huy năng lực thiết kế và nâng cao năng lực phục vụ. Tiếp tục đầu tư xây dựng các công trình thủy lợi nhỏ ở các vùng cao, vùng sâu, vùng xa; nghiên cứu, điều tra, khảo sát việc khai thác hợp lý nguồn nước ngầm để cấp nước tưới cho vùng gò đồi, vùng cát và cấp nước sinh hoạt;</w:t>
      </w:r>
    </w:p>
    <w:p w14:paraId="475100CB" w14:textId="77777777" w:rsidR="00031F65" w:rsidRPr="00AB0CE3" w:rsidRDefault="00217C78">
      <w:pPr>
        <w:tabs>
          <w:tab w:val="left" w:pos="-1040"/>
          <w:tab w:val="left" w:pos="-520"/>
        </w:tabs>
        <w:spacing w:line="340" w:lineRule="auto"/>
        <w:ind w:firstLine="720"/>
      </w:pPr>
      <w:r w:rsidRPr="00AB0CE3">
        <w:t>- Nghiên cứu xây dựng mới liên kết với các công trình hiện có để khai thác tổng hợp hiệu quả nguồn nước đảm bảo định hướng phục vụ đa mục tiêu, đa ngành nghề trong điều kiện thiên tai và thích ứng biến đổi khí hậu;</w:t>
      </w:r>
    </w:p>
    <w:p w14:paraId="099833AE" w14:textId="77777777" w:rsidR="00031F65" w:rsidRPr="00AB0CE3" w:rsidRDefault="00217C78">
      <w:pPr>
        <w:tabs>
          <w:tab w:val="left" w:pos="-1040"/>
          <w:tab w:val="left" w:pos="-520"/>
        </w:tabs>
        <w:spacing w:line="340" w:lineRule="auto"/>
        <w:ind w:firstLine="720"/>
      </w:pPr>
      <w:r w:rsidRPr="00AB0CE3">
        <w:t xml:space="preserve">- Nghiên cứu ứng dụng các giải pháp kỹ thuật tiên tiến, phù hợp để khai thác hiệu quả nguồn nước ở vùng núi cao, vùng ven biển, cải tạo chua phèn. Nghiên cứu ứng dụng công nghệ tưới tiết kiệm nước cho cây trồng cạn. Ứng dụng khoa học kỹ thuật vào công tác thiết kế, thi công, quản  lý, vận hành công </w:t>
      </w:r>
      <w:r w:rsidRPr="00AB0CE3">
        <w:lastRenderedPageBreak/>
        <w:t>trình thủy lợi, đổi mới công tác quản lý, giám sát nhằm nâng cao hiệu quả khai thác các hệ thống công trình thuỷ lợi, chủ động trong việc điều tiết hồ chứa đảm bảo an toàn trong mùa mưa bão, khai thác hợp lý nguồn nước phục vụ phát triển kinh tế xã hội.</w:t>
      </w:r>
    </w:p>
    <w:p w14:paraId="2F035C13" w14:textId="77777777" w:rsidR="00031F65" w:rsidRPr="00AB0CE3" w:rsidRDefault="00217C78" w:rsidP="0020475B">
      <w:pPr>
        <w:pStyle w:val="Muca"/>
      </w:pPr>
      <w:r w:rsidRPr="00AB0CE3">
        <w:t xml:space="preserve"> Phương án phát triển kết cấu hạ tầng thủy lợi</w:t>
      </w:r>
    </w:p>
    <w:p w14:paraId="2EF011C8" w14:textId="77777777" w:rsidR="00031F65" w:rsidRPr="00AB0CE3" w:rsidRDefault="00217C78">
      <w:r w:rsidRPr="00AB0CE3">
        <w:tab/>
        <w:t>Để hoàn thiện kết cấu hạ tầng thủy lợi trong thời gian tới, cần nâng cấp, sửa chữa các công trình đã hư hỏng và đầu tư xây dựng mới các công trình như bảng sau:</w:t>
      </w:r>
    </w:p>
    <w:p w14:paraId="4AE6E711" w14:textId="01922605" w:rsidR="0048588A" w:rsidRPr="00AB0CE3" w:rsidRDefault="000F6476" w:rsidP="000F6476">
      <w:pPr>
        <w:pStyle w:val="Caption"/>
        <w:rPr>
          <w:color w:val="auto"/>
        </w:rPr>
      </w:pPr>
      <w:bookmarkStart w:id="396" w:name="_Toc132707111"/>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17</w:t>
      </w:r>
      <w:r w:rsidR="00551821" w:rsidRPr="00AB0CE3">
        <w:rPr>
          <w:noProof/>
          <w:color w:val="auto"/>
        </w:rPr>
        <w:fldChar w:fldCharType="end"/>
      </w:r>
      <w:r w:rsidRPr="00AB0CE3">
        <w:rPr>
          <w:color w:val="auto"/>
        </w:rPr>
        <w:t xml:space="preserve"> </w:t>
      </w:r>
      <w:r w:rsidR="0048588A" w:rsidRPr="00AB0CE3">
        <w:rPr>
          <w:color w:val="auto"/>
        </w:rPr>
        <w:t>Giải pháp phát triển kết cấu hạ tầng thủy lợi theo các giai đoạn 2021 -20</w:t>
      </w:r>
      <w:r w:rsidR="002E035E" w:rsidRPr="00AB0CE3">
        <w:rPr>
          <w:color w:val="auto"/>
        </w:rPr>
        <w:t>5</w:t>
      </w:r>
      <w:r w:rsidR="0048588A" w:rsidRPr="00AB0CE3">
        <w:rPr>
          <w:color w:val="auto"/>
        </w:rPr>
        <w:t>0</w:t>
      </w:r>
      <w:bookmarkEnd w:id="396"/>
    </w:p>
    <w:tbl>
      <w:tblPr>
        <w:tblStyle w:val="affe"/>
        <w:tblW w:w="948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5"/>
        <w:gridCol w:w="2229"/>
        <w:gridCol w:w="1511"/>
        <w:gridCol w:w="1079"/>
        <w:gridCol w:w="2174"/>
        <w:gridCol w:w="1796"/>
      </w:tblGrid>
      <w:tr w:rsidR="002E035E" w:rsidRPr="00AB0CE3" w14:paraId="48451EE4" w14:textId="77777777" w:rsidTr="002E035E">
        <w:trPr>
          <w:trHeight w:val="284"/>
          <w:tblHeader/>
        </w:trPr>
        <w:tc>
          <w:tcPr>
            <w:tcW w:w="695" w:type="dxa"/>
            <w:shd w:val="clear" w:color="auto" w:fill="auto"/>
            <w:tcMar>
              <w:top w:w="100" w:type="dxa"/>
              <w:left w:w="100" w:type="dxa"/>
              <w:bottom w:w="100" w:type="dxa"/>
              <w:right w:w="100" w:type="dxa"/>
            </w:tcMar>
            <w:vAlign w:val="center"/>
          </w:tcPr>
          <w:p w14:paraId="173B66F9" w14:textId="77777777" w:rsidR="002E035E" w:rsidRPr="00AB0CE3" w:rsidRDefault="002E035E" w:rsidP="009961DE">
            <w:pPr>
              <w:spacing w:before="0" w:after="0" w:line="240" w:lineRule="auto"/>
              <w:jc w:val="center"/>
            </w:pPr>
            <w:r w:rsidRPr="00AB0CE3">
              <w:t>TT</w:t>
            </w:r>
          </w:p>
        </w:tc>
        <w:tc>
          <w:tcPr>
            <w:tcW w:w="2229" w:type="dxa"/>
            <w:shd w:val="clear" w:color="auto" w:fill="auto"/>
            <w:tcMar>
              <w:top w:w="100" w:type="dxa"/>
              <w:left w:w="100" w:type="dxa"/>
              <w:bottom w:w="100" w:type="dxa"/>
              <w:right w:w="100" w:type="dxa"/>
            </w:tcMar>
            <w:vAlign w:val="center"/>
          </w:tcPr>
          <w:p w14:paraId="5CEA123B" w14:textId="77777777" w:rsidR="002E035E" w:rsidRPr="00AB0CE3" w:rsidRDefault="002E035E" w:rsidP="009961DE">
            <w:pPr>
              <w:spacing w:before="0" w:after="0" w:line="240" w:lineRule="auto"/>
              <w:jc w:val="left"/>
            </w:pPr>
            <w:r w:rsidRPr="00AB0CE3">
              <w:t>Tên công trình</w:t>
            </w:r>
          </w:p>
        </w:tc>
        <w:tc>
          <w:tcPr>
            <w:tcW w:w="1511" w:type="dxa"/>
            <w:shd w:val="clear" w:color="auto" w:fill="auto"/>
            <w:tcMar>
              <w:top w:w="100" w:type="dxa"/>
              <w:left w:w="100" w:type="dxa"/>
              <w:bottom w:w="100" w:type="dxa"/>
              <w:right w:w="100" w:type="dxa"/>
            </w:tcMar>
            <w:vAlign w:val="center"/>
          </w:tcPr>
          <w:p w14:paraId="1ACA4EFB" w14:textId="77777777" w:rsidR="002E035E" w:rsidRPr="00AB0CE3" w:rsidRDefault="002E035E" w:rsidP="009961DE">
            <w:pPr>
              <w:spacing w:before="0" w:after="0" w:line="240" w:lineRule="auto"/>
              <w:jc w:val="center"/>
            </w:pPr>
            <w:r w:rsidRPr="00AB0CE3">
              <w:t>Địa điểm xây dựng</w:t>
            </w:r>
          </w:p>
        </w:tc>
        <w:tc>
          <w:tcPr>
            <w:tcW w:w="1079" w:type="dxa"/>
            <w:shd w:val="clear" w:color="auto" w:fill="auto"/>
            <w:tcMar>
              <w:top w:w="100" w:type="dxa"/>
              <w:left w:w="100" w:type="dxa"/>
              <w:bottom w:w="100" w:type="dxa"/>
              <w:right w:w="100" w:type="dxa"/>
            </w:tcMar>
            <w:vAlign w:val="center"/>
          </w:tcPr>
          <w:p w14:paraId="5E44BC16" w14:textId="77777777" w:rsidR="002E035E" w:rsidRPr="00AB0CE3" w:rsidRDefault="002E035E" w:rsidP="009961DE">
            <w:pPr>
              <w:spacing w:before="0" w:after="0" w:line="240" w:lineRule="auto"/>
              <w:jc w:val="center"/>
            </w:pPr>
            <w:r w:rsidRPr="00AB0CE3">
              <w:t>F tưới (ha)</w:t>
            </w:r>
          </w:p>
        </w:tc>
        <w:tc>
          <w:tcPr>
            <w:tcW w:w="2174" w:type="dxa"/>
            <w:shd w:val="clear" w:color="auto" w:fill="auto"/>
            <w:tcMar>
              <w:top w:w="100" w:type="dxa"/>
              <w:left w:w="100" w:type="dxa"/>
              <w:bottom w:w="100" w:type="dxa"/>
              <w:right w:w="100" w:type="dxa"/>
            </w:tcMar>
            <w:vAlign w:val="center"/>
          </w:tcPr>
          <w:p w14:paraId="0DF08E15" w14:textId="77777777" w:rsidR="002E035E" w:rsidRPr="00AB0CE3" w:rsidRDefault="002E035E" w:rsidP="009961DE">
            <w:pPr>
              <w:spacing w:before="0" w:after="0" w:line="240" w:lineRule="auto"/>
              <w:jc w:val="center"/>
            </w:pPr>
            <w:r w:rsidRPr="00AB0CE3">
              <w:t>Giải pháp kỹ thuật</w:t>
            </w:r>
          </w:p>
        </w:tc>
        <w:tc>
          <w:tcPr>
            <w:tcW w:w="1796" w:type="dxa"/>
            <w:shd w:val="clear" w:color="auto" w:fill="auto"/>
            <w:tcMar>
              <w:top w:w="100" w:type="dxa"/>
              <w:left w:w="100" w:type="dxa"/>
              <w:bottom w:w="100" w:type="dxa"/>
              <w:right w:w="100" w:type="dxa"/>
            </w:tcMar>
            <w:vAlign w:val="center"/>
          </w:tcPr>
          <w:p w14:paraId="6087794B" w14:textId="77777777" w:rsidR="002E035E" w:rsidRPr="00AB0CE3" w:rsidRDefault="002E035E" w:rsidP="009961DE">
            <w:pPr>
              <w:spacing w:before="0" w:after="0" w:line="240" w:lineRule="auto"/>
              <w:jc w:val="center"/>
            </w:pPr>
            <w:r w:rsidRPr="00AB0CE3">
              <w:t>Giai đoạn đầu tư</w:t>
            </w:r>
          </w:p>
        </w:tc>
      </w:tr>
      <w:tr w:rsidR="002E035E" w:rsidRPr="00AB0CE3" w14:paraId="6AEC4AEC" w14:textId="77777777" w:rsidTr="002E035E">
        <w:trPr>
          <w:trHeight w:val="284"/>
        </w:trPr>
        <w:tc>
          <w:tcPr>
            <w:tcW w:w="695" w:type="dxa"/>
            <w:shd w:val="clear" w:color="auto" w:fill="auto"/>
            <w:tcMar>
              <w:top w:w="100" w:type="dxa"/>
              <w:left w:w="100" w:type="dxa"/>
              <w:bottom w:w="100" w:type="dxa"/>
              <w:right w:w="100" w:type="dxa"/>
            </w:tcMar>
            <w:vAlign w:val="center"/>
          </w:tcPr>
          <w:p w14:paraId="1EBEF935" w14:textId="77777777" w:rsidR="002E035E" w:rsidRPr="00AB0CE3" w:rsidRDefault="002E035E" w:rsidP="009961DE">
            <w:pPr>
              <w:spacing w:before="0" w:after="0" w:line="240" w:lineRule="auto"/>
              <w:jc w:val="center"/>
              <w:rPr>
                <w:b/>
              </w:rPr>
            </w:pPr>
            <w:r w:rsidRPr="00AB0CE3">
              <w:rPr>
                <w:b/>
              </w:rPr>
              <w:t>I</w:t>
            </w:r>
          </w:p>
        </w:tc>
        <w:tc>
          <w:tcPr>
            <w:tcW w:w="8789" w:type="dxa"/>
            <w:gridSpan w:val="5"/>
            <w:shd w:val="clear" w:color="auto" w:fill="auto"/>
            <w:tcMar>
              <w:top w:w="100" w:type="dxa"/>
              <w:left w:w="100" w:type="dxa"/>
              <w:bottom w:w="100" w:type="dxa"/>
              <w:right w:w="100" w:type="dxa"/>
            </w:tcMar>
            <w:vAlign w:val="center"/>
          </w:tcPr>
          <w:p w14:paraId="1F6B1AB5" w14:textId="77777777" w:rsidR="002E035E" w:rsidRPr="00AB0CE3" w:rsidRDefault="002E035E" w:rsidP="009961DE">
            <w:pPr>
              <w:spacing w:before="0" w:after="0" w:line="240" w:lineRule="auto"/>
              <w:jc w:val="left"/>
              <w:rPr>
                <w:b/>
              </w:rPr>
            </w:pPr>
            <w:r w:rsidRPr="00AB0CE3">
              <w:rPr>
                <w:b/>
              </w:rPr>
              <w:t>Xây dựng mới</w:t>
            </w:r>
          </w:p>
        </w:tc>
      </w:tr>
      <w:tr w:rsidR="002E035E" w:rsidRPr="00AB0CE3" w14:paraId="72A2EC49" w14:textId="77777777" w:rsidTr="002E035E">
        <w:trPr>
          <w:trHeight w:val="284"/>
        </w:trPr>
        <w:tc>
          <w:tcPr>
            <w:tcW w:w="695" w:type="dxa"/>
            <w:shd w:val="clear" w:color="auto" w:fill="auto"/>
            <w:tcMar>
              <w:top w:w="100" w:type="dxa"/>
              <w:left w:w="100" w:type="dxa"/>
              <w:bottom w:w="100" w:type="dxa"/>
              <w:right w:w="100" w:type="dxa"/>
            </w:tcMar>
            <w:vAlign w:val="center"/>
          </w:tcPr>
          <w:p w14:paraId="06033048" w14:textId="77777777" w:rsidR="002E035E" w:rsidRPr="00AB0CE3" w:rsidRDefault="002E035E" w:rsidP="009961DE">
            <w:pPr>
              <w:spacing w:before="0" w:after="0" w:line="240" w:lineRule="auto"/>
              <w:jc w:val="center"/>
            </w:pPr>
            <w:r w:rsidRPr="00AB0CE3">
              <w:t>1</w:t>
            </w:r>
          </w:p>
        </w:tc>
        <w:tc>
          <w:tcPr>
            <w:tcW w:w="2229" w:type="dxa"/>
            <w:shd w:val="clear" w:color="auto" w:fill="auto"/>
            <w:tcMar>
              <w:top w:w="100" w:type="dxa"/>
              <w:left w:w="100" w:type="dxa"/>
              <w:bottom w:w="100" w:type="dxa"/>
              <w:right w:w="100" w:type="dxa"/>
            </w:tcMar>
            <w:vAlign w:val="center"/>
          </w:tcPr>
          <w:p w14:paraId="435FE70A" w14:textId="77777777" w:rsidR="002E035E" w:rsidRPr="00AB0CE3" w:rsidRDefault="002E035E" w:rsidP="009961DE">
            <w:pPr>
              <w:spacing w:before="0" w:after="0" w:line="240" w:lineRule="auto"/>
              <w:jc w:val="left"/>
            </w:pPr>
            <w:r w:rsidRPr="00AB0CE3">
              <w:t>Hồ Mè Tré</w:t>
            </w:r>
          </w:p>
        </w:tc>
        <w:tc>
          <w:tcPr>
            <w:tcW w:w="1511" w:type="dxa"/>
            <w:shd w:val="clear" w:color="auto" w:fill="auto"/>
            <w:tcMar>
              <w:top w:w="100" w:type="dxa"/>
              <w:left w:w="100" w:type="dxa"/>
              <w:bottom w:w="100" w:type="dxa"/>
              <w:right w:w="100" w:type="dxa"/>
            </w:tcMar>
            <w:vAlign w:val="center"/>
          </w:tcPr>
          <w:p w14:paraId="512F3CE7" w14:textId="77777777" w:rsidR="002E035E" w:rsidRPr="00AB0CE3" w:rsidRDefault="002E035E" w:rsidP="009961DE">
            <w:pPr>
              <w:spacing w:before="0" w:after="0" w:line="240" w:lineRule="auto"/>
              <w:jc w:val="center"/>
            </w:pPr>
            <w:r w:rsidRPr="00AB0CE3">
              <w:t>Vĩnh Sơn</w:t>
            </w:r>
          </w:p>
        </w:tc>
        <w:tc>
          <w:tcPr>
            <w:tcW w:w="1079" w:type="dxa"/>
            <w:shd w:val="clear" w:color="auto" w:fill="auto"/>
            <w:tcMar>
              <w:top w:w="100" w:type="dxa"/>
              <w:left w:w="100" w:type="dxa"/>
              <w:bottom w:w="100" w:type="dxa"/>
              <w:right w:w="100" w:type="dxa"/>
            </w:tcMar>
            <w:vAlign w:val="center"/>
          </w:tcPr>
          <w:p w14:paraId="1C4054B1" w14:textId="77777777" w:rsidR="002E035E" w:rsidRPr="00AB0CE3" w:rsidRDefault="002E035E" w:rsidP="009961DE">
            <w:pPr>
              <w:spacing w:before="0" w:after="0" w:line="240" w:lineRule="auto"/>
              <w:jc w:val="center"/>
            </w:pPr>
            <w:r w:rsidRPr="00AB0CE3">
              <w:t>500</w:t>
            </w:r>
          </w:p>
        </w:tc>
        <w:tc>
          <w:tcPr>
            <w:tcW w:w="2174" w:type="dxa"/>
            <w:shd w:val="clear" w:color="auto" w:fill="auto"/>
            <w:tcMar>
              <w:top w:w="100" w:type="dxa"/>
              <w:left w:w="100" w:type="dxa"/>
              <w:bottom w:w="100" w:type="dxa"/>
              <w:right w:w="100" w:type="dxa"/>
            </w:tcMar>
            <w:vAlign w:val="center"/>
          </w:tcPr>
          <w:p w14:paraId="6AFDDDEB"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2837757C" w14:textId="77777777" w:rsidR="002E035E" w:rsidRPr="00AB0CE3" w:rsidRDefault="002E035E" w:rsidP="009961DE">
            <w:pPr>
              <w:spacing w:before="0" w:after="0" w:line="240" w:lineRule="auto"/>
              <w:jc w:val="center"/>
            </w:pPr>
            <w:r w:rsidRPr="00AB0CE3">
              <w:t>2021-2030</w:t>
            </w:r>
          </w:p>
        </w:tc>
      </w:tr>
      <w:tr w:rsidR="002E035E" w:rsidRPr="00AB0CE3" w14:paraId="5A51D8E6" w14:textId="77777777" w:rsidTr="002E035E">
        <w:trPr>
          <w:trHeight w:val="284"/>
        </w:trPr>
        <w:tc>
          <w:tcPr>
            <w:tcW w:w="695" w:type="dxa"/>
            <w:shd w:val="clear" w:color="auto" w:fill="auto"/>
            <w:tcMar>
              <w:top w:w="100" w:type="dxa"/>
              <w:left w:w="100" w:type="dxa"/>
              <w:bottom w:w="100" w:type="dxa"/>
              <w:right w:w="100" w:type="dxa"/>
            </w:tcMar>
            <w:vAlign w:val="center"/>
          </w:tcPr>
          <w:p w14:paraId="6F4FAF57" w14:textId="77777777" w:rsidR="002E035E" w:rsidRPr="00AB0CE3" w:rsidRDefault="002E035E" w:rsidP="009961DE">
            <w:pPr>
              <w:spacing w:before="0" w:after="0" w:line="240" w:lineRule="auto"/>
              <w:jc w:val="center"/>
            </w:pPr>
            <w:r w:rsidRPr="00AB0CE3">
              <w:t>2</w:t>
            </w:r>
          </w:p>
        </w:tc>
        <w:tc>
          <w:tcPr>
            <w:tcW w:w="2229" w:type="dxa"/>
            <w:shd w:val="clear" w:color="auto" w:fill="auto"/>
            <w:tcMar>
              <w:top w:w="100" w:type="dxa"/>
              <w:left w:w="100" w:type="dxa"/>
              <w:bottom w:w="100" w:type="dxa"/>
              <w:right w:w="100" w:type="dxa"/>
            </w:tcMar>
            <w:vAlign w:val="center"/>
          </w:tcPr>
          <w:p w14:paraId="5F06A280" w14:textId="77777777" w:rsidR="002E035E" w:rsidRPr="00AB0CE3" w:rsidRDefault="002E035E" w:rsidP="009961DE">
            <w:pPr>
              <w:spacing w:before="0" w:after="0" w:line="240" w:lineRule="auto"/>
              <w:jc w:val="left"/>
            </w:pPr>
            <w:r w:rsidRPr="00AB0CE3">
              <w:t>Đập Bến Than</w:t>
            </w:r>
          </w:p>
        </w:tc>
        <w:tc>
          <w:tcPr>
            <w:tcW w:w="1511" w:type="dxa"/>
            <w:shd w:val="clear" w:color="auto" w:fill="auto"/>
            <w:tcMar>
              <w:top w:w="100" w:type="dxa"/>
              <w:left w:w="100" w:type="dxa"/>
              <w:bottom w:w="100" w:type="dxa"/>
              <w:right w:w="100" w:type="dxa"/>
            </w:tcMar>
            <w:vAlign w:val="center"/>
          </w:tcPr>
          <w:p w14:paraId="1C94F91F" w14:textId="77777777" w:rsidR="002E035E" w:rsidRPr="00AB0CE3" w:rsidRDefault="002E035E" w:rsidP="009961DE">
            <w:pPr>
              <w:spacing w:before="0" w:after="0" w:line="240" w:lineRule="auto"/>
              <w:jc w:val="center"/>
            </w:pPr>
            <w:r w:rsidRPr="00AB0CE3">
              <w:t>Vĩnh Sơn</w:t>
            </w:r>
          </w:p>
        </w:tc>
        <w:tc>
          <w:tcPr>
            <w:tcW w:w="1079" w:type="dxa"/>
            <w:shd w:val="clear" w:color="auto" w:fill="auto"/>
            <w:tcMar>
              <w:top w:w="100" w:type="dxa"/>
              <w:left w:w="100" w:type="dxa"/>
              <w:bottom w:w="100" w:type="dxa"/>
              <w:right w:w="100" w:type="dxa"/>
            </w:tcMar>
            <w:vAlign w:val="center"/>
          </w:tcPr>
          <w:p w14:paraId="1A25CDF7" w14:textId="77777777" w:rsidR="002E035E" w:rsidRPr="00AB0CE3" w:rsidRDefault="002E035E" w:rsidP="009961DE">
            <w:pPr>
              <w:spacing w:before="0" w:after="0" w:line="240" w:lineRule="auto"/>
              <w:jc w:val="center"/>
            </w:pPr>
            <w:r w:rsidRPr="00AB0CE3">
              <w:t>1.600</w:t>
            </w:r>
          </w:p>
        </w:tc>
        <w:tc>
          <w:tcPr>
            <w:tcW w:w="2174" w:type="dxa"/>
            <w:shd w:val="clear" w:color="auto" w:fill="auto"/>
            <w:tcMar>
              <w:top w:w="100" w:type="dxa"/>
              <w:left w:w="100" w:type="dxa"/>
              <w:bottom w:w="100" w:type="dxa"/>
              <w:right w:w="100" w:type="dxa"/>
            </w:tcMar>
            <w:vAlign w:val="center"/>
          </w:tcPr>
          <w:p w14:paraId="375B3CF2"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423DDCF1" w14:textId="77777777" w:rsidR="002E035E" w:rsidRPr="00AB0CE3" w:rsidRDefault="002E035E" w:rsidP="009961DE">
            <w:pPr>
              <w:spacing w:before="0" w:after="0" w:line="240" w:lineRule="auto"/>
              <w:jc w:val="center"/>
            </w:pPr>
            <w:r w:rsidRPr="00AB0CE3">
              <w:t>2021-2030</w:t>
            </w:r>
          </w:p>
        </w:tc>
      </w:tr>
      <w:tr w:rsidR="002E035E" w:rsidRPr="00AB0CE3" w14:paraId="6FB21BCE" w14:textId="77777777" w:rsidTr="002E035E">
        <w:trPr>
          <w:trHeight w:val="284"/>
        </w:trPr>
        <w:tc>
          <w:tcPr>
            <w:tcW w:w="695" w:type="dxa"/>
            <w:shd w:val="clear" w:color="auto" w:fill="auto"/>
            <w:tcMar>
              <w:top w:w="100" w:type="dxa"/>
              <w:left w:w="100" w:type="dxa"/>
              <w:bottom w:w="100" w:type="dxa"/>
              <w:right w:w="100" w:type="dxa"/>
            </w:tcMar>
            <w:vAlign w:val="center"/>
          </w:tcPr>
          <w:p w14:paraId="10FAD71C" w14:textId="77777777" w:rsidR="002E035E" w:rsidRPr="00AB0CE3" w:rsidRDefault="002E035E" w:rsidP="009961DE">
            <w:pPr>
              <w:spacing w:before="0" w:after="0" w:line="240" w:lineRule="auto"/>
              <w:jc w:val="center"/>
            </w:pPr>
            <w:r w:rsidRPr="00AB0CE3">
              <w:t>3</w:t>
            </w:r>
          </w:p>
        </w:tc>
        <w:tc>
          <w:tcPr>
            <w:tcW w:w="2229" w:type="dxa"/>
            <w:shd w:val="clear" w:color="auto" w:fill="auto"/>
            <w:tcMar>
              <w:top w:w="100" w:type="dxa"/>
              <w:left w:w="100" w:type="dxa"/>
              <w:bottom w:w="100" w:type="dxa"/>
              <w:right w:w="100" w:type="dxa"/>
            </w:tcMar>
            <w:vAlign w:val="center"/>
          </w:tcPr>
          <w:p w14:paraId="021B01B3" w14:textId="77777777" w:rsidR="002E035E" w:rsidRPr="00AB0CE3" w:rsidRDefault="002E035E" w:rsidP="009961DE">
            <w:pPr>
              <w:spacing w:before="0" w:after="0" w:line="240" w:lineRule="auto"/>
              <w:jc w:val="left"/>
            </w:pPr>
            <w:r w:rsidRPr="00AB0CE3">
              <w:t>Hồ Làng Cam</w:t>
            </w:r>
          </w:p>
        </w:tc>
        <w:tc>
          <w:tcPr>
            <w:tcW w:w="1511" w:type="dxa"/>
            <w:shd w:val="clear" w:color="auto" w:fill="auto"/>
            <w:tcMar>
              <w:top w:w="100" w:type="dxa"/>
              <w:left w:w="100" w:type="dxa"/>
              <w:bottom w:w="100" w:type="dxa"/>
              <w:right w:w="100" w:type="dxa"/>
            </w:tcMar>
            <w:vAlign w:val="center"/>
          </w:tcPr>
          <w:p w14:paraId="611CF02A" w14:textId="77777777" w:rsidR="002E035E" w:rsidRPr="00AB0CE3" w:rsidRDefault="002E035E" w:rsidP="009961DE">
            <w:pPr>
              <w:spacing w:before="0" w:after="0" w:line="240" w:lineRule="auto"/>
              <w:jc w:val="center"/>
            </w:pPr>
            <w:r w:rsidRPr="00AB0CE3">
              <w:t>Vĩnh Ô</w:t>
            </w:r>
          </w:p>
        </w:tc>
        <w:tc>
          <w:tcPr>
            <w:tcW w:w="1079" w:type="dxa"/>
            <w:shd w:val="clear" w:color="auto" w:fill="auto"/>
            <w:tcMar>
              <w:top w:w="100" w:type="dxa"/>
              <w:left w:w="100" w:type="dxa"/>
              <w:bottom w:w="100" w:type="dxa"/>
              <w:right w:w="100" w:type="dxa"/>
            </w:tcMar>
            <w:vAlign w:val="center"/>
          </w:tcPr>
          <w:p w14:paraId="2E3667AF" w14:textId="77777777" w:rsidR="002E035E" w:rsidRPr="00AB0CE3" w:rsidRDefault="002E035E" w:rsidP="009961DE">
            <w:pPr>
              <w:spacing w:before="0" w:after="0" w:line="240" w:lineRule="auto"/>
              <w:jc w:val="center"/>
            </w:pPr>
            <w:r w:rsidRPr="00AB0CE3">
              <w:t>40</w:t>
            </w:r>
          </w:p>
        </w:tc>
        <w:tc>
          <w:tcPr>
            <w:tcW w:w="2174" w:type="dxa"/>
            <w:shd w:val="clear" w:color="auto" w:fill="auto"/>
            <w:tcMar>
              <w:top w:w="100" w:type="dxa"/>
              <w:left w:w="100" w:type="dxa"/>
              <w:bottom w:w="100" w:type="dxa"/>
              <w:right w:w="100" w:type="dxa"/>
            </w:tcMar>
            <w:vAlign w:val="center"/>
          </w:tcPr>
          <w:p w14:paraId="783468AE"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0DA0DFB0" w14:textId="77777777" w:rsidR="002E035E" w:rsidRPr="00AB0CE3" w:rsidRDefault="002E035E" w:rsidP="009961DE">
            <w:pPr>
              <w:spacing w:before="0" w:after="0" w:line="240" w:lineRule="auto"/>
              <w:jc w:val="center"/>
            </w:pPr>
            <w:r w:rsidRPr="00AB0CE3">
              <w:t>2021-2030</w:t>
            </w:r>
          </w:p>
        </w:tc>
      </w:tr>
      <w:tr w:rsidR="002E035E" w:rsidRPr="00AB0CE3" w14:paraId="54ABE260" w14:textId="77777777" w:rsidTr="002E035E">
        <w:trPr>
          <w:trHeight w:val="284"/>
        </w:trPr>
        <w:tc>
          <w:tcPr>
            <w:tcW w:w="695" w:type="dxa"/>
            <w:shd w:val="clear" w:color="auto" w:fill="auto"/>
            <w:tcMar>
              <w:top w:w="100" w:type="dxa"/>
              <w:left w:w="100" w:type="dxa"/>
              <w:bottom w:w="100" w:type="dxa"/>
              <w:right w:w="100" w:type="dxa"/>
            </w:tcMar>
            <w:vAlign w:val="center"/>
          </w:tcPr>
          <w:p w14:paraId="1EE1A8DF" w14:textId="77777777" w:rsidR="002E035E" w:rsidRPr="00AB0CE3" w:rsidRDefault="002E035E" w:rsidP="009961DE">
            <w:pPr>
              <w:spacing w:before="0" w:after="0" w:line="240" w:lineRule="auto"/>
              <w:jc w:val="center"/>
            </w:pPr>
            <w:r w:rsidRPr="00AB0CE3">
              <w:t>4</w:t>
            </w:r>
          </w:p>
        </w:tc>
        <w:tc>
          <w:tcPr>
            <w:tcW w:w="2229" w:type="dxa"/>
            <w:shd w:val="clear" w:color="auto" w:fill="auto"/>
            <w:tcMar>
              <w:top w:w="100" w:type="dxa"/>
              <w:left w:w="100" w:type="dxa"/>
              <w:bottom w:w="100" w:type="dxa"/>
              <w:right w:w="100" w:type="dxa"/>
            </w:tcMar>
            <w:vAlign w:val="center"/>
          </w:tcPr>
          <w:p w14:paraId="52183061" w14:textId="77777777" w:rsidR="002E035E" w:rsidRPr="00AB0CE3" w:rsidRDefault="002E035E" w:rsidP="009961DE">
            <w:pPr>
              <w:spacing w:before="0" w:after="0" w:line="240" w:lineRule="auto"/>
              <w:jc w:val="left"/>
            </w:pPr>
            <w:r w:rsidRPr="00AB0CE3">
              <w:t>Hồ Vĩnh Hà I</w:t>
            </w:r>
          </w:p>
        </w:tc>
        <w:tc>
          <w:tcPr>
            <w:tcW w:w="1511" w:type="dxa"/>
            <w:shd w:val="clear" w:color="auto" w:fill="auto"/>
            <w:tcMar>
              <w:top w:w="100" w:type="dxa"/>
              <w:left w:w="100" w:type="dxa"/>
              <w:bottom w:w="100" w:type="dxa"/>
              <w:right w:w="100" w:type="dxa"/>
            </w:tcMar>
            <w:vAlign w:val="center"/>
          </w:tcPr>
          <w:p w14:paraId="0504CA04" w14:textId="77777777" w:rsidR="002E035E" w:rsidRPr="00AB0CE3" w:rsidRDefault="002E035E" w:rsidP="009961DE">
            <w:pPr>
              <w:spacing w:before="0" w:after="0" w:line="240" w:lineRule="auto"/>
              <w:jc w:val="center"/>
            </w:pPr>
            <w:r w:rsidRPr="00AB0CE3">
              <w:t>Vĩnh Hà</w:t>
            </w:r>
          </w:p>
        </w:tc>
        <w:tc>
          <w:tcPr>
            <w:tcW w:w="1079" w:type="dxa"/>
            <w:shd w:val="clear" w:color="auto" w:fill="auto"/>
            <w:tcMar>
              <w:top w:w="100" w:type="dxa"/>
              <w:left w:w="100" w:type="dxa"/>
              <w:bottom w:w="100" w:type="dxa"/>
              <w:right w:w="100" w:type="dxa"/>
            </w:tcMar>
            <w:vAlign w:val="center"/>
          </w:tcPr>
          <w:p w14:paraId="23C6A797" w14:textId="77777777" w:rsidR="002E035E" w:rsidRPr="00AB0CE3" w:rsidRDefault="002E035E" w:rsidP="009961DE">
            <w:pPr>
              <w:spacing w:before="0" w:after="0" w:line="240" w:lineRule="auto"/>
              <w:jc w:val="center"/>
            </w:pPr>
            <w:r w:rsidRPr="00AB0CE3">
              <w:t>150</w:t>
            </w:r>
          </w:p>
        </w:tc>
        <w:tc>
          <w:tcPr>
            <w:tcW w:w="2174" w:type="dxa"/>
            <w:shd w:val="clear" w:color="auto" w:fill="auto"/>
            <w:tcMar>
              <w:top w:w="100" w:type="dxa"/>
              <w:left w:w="100" w:type="dxa"/>
              <w:bottom w:w="100" w:type="dxa"/>
              <w:right w:w="100" w:type="dxa"/>
            </w:tcMar>
            <w:vAlign w:val="center"/>
          </w:tcPr>
          <w:p w14:paraId="1717FECF"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0E971276" w14:textId="77777777" w:rsidR="002E035E" w:rsidRPr="00AB0CE3" w:rsidRDefault="002E035E" w:rsidP="009961DE">
            <w:pPr>
              <w:spacing w:before="0" w:after="0" w:line="240" w:lineRule="auto"/>
              <w:jc w:val="center"/>
            </w:pPr>
            <w:r w:rsidRPr="00AB0CE3">
              <w:t>2021-2030</w:t>
            </w:r>
          </w:p>
        </w:tc>
      </w:tr>
      <w:tr w:rsidR="002E035E" w:rsidRPr="00AB0CE3" w14:paraId="372CBF48" w14:textId="77777777" w:rsidTr="002E035E">
        <w:trPr>
          <w:trHeight w:val="284"/>
        </w:trPr>
        <w:tc>
          <w:tcPr>
            <w:tcW w:w="695" w:type="dxa"/>
            <w:shd w:val="clear" w:color="auto" w:fill="auto"/>
            <w:tcMar>
              <w:top w:w="100" w:type="dxa"/>
              <w:left w:w="100" w:type="dxa"/>
              <w:bottom w:w="100" w:type="dxa"/>
              <w:right w:w="100" w:type="dxa"/>
            </w:tcMar>
            <w:vAlign w:val="center"/>
          </w:tcPr>
          <w:p w14:paraId="61186ED7" w14:textId="77777777" w:rsidR="002E035E" w:rsidRPr="00AB0CE3" w:rsidRDefault="002E035E" w:rsidP="009961DE">
            <w:pPr>
              <w:spacing w:before="0" w:after="0" w:line="240" w:lineRule="auto"/>
              <w:jc w:val="center"/>
            </w:pPr>
            <w:r w:rsidRPr="00AB0CE3">
              <w:t>5</w:t>
            </w:r>
          </w:p>
        </w:tc>
        <w:tc>
          <w:tcPr>
            <w:tcW w:w="2229" w:type="dxa"/>
            <w:shd w:val="clear" w:color="auto" w:fill="auto"/>
            <w:tcMar>
              <w:top w:w="100" w:type="dxa"/>
              <w:left w:w="100" w:type="dxa"/>
              <w:bottom w:w="100" w:type="dxa"/>
              <w:right w:w="100" w:type="dxa"/>
            </w:tcMar>
            <w:vAlign w:val="center"/>
          </w:tcPr>
          <w:p w14:paraId="01611283" w14:textId="77777777" w:rsidR="002E035E" w:rsidRPr="00AB0CE3" w:rsidRDefault="002E035E" w:rsidP="009961DE">
            <w:pPr>
              <w:spacing w:before="0" w:after="0" w:line="240" w:lineRule="auto"/>
              <w:jc w:val="left"/>
            </w:pPr>
            <w:r w:rsidRPr="00AB0CE3">
              <w:t>Hồ Vĩnh Hà II</w:t>
            </w:r>
          </w:p>
        </w:tc>
        <w:tc>
          <w:tcPr>
            <w:tcW w:w="1511" w:type="dxa"/>
            <w:shd w:val="clear" w:color="auto" w:fill="auto"/>
            <w:tcMar>
              <w:top w:w="100" w:type="dxa"/>
              <w:left w:w="100" w:type="dxa"/>
              <w:bottom w:w="100" w:type="dxa"/>
              <w:right w:w="100" w:type="dxa"/>
            </w:tcMar>
            <w:vAlign w:val="center"/>
          </w:tcPr>
          <w:p w14:paraId="040FEE5B" w14:textId="77777777" w:rsidR="002E035E" w:rsidRPr="00AB0CE3" w:rsidRDefault="002E035E" w:rsidP="009961DE">
            <w:pPr>
              <w:spacing w:before="0" w:after="0" w:line="240" w:lineRule="auto"/>
              <w:jc w:val="center"/>
            </w:pPr>
            <w:r w:rsidRPr="00AB0CE3">
              <w:t>Vĩnh Hà</w:t>
            </w:r>
          </w:p>
        </w:tc>
        <w:tc>
          <w:tcPr>
            <w:tcW w:w="1079" w:type="dxa"/>
            <w:shd w:val="clear" w:color="auto" w:fill="auto"/>
            <w:tcMar>
              <w:top w:w="100" w:type="dxa"/>
              <w:left w:w="100" w:type="dxa"/>
              <w:bottom w:w="100" w:type="dxa"/>
              <w:right w:w="100" w:type="dxa"/>
            </w:tcMar>
            <w:vAlign w:val="center"/>
          </w:tcPr>
          <w:p w14:paraId="7237C677" w14:textId="77777777" w:rsidR="002E035E" w:rsidRPr="00AB0CE3" w:rsidRDefault="002E035E" w:rsidP="009961DE">
            <w:pPr>
              <w:spacing w:before="0" w:after="0" w:line="240" w:lineRule="auto"/>
              <w:jc w:val="center"/>
            </w:pPr>
            <w:r w:rsidRPr="00AB0CE3">
              <w:t>120</w:t>
            </w:r>
          </w:p>
        </w:tc>
        <w:tc>
          <w:tcPr>
            <w:tcW w:w="2174" w:type="dxa"/>
            <w:shd w:val="clear" w:color="auto" w:fill="auto"/>
            <w:tcMar>
              <w:top w:w="100" w:type="dxa"/>
              <w:left w:w="100" w:type="dxa"/>
              <w:bottom w:w="100" w:type="dxa"/>
              <w:right w:w="100" w:type="dxa"/>
            </w:tcMar>
            <w:vAlign w:val="center"/>
          </w:tcPr>
          <w:p w14:paraId="60C5AB69"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1A4DD68E" w14:textId="77777777" w:rsidR="002E035E" w:rsidRPr="00AB0CE3" w:rsidRDefault="002E035E" w:rsidP="009961DE">
            <w:pPr>
              <w:spacing w:before="0" w:after="0" w:line="240" w:lineRule="auto"/>
              <w:jc w:val="center"/>
            </w:pPr>
            <w:r w:rsidRPr="00AB0CE3">
              <w:t>2021-2030</w:t>
            </w:r>
          </w:p>
        </w:tc>
      </w:tr>
      <w:tr w:rsidR="002E035E" w:rsidRPr="00AB0CE3" w14:paraId="1BCF3C36" w14:textId="77777777" w:rsidTr="002E035E">
        <w:trPr>
          <w:trHeight w:val="284"/>
        </w:trPr>
        <w:tc>
          <w:tcPr>
            <w:tcW w:w="695" w:type="dxa"/>
            <w:shd w:val="clear" w:color="auto" w:fill="auto"/>
            <w:tcMar>
              <w:top w:w="100" w:type="dxa"/>
              <w:left w:w="100" w:type="dxa"/>
              <w:bottom w:w="100" w:type="dxa"/>
              <w:right w:w="100" w:type="dxa"/>
            </w:tcMar>
            <w:vAlign w:val="center"/>
          </w:tcPr>
          <w:p w14:paraId="4AB301C0" w14:textId="77777777" w:rsidR="002E035E" w:rsidRPr="00AB0CE3" w:rsidRDefault="002E035E" w:rsidP="009961DE">
            <w:pPr>
              <w:spacing w:before="0" w:after="0" w:line="240" w:lineRule="auto"/>
              <w:jc w:val="center"/>
            </w:pPr>
            <w:r w:rsidRPr="00AB0CE3">
              <w:t>6</w:t>
            </w:r>
          </w:p>
        </w:tc>
        <w:tc>
          <w:tcPr>
            <w:tcW w:w="2229" w:type="dxa"/>
            <w:shd w:val="clear" w:color="auto" w:fill="auto"/>
            <w:tcMar>
              <w:top w:w="100" w:type="dxa"/>
              <w:left w:w="100" w:type="dxa"/>
              <w:bottom w:w="100" w:type="dxa"/>
              <w:right w:w="100" w:type="dxa"/>
            </w:tcMar>
            <w:vAlign w:val="center"/>
          </w:tcPr>
          <w:p w14:paraId="5056FF5C" w14:textId="77777777" w:rsidR="002E035E" w:rsidRPr="00AB0CE3" w:rsidRDefault="002E035E" w:rsidP="009961DE">
            <w:pPr>
              <w:spacing w:before="0" w:after="0" w:line="240" w:lineRule="auto"/>
              <w:jc w:val="left"/>
            </w:pPr>
            <w:r w:rsidRPr="00AB0CE3">
              <w:t>Hồ Thủy Tú</w:t>
            </w:r>
          </w:p>
        </w:tc>
        <w:tc>
          <w:tcPr>
            <w:tcW w:w="1511" w:type="dxa"/>
            <w:shd w:val="clear" w:color="auto" w:fill="auto"/>
            <w:tcMar>
              <w:top w:w="100" w:type="dxa"/>
              <w:left w:w="100" w:type="dxa"/>
              <w:bottom w:w="100" w:type="dxa"/>
              <w:right w:w="100" w:type="dxa"/>
            </w:tcMar>
            <w:vAlign w:val="center"/>
          </w:tcPr>
          <w:p w14:paraId="348F59BE" w14:textId="77777777" w:rsidR="002E035E" w:rsidRPr="00AB0CE3" w:rsidRDefault="002E035E" w:rsidP="009961DE">
            <w:pPr>
              <w:spacing w:before="0" w:after="0" w:line="240" w:lineRule="auto"/>
              <w:jc w:val="center"/>
            </w:pPr>
            <w:r w:rsidRPr="00AB0CE3">
              <w:t>Vĩnh Tú</w:t>
            </w:r>
          </w:p>
        </w:tc>
        <w:tc>
          <w:tcPr>
            <w:tcW w:w="1079" w:type="dxa"/>
            <w:shd w:val="clear" w:color="auto" w:fill="auto"/>
            <w:tcMar>
              <w:top w:w="100" w:type="dxa"/>
              <w:left w:w="100" w:type="dxa"/>
              <w:bottom w:w="100" w:type="dxa"/>
              <w:right w:w="100" w:type="dxa"/>
            </w:tcMar>
            <w:vAlign w:val="center"/>
          </w:tcPr>
          <w:p w14:paraId="7A72A862" w14:textId="77777777" w:rsidR="002E035E" w:rsidRPr="00AB0CE3" w:rsidRDefault="002E035E" w:rsidP="009961DE">
            <w:pPr>
              <w:spacing w:before="0" w:after="0" w:line="240" w:lineRule="auto"/>
              <w:jc w:val="center"/>
            </w:pPr>
            <w:r w:rsidRPr="00AB0CE3">
              <w:t>289</w:t>
            </w:r>
          </w:p>
        </w:tc>
        <w:tc>
          <w:tcPr>
            <w:tcW w:w="2174" w:type="dxa"/>
            <w:shd w:val="clear" w:color="auto" w:fill="auto"/>
            <w:tcMar>
              <w:top w:w="100" w:type="dxa"/>
              <w:left w:w="100" w:type="dxa"/>
              <w:bottom w:w="100" w:type="dxa"/>
              <w:right w:w="100" w:type="dxa"/>
            </w:tcMar>
            <w:vAlign w:val="center"/>
          </w:tcPr>
          <w:p w14:paraId="1BB2BA0E"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329867B4" w14:textId="77777777" w:rsidR="002E035E" w:rsidRPr="00AB0CE3" w:rsidRDefault="002E035E" w:rsidP="009961DE">
            <w:pPr>
              <w:spacing w:before="0" w:after="0" w:line="240" w:lineRule="auto"/>
              <w:jc w:val="center"/>
            </w:pPr>
            <w:r w:rsidRPr="00AB0CE3">
              <w:t>2021-2030</w:t>
            </w:r>
          </w:p>
        </w:tc>
      </w:tr>
      <w:tr w:rsidR="002E035E" w:rsidRPr="00AB0CE3" w14:paraId="25CEA2B7" w14:textId="77777777" w:rsidTr="002E035E">
        <w:trPr>
          <w:trHeight w:val="284"/>
        </w:trPr>
        <w:tc>
          <w:tcPr>
            <w:tcW w:w="695" w:type="dxa"/>
            <w:shd w:val="clear" w:color="auto" w:fill="auto"/>
            <w:tcMar>
              <w:top w:w="100" w:type="dxa"/>
              <w:left w:w="100" w:type="dxa"/>
              <w:bottom w:w="100" w:type="dxa"/>
              <w:right w:w="100" w:type="dxa"/>
            </w:tcMar>
            <w:vAlign w:val="center"/>
          </w:tcPr>
          <w:p w14:paraId="78459298" w14:textId="77777777" w:rsidR="002E035E" w:rsidRPr="00AB0CE3" w:rsidRDefault="002E035E" w:rsidP="009961DE">
            <w:pPr>
              <w:spacing w:before="0" w:after="0" w:line="240" w:lineRule="auto"/>
              <w:jc w:val="center"/>
            </w:pPr>
            <w:r w:rsidRPr="00AB0CE3">
              <w:t>7</w:t>
            </w:r>
          </w:p>
        </w:tc>
        <w:tc>
          <w:tcPr>
            <w:tcW w:w="2229" w:type="dxa"/>
            <w:shd w:val="clear" w:color="auto" w:fill="auto"/>
            <w:tcMar>
              <w:top w:w="100" w:type="dxa"/>
              <w:left w:w="100" w:type="dxa"/>
              <w:bottom w:w="100" w:type="dxa"/>
              <w:right w:w="100" w:type="dxa"/>
            </w:tcMar>
            <w:vAlign w:val="center"/>
          </w:tcPr>
          <w:p w14:paraId="2015CD27" w14:textId="77777777" w:rsidR="002E035E" w:rsidRPr="00AB0CE3" w:rsidRDefault="002E035E" w:rsidP="009961DE">
            <w:pPr>
              <w:spacing w:before="0" w:after="0" w:line="240" w:lineRule="auto"/>
              <w:jc w:val="left"/>
            </w:pPr>
            <w:r w:rsidRPr="00AB0CE3">
              <w:t>Hồ Mỹ Duyệt</w:t>
            </w:r>
          </w:p>
        </w:tc>
        <w:tc>
          <w:tcPr>
            <w:tcW w:w="1511" w:type="dxa"/>
            <w:shd w:val="clear" w:color="auto" w:fill="auto"/>
            <w:tcMar>
              <w:top w:w="100" w:type="dxa"/>
              <w:left w:w="100" w:type="dxa"/>
              <w:bottom w:w="100" w:type="dxa"/>
              <w:right w:w="100" w:type="dxa"/>
            </w:tcMar>
            <w:vAlign w:val="center"/>
          </w:tcPr>
          <w:p w14:paraId="7F6C156D" w14:textId="77777777" w:rsidR="002E035E" w:rsidRPr="00AB0CE3" w:rsidRDefault="002E035E" w:rsidP="009961DE">
            <w:pPr>
              <w:spacing w:before="0" w:after="0" w:line="240" w:lineRule="auto"/>
              <w:jc w:val="center"/>
            </w:pPr>
            <w:r w:rsidRPr="00AB0CE3">
              <w:t>Vĩnh Tú</w:t>
            </w:r>
          </w:p>
        </w:tc>
        <w:tc>
          <w:tcPr>
            <w:tcW w:w="1079" w:type="dxa"/>
            <w:shd w:val="clear" w:color="auto" w:fill="auto"/>
            <w:tcMar>
              <w:top w:w="100" w:type="dxa"/>
              <w:left w:w="100" w:type="dxa"/>
              <w:bottom w:w="100" w:type="dxa"/>
              <w:right w:w="100" w:type="dxa"/>
            </w:tcMar>
            <w:vAlign w:val="center"/>
          </w:tcPr>
          <w:p w14:paraId="707EE2A4" w14:textId="77777777" w:rsidR="002E035E" w:rsidRPr="00AB0CE3" w:rsidRDefault="002E035E" w:rsidP="009961DE">
            <w:pPr>
              <w:spacing w:before="0" w:after="0" w:line="240" w:lineRule="auto"/>
              <w:jc w:val="center"/>
            </w:pPr>
            <w:r w:rsidRPr="00AB0CE3">
              <w:t>15</w:t>
            </w:r>
          </w:p>
        </w:tc>
        <w:tc>
          <w:tcPr>
            <w:tcW w:w="2174" w:type="dxa"/>
            <w:shd w:val="clear" w:color="auto" w:fill="auto"/>
            <w:tcMar>
              <w:top w:w="100" w:type="dxa"/>
              <w:left w:w="100" w:type="dxa"/>
              <w:bottom w:w="100" w:type="dxa"/>
              <w:right w:w="100" w:type="dxa"/>
            </w:tcMar>
            <w:vAlign w:val="center"/>
          </w:tcPr>
          <w:p w14:paraId="4EC9AB15"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29B5280F" w14:textId="77777777" w:rsidR="002E035E" w:rsidRPr="00AB0CE3" w:rsidRDefault="002E035E" w:rsidP="009961DE">
            <w:pPr>
              <w:spacing w:before="0" w:after="0" w:line="240" w:lineRule="auto"/>
              <w:jc w:val="center"/>
            </w:pPr>
            <w:r w:rsidRPr="00AB0CE3">
              <w:t>2021-2030</w:t>
            </w:r>
          </w:p>
        </w:tc>
      </w:tr>
      <w:tr w:rsidR="002E035E" w:rsidRPr="00AB0CE3" w14:paraId="7AB7F568" w14:textId="77777777" w:rsidTr="002E035E">
        <w:trPr>
          <w:trHeight w:val="284"/>
        </w:trPr>
        <w:tc>
          <w:tcPr>
            <w:tcW w:w="695" w:type="dxa"/>
            <w:shd w:val="clear" w:color="auto" w:fill="auto"/>
            <w:tcMar>
              <w:top w:w="100" w:type="dxa"/>
              <w:left w:w="100" w:type="dxa"/>
              <w:bottom w:w="100" w:type="dxa"/>
              <w:right w:w="100" w:type="dxa"/>
            </w:tcMar>
            <w:vAlign w:val="center"/>
          </w:tcPr>
          <w:p w14:paraId="0345031A" w14:textId="77777777" w:rsidR="002E035E" w:rsidRPr="00AB0CE3" w:rsidRDefault="002E035E" w:rsidP="009961DE">
            <w:pPr>
              <w:spacing w:before="0" w:after="0" w:line="240" w:lineRule="auto"/>
              <w:jc w:val="center"/>
            </w:pPr>
            <w:r w:rsidRPr="00AB0CE3">
              <w:t>8</w:t>
            </w:r>
          </w:p>
        </w:tc>
        <w:tc>
          <w:tcPr>
            <w:tcW w:w="2229" w:type="dxa"/>
            <w:shd w:val="clear" w:color="auto" w:fill="auto"/>
            <w:tcMar>
              <w:top w:w="100" w:type="dxa"/>
              <w:left w:w="100" w:type="dxa"/>
              <w:bottom w:w="100" w:type="dxa"/>
              <w:right w:w="100" w:type="dxa"/>
            </w:tcMar>
            <w:vAlign w:val="center"/>
          </w:tcPr>
          <w:p w14:paraId="0994ADE7" w14:textId="77777777" w:rsidR="002E035E" w:rsidRPr="00AB0CE3" w:rsidRDefault="002E035E" w:rsidP="009961DE">
            <w:pPr>
              <w:spacing w:before="0" w:after="0" w:line="240" w:lineRule="auto"/>
              <w:jc w:val="left"/>
            </w:pPr>
            <w:r w:rsidRPr="00AB0CE3">
              <w:t>Hồ Phó Hùng</w:t>
            </w:r>
          </w:p>
        </w:tc>
        <w:tc>
          <w:tcPr>
            <w:tcW w:w="1511" w:type="dxa"/>
            <w:shd w:val="clear" w:color="auto" w:fill="auto"/>
            <w:tcMar>
              <w:top w:w="100" w:type="dxa"/>
              <w:left w:w="100" w:type="dxa"/>
              <w:bottom w:w="100" w:type="dxa"/>
              <w:right w:w="100" w:type="dxa"/>
            </w:tcMar>
            <w:vAlign w:val="center"/>
          </w:tcPr>
          <w:p w14:paraId="27E025E7" w14:textId="77777777" w:rsidR="002E035E" w:rsidRPr="00AB0CE3" w:rsidRDefault="002E035E" w:rsidP="009961DE">
            <w:pPr>
              <w:spacing w:before="0" w:after="0" w:line="240" w:lineRule="auto"/>
              <w:jc w:val="center"/>
            </w:pPr>
            <w:r w:rsidRPr="00AB0CE3">
              <w:t>Vĩnh Tú</w:t>
            </w:r>
          </w:p>
        </w:tc>
        <w:tc>
          <w:tcPr>
            <w:tcW w:w="1079" w:type="dxa"/>
            <w:shd w:val="clear" w:color="auto" w:fill="auto"/>
            <w:tcMar>
              <w:top w:w="100" w:type="dxa"/>
              <w:left w:w="100" w:type="dxa"/>
              <w:bottom w:w="100" w:type="dxa"/>
              <w:right w:w="100" w:type="dxa"/>
            </w:tcMar>
            <w:vAlign w:val="center"/>
          </w:tcPr>
          <w:p w14:paraId="5D1AD51D" w14:textId="77777777" w:rsidR="002E035E" w:rsidRPr="00AB0CE3" w:rsidRDefault="002E035E" w:rsidP="009961DE">
            <w:pPr>
              <w:spacing w:before="0" w:after="0" w:line="240" w:lineRule="auto"/>
              <w:jc w:val="center"/>
            </w:pPr>
            <w:r w:rsidRPr="00AB0CE3">
              <w:t>40</w:t>
            </w:r>
          </w:p>
        </w:tc>
        <w:tc>
          <w:tcPr>
            <w:tcW w:w="2174" w:type="dxa"/>
            <w:shd w:val="clear" w:color="auto" w:fill="auto"/>
            <w:tcMar>
              <w:top w:w="100" w:type="dxa"/>
              <w:left w:w="100" w:type="dxa"/>
              <w:bottom w:w="100" w:type="dxa"/>
              <w:right w:w="100" w:type="dxa"/>
            </w:tcMar>
            <w:vAlign w:val="center"/>
          </w:tcPr>
          <w:p w14:paraId="696EB20E"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56B1B6A0" w14:textId="77777777" w:rsidR="002E035E" w:rsidRPr="00AB0CE3" w:rsidRDefault="002E035E" w:rsidP="009961DE">
            <w:pPr>
              <w:spacing w:before="0" w:after="0" w:line="240" w:lineRule="auto"/>
              <w:jc w:val="center"/>
            </w:pPr>
            <w:r w:rsidRPr="00AB0CE3">
              <w:t>2021-2030</w:t>
            </w:r>
          </w:p>
        </w:tc>
      </w:tr>
      <w:tr w:rsidR="002E035E" w:rsidRPr="00AB0CE3" w14:paraId="3CA42980" w14:textId="77777777" w:rsidTr="002E035E">
        <w:trPr>
          <w:trHeight w:val="284"/>
        </w:trPr>
        <w:tc>
          <w:tcPr>
            <w:tcW w:w="695" w:type="dxa"/>
            <w:shd w:val="clear" w:color="auto" w:fill="auto"/>
            <w:tcMar>
              <w:top w:w="100" w:type="dxa"/>
              <w:left w:w="100" w:type="dxa"/>
              <w:bottom w:w="100" w:type="dxa"/>
              <w:right w:w="100" w:type="dxa"/>
            </w:tcMar>
            <w:vAlign w:val="center"/>
          </w:tcPr>
          <w:p w14:paraId="7E4E9C73" w14:textId="77777777" w:rsidR="002E035E" w:rsidRPr="00AB0CE3" w:rsidRDefault="002E035E" w:rsidP="009961DE">
            <w:pPr>
              <w:spacing w:before="0" w:after="0" w:line="240" w:lineRule="auto"/>
              <w:jc w:val="center"/>
            </w:pPr>
            <w:r w:rsidRPr="00AB0CE3">
              <w:t>9</w:t>
            </w:r>
          </w:p>
        </w:tc>
        <w:tc>
          <w:tcPr>
            <w:tcW w:w="2229" w:type="dxa"/>
            <w:shd w:val="clear" w:color="auto" w:fill="auto"/>
            <w:tcMar>
              <w:top w:w="100" w:type="dxa"/>
              <w:left w:w="100" w:type="dxa"/>
              <w:bottom w:w="100" w:type="dxa"/>
              <w:right w:w="100" w:type="dxa"/>
            </w:tcMar>
            <w:vAlign w:val="center"/>
          </w:tcPr>
          <w:p w14:paraId="28D4E9C8" w14:textId="77777777" w:rsidR="002E035E" w:rsidRPr="00AB0CE3" w:rsidRDefault="002E035E" w:rsidP="009961DE">
            <w:pPr>
              <w:spacing w:before="0" w:after="0" w:line="240" w:lineRule="auto"/>
              <w:jc w:val="left"/>
            </w:pPr>
            <w:r w:rsidRPr="00AB0CE3">
              <w:t>Hồ Phú Thị</w:t>
            </w:r>
          </w:p>
        </w:tc>
        <w:tc>
          <w:tcPr>
            <w:tcW w:w="1511" w:type="dxa"/>
            <w:shd w:val="clear" w:color="auto" w:fill="auto"/>
            <w:tcMar>
              <w:top w:w="100" w:type="dxa"/>
              <w:left w:w="100" w:type="dxa"/>
              <w:bottom w:w="100" w:type="dxa"/>
              <w:right w:w="100" w:type="dxa"/>
            </w:tcMar>
            <w:vAlign w:val="center"/>
          </w:tcPr>
          <w:p w14:paraId="0B1956D5" w14:textId="77777777" w:rsidR="002E035E" w:rsidRPr="00AB0CE3" w:rsidRDefault="002E035E" w:rsidP="009961DE">
            <w:pPr>
              <w:spacing w:before="0" w:after="0" w:line="240" w:lineRule="auto"/>
              <w:jc w:val="center"/>
            </w:pPr>
            <w:r w:rsidRPr="00AB0CE3">
              <w:t>Vĩnh Tú</w:t>
            </w:r>
          </w:p>
        </w:tc>
        <w:tc>
          <w:tcPr>
            <w:tcW w:w="1079" w:type="dxa"/>
            <w:shd w:val="clear" w:color="auto" w:fill="auto"/>
            <w:tcMar>
              <w:top w:w="100" w:type="dxa"/>
              <w:left w:w="100" w:type="dxa"/>
              <w:bottom w:w="100" w:type="dxa"/>
              <w:right w:w="100" w:type="dxa"/>
            </w:tcMar>
            <w:vAlign w:val="center"/>
          </w:tcPr>
          <w:p w14:paraId="6624CD31" w14:textId="77777777" w:rsidR="002E035E" w:rsidRPr="00AB0CE3" w:rsidRDefault="002E035E" w:rsidP="009961DE">
            <w:pPr>
              <w:spacing w:before="0" w:after="0" w:line="240" w:lineRule="auto"/>
              <w:jc w:val="center"/>
            </w:pPr>
            <w:r w:rsidRPr="00AB0CE3">
              <w:t>80</w:t>
            </w:r>
          </w:p>
        </w:tc>
        <w:tc>
          <w:tcPr>
            <w:tcW w:w="2174" w:type="dxa"/>
            <w:shd w:val="clear" w:color="auto" w:fill="auto"/>
            <w:tcMar>
              <w:top w:w="100" w:type="dxa"/>
              <w:left w:w="100" w:type="dxa"/>
              <w:bottom w:w="100" w:type="dxa"/>
              <w:right w:w="100" w:type="dxa"/>
            </w:tcMar>
            <w:vAlign w:val="center"/>
          </w:tcPr>
          <w:p w14:paraId="2CE0CA43"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46BC30AD" w14:textId="77777777" w:rsidR="002E035E" w:rsidRPr="00AB0CE3" w:rsidRDefault="002E035E" w:rsidP="009961DE">
            <w:pPr>
              <w:spacing w:before="0" w:after="0" w:line="240" w:lineRule="auto"/>
              <w:jc w:val="center"/>
            </w:pPr>
            <w:r w:rsidRPr="00AB0CE3">
              <w:t>2021-2030</w:t>
            </w:r>
          </w:p>
        </w:tc>
      </w:tr>
      <w:tr w:rsidR="002E035E" w:rsidRPr="00AB0CE3" w14:paraId="5EE76372" w14:textId="77777777" w:rsidTr="002E035E">
        <w:trPr>
          <w:trHeight w:val="284"/>
        </w:trPr>
        <w:tc>
          <w:tcPr>
            <w:tcW w:w="695" w:type="dxa"/>
            <w:shd w:val="clear" w:color="auto" w:fill="auto"/>
            <w:tcMar>
              <w:top w:w="100" w:type="dxa"/>
              <w:left w:w="100" w:type="dxa"/>
              <w:bottom w:w="100" w:type="dxa"/>
              <w:right w:w="100" w:type="dxa"/>
            </w:tcMar>
            <w:vAlign w:val="center"/>
          </w:tcPr>
          <w:p w14:paraId="00D8E660" w14:textId="77777777" w:rsidR="002E035E" w:rsidRPr="00AB0CE3" w:rsidRDefault="002E035E" w:rsidP="009961DE">
            <w:pPr>
              <w:spacing w:before="0" w:after="0" w:line="240" w:lineRule="auto"/>
              <w:jc w:val="center"/>
            </w:pPr>
            <w:r w:rsidRPr="00AB0CE3">
              <w:t>10</w:t>
            </w:r>
          </w:p>
        </w:tc>
        <w:tc>
          <w:tcPr>
            <w:tcW w:w="2229" w:type="dxa"/>
            <w:shd w:val="clear" w:color="auto" w:fill="auto"/>
            <w:tcMar>
              <w:top w:w="100" w:type="dxa"/>
              <w:left w:w="100" w:type="dxa"/>
              <w:bottom w:w="100" w:type="dxa"/>
              <w:right w:w="100" w:type="dxa"/>
            </w:tcMar>
            <w:vAlign w:val="center"/>
          </w:tcPr>
          <w:p w14:paraId="1C0AA04F" w14:textId="77777777" w:rsidR="002E035E" w:rsidRPr="00AB0CE3" w:rsidRDefault="002E035E" w:rsidP="009961DE">
            <w:pPr>
              <w:spacing w:before="0" w:after="0" w:line="240" w:lineRule="auto"/>
              <w:jc w:val="left"/>
            </w:pPr>
            <w:r w:rsidRPr="00AB0CE3">
              <w:t>Hồ Mỹ Hội</w:t>
            </w:r>
          </w:p>
        </w:tc>
        <w:tc>
          <w:tcPr>
            <w:tcW w:w="1511" w:type="dxa"/>
            <w:shd w:val="clear" w:color="auto" w:fill="auto"/>
            <w:tcMar>
              <w:top w:w="100" w:type="dxa"/>
              <w:left w:w="100" w:type="dxa"/>
              <w:bottom w:w="100" w:type="dxa"/>
              <w:right w:w="100" w:type="dxa"/>
            </w:tcMar>
            <w:vAlign w:val="center"/>
          </w:tcPr>
          <w:p w14:paraId="5EB4A95A" w14:textId="77777777" w:rsidR="002E035E" w:rsidRPr="00AB0CE3" w:rsidRDefault="002E035E" w:rsidP="009961DE">
            <w:pPr>
              <w:spacing w:before="0" w:after="0" w:line="240" w:lineRule="auto"/>
              <w:jc w:val="center"/>
            </w:pPr>
            <w:r w:rsidRPr="00AB0CE3">
              <w:t>Trung Nam</w:t>
            </w:r>
          </w:p>
        </w:tc>
        <w:tc>
          <w:tcPr>
            <w:tcW w:w="1079" w:type="dxa"/>
            <w:shd w:val="clear" w:color="auto" w:fill="auto"/>
            <w:tcMar>
              <w:top w:w="100" w:type="dxa"/>
              <w:left w:w="100" w:type="dxa"/>
              <w:bottom w:w="100" w:type="dxa"/>
              <w:right w:w="100" w:type="dxa"/>
            </w:tcMar>
            <w:vAlign w:val="center"/>
          </w:tcPr>
          <w:p w14:paraId="53D1BEF1" w14:textId="77777777" w:rsidR="002E035E" w:rsidRPr="00AB0CE3" w:rsidRDefault="002E035E" w:rsidP="009961DE">
            <w:pPr>
              <w:spacing w:before="0" w:after="0" w:line="240" w:lineRule="auto"/>
              <w:jc w:val="center"/>
            </w:pPr>
            <w:r w:rsidRPr="00AB0CE3">
              <w:t>120</w:t>
            </w:r>
          </w:p>
        </w:tc>
        <w:tc>
          <w:tcPr>
            <w:tcW w:w="2174" w:type="dxa"/>
            <w:shd w:val="clear" w:color="auto" w:fill="auto"/>
            <w:tcMar>
              <w:top w:w="100" w:type="dxa"/>
              <w:left w:w="100" w:type="dxa"/>
              <w:bottom w:w="100" w:type="dxa"/>
              <w:right w:w="100" w:type="dxa"/>
            </w:tcMar>
            <w:vAlign w:val="center"/>
          </w:tcPr>
          <w:p w14:paraId="30971299"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2EB13267" w14:textId="77777777" w:rsidR="002E035E" w:rsidRPr="00AB0CE3" w:rsidRDefault="002E035E" w:rsidP="009961DE">
            <w:pPr>
              <w:spacing w:before="0" w:after="0" w:line="240" w:lineRule="auto"/>
              <w:jc w:val="center"/>
            </w:pPr>
            <w:r w:rsidRPr="00AB0CE3">
              <w:t>2021-2030</w:t>
            </w:r>
          </w:p>
        </w:tc>
      </w:tr>
      <w:tr w:rsidR="002E035E" w:rsidRPr="00AB0CE3" w14:paraId="71D707BA" w14:textId="77777777" w:rsidTr="002E035E">
        <w:trPr>
          <w:trHeight w:val="284"/>
        </w:trPr>
        <w:tc>
          <w:tcPr>
            <w:tcW w:w="695" w:type="dxa"/>
            <w:shd w:val="clear" w:color="auto" w:fill="auto"/>
            <w:tcMar>
              <w:top w:w="100" w:type="dxa"/>
              <w:left w:w="100" w:type="dxa"/>
              <w:bottom w:w="100" w:type="dxa"/>
              <w:right w:w="100" w:type="dxa"/>
            </w:tcMar>
            <w:vAlign w:val="center"/>
          </w:tcPr>
          <w:p w14:paraId="6DDEF7EF" w14:textId="77777777" w:rsidR="002E035E" w:rsidRPr="00AB0CE3" w:rsidRDefault="002E035E" w:rsidP="009961DE">
            <w:pPr>
              <w:spacing w:before="0" w:after="0" w:line="240" w:lineRule="auto"/>
              <w:jc w:val="center"/>
            </w:pPr>
            <w:r w:rsidRPr="00AB0CE3">
              <w:t>11</w:t>
            </w:r>
          </w:p>
        </w:tc>
        <w:tc>
          <w:tcPr>
            <w:tcW w:w="2229" w:type="dxa"/>
            <w:shd w:val="clear" w:color="auto" w:fill="auto"/>
            <w:tcMar>
              <w:top w:w="100" w:type="dxa"/>
              <w:left w:w="100" w:type="dxa"/>
              <w:bottom w:w="100" w:type="dxa"/>
              <w:right w:w="100" w:type="dxa"/>
            </w:tcMar>
            <w:vAlign w:val="center"/>
          </w:tcPr>
          <w:p w14:paraId="1DDA7EC4" w14:textId="77777777" w:rsidR="002E035E" w:rsidRPr="00AB0CE3" w:rsidRDefault="002E035E" w:rsidP="009961DE">
            <w:pPr>
              <w:spacing w:before="0" w:after="0" w:line="240" w:lineRule="auto"/>
              <w:jc w:val="left"/>
            </w:pPr>
            <w:r w:rsidRPr="00AB0CE3">
              <w:t>Hồ Thủy Trung</w:t>
            </w:r>
          </w:p>
        </w:tc>
        <w:tc>
          <w:tcPr>
            <w:tcW w:w="1511" w:type="dxa"/>
            <w:shd w:val="clear" w:color="auto" w:fill="auto"/>
            <w:tcMar>
              <w:top w:w="100" w:type="dxa"/>
              <w:left w:w="100" w:type="dxa"/>
              <w:bottom w:w="100" w:type="dxa"/>
              <w:right w:w="100" w:type="dxa"/>
            </w:tcMar>
            <w:vAlign w:val="center"/>
          </w:tcPr>
          <w:p w14:paraId="623DF141" w14:textId="77777777" w:rsidR="002E035E" w:rsidRPr="00AB0CE3" w:rsidRDefault="002E035E" w:rsidP="009961DE">
            <w:pPr>
              <w:spacing w:before="0" w:after="0" w:line="240" w:lineRule="auto"/>
              <w:jc w:val="center"/>
            </w:pPr>
            <w:r w:rsidRPr="00AB0CE3">
              <w:t>Trung Nam</w:t>
            </w:r>
          </w:p>
        </w:tc>
        <w:tc>
          <w:tcPr>
            <w:tcW w:w="1079" w:type="dxa"/>
            <w:shd w:val="clear" w:color="auto" w:fill="auto"/>
            <w:tcMar>
              <w:top w:w="100" w:type="dxa"/>
              <w:left w:w="100" w:type="dxa"/>
              <w:bottom w:w="100" w:type="dxa"/>
              <w:right w:w="100" w:type="dxa"/>
            </w:tcMar>
            <w:vAlign w:val="center"/>
          </w:tcPr>
          <w:p w14:paraId="7D5D3276" w14:textId="77777777" w:rsidR="002E035E" w:rsidRPr="00AB0CE3" w:rsidRDefault="002E035E" w:rsidP="009961DE">
            <w:pPr>
              <w:spacing w:before="0" w:after="0" w:line="240" w:lineRule="auto"/>
              <w:jc w:val="center"/>
            </w:pPr>
            <w:r w:rsidRPr="00AB0CE3">
              <w:t>130</w:t>
            </w:r>
          </w:p>
        </w:tc>
        <w:tc>
          <w:tcPr>
            <w:tcW w:w="2174" w:type="dxa"/>
            <w:shd w:val="clear" w:color="auto" w:fill="auto"/>
            <w:tcMar>
              <w:top w:w="100" w:type="dxa"/>
              <w:left w:w="100" w:type="dxa"/>
              <w:bottom w:w="100" w:type="dxa"/>
              <w:right w:w="100" w:type="dxa"/>
            </w:tcMar>
            <w:vAlign w:val="center"/>
          </w:tcPr>
          <w:p w14:paraId="7B65CFA0"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0BDB2996" w14:textId="77777777" w:rsidR="002E035E" w:rsidRPr="00AB0CE3" w:rsidRDefault="002E035E" w:rsidP="009961DE">
            <w:pPr>
              <w:spacing w:before="0" w:after="0" w:line="240" w:lineRule="auto"/>
              <w:jc w:val="center"/>
            </w:pPr>
            <w:r w:rsidRPr="00AB0CE3">
              <w:t>2021-2030</w:t>
            </w:r>
          </w:p>
        </w:tc>
      </w:tr>
      <w:tr w:rsidR="002E035E" w:rsidRPr="00AB0CE3" w14:paraId="483FF149" w14:textId="77777777" w:rsidTr="002E035E">
        <w:trPr>
          <w:trHeight w:val="284"/>
        </w:trPr>
        <w:tc>
          <w:tcPr>
            <w:tcW w:w="695" w:type="dxa"/>
            <w:shd w:val="clear" w:color="auto" w:fill="auto"/>
            <w:tcMar>
              <w:top w:w="100" w:type="dxa"/>
              <w:left w:w="100" w:type="dxa"/>
              <w:bottom w:w="100" w:type="dxa"/>
              <w:right w:w="100" w:type="dxa"/>
            </w:tcMar>
            <w:vAlign w:val="center"/>
          </w:tcPr>
          <w:p w14:paraId="6150592A" w14:textId="77777777" w:rsidR="002E035E" w:rsidRPr="00AB0CE3" w:rsidRDefault="002E035E" w:rsidP="009961DE">
            <w:pPr>
              <w:spacing w:before="0" w:after="0" w:line="240" w:lineRule="auto"/>
              <w:jc w:val="center"/>
            </w:pPr>
            <w:r w:rsidRPr="00AB0CE3">
              <w:t>12</w:t>
            </w:r>
          </w:p>
        </w:tc>
        <w:tc>
          <w:tcPr>
            <w:tcW w:w="2229" w:type="dxa"/>
            <w:shd w:val="clear" w:color="auto" w:fill="auto"/>
            <w:tcMar>
              <w:top w:w="100" w:type="dxa"/>
              <w:left w:w="100" w:type="dxa"/>
              <w:bottom w:w="100" w:type="dxa"/>
              <w:right w:w="100" w:type="dxa"/>
            </w:tcMar>
            <w:vAlign w:val="center"/>
          </w:tcPr>
          <w:p w14:paraId="62797DFE" w14:textId="77777777" w:rsidR="002E035E" w:rsidRPr="00AB0CE3" w:rsidRDefault="002E035E" w:rsidP="009961DE">
            <w:pPr>
              <w:spacing w:before="0" w:after="0" w:line="240" w:lineRule="auto"/>
              <w:jc w:val="left"/>
            </w:pPr>
            <w:r w:rsidRPr="00AB0CE3">
              <w:t>Hồ Thủy Cần 1</w:t>
            </w:r>
          </w:p>
        </w:tc>
        <w:tc>
          <w:tcPr>
            <w:tcW w:w="1511" w:type="dxa"/>
            <w:shd w:val="clear" w:color="auto" w:fill="auto"/>
            <w:tcMar>
              <w:top w:w="100" w:type="dxa"/>
              <w:left w:w="100" w:type="dxa"/>
              <w:bottom w:w="100" w:type="dxa"/>
              <w:right w:w="100" w:type="dxa"/>
            </w:tcMar>
            <w:vAlign w:val="center"/>
          </w:tcPr>
          <w:p w14:paraId="69E35C07" w14:textId="77777777" w:rsidR="002E035E" w:rsidRPr="00AB0CE3" w:rsidRDefault="002E035E" w:rsidP="009961DE">
            <w:pPr>
              <w:spacing w:before="0" w:after="0" w:line="240" w:lineRule="auto"/>
              <w:jc w:val="center"/>
            </w:pPr>
            <w:r w:rsidRPr="00AB0CE3">
              <w:t>Kim Thạch</w:t>
            </w:r>
          </w:p>
        </w:tc>
        <w:tc>
          <w:tcPr>
            <w:tcW w:w="1079" w:type="dxa"/>
            <w:shd w:val="clear" w:color="auto" w:fill="auto"/>
            <w:tcMar>
              <w:top w:w="100" w:type="dxa"/>
              <w:left w:w="100" w:type="dxa"/>
              <w:bottom w:w="100" w:type="dxa"/>
              <w:right w:w="100" w:type="dxa"/>
            </w:tcMar>
            <w:vAlign w:val="center"/>
          </w:tcPr>
          <w:p w14:paraId="524E61D1" w14:textId="77777777" w:rsidR="002E035E" w:rsidRPr="00AB0CE3" w:rsidRDefault="002E035E" w:rsidP="009961DE">
            <w:pPr>
              <w:spacing w:before="0" w:after="0" w:line="240" w:lineRule="auto"/>
              <w:jc w:val="center"/>
            </w:pPr>
            <w:r w:rsidRPr="00AB0CE3">
              <w:t>150</w:t>
            </w:r>
          </w:p>
        </w:tc>
        <w:tc>
          <w:tcPr>
            <w:tcW w:w="2174" w:type="dxa"/>
            <w:shd w:val="clear" w:color="auto" w:fill="auto"/>
            <w:tcMar>
              <w:top w:w="100" w:type="dxa"/>
              <w:left w:w="100" w:type="dxa"/>
              <w:bottom w:w="100" w:type="dxa"/>
              <w:right w:w="100" w:type="dxa"/>
            </w:tcMar>
            <w:vAlign w:val="center"/>
          </w:tcPr>
          <w:p w14:paraId="240B70A2"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65ECCB4B" w14:textId="77777777" w:rsidR="002E035E" w:rsidRPr="00AB0CE3" w:rsidRDefault="002E035E" w:rsidP="009961DE">
            <w:pPr>
              <w:spacing w:before="0" w:after="0" w:line="240" w:lineRule="auto"/>
              <w:jc w:val="center"/>
            </w:pPr>
            <w:r w:rsidRPr="00AB0CE3">
              <w:t>2021-2030</w:t>
            </w:r>
          </w:p>
        </w:tc>
      </w:tr>
      <w:tr w:rsidR="002E035E" w:rsidRPr="00AB0CE3" w14:paraId="7A77BA4B" w14:textId="77777777" w:rsidTr="002E035E">
        <w:trPr>
          <w:trHeight w:val="284"/>
        </w:trPr>
        <w:tc>
          <w:tcPr>
            <w:tcW w:w="695" w:type="dxa"/>
            <w:shd w:val="clear" w:color="auto" w:fill="auto"/>
            <w:tcMar>
              <w:top w:w="100" w:type="dxa"/>
              <w:left w:w="100" w:type="dxa"/>
              <w:bottom w:w="100" w:type="dxa"/>
              <w:right w:w="100" w:type="dxa"/>
            </w:tcMar>
            <w:vAlign w:val="center"/>
          </w:tcPr>
          <w:p w14:paraId="58184CB8" w14:textId="77777777" w:rsidR="002E035E" w:rsidRPr="00AB0CE3" w:rsidRDefault="002E035E" w:rsidP="009961DE">
            <w:pPr>
              <w:spacing w:before="0" w:after="0" w:line="240" w:lineRule="auto"/>
              <w:jc w:val="center"/>
            </w:pPr>
            <w:r w:rsidRPr="00AB0CE3">
              <w:t>13</w:t>
            </w:r>
          </w:p>
        </w:tc>
        <w:tc>
          <w:tcPr>
            <w:tcW w:w="2229" w:type="dxa"/>
            <w:shd w:val="clear" w:color="auto" w:fill="auto"/>
            <w:tcMar>
              <w:top w:w="100" w:type="dxa"/>
              <w:left w:w="100" w:type="dxa"/>
              <w:bottom w:w="100" w:type="dxa"/>
              <w:right w:w="100" w:type="dxa"/>
            </w:tcMar>
            <w:vAlign w:val="center"/>
          </w:tcPr>
          <w:p w14:paraId="37440875" w14:textId="77777777" w:rsidR="002E035E" w:rsidRPr="00AB0CE3" w:rsidRDefault="002E035E" w:rsidP="009961DE">
            <w:pPr>
              <w:spacing w:before="0" w:after="0" w:line="240" w:lineRule="auto"/>
              <w:jc w:val="left"/>
            </w:pPr>
            <w:r w:rsidRPr="00AB0CE3">
              <w:t>Hồ Thủy Cần 2</w:t>
            </w:r>
          </w:p>
        </w:tc>
        <w:tc>
          <w:tcPr>
            <w:tcW w:w="1511" w:type="dxa"/>
            <w:shd w:val="clear" w:color="auto" w:fill="auto"/>
            <w:tcMar>
              <w:top w:w="100" w:type="dxa"/>
              <w:left w:w="100" w:type="dxa"/>
              <w:bottom w:w="100" w:type="dxa"/>
              <w:right w:w="100" w:type="dxa"/>
            </w:tcMar>
            <w:vAlign w:val="center"/>
          </w:tcPr>
          <w:p w14:paraId="480553A2" w14:textId="77777777" w:rsidR="002E035E" w:rsidRPr="00AB0CE3" w:rsidRDefault="002E035E" w:rsidP="009961DE">
            <w:pPr>
              <w:spacing w:before="0" w:after="0" w:line="240" w:lineRule="auto"/>
              <w:jc w:val="center"/>
            </w:pPr>
            <w:r w:rsidRPr="00AB0CE3">
              <w:t>Kim Thạch</w:t>
            </w:r>
          </w:p>
        </w:tc>
        <w:tc>
          <w:tcPr>
            <w:tcW w:w="1079" w:type="dxa"/>
            <w:shd w:val="clear" w:color="auto" w:fill="auto"/>
            <w:tcMar>
              <w:top w:w="100" w:type="dxa"/>
              <w:left w:w="100" w:type="dxa"/>
              <w:bottom w:w="100" w:type="dxa"/>
              <w:right w:w="100" w:type="dxa"/>
            </w:tcMar>
            <w:vAlign w:val="center"/>
          </w:tcPr>
          <w:p w14:paraId="0F66539C" w14:textId="77777777" w:rsidR="002E035E" w:rsidRPr="00AB0CE3" w:rsidRDefault="002E035E" w:rsidP="009961DE">
            <w:pPr>
              <w:spacing w:before="0" w:after="0" w:line="240" w:lineRule="auto"/>
              <w:jc w:val="center"/>
            </w:pPr>
            <w:r w:rsidRPr="00AB0CE3">
              <w:t>50</w:t>
            </w:r>
          </w:p>
        </w:tc>
        <w:tc>
          <w:tcPr>
            <w:tcW w:w="2174" w:type="dxa"/>
            <w:shd w:val="clear" w:color="auto" w:fill="auto"/>
            <w:tcMar>
              <w:top w:w="100" w:type="dxa"/>
              <w:left w:w="100" w:type="dxa"/>
              <w:bottom w:w="100" w:type="dxa"/>
              <w:right w:w="100" w:type="dxa"/>
            </w:tcMar>
            <w:vAlign w:val="center"/>
          </w:tcPr>
          <w:p w14:paraId="63A22E68"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5FDB4876" w14:textId="77777777" w:rsidR="002E035E" w:rsidRPr="00AB0CE3" w:rsidRDefault="002E035E" w:rsidP="009961DE">
            <w:pPr>
              <w:spacing w:before="0" w:after="0" w:line="240" w:lineRule="auto"/>
              <w:jc w:val="center"/>
            </w:pPr>
            <w:r w:rsidRPr="00AB0CE3">
              <w:t>2021-2030</w:t>
            </w:r>
          </w:p>
        </w:tc>
      </w:tr>
      <w:tr w:rsidR="002E035E" w:rsidRPr="00AB0CE3" w14:paraId="456C834C" w14:textId="77777777" w:rsidTr="002E035E">
        <w:trPr>
          <w:trHeight w:val="284"/>
        </w:trPr>
        <w:tc>
          <w:tcPr>
            <w:tcW w:w="695" w:type="dxa"/>
            <w:shd w:val="clear" w:color="auto" w:fill="auto"/>
            <w:tcMar>
              <w:top w:w="100" w:type="dxa"/>
              <w:left w:w="100" w:type="dxa"/>
              <w:bottom w:w="100" w:type="dxa"/>
              <w:right w:w="100" w:type="dxa"/>
            </w:tcMar>
            <w:vAlign w:val="center"/>
          </w:tcPr>
          <w:p w14:paraId="5E32D0DF" w14:textId="77777777" w:rsidR="002E035E" w:rsidRPr="00AB0CE3" w:rsidRDefault="002E035E" w:rsidP="009961DE">
            <w:pPr>
              <w:spacing w:before="0" w:after="0" w:line="240" w:lineRule="auto"/>
              <w:jc w:val="center"/>
            </w:pPr>
            <w:r w:rsidRPr="00AB0CE3">
              <w:t>14</w:t>
            </w:r>
          </w:p>
        </w:tc>
        <w:tc>
          <w:tcPr>
            <w:tcW w:w="2229" w:type="dxa"/>
            <w:shd w:val="clear" w:color="auto" w:fill="auto"/>
            <w:tcMar>
              <w:top w:w="100" w:type="dxa"/>
              <w:left w:w="100" w:type="dxa"/>
              <w:bottom w:w="100" w:type="dxa"/>
              <w:right w:w="100" w:type="dxa"/>
            </w:tcMar>
            <w:vAlign w:val="center"/>
          </w:tcPr>
          <w:p w14:paraId="5E83DE24" w14:textId="77777777" w:rsidR="002E035E" w:rsidRPr="00AB0CE3" w:rsidRDefault="002E035E" w:rsidP="009961DE">
            <w:pPr>
              <w:spacing w:before="0" w:after="0" w:line="240" w:lineRule="auto"/>
              <w:jc w:val="left"/>
            </w:pPr>
            <w:r w:rsidRPr="00AB0CE3">
              <w:t>Hồ Thủy Cần 3</w:t>
            </w:r>
          </w:p>
        </w:tc>
        <w:tc>
          <w:tcPr>
            <w:tcW w:w="1511" w:type="dxa"/>
            <w:shd w:val="clear" w:color="auto" w:fill="auto"/>
            <w:tcMar>
              <w:top w:w="100" w:type="dxa"/>
              <w:left w:w="100" w:type="dxa"/>
              <w:bottom w:w="100" w:type="dxa"/>
              <w:right w:w="100" w:type="dxa"/>
            </w:tcMar>
            <w:vAlign w:val="center"/>
          </w:tcPr>
          <w:p w14:paraId="03EDF0D6" w14:textId="77777777" w:rsidR="002E035E" w:rsidRPr="00AB0CE3" w:rsidRDefault="002E035E" w:rsidP="009961DE">
            <w:pPr>
              <w:spacing w:before="0" w:after="0" w:line="240" w:lineRule="auto"/>
              <w:jc w:val="center"/>
            </w:pPr>
            <w:r w:rsidRPr="00AB0CE3">
              <w:t>Kim Thạch</w:t>
            </w:r>
          </w:p>
        </w:tc>
        <w:tc>
          <w:tcPr>
            <w:tcW w:w="1079" w:type="dxa"/>
            <w:shd w:val="clear" w:color="auto" w:fill="auto"/>
            <w:tcMar>
              <w:top w:w="100" w:type="dxa"/>
              <w:left w:w="100" w:type="dxa"/>
              <w:bottom w:w="100" w:type="dxa"/>
              <w:right w:w="100" w:type="dxa"/>
            </w:tcMar>
            <w:vAlign w:val="center"/>
          </w:tcPr>
          <w:p w14:paraId="5A3CE87B" w14:textId="77777777" w:rsidR="002E035E" w:rsidRPr="00AB0CE3" w:rsidRDefault="002E035E" w:rsidP="009961DE">
            <w:pPr>
              <w:spacing w:before="0" w:after="0" w:line="240" w:lineRule="auto"/>
              <w:jc w:val="center"/>
            </w:pPr>
            <w:r w:rsidRPr="00AB0CE3">
              <w:t>120</w:t>
            </w:r>
          </w:p>
        </w:tc>
        <w:tc>
          <w:tcPr>
            <w:tcW w:w="2174" w:type="dxa"/>
            <w:shd w:val="clear" w:color="auto" w:fill="auto"/>
            <w:tcMar>
              <w:top w:w="100" w:type="dxa"/>
              <w:left w:w="100" w:type="dxa"/>
              <w:bottom w:w="100" w:type="dxa"/>
              <w:right w:w="100" w:type="dxa"/>
            </w:tcMar>
            <w:vAlign w:val="center"/>
          </w:tcPr>
          <w:p w14:paraId="6DAF8D00"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02C11C6F" w14:textId="77777777" w:rsidR="002E035E" w:rsidRPr="00AB0CE3" w:rsidRDefault="002E035E" w:rsidP="009961DE">
            <w:pPr>
              <w:spacing w:before="0" w:after="0" w:line="240" w:lineRule="auto"/>
              <w:jc w:val="center"/>
            </w:pPr>
            <w:r w:rsidRPr="00AB0CE3">
              <w:t>2021-2030</w:t>
            </w:r>
          </w:p>
        </w:tc>
      </w:tr>
      <w:tr w:rsidR="002E035E" w:rsidRPr="00AB0CE3" w14:paraId="7340D4F5" w14:textId="77777777" w:rsidTr="002E035E">
        <w:trPr>
          <w:trHeight w:val="284"/>
        </w:trPr>
        <w:tc>
          <w:tcPr>
            <w:tcW w:w="695" w:type="dxa"/>
            <w:shd w:val="clear" w:color="auto" w:fill="auto"/>
            <w:tcMar>
              <w:top w:w="100" w:type="dxa"/>
              <w:left w:w="100" w:type="dxa"/>
              <w:bottom w:w="100" w:type="dxa"/>
              <w:right w:w="100" w:type="dxa"/>
            </w:tcMar>
            <w:vAlign w:val="center"/>
          </w:tcPr>
          <w:p w14:paraId="6EF5E48F" w14:textId="77777777" w:rsidR="002E035E" w:rsidRPr="00AB0CE3" w:rsidRDefault="002E035E" w:rsidP="009961DE">
            <w:pPr>
              <w:spacing w:before="0" w:after="0" w:line="240" w:lineRule="auto"/>
              <w:jc w:val="center"/>
            </w:pPr>
            <w:r w:rsidRPr="00AB0CE3">
              <w:t>15</w:t>
            </w:r>
          </w:p>
        </w:tc>
        <w:tc>
          <w:tcPr>
            <w:tcW w:w="2229" w:type="dxa"/>
            <w:shd w:val="clear" w:color="auto" w:fill="auto"/>
            <w:tcMar>
              <w:top w:w="100" w:type="dxa"/>
              <w:left w:w="100" w:type="dxa"/>
              <w:bottom w:w="100" w:type="dxa"/>
              <w:right w:w="100" w:type="dxa"/>
            </w:tcMar>
            <w:vAlign w:val="center"/>
          </w:tcPr>
          <w:p w14:paraId="6A4E2CA5" w14:textId="77777777" w:rsidR="002E035E" w:rsidRPr="00AB0CE3" w:rsidRDefault="002E035E" w:rsidP="009961DE">
            <w:pPr>
              <w:spacing w:before="0" w:after="0" w:line="240" w:lineRule="auto"/>
              <w:jc w:val="left"/>
            </w:pPr>
            <w:r w:rsidRPr="00AB0CE3">
              <w:t>Hồ Tân Trại 2</w:t>
            </w:r>
          </w:p>
        </w:tc>
        <w:tc>
          <w:tcPr>
            <w:tcW w:w="1511" w:type="dxa"/>
            <w:shd w:val="clear" w:color="auto" w:fill="auto"/>
            <w:tcMar>
              <w:top w:w="100" w:type="dxa"/>
              <w:left w:w="100" w:type="dxa"/>
              <w:bottom w:w="100" w:type="dxa"/>
              <w:right w:w="100" w:type="dxa"/>
            </w:tcMar>
            <w:vAlign w:val="center"/>
          </w:tcPr>
          <w:p w14:paraId="5413A8F5" w14:textId="77777777" w:rsidR="002E035E" w:rsidRPr="00AB0CE3" w:rsidRDefault="002E035E" w:rsidP="009961DE">
            <w:pPr>
              <w:spacing w:before="0" w:after="0" w:line="240" w:lineRule="auto"/>
              <w:jc w:val="center"/>
            </w:pPr>
            <w:r w:rsidRPr="00AB0CE3">
              <w:t>Hiền Thành</w:t>
            </w:r>
          </w:p>
        </w:tc>
        <w:tc>
          <w:tcPr>
            <w:tcW w:w="1079" w:type="dxa"/>
            <w:shd w:val="clear" w:color="auto" w:fill="auto"/>
            <w:tcMar>
              <w:top w:w="100" w:type="dxa"/>
              <w:left w:w="100" w:type="dxa"/>
              <w:bottom w:w="100" w:type="dxa"/>
              <w:right w:w="100" w:type="dxa"/>
            </w:tcMar>
            <w:vAlign w:val="center"/>
          </w:tcPr>
          <w:p w14:paraId="114591E1" w14:textId="77777777" w:rsidR="002E035E" w:rsidRPr="00AB0CE3" w:rsidRDefault="002E035E" w:rsidP="009961DE">
            <w:pPr>
              <w:spacing w:before="0" w:after="0" w:line="240" w:lineRule="auto"/>
              <w:jc w:val="center"/>
            </w:pPr>
            <w:r w:rsidRPr="00AB0CE3">
              <w:t>200</w:t>
            </w:r>
          </w:p>
        </w:tc>
        <w:tc>
          <w:tcPr>
            <w:tcW w:w="2174" w:type="dxa"/>
            <w:shd w:val="clear" w:color="auto" w:fill="auto"/>
            <w:tcMar>
              <w:top w:w="100" w:type="dxa"/>
              <w:left w:w="100" w:type="dxa"/>
              <w:bottom w:w="100" w:type="dxa"/>
              <w:right w:w="100" w:type="dxa"/>
            </w:tcMar>
            <w:vAlign w:val="center"/>
          </w:tcPr>
          <w:p w14:paraId="34FA142B"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78E48EA2" w14:textId="77777777" w:rsidR="002E035E" w:rsidRPr="00AB0CE3" w:rsidRDefault="002E035E" w:rsidP="009961DE">
            <w:pPr>
              <w:spacing w:before="0" w:after="0" w:line="240" w:lineRule="auto"/>
              <w:jc w:val="center"/>
            </w:pPr>
            <w:r w:rsidRPr="00AB0CE3">
              <w:t>2031-2050</w:t>
            </w:r>
          </w:p>
        </w:tc>
      </w:tr>
      <w:tr w:rsidR="002E035E" w:rsidRPr="00AB0CE3" w14:paraId="3057B0FF" w14:textId="77777777" w:rsidTr="002E035E">
        <w:trPr>
          <w:trHeight w:val="284"/>
        </w:trPr>
        <w:tc>
          <w:tcPr>
            <w:tcW w:w="695" w:type="dxa"/>
            <w:shd w:val="clear" w:color="auto" w:fill="auto"/>
            <w:tcMar>
              <w:top w:w="100" w:type="dxa"/>
              <w:left w:w="100" w:type="dxa"/>
              <w:bottom w:w="100" w:type="dxa"/>
              <w:right w:w="100" w:type="dxa"/>
            </w:tcMar>
            <w:vAlign w:val="center"/>
          </w:tcPr>
          <w:p w14:paraId="1936C1CD" w14:textId="77777777" w:rsidR="002E035E" w:rsidRPr="00AB0CE3" w:rsidRDefault="002E035E" w:rsidP="009961DE">
            <w:pPr>
              <w:spacing w:before="0" w:after="0" w:line="240" w:lineRule="auto"/>
              <w:jc w:val="center"/>
            </w:pPr>
            <w:r w:rsidRPr="00AB0CE3">
              <w:t>16</w:t>
            </w:r>
          </w:p>
        </w:tc>
        <w:tc>
          <w:tcPr>
            <w:tcW w:w="2229" w:type="dxa"/>
            <w:shd w:val="clear" w:color="auto" w:fill="auto"/>
            <w:tcMar>
              <w:top w:w="100" w:type="dxa"/>
              <w:left w:w="100" w:type="dxa"/>
              <w:bottom w:w="100" w:type="dxa"/>
              <w:right w:w="100" w:type="dxa"/>
            </w:tcMar>
            <w:vAlign w:val="center"/>
          </w:tcPr>
          <w:p w14:paraId="64B5A69E" w14:textId="77777777" w:rsidR="002E035E" w:rsidRPr="00AB0CE3" w:rsidRDefault="002E035E" w:rsidP="009961DE">
            <w:pPr>
              <w:spacing w:before="0" w:after="0" w:line="240" w:lineRule="auto"/>
              <w:jc w:val="left"/>
            </w:pPr>
            <w:r w:rsidRPr="00AB0CE3">
              <w:t>Hồ Lai Cách</w:t>
            </w:r>
          </w:p>
        </w:tc>
        <w:tc>
          <w:tcPr>
            <w:tcW w:w="1511" w:type="dxa"/>
            <w:shd w:val="clear" w:color="auto" w:fill="auto"/>
            <w:tcMar>
              <w:top w:w="100" w:type="dxa"/>
              <w:left w:w="100" w:type="dxa"/>
              <w:bottom w:w="100" w:type="dxa"/>
              <w:right w:w="100" w:type="dxa"/>
            </w:tcMar>
            <w:vAlign w:val="center"/>
          </w:tcPr>
          <w:p w14:paraId="27C5F0BD" w14:textId="77777777" w:rsidR="002E035E" w:rsidRPr="00AB0CE3" w:rsidRDefault="002E035E" w:rsidP="009961DE">
            <w:pPr>
              <w:spacing w:before="0" w:after="0" w:line="240" w:lineRule="auto"/>
              <w:jc w:val="center"/>
            </w:pPr>
            <w:r w:rsidRPr="00AB0CE3">
              <w:t>Vĩnh Chấp</w:t>
            </w:r>
          </w:p>
        </w:tc>
        <w:tc>
          <w:tcPr>
            <w:tcW w:w="1079" w:type="dxa"/>
            <w:shd w:val="clear" w:color="auto" w:fill="auto"/>
            <w:tcMar>
              <w:top w:w="100" w:type="dxa"/>
              <w:left w:w="100" w:type="dxa"/>
              <w:bottom w:w="100" w:type="dxa"/>
              <w:right w:w="100" w:type="dxa"/>
            </w:tcMar>
            <w:vAlign w:val="center"/>
          </w:tcPr>
          <w:p w14:paraId="6FB1475E" w14:textId="77777777" w:rsidR="002E035E" w:rsidRPr="00AB0CE3" w:rsidRDefault="002E035E" w:rsidP="009961DE">
            <w:pPr>
              <w:spacing w:before="0" w:after="0" w:line="240" w:lineRule="auto"/>
              <w:jc w:val="center"/>
            </w:pPr>
            <w:r w:rsidRPr="00AB0CE3">
              <w:t>150</w:t>
            </w:r>
          </w:p>
        </w:tc>
        <w:tc>
          <w:tcPr>
            <w:tcW w:w="2174" w:type="dxa"/>
            <w:shd w:val="clear" w:color="auto" w:fill="auto"/>
            <w:tcMar>
              <w:top w:w="100" w:type="dxa"/>
              <w:left w:w="100" w:type="dxa"/>
              <w:bottom w:w="100" w:type="dxa"/>
              <w:right w:w="100" w:type="dxa"/>
            </w:tcMar>
            <w:vAlign w:val="center"/>
          </w:tcPr>
          <w:p w14:paraId="7F0BD0A3"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03500836" w14:textId="77777777" w:rsidR="002E035E" w:rsidRPr="00AB0CE3" w:rsidRDefault="002E035E" w:rsidP="009961DE">
            <w:pPr>
              <w:spacing w:before="0" w:after="0" w:line="240" w:lineRule="auto"/>
              <w:jc w:val="center"/>
            </w:pPr>
            <w:r w:rsidRPr="00AB0CE3">
              <w:t>2031-2050</w:t>
            </w:r>
          </w:p>
        </w:tc>
      </w:tr>
      <w:tr w:rsidR="002E035E" w:rsidRPr="00AB0CE3" w14:paraId="625198CE" w14:textId="77777777" w:rsidTr="002E035E">
        <w:trPr>
          <w:trHeight w:val="284"/>
        </w:trPr>
        <w:tc>
          <w:tcPr>
            <w:tcW w:w="695" w:type="dxa"/>
            <w:shd w:val="clear" w:color="auto" w:fill="auto"/>
            <w:tcMar>
              <w:top w:w="100" w:type="dxa"/>
              <w:left w:w="100" w:type="dxa"/>
              <w:bottom w:w="100" w:type="dxa"/>
              <w:right w:w="100" w:type="dxa"/>
            </w:tcMar>
            <w:vAlign w:val="center"/>
          </w:tcPr>
          <w:p w14:paraId="2F2DF504" w14:textId="77777777" w:rsidR="002E035E" w:rsidRPr="00AB0CE3" w:rsidRDefault="002E035E" w:rsidP="009961DE">
            <w:pPr>
              <w:spacing w:before="0" w:after="0" w:line="240" w:lineRule="auto"/>
              <w:jc w:val="center"/>
            </w:pPr>
            <w:r w:rsidRPr="00AB0CE3">
              <w:lastRenderedPageBreak/>
              <w:t>17</w:t>
            </w:r>
          </w:p>
        </w:tc>
        <w:tc>
          <w:tcPr>
            <w:tcW w:w="2229" w:type="dxa"/>
            <w:shd w:val="clear" w:color="auto" w:fill="auto"/>
            <w:tcMar>
              <w:top w:w="100" w:type="dxa"/>
              <w:left w:w="100" w:type="dxa"/>
              <w:bottom w:w="100" w:type="dxa"/>
              <w:right w:w="100" w:type="dxa"/>
            </w:tcMar>
            <w:vAlign w:val="center"/>
          </w:tcPr>
          <w:p w14:paraId="111D64C9" w14:textId="77777777" w:rsidR="002E035E" w:rsidRPr="00AB0CE3" w:rsidRDefault="002E035E" w:rsidP="009961DE">
            <w:pPr>
              <w:spacing w:before="0" w:after="0" w:line="240" w:lineRule="auto"/>
              <w:jc w:val="left"/>
            </w:pPr>
            <w:r w:rsidRPr="00AB0CE3">
              <w:t>Đập Xóm Vịnh</w:t>
            </w:r>
          </w:p>
        </w:tc>
        <w:tc>
          <w:tcPr>
            <w:tcW w:w="1511" w:type="dxa"/>
            <w:shd w:val="clear" w:color="auto" w:fill="auto"/>
            <w:tcMar>
              <w:top w:w="100" w:type="dxa"/>
              <w:left w:w="100" w:type="dxa"/>
              <w:bottom w:w="100" w:type="dxa"/>
              <w:right w:w="100" w:type="dxa"/>
            </w:tcMar>
            <w:vAlign w:val="center"/>
          </w:tcPr>
          <w:p w14:paraId="2FB02DB1" w14:textId="77777777" w:rsidR="002E035E" w:rsidRPr="00AB0CE3" w:rsidRDefault="002E035E" w:rsidP="009961DE">
            <w:pPr>
              <w:spacing w:before="0" w:after="0" w:line="240" w:lineRule="auto"/>
              <w:jc w:val="center"/>
            </w:pPr>
            <w:r w:rsidRPr="00AB0CE3">
              <w:t>Vĩnh Thái</w:t>
            </w:r>
          </w:p>
        </w:tc>
        <w:tc>
          <w:tcPr>
            <w:tcW w:w="1079" w:type="dxa"/>
            <w:shd w:val="clear" w:color="auto" w:fill="auto"/>
            <w:tcMar>
              <w:top w:w="100" w:type="dxa"/>
              <w:left w:w="100" w:type="dxa"/>
              <w:bottom w:w="100" w:type="dxa"/>
              <w:right w:w="100" w:type="dxa"/>
            </w:tcMar>
            <w:vAlign w:val="center"/>
          </w:tcPr>
          <w:p w14:paraId="14D59B65" w14:textId="77777777" w:rsidR="002E035E" w:rsidRPr="00AB0CE3" w:rsidRDefault="002E035E" w:rsidP="009961DE">
            <w:pPr>
              <w:spacing w:before="0" w:after="0" w:line="240" w:lineRule="auto"/>
              <w:jc w:val="center"/>
            </w:pPr>
            <w:r w:rsidRPr="00AB0CE3">
              <w:t>120</w:t>
            </w:r>
          </w:p>
        </w:tc>
        <w:tc>
          <w:tcPr>
            <w:tcW w:w="2174" w:type="dxa"/>
            <w:shd w:val="clear" w:color="auto" w:fill="auto"/>
            <w:tcMar>
              <w:top w:w="100" w:type="dxa"/>
              <w:left w:w="100" w:type="dxa"/>
              <w:bottom w:w="100" w:type="dxa"/>
              <w:right w:w="100" w:type="dxa"/>
            </w:tcMar>
            <w:vAlign w:val="center"/>
          </w:tcPr>
          <w:p w14:paraId="61B73F17"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4DFC478C" w14:textId="77777777" w:rsidR="002E035E" w:rsidRPr="00AB0CE3" w:rsidRDefault="002E035E" w:rsidP="009961DE">
            <w:pPr>
              <w:spacing w:before="0" w:after="0" w:line="240" w:lineRule="auto"/>
              <w:jc w:val="center"/>
            </w:pPr>
            <w:r w:rsidRPr="00AB0CE3">
              <w:t>2031-2050</w:t>
            </w:r>
          </w:p>
        </w:tc>
      </w:tr>
      <w:tr w:rsidR="002E035E" w:rsidRPr="00AB0CE3" w14:paraId="2C6C1668" w14:textId="77777777" w:rsidTr="002E035E">
        <w:trPr>
          <w:trHeight w:val="284"/>
        </w:trPr>
        <w:tc>
          <w:tcPr>
            <w:tcW w:w="695" w:type="dxa"/>
            <w:shd w:val="clear" w:color="auto" w:fill="auto"/>
            <w:tcMar>
              <w:top w:w="100" w:type="dxa"/>
              <w:left w:w="100" w:type="dxa"/>
              <w:bottom w:w="100" w:type="dxa"/>
              <w:right w:w="100" w:type="dxa"/>
            </w:tcMar>
            <w:vAlign w:val="center"/>
          </w:tcPr>
          <w:p w14:paraId="6F5FF398" w14:textId="77777777" w:rsidR="002E035E" w:rsidRPr="00AB0CE3" w:rsidRDefault="002E035E" w:rsidP="009961DE">
            <w:pPr>
              <w:spacing w:before="0" w:after="0" w:line="240" w:lineRule="auto"/>
              <w:jc w:val="center"/>
            </w:pPr>
            <w:r w:rsidRPr="00AB0CE3">
              <w:t>18</w:t>
            </w:r>
          </w:p>
        </w:tc>
        <w:tc>
          <w:tcPr>
            <w:tcW w:w="2229" w:type="dxa"/>
            <w:shd w:val="clear" w:color="auto" w:fill="auto"/>
            <w:tcMar>
              <w:top w:w="100" w:type="dxa"/>
              <w:left w:w="100" w:type="dxa"/>
              <w:bottom w:w="100" w:type="dxa"/>
              <w:right w:w="100" w:type="dxa"/>
            </w:tcMar>
            <w:vAlign w:val="center"/>
          </w:tcPr>
          <w:p w14:paraId="4F11097A" w14:textId="77777777" w:rsidR="002E035E" w:rsidRPr="00AB0CE3" w:rsidRDefault="002E035E" w:rsidP="009961DE">
            <w:pPr>
              <w:spacing w:before="0" w:after="0" w:line="240" w:lineRule="auto"/>
              <w:jc w:val="left"/>
            </w:pPr>
            <w:r w:rsidRPr="00AB0CE3">
              <w:t>Đập Xóm Làng</w:t>
            </w:r>
          </w:p>
        </w:tc>
        <w:tc>
          <w:tcPr>
            <w:tcW w:w="1511" w:type="dxa"/>
            <w:shd w:val="clear" w:color="auto" w:fill="auto"/>
            <w:tcMar>
              <w:top w:w="100" w:type="dxa"/>
              <w:left w:w="100" w:type="dxa"/>
              <w:bottom w:w="100" w:type="dxa"/>
              <w:right w:w="100" w:type="dxa"/>
            </w:tcMar>
            <w:vAlign w:val="center"/>
          </w:tcPr>
          <w:p w14:paraId="5BA55F84" w14:textId="77777777" w:rsidR="002E035E" w:rsidRPr="00AB0CE3" w:rsidRDefault="002E035E" w:rsidP="009961DE">
            <w:pPr>
              <w:spacing w:before="0" w:after="0" w:line="240" w:lineRule="auto"/>
              <w:jc w:val="center"/>
            </w:pPr>
            <w:r w:rsidRPr="00AB0CE3">
              <w:t>Vĩnh Thái</w:t>
            </w:r>
          </w:p>
        </w:tc>
        <w:tc>
          <w:tcPr>
            <w:tcW w:w="1079" w:type="dxa"/>
            <w:shd w:val="clear" w:color="auto" w:fill="auto"/>
            <w:tcMar>
              <w:top w:w="100" w:type="dxa"/>
              <w:left w:w="100" w:type="dxa"/>
              <w:bottom w:w="100" w:type="dxa"/>
              <w:right w:w="100" w:type="dxa"/>
            </w:tcMar>
            <w:vAlign w:val="center"/>
          </w:tcPr>
          <w:p w14:paraId="724E2EC1" w14:textId="77777777" w:rsidR="002E035E" w:rsidRPr="00AB0CE3" w:rsidRDefault="002E035E" w:rsidP="009961DE">
            <w:pPr>
              <w:spacing w:before="0" w:after="0" w:line="240" w:lineRule="auto"/>
              <w:jc w:val="center"/>
            </w:pPr>
            <w:r w:rsidRPr="00AB0CE3">
              <w:t>100</w:t>
            </w:r>
          </w:p>
        </w:tc>
        <w:tc>
          <w:tcPr>
            <w:tcW w:w="2174" w:type="dxa"/>
            <w:shd w:val="clear" w:color="auto" w:fill="auto"/>
            <w:tcMar>
              <w:top w:w="100" w:type="dxa"/>
              <w:left w:w="100" w:type="dxa"/>
              <w:bottom w:w="100" w:type="dxa"/>
              <w:right w:w="100" w:type="dxa"/>
            </w:tcMar>
            <w:vAlign w:val="center"/>
          </w:tcPr>
          <w:p w14:paraId="3C64A038"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7B6352CA" w14:textId="77777777" w:rsidR="002E035E" w:rsidRPr="00AB0CE3" w:rsidRDefault="002E035E" w:rsidP="009961DE">
            <w:pPr>
              <w:spacing w:before="0" w:after="0" w:line="240" w:lineRule="auto"/>
              <w:jc w:val="center"/>
            </w:pPr>
            <w:r w:rsidRPr="00AB0CE3">
              <w:t>2031-2050</w:t>
            </w:r>
          </w:p>
        </w:tc>
      </w:tr>
      <w:tr w:rsidR="002E035E" w:rsidRPr="00AB0CE3" w14:paraId="4D58B705" w14:textId="77777777" w:rsidTr="002E035E">
        <w:trPr>
          <w:trHeight w:val="284"/>
        </w:trPr>
        <w:tc>
          <w:tcPr>
            <w:tcW w:w="695" w:type="dxa"/>
            <w:shd w:val="clear" w:color="auto" w:fill="auto"/>
            <w:tcMar>
              <w:top w:w="100" w:type="dxa"/>
              <w:left w:w="100" w:type="dxa"/>
              <w:bottom w:w="100" w:type="dxa"/>
              <w:right w:w="100" w:type="dxa"/>
            </w:tcMar>
            <w:vAlign w:val="center"/>
          </w:tcPr>
          <w:p w14:paraId="49A4538C" w14:textId="77777777" w:rsidR="002E035E" w:rsidRPr="00AB0CE3" w:rsidRDefault="002E035E" w:rsidP="009961DE">
            <w:pPr>
              <w:spacing w:before="0" w:after="0" w:line="240" w:lineRule="auto"/>
              <w:jc w:val="center"/>
            </w:pPr>
            <w:r w:rsidRPr="00AB0CE3">
              <w:t>19</w:t>
            </w:r>
          </w:p>
        </w:tc>
        <w:tc>
          <w:tcPr>
            <w:tcW w:w="2229" w:type="dxa"/>
            <w:shd w:val="clear" w:color="auto" w:fill="auto"/>
            <w:tcMar>
              <w:top w:w="100" w:type="dxa"/>
              <w:left w:w="100" w:type="dxa"/>
              <w:bottom w:w="100" w:type="dxa"/>
              <w:right w:w="100" w:type="dxa"/>
            </w:tcMar>
            <w:vAlign w:val="center"/>
          </w:tcPr>
          <w:p w14:paraId="4025EB70" w14:textId="77777777" w:rsidR="002E035E" w:rsidRPr="00AB0CE3" w:rsidRDefault="002E035E" w:rsidP="009961DE">
            <w:pPr>
              <w:spacing w:before="0" w:after="0" w:line="240" w:lineRule="auto"/>
              <w:jc w:val="left"/>
            </w:pPr>
            <w:r w:rsidRPr="00AB0CE3">
              <w:t>Liêm Công Tây</w:t>
            </w:r>
          </w:p>
        </w:tc>
        <w:tc>
          <w:tcPr>
            <w:tcW w:w="1511" w:type="dxa"/>
            <w:shd w:val="clear" w:color="auto" w:fill="auto"/>
            <w:tcMar>
              <w:top w:w="100" w:type="dxa"/>
              <w:left w:w="100" w:type="dxa"/>
              <w:bottom w:w="100" w:type="dxa"/>
              <w:right w:w="100" w:type="dxa"/>
            </w:tcMar>
            <w:vAlign w:val="center"/>
          </w:tcPr>
          <w:p w14:paraId="09C60FC4" w14:textId="77777777" w:rsidR="002E035E" w:rsidRPr="00AB0CE3" w:rsidRDefault="002E035E" w:rsidP="009961DE">
            <w:pPr>
              <w:spacing w:before="0" w:after="0" w:line="240" w:lineRule="auto"/>
              <w:jc w:val="center"/>
            </w:pPr>
            <w:r w:rsidRPr="00AB0CE3">
              <w:t>Hiền Thành</w:t>
            </w:r>
          </w:p>
        </w:tc>
        <w:tc>
          <w:tcPr>
            <w:tcW w:w="1079" w:type="dxa"/>
            <w:shd w:val="clear" w:color="auto" w:fill="auto"/>
            <w:tcMar>
              <w:top w:w="100" w:type="dxa"/>
              <w:left w:w="100" w:type="dxa"/>
              <w:bottom w:w="100" w:type="dxa"/>
              <w:right w:w="100" w:type="dxa"/>
            </w:tcMar>
            <w:vAlign w:val="center"/>
          </w:tcPr>
          <w:p w14:paraId="0E579125" w14:textId="77777777" w:rsidR="002E035E" w:rsidRPr="00AB0CE3" w:rsidRDefault="002E035E" w:rsidP="009961DE">
            <w:pPr>
              <w:spacing w:before="0" w:after="0" w:line="240" w:lineRule="auto"/>
              <w:jc w:val="center"/>
            </w:pPr>
            <w:r w:rsidRPr="00AB0CE3">
              <w:t>200</w:t>
            </w:r>
          </w:p>
        </w:tc>
        <w:tc>
          <w:tcPr>
            <w:tcW w:w="2174" w:type="dxa"/>
            <w:shd w:val="clear" w:color="auto" w:fill="auto"/>
            <w:tcMar>
              <w:top w:w="100" w:type="dxa"/>
              <w:left w:w="100" w:type="dxa"/>
              <w:bottom w:w="100" w:type="dxa"/>
              <w:right w:w="100" w:type="dxa"/>
            </w:tcMar>
            <w:vAlign w:val="center"/>
          </w:tcPr>
          <w:p w14:paraId="50680218" w14:textId="77777777" w:rsidR="002E035E" w:rsidRPr="00AB0CE3" w:rsidRDefault="002E035E" w:rsidP="009961DE">
            <w:pPr>
              <w:spacing w:before="0" w:after="0" w:line="240" w:lineRule="auto"/>
              <w:jc w:val="center"/>
            </w:pPr>
            <w:r w:rsidRPr="00AB0CE3">
              <w:t>Xây dựng mới</w:t>
            </w:r>
          </w:p>
        </w:tc>
        <w:tc>
          <w:tcPr>
            <w:tcW w:w="1796" w:type="dxa"/>
            <w:shd w:val="clear" w:color="auto" w:fill="auto"/>
            <w:tcMar>
              <w:top w:w="100" w:type="dxa"/>
              <w:left w:w="100" w:type="dxa"/>
              <w:bottom w:w="100" w:type="dxa"/>
              <w:right w:w="100" w:type="dxa"/>
            </w:tcMar>
            <w:vAlign w:val="center"/>
          </w:tcPr>
          <w:p w14:paraId="412541C3" w14:textId="77777777" w:rsidR="002E035E" w:rsidRPr="00AB0CE3" w:rsidRDefault="002E035E" w:rsidP="009961DE">
            <w:pPr>
              <w:spacing w:before="0" w:after="0" w:line="240" w:lineRule="auto"/>
              <w:jc w:val="center"/>
            </w:pPr>
            <w:r w:rsidRPr="00AB0CE3">
              <w:t>2031-2050</w:t>
            </w:r>
          </w:p>
        </w:tc>
      </w:tr>
      <w:tr w:rsidR="002E035E" w:rsidRPr="00AB0CE3" w14:paraId="59C94DDE" w14:textId="77777777" w:rsidTr="002E035E">
        <w:trPr>
          <w:trHeight w:val="284"/>
        </w:trPr>
        <w:tc>
          <w:tcPr>
            <w:tcW w:w="695" w:type="dxa"/>
            <w:shd w:val="clear" w:color="auto" w:fill="auto"/>
            <w:tcMar>
              <w:top w:w="100" w:type="dxa"/>
              <w:left w:w="100" w:type="dxa"/>
              <w:bottom w:w="100" w:type="dxa"/>
              <w:right w:w="100" w:type="dxa"/>
            </w:tcMar>
            <w:vAlign w:val="center"/>
          </w:tcPr>
          <w:p w14:paraId="5F722B35" w14:textId="77777777" w:rsidR="002E035E" w:rsidRPr="00AB0CE3" w:rsidRDefault="002E035E" w:rsidP="009961DE">
            <w:pPr>
              <w:spacing w:before="0" w:after="0" w:line="240" w:lineRule="auto"/>
              <w:jc w:val="center"/>
              <w:rPr>
                <w:b/>
              </w:rPr>
            </w:pPr>
            <w:r w:rsidRPr="00AB0CE3">
              <w:rPr>
                <w:b/>
              </w:rPr>
              <w:t>II</w:t>
            </w:r>
          </w:p>
        </w:tc>
        <w:tc>
          <w:tcPr>
            <w:tcW w:w="8789" w:type="dxa"/>
            <w:gridSpan w:val="5"/>
            <w:shd w:val="clear" w:color="auto" w:fill="auto"/>
            <w:tcMar>
              <w:top w:w="100" w:type="dxa"/>
              <w:left w:w="100" w:type="dxa"/>
              <w:bottom w:w="100" w:type="dxa"/>
              <w:right w:w="100" w:type="dxa"/>
            </w:tcMar>
            <w:vAlign w:val="center"/>
          </w:tcPr>
          <w:p w14:paraId="39F07BC7" w14:textId="77777777" w:rsidR="002E035E" w:rsidRPr="00AB0CE3" w:rsidRDefault="002E035E" w:rsidP="009961DE">
            <w:pPr>
              <w:spacing w:before="0" w:after="0" w:line="240" w:lineRule="auto"/>
              <w:jc w:val="left"/>
              <w:rPr>
                <w:b/>
              </w:rPr>
            </w:pPr>
            <w:r w:rsidRPr="00AB0CE3">
              <w:rPr>
                <w:b/>
              </w:rPr>
              <w:t>Nâng cấp, sửa chữa</w:t>
            </w:r>
          </w:p>
        </w:tc>
      </w:tr>
      <w:tr w:rsidR="002E035E" w:rsidRPr="00AB0CE3" w14:paraId="77BDA144" w14:textId="77777777" w:rsidTr="002E035E">
        <w:trPr>
          <w:trHeight w:val="284"/>
        </w:trPr>
        <w:tc>
          <w:tcPr>
            <w:tcW w:w="695" w:type="dxa"/>
            <w:shd w:val="clear" w:color="auto" w:fill="auto"/>
            <w:tcMar>
              <w:top w:w="100" w:type="dxa"/>
              <w:left w:w="100" w:type="dxa"/>
              <w:bottom w:w="100" w:type="dxa"/>
              <w:right w:w="100" w:type="dxa"/>
            </w:tcMar>
            <w:vAlign w:val="center"/>
          </w:tcPr>
          <w:p w14:paraId="1ABD2FEB" w14:textId="77777777" w:rsidR="002E035E" w:rsidRPr="00AB0CE3" w:rsidRDefault="002E035E" w:rsidP="002E035E">
            <w:pPr>
              <w:spacing w:before="0" w:after="0" w:line="240" w:lineRule="auto"/>
              <w:jc w:val="center"/>
            </w:pPr>
            <w:r w:rsidRPr="00AB0CE3">
              <w:t>1</w:t>
            </w:r>
          </w:p>
        </w:tc>
        <w:tc>
          <w:tcPr>
            <w:tcW w:w="2229" w:type="dxa"/>
            <w:shd w:val="clear" w:color="auto" w:fill="auto"/>
            <w:tcMar>
              <w:top w:w="100" w:type="dxa"/>
              <w:left w:w="100" w:type="dxa"/>
              <w:bottom w:w="100" w:type="dxa"/>
              <w:right w:w="100" w:type="dxa"/>
            </w:tcMar>
            <w:vAlign w:val="center"/>
          </w:tcPr>
          <w:p w14:paraId="66E3FDEB" w14:textId="77777777" w:rsidR="002E035E" w:rsidRPr="00AB0CE3" w:rsidRDefault="002E035E" w:rsidP="002E035E">
            <w:pPr>
              <w:spacing w:before="0" w:after="0" w:line="240" w:lineRule="auto"/>
              <w:jc w:val="left"/>
            </w:pPr>
            <w:r w:rsidRPr="00AB0CE3">
              <w:t>Hồ Tai Voi</w:t>
            </w:r>
          </w:p>
        </w:tc>
        <w:tc>
          <w:tcPr>
            <w:tcW w:w="1511" w:type="dxa"/>
            <w:shd w:val="clear" w:color="auto" w:fill="auto"/>
            <w:tcMar>
              <w:top w:w="100" w:type="dxa"/>
              <w:left w:w="100" w:type="dxa"/>
              <w:bottom w:w="100" w:type="dxa"/>
              <w:right w:w="100" w:type="dxa"/>
            </w:tcMar>
            <w:vAlign w:val="center"/>
          </w:tcPr>
          <w:p w14:paraId="53911F60" w14:textId="77777777" w:rsidR="002E035E" w:rsidRPr="00AB0CE3" w:rsidRDefault="002E035E" w:rsidP="002E035E">
            <w:pPr>
              <w:spacing w:before="0" w:after="0" w:line="240" w:lineRule="auto"/>
              <w:jc w:val="center"/>
            </w:pPr>
            <w:r w:rsidRPr="00AB0CE3">
              <w:t>Vĩnh Chấp</w:t>
            </w:r>
          </w:p>
        </w:tc>
        <w:tc>
          <w:tcPr>
            <w:tcW w:w="1079" w:type="dxa"/>
            <w:shd w:val="clear" w:color="auto" w:fill="auto"/>
            <w:tcMar>
              <w:top w:w="100" w:type="dxa"/>
              <w:left w:w="100" w:type="dxa"/>
              <w:bottom w:w="100" w:type="dxa"/>
              <w:right w:w="100" w:type="dxa"/>
            </w:tcMar>
            <w:vAlign w:val="center"/>
          </w:tcPr>
          <w:p w14:paraId="016D7B26" w14:textId="77777777" w:rsidR="002E035E" w:rsidRPr="00AB0CE3" w:rsidRDefault="002E035E" w:rsidP="002E035E">
            <w:pPr>
              <w:spacing w:before="0" w:after="0" w:line="240" w:lineRule="auto"/>
              <w:jc w:val="center"/>
            </w:pPr>
            <w:r w:rsidRPr="00AB0CE3">
              <w:t>12</w:t>
            </w:r>
          </w:p>
        </w:tc>
        <w:tc>
          <w:tcPr>
            <w:tcW w:w="2174" w:type="dxa"/>
            <w:shd w:val="clear" w:color="auto" w:fill="auto"/>
            <w:tcMar>
              <w:top w:w="100" w:type="dxa"/>
              <w:left w:w="100" w:type="dxa"/>
              <w:bottom w:w="100" w:type="dxa"/>
              <w:right w:w="100" w:type="dxa"/>
            </w:tcMar>
            <w:vAlign w:val="center"/>
          </w:tcPr>
          <w:p w14:paraId="601A090A" w14:textId="77777777" w:rsidR="002E035E" w:rsidRPr="00AB0CE3" w:rsidRDefault="002E035E" w:rsidP="002E035E">
            <w:pPr>
              <w:spacing w:before="0" w:after="0" w:line="240" w:lineRule="auto"/>
              <w:jc w:val="center"/>
            </w:pPr>
            <w:r w:rsidRPr="00AB0CE3">
              <w:t>Nâng cấp đầu mối , KCH Kênh mương</w:t>
            </w:r>
          </w:p>
        </w:tc>
        <w:tc>
          <w:tcPr>
            <w:tcW w:w="1796" w:type="dxa"/>
            <w:shd w:val="clear" w:color="auto" w:fill="auto"/>
            <w:tcMar>
              <w:top w:w="100" w:type="dxa"/>
              <w:left w:w="100" w:type="dxa"/>
              <w:bottom w:w="100" w:type="dxa"/>
              <w:right w:w="100" w:type="dxa"/>
            </w:tcMar>
            <w:vAlign w:val="center"/>
          </w:tcPr>
          <w:p w14:paraId="61D9B33A" w14:textId="77777777" w:rsidR="002E035E" w:rsidRPr="00AB0CE3" w:rsidRDefault="002E035E" w:rsidP="002E035E">
            <w:pPr>
              <w:spacing w:before="0" w:after="0" w:line="240" w:lineRule="auto"/>
              <w:jc w:val="center"/>
            </w:pPr>
            <w:r w:rsidRPr="00AB0CE3">
              <w:t>2021-2030</w:t>
            </w:r>
          </w:p>
        </w:tc>
      </w:tr>
      <w:tr w:rsidR="002E035E" w:rsidRPr="00AB0CE3" w14:paraId="55F7C8A9" w14:textId="77777777" w:rsidTr="002E035E">
        <w:trPr>
          <w:trHeight w:val="284"/>
        </w:trPr>
        <w:tc>
          <w:tcPr>
            <w:tcW w:w="695" w:type="dxa"/>
            <w:shd w:val="clear" w:color="auto" w:fill="auto"/>
            <w:tcMar>
              <w:top w:w="100" w:type="dxa"/>
              <w:left w:w="100" w:type="dxa"/>
              <w:bottom w:w="100" w:type="dxa"/>
              <w:right w:w="100" w:type="dxa"/>
            </w:tcMar>
            <w:vAlign w:val="center"/>
          </w:tcPr>
          <w:p w14:paraId="40E0AECE" w14:textId="77777777" w:rsidR="002E035E" w:rsidRPr="00AB0CE3" w:rsidRDefault="002E035E" w:rsidP="002E035E">
            <w:pPr>
              <w:spacing w:before="0" w:after="0" w:line="240" w:lineRule="auto"/>
              <w:jc w:val="center"/>
            </w:pPr>
            <w:r w:rsidRPr="00AB0CE3">
              <w:t>2</w:t>
            </w:r>
          </w:p>
        </w:tc>
        <w:tc>
          <w:tcPr>
            <w:tcW w:w="2229" w:type="dxa"/>
            <w:shd w:val="clear" w:color="auto" w:fill="auto"/>
            <w:tcMar>
              <w:top w:w="100" w:type="dxa"/>
              <w:left w:w="100" w:type="dxa"/>
              <w:bottom w:w="100" w:type="dxa"/>
              <w:right w:w="100" w:type="dxa"/>
            </w:tcMar>
            <w:vAlign w:val="center"/>
          </w:tcPr>
          <w:p w14:paraId="069EED7B" w14:textId="77777777" w:rsidR="002E035E" w:rsidRPr="00AB0CE3" w:rsidRDefault="002E035E" w:rsidP="002E035E">
            <w:pPr>
              <w:spacing w:before="0" w:after="0" w:line="240" w:lineRule="auto"/>
              <w:jc w:val="left"/>
            </w:pPr>
            <w:r w:rsidRPr="00AB0CE3">
              <w:t>Hồ Khe Đá</w:t>
            </w:r>
          </w:p>
        </w:tc>
        <w:tc>
          <w:tcPr>
            <w:tcW w:w="1511" w:type="dxa"/>
            <w:shd w:val="clear" w:color="auto" w:fill="auto"/>
            <w:tcMar>
              <w:top w:w="100" w:type="dxa"/>
              <w:left w:w="100" w:type="dxa"/>
              <w:bottom w:w="100" w:type="dxa"/>
              <w:right w:w="100" w:type="dxa"/>
            </w:tcMar>
            <w:vAlign w:val="center"/>
          </w:tcPr>
          <w:p w14:paraId="1A093697" w14:textId="77777777" w:rsidR="002E035E" w:rsidRPr="00AB0CE3" w:rsidRDefault="002E035E" w:rsidP="002E035E">
            <w:pPr>
              <w:spacing w:before="0" w:after="0" w:line="240" w:lineRule="auto"/>
              <w:jc w:val="center"/>
            </w:pPr>
            <w:r w:rsidRPr="00AB0CE3">
              <w:t>Trung Nam</w:t>
            </w:r>
          </w:p>
        </w:tc>
        <w:tc>
          <w:tcPr>
            <w:tcW w:w="1079" w:type="dxa"/>
            <w:shd w:val="clear" w:color="auto" w:fill="auto"/>
            <w:tcMar>
              <w:top w:w="100" w:type="dxa"/>
              <w:left w:w="100" w:type="dxa"/>
              <w:bottom w:w="100" w:type="dxa"/>
              <w:right w:w="100" w:type="dxa"/>
            </w:tcMar>
            <w:vAlign w:val="center"/>
          </w:tcPr>
          <w:p w14:paraId="6E800D74" w14:textId="77777777" w:rsidR="002E035E" w:rsidRPr="00AB0CE3" w:rsidRDefault="002E035E" w:rsidP="002E035E">
            <w:pPr>
              <w:spacing w:before="0" w:after="0" w:line="240" w:lineRule="auto"/>
              <w:jc w:val="center"/>
            </w:pPr>
            <w:r w:rsidRPr="00AB0CE3">
              <w:t>95</w:t>
            </w:r>
          </w:p>
        </w:tc>
        <w:tc>
          <w:tcPr>
            <w:tcW w:w="2174" w:type="dxa"/>
            <w:shd w:val="clear" w:color="auto" w:fill="auto"/>
            <w:tcMar>
              <w:top w:w="100" w:type="dxa"/>
              <w:left w:w="100" w:type="dxa"/>
              <w:bottom w:w="100" w:type="dxa"/>
              <w:right w:w="100" w:type="dxa"/>
            </w:tcMar>
            <w:vAlign w:val="center"/>
          </w:tcPr>
          <w:p w14:paraId="419109BC" w14:textId="77777777" w:rsidR="002E035E" w:rsidRPr="00AB0CE3" w:rsidRDefault="002E035E" w:rsidP="002E035E">
            <w:pPr>
              <w:spacing w:before="0" w:after="0" w:line="240" w:lineRule="auto"/>
              <w:jc w:val="center"/>
            </w:pPr>
            <w:r w:rsidRPr="00AB0CE3">
              <w:t>Nạo vét hồ, KCH kênh mương, Sửa cống đóng mở</w:t>
            </w:r>
          </w:p>
        </w:tc>
        <w:tc>
          <w:tcPr>
            <w:tcW w:w="1796" w:type="dxa"/>
            <w:shd w:val="clear" w:color="auto" w:fill="auto"/>
            <w:tcMar>
              <w:top w:w="100" w:type="dxa"/>
              <w:left w:w="100" w:type="dxa"/>
              <w:bottom w:w="100" w:type="dxa"/>
              <w:right w:w="100" w:type="dxa"/>
            </w:tcMar>
            <w:vAlign w:val="center"/>
          </w:tcPr>
          <w:p w14:paraId="742F4F08" w14:textId="77777777" w:rsidR="002E035E" w:rsidRPr="00AB0CE3" w:rsidRDefault="002E035E" w:rsidP="002E035E">
            <w:pPr>
              <w:spacing w:before="0" w:after="0" w:line="240" w:lineRule="auto"/>
              <w:jc w:val="center"/>
            </w:pPr>
            <w:r w:rsidRPr="00AB0CE3">
              <w:t>2021-2030</w:t>
            </w:r>
          </w:p>
        </w:tc>
      </w:tr>
      <w:tr w:rsidR="002E035E" w:rsidRPr="00AB0CE3" w14:paraId="2C61BB62" w14:textId="77777777" w:rsidTr="002E035E">
        <w:trPr>
          <w:trHeight w:val="284"/>
        </w:trPr>
        <w:tc>
          <w:tcPr>
            <w:tcW w:w="695" w:type="dxa"/>
            <w:shd w:val="clear" w:color="auto" w:fill="auto"/>
            <w:tcMar>
              <w:top w:w="100" w:type="dxa"/>
              <w:left w:w="100" w:type="dxa"/>
              <w:bottom w:w="100" w:type="dxa"/>
              <w:right w:w="100" w:type="dxa"/>
            </w:tcMar>
            <w:vAlign w:val="center"/>
          </w:tcPr>
          <w:p w14:paraId="1DD9E4D2" w14:textId="77777777" w:rsidR="002E035E" w:rsidRPr="00AB0CE3" w:rsidRDefault="002E035E" w:rsidP="002E035E">
            <w:pPr>
              <w:spacing w:before="0" w:after="0" w:line="240" w:lineRule="auto"/>
              <w:jc w:val="center"/>
            </w:pPr>
            <w:r w:rsidRPr="00AB0CE3">
              <w:t>3</w:t>
            </w:r>
          </w:p>
        </w:tc>
        <w:tc>
          <w:tcPr>
            <w:tcW w:w="2229" w:type="dxa"/>
            <w:shd w:val="clear" w:color="auto" w:fill="auto"/>
            <w:tcMar>
              <w:top w:w="100" w:type="dxa"/>
              <w:left w:w="100" w:type="dxa"/>
              <w:bottom w:w="100" w:type="dxa"/>
              <w:right w:w="100" w:type="dxa"/>
            </w:tcMar>
            <w:vAlign w:val="center"/>
          </w:tcPr>
          <w:p w14:paraId="4B2C1592" w14:textId="77777777" w:rsidR="002E035E" w:rsidRPr="00AB0CE3" w:rsidRDefault="002E035E" w:rsidP="002E035E">
            <w:pPr>
              <w:spacing w:before="0" w:after="0" w:line="240" w:lineRule="auto"/>
              <w:jc w:val="left"/>
            </w:pPr>
            <w:r w:rsidRPr="00AB0CE3">
              <w:t>Hồ Khe Cáy</w:t>
            </w:r>
          </w:p>
        </w:tc>
        <w:tc>
          <w:tcPr>
            <w:tcW w:w="1511" w:type="dxa"/>
            <w:shd w:val="clear" w:color="auto" w:fill="auto"/>
            <w:tcMar>
              <w:top w:w="100" w:type="dxa"/>
              <w:left w:w="100" w:type="dxa"/>
              <w:bottom w:w="100" w:type="dxa"/>
              <w:right w:w="100" w:type="dxa"/>
            </w:tcMar>
            <w:vAlign w:val="center"/>
          </w:tcPr>
          <w:p w14:paraId="75444E3D" w14:textId="77777777" w:rsidR="002E035E" w:rsidRPr="00AB0CE3" w:rsidRDefault="002E035E" w:rsidP="002E035E">
            <w:pPr>
              <w:spacing w:before="0" w:after="0" w:line="240" w:lineRule="auto"/>
              <w:jc w:val="center"/>
            </w:pPr>
            <w:r w:rsidRPr="00AB0CE3">
              <w:t>Vĩnh Chấp</w:t>
            </w:r>
          </w:p>
        </w:tc>
        <w:tc>
          <w:tcPr>
            <w:tcW w:w="1079" w:type="dxa"/>
            <w:shd w:val="clear" w:color="auto" w:fill="auto"/>
            <w:tcMar>
              <w:top w:w="100" w:type="dxa"/>
              <w:left w:w="100" w:type="dxa"/>
              <w:bottom w:w="100" w:type="dxa"/>
              <w:right w:w="100" w:type="dxa"/>
            </w:tcMar>
            <w:vAlign w:val="center"/>
          </w:tcPr>
          <w:p w14:paraId="587A6FF2" w14:textId="77777777" w:rsidR="002E035E" w:rsidRPr="00AB0CE3" w:rsidRDefault="002E035E" w:rsidP="002E035E">
            <w:pPr>
              <w:spacing w:before="0" w:after="0" w:line="240" w:lineRule="auto"/>
              <w:jc w:val="center"/>
            </w:pPr>
            <w:r w:rsidRPr="00AB0CE3">
              <w:t>30</w:t>
            </w:r>
          </w:p>
        </w:tc>
        <w:tc>
          <w:tcPr>
            <w:tcW w:w="2174" w:type="dxa"/>
            <w:shd w:val="clear" w:color="auto" w:fill="auto"/>
            <w:tcMar>
              <w:top w:w="100" w:type="dxa"/>
              <w:left w:w="100" w:type="dxa"/>
              <w:bottom w:w="100" w:type="dxa"/>
              <w:right w:w="100" w:type="dxa"/>
            </w:tcMar>
            <w:vAlign w:val="center"/>
          </w:tcPr>
          <w:p w14:paraId="6C25856E" w14:textId="77777777" w:rsidR="002E035E" w:rsidRPr="00AB0CE3" w:rsidRDefault="002E035E" w:rsidP="002E035E">
            <w:pPr>
              <w:spacing w:before="0" w:after="0" w:line="240" w:lineRule="auto"/>
              <w:jc w:val="center"/>
            </w:pPr>
            <w:r w:rsidRPr="00AB0CE3">
              <w:t>Nâng cấp đầu mối , kênh mương</w:t>
            </w:r>
          </w:p>
        </w:tc>
        <w:tc>
          <w:tcPr>
            <w:tcW w:w="1796" w:type="dxa"/>
            <w:shd w:val="clear" w:color="auto" w:fill="auto"/>
            <w:tcMar>
              <w:top w:w="100" w:type="dxa"/>
              <w:left w:w="100" w:type="dxa"/>
              <w:bottom w:w="100" w:type="dxa"/>
              <w:right w:w="100" w:type="dxa"/>
            </w:tcMar>
            <w:vAlign w:val="center"/>
          </w:tcPr>
          <w:p w14:paraId="767CCA17" w14:textId="77777777" w:rsidR="002E035E" w:rsidRPr="00AB0CE3" w:rsidRDefault="002E035E" w:rsidP="002E035E">
            <w:pPr>
              <w:spacing w:before="0" w:after="0" w:line="240" w:lineRule="auto"/>
              <w:jc w:val="center"/>
            </w:pPr>
            <w:r w:rsidRPr="00AB0CE3">
              <w:t>2021-2030</w:t>
            </w:r>
          </w:p>
        </w:tc>
      </w:tr>
      <w:tr w:rsidR="002E035E" w:rsidRPr="00AB0CE3" w14:paraId="53908821" w14:textId="77777777" w:rsidTr="002E035E">
        <w:trPr>
          <w:trHeight w:val="284"/>
        </w:trPr>
        <w:tc>
          <w:tcPr>
            <w:tcW w:w="695" w:type="dxa"/>
            <w:shd w:val="clear" w:color="auto" w:fill="auto"/>
            <w:tcMar>
              <w:top w:w="100" w:type="dxa"/>
              <w:left w:w="100" w:type="dxa"/>
              <w:bottom w:w="100" w:type="dxa"/>
              <w:right w:w="100" w:type="dxa"/>
            </w:tcMar>
            <w:vAlign w:val="center"/>
          </w:tcPr>
          <w:p w14:paraId="3C5E6F26" w14:textId="77777777" w:rsidR="002E035E" w:rsidRPr="00AB0CE3" w:rsidRDefault="002E035E" w:rsidP="002E035E">
            <w:pPr>
              <w:spacing w:before="0" w:after="0" w:line="240" w:lineRule="auto"/>
              <w:jc w:val="center"/>
            </w:pPr>
            <w:r w:rsidRPr="00AB0CE3">
              <w:t>4</w:t>
            </w:r>
          </w:p>
        </w:tc>
        <w:tc>
          <w:tcPr>
            <w:tcW w:w="2229" w:type="dxa"/>
            <w:shd w:val="clear" w:color="auto" w:fill="auto"/>
            <w:tcMar>
              <w:top w:w="100" w:type="dxa"/>
              <w:left w:w="100" w:type="dxa"/>
              <w:bottom w:w="100" w:type="dxa"/>
              <w:right w:w="100" w:type="dxa"/>
            </w:tcMar>
            <w:vAlign w:val="center"/>
          </w:tcPr>
          <w:p w14:paraId="0DDAE8C3" w14:textId="77777777" w:rsidR="002E035E" w:rsidRPr="00AB0CE3" w:rsidRDefault="002E035E" w:rsidP="002E035E">
            <w:pPr>
              <w:spacing w:before="0" w:after="0" w:line="240" w:lineRule="auto"/>
              <w:jc w:val="left"/>
            </w:pPr>
            <w:r w:rsidRPr="00AB0CE3">
              <w:t>Hồ Nhà Trọn</w:t>
            </w:r>
          </w:p>
        </w:tc>
        <w:tc>
          <w:tcPr>
            <w:tcW w:w="1511" w:type="dxa"/>
            <w:shd w:val="clear" w:color="auto" w:fill="auto"/>
            <w:tcMar>
              <w:top w:w="100" w:type="dxa"/>
              <w:left w:w="100" w:type="dxa"/>
              <w:bottom w:w="100" w:type="dxa"/>
              <w:right w:w="100" w:type="dxa"/>
            </w:tcMar>
            <w:vAlign w:val="center"/>
          </w:tcPr>
          <w:p w14:paraId="22204028" w14:textId="77777777" w:rsidR="002E035E" w:rsidRPr="00AB0CE3" w:rsidRDefault="002E035E" w:rsidP="002E035E">
            <w:pPr>
              <w:spacing w:before="0" w:after="0" w:line="240" w:lineRule="auto"/>
              <w:jc w:val="center"/>
            </w:pPr>
            <w:r w:rsidRPr="00AB0CE3">
              <w:t>Trung Nam</w:t>
            </w:r>
          </w:p>
        </w:tc>
        <w:tc>
          <w:tcPr>
            <w:tcW w:w="1079" w:type="dxa"/>
            <w:shd w:val="clear" w:color="auto" w:fill="auto"/>
            <w:tcMar>
              <w:top w:w="100" w:type="dxa"/>
              <w:left w:w="100" w:type="dxa"/>
              <w:bottom w:w="100" w:type="dxa"/>
              <w:right w:w="100" w:type="dxa"/>
            </w:tcMar>
            <w:vAlign w:val="center"/>
          </w:tcPr>
          <w:p w14:paraId="4A4A04AA" w14:textId="77777777" w:rsidR="002E035E" w:rsidRPr="00AB0CE3" w:rsidRDefault="002E035E" w:rsidP="002E035E">
            <w:pPr>
              <w:spacing w:before="0" w:after="0" w:line="240" w:lineRule="auto"/>
              <w:jc w:val="center"/>
            </w:pPr>
            <w:r w:rsidRPr="00AB0CE3">
              <w:t>15</w:t>
            </w:r>
          </w:p>
        </w:tc>
        <w:tc>
          <w:tcPr>
            <w:tcW w:w="2174" w:type="dxa"/>
            <w:shd w:val="clear" w:color="auto" w:fill="auto"/>
            <w:tcMar>
              <w:top w:w="100" w:type="dxa"/>
              <w:left w:w="100" w:type="dxa"/>
              <w:bottom w:w="100" w:type="dxa"/>
              <w:right w:w="100" w:type="dxa"/>
            </w:tcMar>
            <w:vAlign w:val="center"/>
          </w:tcPr>
          <w:p w14:paraId="14A1C833" w14:textId="77777777" w:rsidR="002E035E" w:rsidRPr="00AB0CE3" w:rsidRDefault="002E035E" w:rsidP="002E035E">
            <w:pPr>
              <w:spacing w:before="0" w:after="0" w:line="240" w:lineRule="auto"/>
              <w:jc w:val="center"/>
            </w:pPr>
            <w:r w:rsidRPr="00AB0CE3">
              <w:t>KCH kênh mương, xử lý tràn</w:t>
            </w:r>
          </w:p>
        </w:tc>
        <w:tc>
          <w:tcPr>
            <w:tcW w:w="1796" w:type="dxa"/>
            <w:shd w:val="clear" w:color="auto" w:fill="auto"/>
            <w:tcMar>
              <w:top w:w="100" w:type="dxa"/>
              <w:left w:w="100" w:type="dxa"/>
              <w:bottom w:w="100" w:type="dxa"/>
              <w:right w:w="100" w:type="dxa"/>
            </w:tcMar>
            <w:vAlign w:val="center"/>
          </w:tcPr>
          <w:p w14:paraId="1D8A0939" w14:textId="77777777" w:rsidR="002E035E" w:rsidRPr="00AB0CE3" w:rsidRDefault="002E035E" w:rsidP="002E035E">
            <w:pPr>
              <w:spacing w:before="0" w:after="0" w:line="240" w:lineRule="auto"/>
              <w:jc w:val="center"/>
            </w:pPr>
            <w:r w:rsidRPr="00AB0CE3">
              <w:t>2021-2030</w:t>
            </w:r>
          </w:p>
        </w:tc>
      </w:tr>
      <w:tr w:rsidR="002E035E" w:rsidRPr="00AB0CE3" w14:paraId="45D10630" w14:textId="77777777" w:rsidTr="002E035E">
        <w:trPr>
          <w:trHeight w:val="284"/>
        </w:trPr>
        <w:tc>
          <w:tcPr>
            <w:tcW w:w="695" w:type="dxa"/>
            <w:shd w:val="clear" w:color="auto" w:fill="auto"/>
            <w:tcMar>
              <w:top w:w="100" w:type="dxa"/>
              <w:left w:w="100" w:type="dxa"/>
              <w:bottom w:w="100" w:type="dxa"/>
              <w:right w:w="100" w:type="dxa"/>
            </w:tcMar>
            <w:vAlign w:val="center"/>
          </w:tcPr>
          <w:p w14:paraId="6AC32B35" w14:textId="77777777" w:rsidR="002E035E" w:rsidRPr="00AB0CE3" w:rsidRDefault="002E035E" w:rsidP="002E035E">
            <w:pPr>
              <w:spacing w:before="0" w:after="0" w:line="240" w:lineRule="auto"/>
              <w:jc w:val="center"/>
            </w:pPr>
            <w:r w:rsidRPr="00AB0CE3">
              <w:t>5</w:t>
            </w:r>
          </w:p>
        </w:tc>
        <w:tc>
          <w:tcPr>
            <w:tcW w:w="2229" w:type="dxa"/>
            <w:shd w:val="clear" w:color="auto" w:fill="auto"/>
            <w:tcMar>
              <w:top w:w="100" w:type="dxa"/>
              <w:left w:w="100" w:type="dxa"/>
              <w:bottom w:w="100" w:type="dxa"/>
              <w:right w:w="100" w:type="dxa"/>
            </w:tcMar>
            <w:vAlign w:val="center"/>
          </w:tcPr>
          <w:p w14:paraId="5C5D8C8F" w14:textId="77777777" w:rsidR="002E035E" w:rsidRPr="00AB0CE3" w:rsidRDefault="002E035E" w:rsidP="002E035E">
            <w:pPr>
              <w:spacing w:before="0" w:after="0" w:line="240" w:lineRule="auto"/>
              <w:jc w:val="left"/>
            </w:pPr>
            <w:r w:rsidRPr="00AB0CE3">
              <w:t>Hồ Eo</w:t>
            </w:r>
          </w:p>
        </w:tc>
        <w:tc>
          <w:tcPr>
            <w:tcW w:w="1511" w:type="dxa"/>
            <w:shd w:val="clear" w:color="auto" w:fill="auto"/>
            <w:tcMar>
              <w:top w:w="100" w:type="dxa"/>
              <w:left w:w="100" w:type="dxa"/>
              <w:bottom w:w="100" w:type="dxa"/>
              <w:right w:w="100" w:type="dxa"/>
            </w:tcMar>
            <w:vAlign w:val="center"/>
          </w:tcPr>
          <w:p w14:paraId="0BE630E7" w14:textId="77777777" w:rsidR="002E035E" w:rsidRPr="00AB0CE3" w:rsidRDefault="002E035E" w:rsidP="002E035E">
            <w:pPr>
              <w:spacing w:before="0" w:after="0" w:line="240" w:lineRule="auto"/>
              <w:jc w:val="center"/>
            </w:pPr>
            <w:r w:rsidRPr="00AB0CE3">
              <w:t>Vĩnh Chấp</w:t>
            </w:r>
          </w:p>
        </w:tc>
        <w:tc>
          <w:tcPr>
            <w:tcW w:w="1079" w:type="dxa"/>
            <w:shd w:val="clear" w:color="auto" w:fill="auto"/>
            <w:tcMar>
              <w:top w:w="100" w:type="dxa"/>
              <w:left w:w="100" w:type="dxa"/>
              <w:bottom w:w="100" w:type="dxa"/>
              <w:right w:w="100" w:type="dxa"/>
            </w:tcMar>
            <w:vAlign w:val="center"/>
          </w:tcPr>
          <w:p w14:paraId="18EED76D" w14:textId="77777777" w:rsidR="002E035E" w:rsidRPr="00AB0CE3" w:rsidRDefault="002E035E" w:rsidP="002E035E">
            <w:pPr>
              <w:spacing w:before="0" w:after="0" w:line="240" w:lineRule="auto"/>
              <w:jc w:val="center"/>
            </w:pPr>
            <w:r w:rsidRPr="00AB0CE3">
              <w:t>6.7</w:t>
            </w:r>
          </w:p>
        </w:tc>
        <w:tc>
          <w:tcPr>
            <w:tcW w:w="2174" w:type="dxa"/>
            <w:shd w:val="clear" w:color="auto" w:fill="auto"/>
            <w:tcMar>
              <w:top w:w="100" w:type="dxa"/>
              <w:left w:w="100" w:type="dxa"/>
              <w:bottom w:w="100" w:type="dxa"/>
              <w:right w:w="100" w:type="dxa"/>
            </w:tcMar>
            <w:vAlign w:val="center"/>
          </w:tcPr>
          <w:p w14:paraId="1DCB2B58" w14:textId="77777777" w:rsidR="002E035E" w:rsidRPr="00AB0CE3" w:rsidRDefault="002E035E" w:rsidP="002E035E">
            <w:pPr>
              <w:spacing w:before="0" w:after="0" w:line="240" w:lineRule="auto"/>
              <w:jc w:val="center"/>
            </w:pPr>
            <w:r w:rsidRPr="00AB0CE3">
              <w:t>Nâng cấp đầu mối và kênh mương</w:t>
            </w:r>
          </w:p>
        </w:tc>
        <w:tc>
          <w:tcPr>
            <w:tcW w:w="1796" w:type="dxa"/>
            <w:shd w:val="clear" w:color="auto" w:fill="auto"/>
            <w:tcMar>
              <w:top w:w="100" w:type="dxa"/>
              <w:left w:w="100" w:type="dxa"/>
              <w:bottom w:w="100" w:type="dxa"/>
              <w:right w:w="100" w:type="dxa"/>
            </w:tcMar>
            <w:vAlign w:val="center"/>
          </w:tcPr>
          <w:p w14:paraId="164A9208" w14:textId="77777777" w:rsidR="002E035E" w:rsidRPr="00AB0CE3" w:rsidRDefault="002E035E" w:rsidP="002E035E">
            <w:pPr>
              <w:spacing w:before="0" w:after="0" w:line="240" w:lineRule="auto"/>
              <w:jc w:val="center"/>
            </w:pPr>
            <w:r w:rsidRPr="00AB0CE3">
              <w:t>2021-2030</w:t>
            </w:r>
          </w:p>
        </w:tc>
      </w:tr>
      <w:tr w:rsidR="002E035E" w:rsidRPr="00AB0CE3" w14:paraId="4413B412" w14:textId="77777777" w:rsidTr="002E035E">
        <w:trPr>
          <w:trHeight w:val="284"/>
        </w:trPr>
        <w:tc>
          <w:tcPr>
            <w:tcW w:w="695" w:type="dxa"/>
            <w:shd w:val="clear" w:color="auto" w:fill="auto"/>
            <w:tcMar>
              <w:top w:w="100" w:type="dxa"/>
              <w:left w:w="100" w:type="dxa"/>
              <w:bottom w:w="100" w:type="dxa"/>
              <w:right w:w="100" w:type="dxa"/>
            </w:tcMar>
            <w:vAlign w:val="center"/>
          </w:tcPr>
          <w:p w14:paraId="7EE72BA3" w14:textId="77777777" w:rsidR="002E035E" w:rsidRPr="00AB0CE3" w:rsidRDefault="002E035E" w:rsidP="002E035E">
            <w:pPr>
              <w:spacing w:before="0" w:after="0" w:line="240" w:lineRule="auto"/>
              <w:jc w:val="center"/>
            </w:pPr>
            <w:r w:rsidRPr="00AB0CE3">
              <w:t>6</w:t>
            </w:r>
          </w:p>
        </w:tc>
        <w:tc>
          <w:tcPr>
            <w:tcW w:w="2229" w:type="dxa"/>
            <w:shd w:val="clear" w:color="auto" w:fill="auto"/>
            <w:tcMar>
              <w:top w:w="100" w:type="dxa"/>
              <w:left w:w="100" w:type="dxa"/>
              <w:bottom w:w="100" w:type="dxa"/>
              <w:right w:w="100" w:type="dxa"/>
            </w:tcMar>
            <w:vAlign w:val="center"/>
          </w:tcPr>
          <w:p w14:paraId="05820202" w14:textId="77777777" w:rsidR="002E035E" w:rsidRPr="00AB0CE3" w:rsidRDefault="002E035E" w:rsidP="002E035E">
            <w:pPr>
              <w:spacing w:before="0" w:after="0" w:line="240" w:lineRule="auto"/>
              <w:jc w:val="left"/>
            </w:pPr>
            <w:r w:rsidRPr="00AB0CE3">
              <w:t>Đập Rùng Rùng</w:t>
            </w:r>
          </w:p>
        </w:tc>
        <w:tc>
          <w:tcPr>
            <w:tcW w:w="1511" w:type="dxa"/>
            <w:shd w:val="clear" w:color="auto" w:fill="auto"/>
            <w:tcMar>
              <w:top w:w="100" w:type="dxa"/>
              <w:left w:w="100" w:type="dxa"/>
              <w:bottom w:w="100" w:type="dxa"/>
              <w:right w:w="100" w:type="dxa"/>
            </w:tcMar>
            <w:vAlign w:val="center"/>
          </w:tcPr>
          <w:p w14:paraId="6793A884" w14:textId="77777777" w:rsidR="002E035E" w:rsidRPr="00AB0CE3" w:rsidRDefault="002E035E" w:rsidP="002E035E">
            <w:pPr>
              <w:spacing w:before="0" w:after="0" w:line="240" w:lineRule="auto"/>
              <w:jc w:val="center"/>
            </w:pPr>
            <w:r w:rsidRPr="00AB0CE3">
              <w:t>Vĩnh Chấp</w:t>
            </w:r>
          </w:p>
        </w:tc>
        <w:tc>
          <w:tcPr>
            <w:tcW w:w="1079" w:type="dxa"/>
            <w:shd w:val="clear" w:color="auto" w:fill="auto"/>
            <w:tcMar>
              <w:top w:w="100" w:type="dxa"/>
              <w:left w:w="100" w:type="dxa"/>
              <w:bottom w:w="100" w:type="dxa"/>
              <w:right w:w="100" w:type="dxa"/>
            </w:tcMar>
            <w:vAlign w:val="center"/>
          </w:tcPr>
          <w:p w14:paraId="26B4CD16" w14:textId="77777777" w:rsidR="002E035E" w:rsidRPr="00AB0CE3" w:rsidRDefault="002E035E" w:rsidP="002E035E">
            <w:pPr>
              <w:spacing w:before="0" w:after="0" w:line="240" w:lineRule="auto"/>
              <w:jc w:val="center"/>
            </w:pPr>
            <w:r w:rsidRPr="00AB0CE3">
              <w:t>25</w:t>
            </w:r>
          </w:p>
        </w:tc>
        <w:tc>
          <w:tcPr>
            <w:tcW w:w="2174" w:type="dxa"/>
            <w:shd w:val="clear" w:color="auto" w:fill="auto"/>
            <w:tcMar>
              <w:top w:w="100" w:type="dxa"/>
              <w:left w:w="100" w:type="dxa"/>
              <w:bottom w:w="100" w:type="dxa"/>
              <w:right w:w="100" w:type="dxa"/>
            </w:tcMar>
            <w:vAlign w:val="center"/>
          </w:tcPr>
          <w:p w14:paraId="012C8582" w14:textId="77777777" w:rsidR="002E035E" w:rsidRPr="00AB0CE3" w:rsidRDefault="002E035E" w:rsidP="002E035E">
            <w:pPr>
              <w:spacing w:before="0" w:after="0" w:line="240" w:lineRule="auto"/>
              <w:jc w:val="center"/>
            </w:pPr>
            <w:r w:rsidRPr="00AB0CE3">
              <w:t>Nâng cấp đầu mối và kênh mương</w:t>
            </w:r>
          </w:p>
        </w:tc>
        <w:tc>
          <w:tcPr>
            <w:tcW w:w="1796" w:type="dxa"/>
            <w:shd w:val="clear" w:color="auto" w:fill="auto"/>
            <w:tcMar>
              <w:top w:w="100" w:type="dxa"/>
              <w:left w:w="100" w:type="dxa"/>
              <w:bottom w:w="100" w:type="dxa"/>
              <w:right w:w="100" w:type="dxa"/>
            </w:tcMar>
            <w:vAlign w:val="center"/>
          </w:tcPr>
          <w:p w14:paraId="240A8EC4" w14:textId="77777777" w:rsidR="002E035E" w:rsidRPr="00AB0CE3" w:rsidRDefault="002E035E" w:rsidP="002E035E">
            <w:pPr>
              <w:spacing w:before="0" w:after="0" w:line="240" w:lineRule="auto"/>
              <w:jc w:val="center"/>
            </w:pPr>
            <w:r w:rsidRPr="00AB0CE3">
              <w:t>2021-2030</w:t>
            </w:r>
          </w:p>
        </w:tc>
      </w:tr>
      <w:tr w:rsidR="002E035E" w:rsidRPr="00AB0CE3" w14:paraId="6FA7783F" w14:textId="77777777" w:rsidTr="002E035E">
        <w:trPr>
          <w:trHeight w:val="284"/>
        </w:trPr>
        <w:tc>
          <w:tcPr>
            <w:tcW w:w="695" w:type="dxa"/>
            <w:shd w:val="clear" w:color="auto" w:fill="auto"/>
            <w:tcMar>
              <w:top w:w="100" w:type="dxa"/>
              <w:left w:w="100" w:type="dxa"/>
              <w:bottom w:w="100" w:type="dxa"/>
              <w:right w:w="100" w:type="dxa"/>
            </w:tcMar>
            <w:vAlign w:val="center"/>
          </w:tcPr>
          <w:p w14:paraId="42EFE4BA" w14:textId="77777777" w:rsidR="002E035E" w:rsidRPr="00AB0CE3" w:rsidRDefault="002E035E" w:rsidP="002E035E">
            <w:pPr>
              <w:spacing w:before="0" w:after="0" w:line="240" w:lineRule="auto"/>
              <w:jc w:val="center"/>
            </w:pPr>
            <w:r w:rsidRPr="00AB0CE3">
              <w:t>7</w:t>
            </w:r>
          </w:p>
        </w:tc>
        <w:tc>
          <w:tcPr>
            <w:tcW w:w="2229" w:type="dxa"/>
            <w:shd w:val="clear" w:color="auto" w:fill="auto"/>
            <w:tcMar>
              <w:top w:w="100" w:type="dxa"/>
              <w:left w:w="100" w:type="dxa"/>
              <w:bottom w:w="100" w:type="dxa"/>
              <w:right w:w="100" w:type="dxa"/>
            </w:tcMar>
            <w:vAlign w:val="center"/>
          </w:tcPr>
          <w:p w14:paraId="08268EFD" w14:textId="77777777" w:rsidR="002E035E" w:rsidRPr="00AB0CE3" w:rsidRDefault="002E035E" w:rsidP="002E035E">
            <w:pPr>
              <w:spacing w:before="0" w:after="0" w:line="240" w:lineRule="auto"/>
              <w:jc w:val="left"/>
            </w:pPr>
            <w:r w:rsidRPr="00AB0CE3">
              <w:t>Đập dâng Khe Tăm</w:t>
            </w:r>
          </w:p>
        </w:tc>
        <w:tc>
          <w:tcPr>
            <w:tcW w:w="1511" w:type="dxa"/>
            <w:shd w:val="clear" w:color="auto" w:fill="auto"/>
            <w:tcMar>
              <w:top w:w="100" w:type="dxa"/>
              <w:left w:w="100" w:type="dxa"/>
              <w:bottom w:w="100" w:type="dxa"/>
              <w:right w:w="100" w:type="dxa"/>
            </w:tcMar>
            <w:vAlign w:val="center"/>
          </w:tcPr>
          <w:p w14:paraId="4A48241A" w14:textId="77777777" w:rsidR="002E035E" w:rsidRPr="00AB0CE3" w:rsidRDefault="002E035E" w:rsidP="002E035E">
            <w:pPr>
              <w:spacing w:before="0" w:after="0" w:line="240" w:lineRule="auto"/>
              <w:jc w:val="center"/>
            </w:pPr>
            <w:r w:rsidRPr="00AB0CE3">
              <w:t>Kim Thạch</w:t>
            </w:r>
          </w:p>
        </w:tc>
        <w:tc>
          <w:tcPr>
            <w:tcW w:w="1079" w:type="dxa"/>
            <w:shd w:val="clear" w:color="auto" w:fill="auto"/>
            <w:tcMar>
              <w:top w:w="100" w:type="dxa"/>
              <w:left w:w="100" w:type="dxa"/>
              <w:bottom w:w="100" w:type="dxa"/>
              <w:right w:w="100" w:type="dxa"/>
            </w:tcMar>
            <w:vAlign w:val="center"/>
          </w:tcPr>
          <w:p w14:paraId="4C9DC905" w14:textId="77777777" w:rsidR="002E035E" w:rsidRPr="00AB0CE3" w:rsidRDefault="002E035E" w:rsidP="002E035E">
            <w:pPr>
              <w:spacing w:before="0" w:after="0" w:line="240" w:lineRule="auto"/>
              <w:jc w:val="center"/>
            </w:pPr>
            <w:r w:rsidRPr="00AB0CE3">
              <w:t>20</w:t>
            </w:r>
          </w:p>
        </w:tc>
        <w:tc>
          <w:tcPr>
            <w:tcW w:w="2174" w:type="dxa"/>
            <w:shd w:val="clear" w:color="auto" w:fill="auto"/>
            <w:tcMar>
              <w:top w:w="100" w:type="dxa"/>
              <w:left w:w="100" w:type="dxa"/>
              <w:bottom w:w="100" w:type="dxa"/>
              <w:right w:w="100" w:type="dxa"/>
            </w:tcMar>
            <w:vAlign w:val="center"/>
          </w:tcPr>
          <w:p w14:paraId="5C359AE8" w14:textId="77777777" w:rsidR="002E035E" w:rsidRPr="00AB0CE3" w:rsidRDefault="002E035E" w:rsidP="002E035E">
            <w:pPr>
              <w:spacing w:before="0" w:after="0" w:line="240" w:lineRule="auto"/>
              <w:jc w:val="center"/>
            </w:pPr>
            <w:r w:rsidRPr="00AB0CE3">
              <w:t>Gia cố mái tràn, thay cửa cống</w:t>
            </w:r>
          </w:p>
        </w:tc>
        <w:tc>
          <w:tcPr>
            <w:tcW w:w="1796" w:type="dxa"/>
            <w:shd w:val="clear" w:color="auto" w:fill="auto"/>
            <w:tcMar>
              <w:top w:w="100" w:type="dxa"/>
              <w:left w:w="100" w:type="dxa"/>
              <w:bottom w:w="100" w:type="dxa"/>
              <w:right w:w="100" w:type="dxa"/>
            </w:tcMar>
            <w:vAlign w:val="center"/>
          </w:tcPr>
          <w:p w14:paraId="0F84AB2C" w14:textId="77777777" w:rsidR="002E035E" w:rsidRPr="00AB0CE3" w:rsidRDefault="002E035E" w:rsidP="002E035E">
            <w:pPr>
              <w:spacing w:before="0" w:after="0" w:line="240" w:lineRule="auto"/>
              <w:jc w:val="center"/>
            </w:pPr>
            <w:r w:rsidRPr="00AB0CE3">
              <w:t>2021-2030</w:t>
            </w:r>
          </w:p>
        </w:tc>
      </w:tr>
      <w:tr w:rsidR="002E035E" w:rsidRPr="00AB0CE3" w14:paraId="3FDD8CA4" w14:textId="77777777" w:rsidTr="002E035E">
        <w:tblPrEx>
          <w:tblLook w:val="04A0" w:firstRow="1" w:lastRow="0" w:firstColumn="1" w:lastColumn="0" w:noHBand="0" w:noVBand="1"/>
        </w:tblPrEx>
        <w:trPr>
          <w:trHeight w:val="284"/>
        </w:trPr>
        <w:tc>
          <w:tcPr>
            <w:tcW w:w="695" w:type="dxa"/>
          </w:tcPr>
          <w:p w14:paraId="06BCEABF" w14:textId="77777777" w:rsidR="002E035E" w:rsidRPr="00AB0CE3" w:rsidRDefault="002E035E" w:rsidP="009961DE">
            <w:pPr>
              <w:spacing w:before="0" w:after="0" w:line="240" w:lineRule="auto"/>
              <w:jc w:val="center"/>
            </w:pPr>
            <w:r w:rsidRPr="00AB0CE3">
              <w:t>8</w:t>
            </w:r>
          </w:p>
        </w:tc>
        <w:tc>
          <w:tcPr>
            <w:tcW w:w="2229" w:type="dxa"/>
          </w:tcPr>
          <w:p w14:paraId="18865D8F" w14:textId="77777777" w:rsidR="002E035E" w:rsidRPr="00AB0CE3" w:rsidRDefault="002E035E" w:rsidP="009961DE">
            <w:pPr>
              <w:spacing w:before="0" w:after="0" w:line="240" w:lineRule="auto"/>
              <w:jc w:val="left"/>
            </w:pPr>
            <w:r w:rsidRPr="00AB0CE3">
              <w:t>Hồ Hà</w:t>
            </w:r>
          </w:p>
        </w:tc>
        <w:tc>
          <w:tcPr>
            <w:tcW w:w="1511" w:type="dxa"/>
          </w:tcPr>
          <w:p w14:paraId="75BFE4F4" w14:textId="77777777" w:rsidR="002E035E" w:rsidRPr="00AB0CE3" w:rsidRDefault="002E035E" w:rsidP="009961DE">
            <w:pPr>
              <w:spacing w:before="0" w:after="0" w:line="240" w:lineRule="auto"/>
              <w:jc w:val="center"/>
            </w:pPr>
            <w:r w:rsidRPr="00AB0CE3">
              <w:t>Vĩnh Chấp</w:t>
            </w:r>
          </w:p>
        </w:tc>
        <w:tc>
          <w:tcPr>
            <w:tcW w:w="1079" w:type="dxa"/>
          </w:tcPr>
          <w:p w14:paraId="5DBF52B5" w14:textId="77777777" w:rsidR="002E035E" w:rsidRPr="00AB0CE3" w:rsidRDefault="002E035E" w:rsidP="009961DE">
            <w:pPr>
              <w:spacing w:before="0" w:after="0" w:line="240" w:lineRule="auto"/>
              <w:jc w:val="center"/>
            </w:pPr>
            <w:r w:rsidRPr="00AB0CE3">
              <w:t>40</w:t>
            </w:r>
          </w:p>
        </w:tc>
        <w:tc>
          <w:tcPr>
            <w:tcW w:w="2174" w:type="dxa"/>
          </w:tcPr>
          <w:p w14:paraId="0FD4E384" w14:textId="77777777" w:rsidR="002E035E" w:rsidRPr="00AB0CE3" w:rsidRDefault="002E035E" w:rsidP="009961DE">
            <w:pPr>
              <w:spacing w:before="0" w:after="0" w:line="240" w:lineRule="auto"/>
              <w:jc w:val="center"/>
            </w:pPr>
            <w:r w:rsidRPr="00AB0CE3">
              <w:t>Kiên cố hóa kênh mương</w:t>
            </w:r>
          </w:p>
        </w:tc>
        <w:tc>
          <w:tcPr>
            <w:tcW w:w="1796" w:type="dxa"/>
          </w:tcPr>
          <w:p w14:paraId="7528F8CB" w14:textId="77777777" w:rsidR="002E035E" w:rsidRPr="00AB0CE3" w:rsidRDefault="002E035E" w:rsidP="009961DE">
            <w:pPr>
              <w:spacing w:before="0" w:after="0" w:line="240" w:lineRule="auto"/>
              <w:jc w:val="center"/>
            </w:pPr>
            <w:r w:rsidRPr="00AB0CE3">
              <w:t>2031-2050</w:t>
            </w:r>
          </w:p>
        </w:tc>
      </w:tr>
      <w:tr w:rsidR="002E035E" w:rsidRPr="00AB0CE3" w14:paraId="55831893" w14:textId="77777777" w:rsidTr="002E035E">
        <w:tblPrEx>
          <w:tblLook w:val="04A0" w:firstRow="1" w:lastRow="0" w:firstColumn="1" w:lastColumn="0" w:noHBand="0" w:noVBand="1"/>
        </w:tblPrEx>
        <w:trPr>
          <w:trHeight w:val="284"/>
        </w:trPr>
        <w:tc>
          <w:tcPr>
            <w:tcW w:w="695" w:type="dxa"/>
          </w:tcPr>
          <w:p w14:paraId="31694406" w14:textId="77777777" w:rsidR="002E035E" w:rsidRPr="00AB0CE3" w:rsidRDefault="002E035E" w:rsidP="009961DE">
            <w:pPr>
              <w:spacing w:before="0" w:after="0" w:line="240" w:lineRule="auto"/>
              <w:jc w:val="center"/>
            </w:pPr>
            <w:r w:rsidRPr="00AB0CE3">
              <w:t>9</w:t>
            </w:r>
          </w:p>
        </w:tc>
        <w:tc>
          <w:tcPr>
            <w:tcW w:w="2229" w:type="dxa"/>
          </w:tcPr>
          <w:p w14:paraId="2E6368DB" w14:textId="77777777" w:rsidR="002E035E" w:rsidRPr="00AB0CE3" w:rsidRDefault="002E035E" w:rsidP="009961DE">
            <w:pPr>
              <w:spacing w:before="0" w:after="0" w:line="240" w:lineRule="auto"/>
              <w:jc w:val="left"/>
            </w:pPr>
            <w:r w:rsidRPr="00AB0CE3">
              <w:t>Hồ Tràm Dưới</w:t>
            </w:r>
          </w:p>
        </w:tc>
        <w:tc>
          <w:tcPr>
            <w:tcW w:w="1511" w:type="dxa"/>
          </w:tcPr>
          <w:p w14:paraId="36BA68C2" w14:textId="77777777" w:rsidR="002E035E" w:rsidRPr="00AB0CE3" w:rsidRDefault="002E035E" w:rsidP="009961DE">
            <w:pPr>
              <w:spacing w:before="0" w:after="0" w:line="240" w:lineRule="auto"/>
              <w:jc w:val="center"/>
            </w:pPr>
            <w:r w:rsidRPr="00AB0CE3">
              <w:t>Trung Nam</w:t>
            </w:r>
          </w:p>
        </w:tc>
        <w:tc>
          <w:tcPr>
            <w:tcW w:w="1079" w:type="dxa"/>
          </w:tcPr>
          <w:p w14:paraId="2851B418" w14:textId="77777777" w:rsidR="002E035E" w:rsidRPr="00AB0CE3" w:rsidRDefault="002E035E" w:rsidP="009961DE">
            <w:pPr>
              <w:spacing w:before="0" w:after="0" w:line="240" w:lineRule="auto"/>
              <w:jc w:val="center"/>
            </w:pPr>
          </w:p>
        </w:tc>
        <w:tc>
          <w:tcPr>
            <w:tcW w:w="2174" w:type="dxa"/>
          </w:tcPr>
          <w:p w14:paraId="6176B97C" w14:textId="77777777" w:rsidR="002E035E" w:rsidRPr="00AB0CE3" w:rsidRDefault="002E035E" w:rsidP="009961DE">
            <w:pPr>
              <w:spacing w:before="0" w:after="0" w:line="240" w:lineRule="auto"/>
              <w:jc w:val="center"/>
            </w:pPr>
            <w:r w:rsidRPr="00AB0CE3">
              <w:t>Lát mái đập</w:t>
            </w:r>
          </w:p>
        </w:tc>
        <w:tc>
          <w:tcPr>
            <w:tcW w:w="1796" w:type="dxa"/>
          </w:tcPr>
          <w:p w14:paraId="22B6AFCD" w14:textId="77777777" w:rsidR="002E035E" w:rsidRPr="00AB0CE3" w:rsidRDefault="002E035E" w:rsidP="009961DE">
            <w:pPr>
              <w:spacing w:before="0" w:after="0" w:line="240" w:lineRule="auto"/>
              <w:jc w:val="center"/>
            </w:pPr>
            <w:r w:rsidRPr="00AB0CE3">
              <w:t>2031-2050</w:t>
            </w:r>
          </w:p>
        </w:tc>
      </w:tr>
      <w:tr w:rsidR="002E035E" w:rsidRPr="00AB0CE3" w14:paraId="7C65B885" w14:textId="77777777" w:rsidTr="002E035E">
        <w:tblPrEx>
          <w:tblLook w:val="04A0" w:firstRow="1" w:lastRow="0" w:firstColumn="1" w:lastColumn="0" w:noHBand="0" w:noVBand="1"/>
        </w:tblPrEx>
        <w:trPr>
          <w:trHeight w:val="284"/>
        </w:trPr>
        <w:tc>
          <w:tcPr>
            <w:tcW w:w="695" w:type="dxa"/>
          </w:tcPr>
          <w:p w14:paraId="215295B9" w14:textId="77777777" w:rsidR="002E035E" w:rsidRPr="00AB0CE3" w:rsidRDefault="002E035E" w:rsidP="009961DE">
            <w:pPr>
              <w:spacing w:before="0" w:after="0" w:line="240" w:lineRule="auto"/>
              <w:jc w:val="center"/>
            </w:pPr>
            <w:r w:rsidRPr="00AB0CE3">
              <w:t>10</w:t>
            </w:r>
          </w:p>
        </w:tc>
        <w:tc>
          <w:tcPr>
            <w:tcW w:w="2229" w:type="dxa"/>
          </w:tcPr>
          <w:p w14:paraId="78469745" w14:textId="77777777" w:rsidR="002E035E" w:rsidRPr="00AB0CE3" w:rsidRDefault="002E035E" w:rsidP="009961DE">
            <w:pPr>
              <w:spacing w:before="0" w:after="0" w:line="240" w:lineRule="auto"/>
              <w:jc w:val="left"/>
            </w:pPr>
            <w:r w:rsidRPr="00AB0CE3">
              <w:t>Hồ Khóm 2 (Quyết Thắng 2)</w:t>
            </w:r>
          </w:p>
        </w:tc>
        <w:tc>
          <w:tcPr>
            <w:tcW w:w="1511" w:type="dxa"/>
          </w:tcPr>
          <w:p w14:paraId="472633B1" w14:textId="77777777" w:rsidR="002E035E" w:rsidRPr="00AB0CE3" w:rsidRDefault="002E035E" w:rsidP="009961DE">
            <w:pPr>
              <w:spacing w:before="0" w:after="0" w:line="240" w:lineRule="auto"/>
              <w:jc w:val="center"/>
            </w:pPr>
            <w:r w:rsidRPr="00AB0CE3">
              <w:t>TT Bến Quan</w:t>
            </w:r>
          </w:p>
        </w:tc>
        <w:tc>
          <w:tcPr>
            <w:tcW w:w="1079" w:type="dxa"/>
          </w:tcPr>
          <w:p w14:paraId="1F99F06F" w14:textId="77777777" w:rsidR="002E035E" w:rsidRPr="00AB0CE3" w:rsidRDefault="002E035E" w:rsidP="009961DE">
            <w:pPr>
              <w:spacing w:before="0" w:after="0" w:line="240" w:lineRule="auto"/>
              <w:jc w:val="center"/>
            </w:pPr>
            <w:r w:rsidRPr="00AB0CE3">
              <w:t>2</w:t>
            </w:r>
          </w:p>
        </w:tc>
        <w:tc>
          <w:tcPr>
            <w:tcW w:w="2174" w:type="dxa"/>
          </w:tcPr>
          <w:p w14:paraId="6FA991B6" w14:textId="77777777" w:rsidR="002E035E" w:rsidRPr="00AB0CE3" w:rsidRDefault="002E035E" w:rsidP="009961DE">
            <w:pPr>
              <w:spacing w:before="0" w:after="0" w:line="240" w:lineRule="auto"/>
              <w:jc w:val="center"/>
            </w:pPr>
            <w:r w:rsidRPr="00AB0CE3">
              <w:t>Kiên cố hóa kênh mương</w:t>
            </w:r>
          </w:p>
        </w:tc>
        <w:tc>
          <w:tcPr>
            <w:tcW w:w="1796" w:type="dxa"/>
          </w:tcPr>
          <w:p w14:paraId="5747E695" w14:textId="77777777" w:rsidR="002E035E" w:rsidRPr="00AB0CE3" w:rsidRDefault="002E035E" w:rsidP="009961DE">
            <w:pPr>
              <w:spacing w:before="0" w:after="0" w:line="240" w:lineRule="auto"/>
              <w:jc w:val="center"/>
            </w:pPr>
            <w:r w:rsidRPr="00AB0CE3">
              <w:t>2031-2050</w:t>
            </w:r>
          </w:p>
        </w:tc>
      </w:tr>
      <w:tr w:rsidR="002E035E" w:rsidRPr="00AB0CE3" w14:paraId="2A790E5D" w14:textId="77777777" w:rsidTr="002E035E">
        <w:tblPrEx>
          <w:tblLook w:val="04A0" w:firstRow="1" w:lastRow="0" w:firstColumn="1" w:lastColumn="0" w:noHBand="0" w:noVBand="1"/>
        </w:tblPrEx>
        <w:trPr>
          <w:trHeight w:val="284"/>
        </w:trPr>
        <w:tc>
          <w:tcPr>
            <w:tcW w:w="695" w:type="dxa"/>
          </w:tcPr>
          <w:p w14:paraId="6564B0B6" w14:textId="77777777" w:rsidR="002E035E" w:rsidRPr="00AB0CE3" w:rsidRDefault="002E035E" w:rsidP="009961DE">
            <w:pPr>
              <w:spacing w:before="0" w:after="0" w:line="240" w:lineRule="auto"/>
              <w:jc w:val="center"/>
            </w:pPr>
            <w:r w:rsidRPr="00AB0CE3">
              <w:t>11</w:t>
            </w:r>
          </w:p>
        </w:tc>
        <w:tc>
          <w:tcPr>
            <w:tcW w:w="2229" w:type="dxa"/>
          </w:tcPr>
          <w:p w14:paraId="62DC339F" w14:textId="77777777" w:rsidR="002E035E" w:rsidRPr="00AB0CE3" w:rsidRDefault="002E035E" w:rsidP="009961DE">
            <w:pPr>
              <w:spacing w:before="0" w:after="0" w:line="240" w:lineRule="auto"/>
              <w:jc w:val="left"/>
            </w:pPr>
            <w:r w:rsidRPr="00AB0CE3">
              <w:t>Hồ Cựa An</w:t>
            </w:r>
          </w:p>
        </w:tc>
        <w:tc>
          <w:tcPr>
            <w:tcW w:w="1511" w:type="dxa"/>
          </w:tcPr>
          <w:p w14:paraId="34B53E1E" w14:textId="77777777" w:rsidR="002E035E" w:rsidRPr="00AB0CE3" w:rsidRDefault="002E035E" w:rsidP="009961DE">
            <w:pPr>
              <w:spacing w:before="0" w:after="0" w:line="240" w:lineRule="auto"/>
              <w:jc w:val="center"/>
            </w:pPr>
            <w:r w:rsidRPr="00AB0CE3">
              <w:t>Trung Nam</w:t>
            </w:r>
          </w:p>
        </w:tc>
        <w:tc>
          <w:tcPr>
            <w:tcW w:w="1079" w:type="dxa"/>
          </w:tcPr>
          <w:p w14:paraId="281CD932" w14:textId="77777777" w:rsidR="002E035E" w:rsidRPr="00AB0CE3" w:rsidRDefault="002E035E" w:rsidP="009961DE">
            <w:pPr>
              <w:spacing w:before="0" w:after="0" w:line="240" w:lineRule="auto"/>
              <w:jc w:val="center"/>
            </w:pPr>
            <w:r w:rsidRPr="00AB0CE3">
              <w:t>35</w:t>
            </w:r>
          </w:p>
        </w:tc>
        <w:tc>
          <w:tcPr>
            <w:tcW w:w="2174" w:type="dxa"/>
          </w:tcPr>
          <w:p w14:paraId="75C513E6" w14:textId="77777777" w:rsidR="002E035E" w:rsidRPr="00AB0CE3" w:rsidRDefault="002E035E" w:rsidP="009961DE">
            <w:pPr>
              <w:spacing w:before="0" w:after="0" w:line="240" w:lineRule="auto"/>
              <w:jc w:val="center"/>
            </w:pPr>
            <w:r w:rsidRPr="00AB0CE3">
              <w:t xml:space="preserve">Nạo vét hồ, KCH kênh mương, </w:t>
            </w:r>
            <w:r w:rsidRPr="00AB0CE3">
              <w:lastRenderedPageBreak/>
              <w:t>Sửa cống đóng mở</w:t>
            </w:r>
          </w:p>
        </w:tc>
        <w:tc>
          <w:tcPr>
            <w:tcW w:w="1796" w:type="dxa"/>
          </w:tcPr>
          <w:p w14:paraId="24995C5C" w14:textId="77777777" w:rsidR="002E035E" w:rsidRPr="00AB0CE3" w:rsidRDefault="002E035E" w:rsidP="009961DE">
            <w:pPr>
              <w:spacing w:before="0" w:after="0" w:line="240" w:lineRule="auto"/>
              <w:jc w:val="center"/>
            </w:pPr>
            <w:r w:rsidRPr="00AB0CE3">
              <w:lastRenderedPageBreak/>
              <w:t>2031-2050</w:t>
            </w:r>
          </w:p>
        </w:tc>
      </w:tr>
      <w:tr w:rsidR="002E035E" w:rsidRPr="00AB0CE3" w14:paraId="7ABD4BE4" w14:textId="77777777" w:rsidTr="002E035E">
        <w:tblPrEx>
          <w:tblLook w:val="04A0" w:firstRow="1" w:lastRow="0" w:firstColumn="1" w:lastColumn="0" w:noHBand="0" w:noVBand="1"/>
        </w:tblPrEx>
        <w:trPr>
          <w:trHeight w:val="284"/>
        </w:trPr>
        <w:tc>
          <w:tcPr>
            <w:tcW w:w="695" w:type="dxa"/>
          </w:tcPr>
          <w:p w14:paraId="0128D091" w14:textId="77777777" w:rsidR="002E035E" w:rsidRPr="00AB0CE3" w:rsidRDefault="002E035E" w:rsidP="009961DE">
            <w:pPr>
              <w:spacing w:before="0" w:after="0" w:line="240" w:lineRule="auto"/>
              <w:jc w:val="center"/>
            </w:pPr>
            <w:r w:rsidRPr="00AB0CE3">
              <w:lastRenderedPageBreak/>
              <w:t>12</w:t>
            </w:r>
          </w:p>
        </w:tc>
        <w:tc>
          <w:tcPr>
            <w:tcW w:w="2229" w:type="dxa"/>
          </w:tcPr>
          <w:p w14:paraId="15D608CB" w14:textId="77777777" w:rsidR="002E035E" w:rsidRPr="00AB0CE3" w:rsidRDefault="002E035E" w:rsidP="009961DE">
            <w:pPr>
              <w:spacing w:before="0" w:after="0" w:line="240" w:lineRule="auto"/>
              <w:jc w:val="left"/>
            </w:pPr>
            <w:r w:rsidRPr="00AB0CE3">
              <w:t>Hồ Quyết Thắng 1</w:t>
            </w:r>
          </w:p>
        </w:tc>
        <w:tc>
          <w:tcPr>
            <w:tcW w:w="1511" w:type="dxa"/>
          </w:tcPr>
          <w:p w14:paraId="4F1C1D7A" w14:textId="77777777" w:rsidR="002E035E" w:rsidRPr="00AB0CE3" w:rsidRDefault="002E035E" w:rsidP="009961DE">
            <w:pPr>
              <w:spacing w:before="0" w:after="0" w:line="240" w:lineRule="auto"/>
              <w:jc w:val="center"/>
            </w:pPr>
            <w:r w:rsidRPr="00AB0CE3">
              <w:t>TT Bến Quan</w:t>
            </w:r>
          </w:p>
        </w:tc>
        <w:tc>
          <w:tcPr>
            <w:tcW w:w="1079" w:type="dxa"/>
          </w:tcPr>
          <w:p w14:paraId="04A3AC79" w14:textId="77777777" w:rsidR="002E035E" w:rsidRPr="00AB0CE3" w:rsidRDefault="002E035E" w:rsidP="009961DE">
            <w:pPr>
              <w:spacing w:before="0" w:after="0" w:line="240" w:lineRule="auto"/>
              <w:jc w:val="center"/>
            </w:pPr>
            <w:r w:rsidRPr="00AB0CE3">
              <w:t>2</w:t>
            </w:r>
          </w:p>
        </w:tc>
        <w:tc>
          <w:tcPr>
            <w:tcW w:w="2174" w:type="dxa"/>
          </w:tcPr>
          <w:p w14:paraId="161C6358" w14:textId="77777777" w:rsidR="002E035E" w:rsidRPr="00AB0CE3" w:rsidRDefault="002E035E" w:rsidP="009961DE">
            <w:pPr>
              <w:spacing w:before="0" w:after="0" w:line="240" w:lineRule="auto"/>
              <w:jc w:val="center"/>
            </w:pPr>
            <w:r w:rsidRPr="00AB0CE3">
              <w:t>Kiên cố hóa kênh mương</w:t>
            </w:r>
          </w:p>
        </w:tc>
        <w:tc>
          <w:tcPr>
            <w:tcW w:w="1796" w:type="dxa"/>
          </w:tcPr>
          <w:p w14:paraId="5A1BE216" w14:textId="77777777" w:rsidR="002E035E" w:rsidRPr="00AB0CE3" w:rsidRDefault="002E035E" w:rsidP="009961DE">
            <w:pPr>
              <w:spacing w:before="0" w:after="0" w:line="240" w:lineRule="auto"/>
              <w:jc w:val="center"/>
            </w:pPr>
            <w:r w:rsidRPr="00AB0CE3">
              <w:t>2031-2050</w:t>
            </w:r>
          </w:p>
        </w:tc>
      </w:tr>
      <w:tr w:rsidR="002E035E" w:rsidRPr="00AB0CE3" w14:paraId="56EB287A" w14:textId="77777777" w:rsidTr="002E035E">
        <w:tblPrEx>
          <w:tblLook w:val="04A0" w:firstRow="1" w:lastRow="0" w:firstColumn="1" w:lastColumn="0" w:noHBand="0" w:noVBand="1"/>
        </w:tblPrEx>
        <w:trPr>
          <w:trHeight w:val="284"/>
        </w:trPr>
        <w:tc>
          <w:tcPr>
            <w:tcW w:w="695" w:type="dxa"/>
          </w:tcPr>
          <w:p w14:paraId="4B156B3B" w14:textId="77777777" w:rsidR="002E035E" w:rsidRPr="00AB0CE3" w:rsidRDefault="002E035E" w:rsidP="009961DE">
            <w:pPr>
              <w:spacing w:before="0" w:after="0" w:line="240" w:lineRule="auto"/>
              <w:jc w:val="center"/>
            </w:pPr>
            <w:r w:rsidRPr="00AB0CE3">
              <w:t>13</w:t>
            </w:r>
          </w:p>
        </w:tc>
        <w:tc>
          <w:tcPr>
            <w:tcW w:w="2229" w:type="dxa"/>
          </w:tcPr>
          <w:p w14:paraId="0FBF8496" w14:textId="77777777" w:rsidR="002E035E" w:rsidRPr="00AB0CE3" w:rsidRDefault="002E035E" w:rsidP="009961DE">
            <w:pPr>
              <w:spacing w:before="0" w:after="0" w:line="240" w:lineRule="auto"/>
              <w:jc w:val="left"/>
            </w:pPr>
            <w:r w:rsidRPr="00AB0CE3">
              <w:t>Hồ Cổ Kiềng II</w:t>
            </w:r>
          </w:p>
        </w:tc>
        <w:tc>
          <w:tcPr>
            <w:tcW w:w="1511" w:type="dxa"/>
          </w:tcPr>
          <w:p w14:paraId="414E3347" w14:textId="77777777" w:rsidR="002E035E" w:rsidRPr="00AB0CE3" w:rsidRDefault="002E035E" w:rsidP="009961DE">
            <w:pPr>
              <w:spacing w:before="0" w:after="0" w:line="240" w:lineRule="auto"/>
              <w:jc w:val="center"/>
            </w:pPr>
            <w:r w:rsidRPr="00AB0CE3">
              <w:t>Vĩnh Khê</w:t>
            </w:r>
          </w:p>
        </w:tc>
        <w:tc>
          <w:tcPr>
            <w:tcW w:w="1079" w:type="dxa"/>
          </w:tcPr>
          <w:p w14:paraId="7011FAE4" w14:textId="77777777" w:rsidR="002E035E" w:rsidRPr="00AB0CE3" w:rsidRDefault="002E035E" w:rsidP="009961DE">
            <w:pPr>
              <w:spacing w:before="0" w:after="0" w:line="240" w:lineRule="auto"/>
              <w:jc w:val="center"/>
            </w:pPr>
            <w:r w:rsidRPr="00AB0CE3">
              <w:t>8</w:t>
            </w:r>
          </w:p>
        </w:tc>
        <w:tc>
          <w:tcPr>
            <w:tcW w:w="2174" w:type="dxa"/>
          </w:tcPr>
          <w:p w14:paraId="7CD2DD55" w14:textId="77777777" w:rsidR="002E035E" w:rsidRPr="00AB0CE3" w:rsidRDefault="002E035E" w:rsidP="009961DE">
            <w:pPr>
              <w:spacing w:before="0" w:after="0" w:line="240" w:lineRule="auto"/>
              <w:jc w:val="center"/>
            </w:pPr>
            <w:r w:rsidRPr="00AB0CE3">
              <w:t>Kiên cố hóa kênh mương</w:t>
            </w:r>
          </w:p>
        </w:tc>
        <w:tc>
          <w:tcPr>
            <w:tcW w:w="1796" w:type="dxa"/>
          </w:tcPr>
          <w:p w14:paraId="40820449" w14:textId="77777777" w:rsidR="002E035E" w:rsidRPr="00AB0CE3" w:rsidRDefault="002E035E" w:rsidP="009961DE">
            <w:pPr>
              <w:spacing w:before="0" w:after="0" w:line="240" w:lineRule="auto"/>
              <w:jc w:val="center"/>
            </w:pPr>
            <w:r w:rsidRPr="00AB0CE3">
              <w:t>2031-2050</w:t>
            </w:r>
          </w:p>
        </w:tc>
      </w:tr>
      <w:tr w:rsidR="002E035E" w:rsidRPr="00AB0CE3" w14:paraId="5F997168" w14:textId="77777777" w:rsidTr="002E035E">
        <w:tblPrEx>
          <w:tblLook w:val="04A0" w:firstRow="1" w:lastRow="0" w:firstColumn="1" w:lastColumn="0" w:noHBand="0" w:noVBand="1"/>
        </w:tblPrEx>
        <w:trPr>
          <w:trHeight w:val="284"/>
        </w:trPr>
        <w:tc>
          <w:tcPr>
            <w:tcW w:w="695" w:type="dxa"/>
          </w:tcPr>
          <w:p w14:paraId="167CC6DC" w14:textId="77777777" w:rsidR="002E035E" w:rsidRPr="00AB0CE3" w:rsidRDefault="002E035E" w:rsidP="009961DE">
            <w:pPr>
              <w:spacing w:before="0" w:after="0" w:line="240" w:lineRule="auto"/>
              <w:jc w:val="center"/>
            </w:pPr>
            <w:r w:rsidRPr="00AB0CE3">
              <w:t>14</w:t>
            </w:r>
          </w:p>
        </w:tc>
        <w:tc>
          <w:tcPr>
            <w:tcW w:w="2229" w:type="dxa"/>
          </w:tcPr>
          <w:p w14:paraId="4BE5A709" w14:textId="77777777" w:rsidR="002E035E" w:rsidRPr="00AB0CE3" w:rsidRDefault="002E035E" w:rsidP="009961DE">
            <w:pPr>
              <w:spacing w:before="0" w:after="0" w:line="240" w:lineRule="auto"/>
              <w:jc w:val="left"/>
            </w:pPr>
            <w:r w:rsidRPr="00AB0CE3">
              <w:t>Hồ Xung Phong</w:t>
            </w:r>
          </w:p>
        </w:tc>
        <w:tc>
          <w:tcPr>
            <w:tcW w:w="1511" w:type="dxa"/>
          </w:tcPr>
          <w:p w14:paraId="4445D830" w14:textId="77777777" w:rsidR="002E035E" w:rsidRPr="00AB0CE3" w:rsidRDefault="002E035E" w:rsidP="009961DE">
            <w:pPr>
              <w:spacing w:before="0" w:after="0" w:line="240" w:lineRule="auto"/>
              <w:jc w:val="center"/>
            </w:pPr>
            <w:r w:rsidRPr="00AB0CE3">
              <w:t>Vĩnh Hà</w:t>
            </w:r>
          </w:p>
        </w:tc>
        <w:tc>
          <w:tcPr>
            <w:tcW w:w="1079" w:type="dxa"/>
          </w:tcPr>
          <w:p w14:paraId="4683940F" w14:textId="77777777" w:rsidR="002E035E" w:rsidRPr="00AB0CE3" w:rsidRDefault="002E035E" w:rsidP="009961DE">
            <w:pPr>
              <w:spacing w:before="0" w:after="0" w:line="240" w:lineRule="auto"/>
              <w:jc w:val="center"/>
            </w:pPr>
            <w:r w:rsidRPr="00AB0CE3">
              <w:t>4</w:t>
            </w:r>
          </w:p>
        </w:tc>
        <w:tc>
          <w:tcPr>
            <w:tcW w:w="2174" w:type="dxa"/>
          </w:tcPr>
          <w:p w14:paraId="40D3EF7F" w14:textId="77777777" w:rsidR="002E035E" w:rsidRPr="00AB0CE3" w:rsidRDefault="002E035E" w:rsidP="009961DE">
            <w:pPr>
              <w:spacing w:before="0" w:after="0" w:line="240" w:lineRule="auto"/>
              <w:jc w:val="center"/>
            </w:pPr>
            <w:r w:rsidRPr="00AB0CE3">
              <w:t>Kiên cố hóa kênh mương</w:t>
            </w:r>
          </w:p>
        </w:tc>
        <w:tc>
          <w:tcPr>
            <w:tcW w:w="1796" w:type="dxa"/>
          </w:tcPr>
          <w:p w14:paraId="1D97B222" w14:textId="77777777" w:rsidR="002E035E" w:rsidRPr="00AB0CE3" w:rsidRDefault="002E035E" w:rsidP="009961DE">
            <w:pPr>
              <w:spacing w:before="0" w:after="0" w:line="240" w:lineRule="auto"/>
              <w:jc w:val="center"/>
            </w:pPr>
            <w:r w:rsidRPr="00AB0CE3">
              <w:t>2031-2050</w:t>
            </w:r>
          </w:p>
        </w:tc>
      </w:tr>
      <w:tr w:rsidR="002E035E" w:rsidRPr="00AB0CE3" w14:paraId="1E466956" w14:textId="77777777" w:rsidTr="002E035E">
        <w:tblPrEx>
          <w:tblLook w:val="04A0" w:firstRow="1" w:lastRow="0" w:firstColumn="1" w:lastColumn="0" w:noHBand="0" w:noVBand="1"/>
        </w:tblPrEx>
        <w:trPr>
          <w:trHeight w:val="284"/>
        </w:trPr>
        <w:tc>
          <w:tcPr>
            <w:tcW w:w="695" w:type="dxa"/>
          </w:tcPr>
          <w:p w14:paraId="1CA07F52" w14:textId="77777777" w:rsidR="002E035E" w:rsidRPr="00AB0CE3" w:rsidRDefault="002E035E" w:rsidP="009961DE">
            <w:pPr>
              <w:spacing w:before="0" w:after="0" w:line="240" w:lineRule="auto"/>
              <w:jc w:val="center"/>
            </w:pPr>
            <w:r w:rsidRPr="00AB0CE3">
              <w:t>15</w:t>
            </w:r>
          </w:p>
        </w:tc>
        <w:tc>
          <w:tcPr>
            <w:tcW w:w="2229" w:type="dxa"/>
          </w:tcPr>
          <w:p w14:paraId="54412CC7" w14:textId="77777777" w:rsidR="002E035E" w:rsidRPr="00AB0CE3" w:rsidRDefault="002E035E" w:rsidP="009961DE">
            <w:pPr>
              <w:spacing w:before="0" w:after="0" w:line="240" w:lineRule="auto"/>
              <w:jc w:val="left"/>
            </w:pPr>
            <w:r w:rsidRPr="00AB0CE3">
              <w:t>Hồ Bội</w:t>
            </w:r>
          </w:p>
        </w:tc>
        <w:tc>
          <w:tcPr>
            <w:tcW w:w="1511" w:type="dxa"/>
          </w:tcPr>
          <w:p w14:paraId="635FACC7" w14:textId="77777777" w:rsidR="002E035E" w:rsidRPr="00AB0CE3" w:rsidRDefault="002E035E" w:rsidP="009961DE">
            <w:pPr>
              <w:spacing w:before="0" w:after="0" w:line="240" w:lineRule="auto"/>
              <w:jc w:val="center"/>
            </w:pPr>
            <w:r w:rsidRPr="00AB0CE3">
              <w:t>Vĩnh Chấp</w:t>
            </w:r>
          </w:p>
        </w:tc>
        <w:tc>
          <w:tcPr>
            <w:tcW w:w="1079" w:type="dxa"/>
          </w:tcPr>
          <w:p w14:paraId="68742A01" w14:textId="77777777" w:rsidR="002E035E" w:rsidRPr="00AB0CE3" w:rsidRDefault="002E035E" w:rsidP="009961DE">
            <w:pPr>
              <w:spacing w:before="0" w:after="0" w:line="240" w:lineRule="auto"/>
              <w:jc w:val="center"/>
            </w:pPr>
            <w:r w:rsidRPr="00AB0CE3">
              <w:t>30</w:t>
            </w:r>
          </w:p>
        </w:tc>
        <w:tc>
          <w:tcPr>
            <w:tcW w:w="2174" w:type="dxa"/>
          </w:tcPr>
          <w:p w14:paraId="4B7C4ECA" w14:textId="77777777" w:rsidR="002E035E" w:rsidRPr="00AB0CE3" w:rsidRDefault="002E035E" w:rsidP="009961DE">
            <w:pPr>
              <w:spacing w:before="0" w:after="0" w:line="240" w:lineRule="auto"/>
              <w:jc w:val="center"/>
            </w:pPr>
            <w:r w:rsidRPr="00AB0CE3">
              <w:t>Nâng cấp đầu mối , kênh mương</w:t>
            </w:r>
          </w:p>
        </w:tc>
        <w:tc>
          <w:tcPr>
            <w:tcW w:w="1796" w:type="dxa"/>
          </w:tcPr>
          <w:p w14:paraId="7AE780D5" w14:textId="77777777" w:rsidR="002E035E" w:rsidRPr="00AB0CE3" w:rsidRDefault="002E035E" w:rsidP="009961DE">
            <w:pPr>
              <w:spacing w:before="0" w:after="0" w:line="240" w:lineRule="auto"/>
              <w:jc w:val="center"/>
            </w:pPr>
            <w:r w:rsidRPr="00AB0CE3">
              <w:t>2031-2050</w:t>
            </w:r>
          </w:p>
        </w:tc>
      </w:tr>
      <w:tr w:rsidR="002E035E" w:rsidRPr="00AB0CE3" w14:paraId="67A87816" w14:textId="77777777" w:rsidTr="002E035E">
        <w:tblPrEx>
          <w:tblLook w:val="04A0" w:firstRow="1" w:lastRow="0" w:firstColumn="1" w:lastColumn="0" w:noHBand="0" w:noVBand="1"/>
        </w:tblPrEx>
        <w:trPr>
          <w:trHeight w:val="284"/>
        </w:trPr>
        <w:tc>
          <w:tcPr>
            <w:tcW w:w="695" w:type="dxa"/>
          </w:tcPr>
          <w:p w14:paraId="0E43C8C2" w14:textId="77777777" w:rsidR="002E035E" w:rsidRPr="00AB0CE3" w:rsidRDefault="002E035E" w:rsidP="009961DE">
            <w:pPr>
              <w:spacing w:before="0" w:after="0" w:line="240" w:lineRule="auto"/>
              <w:jc w:val="center"/>
            </w:pPr>
            <w:r w:rsidRPr="00AB0CE3">
              <w:t>16</w:t>
            </w:r>
          </w:p>
        </w:tc>
        <w:tc>
          <w:tcPr>
            <w:tcW w:w="2229" w:type="dxa"/>
          </w:tcPr>
          <w:p w14:paraId="59797D03" w14:textId="77777777" w:rsidR="002E035E" w:rsidRPr="00AB0CE3" w:rsidRDefault="002E035E" w:rsidP="009961DE">
            <w:pPr>
              <w:spacing w:before="0" w:after="0" w:line="240" w:lineRule="auto"/>
              <w:jc w:val="left"/>
            </w:pPr>
            <w:r w:rsidRPr="00AB0CE3">
              <w:t>Hồ Cổ Kiềng I</w:t>
            </w:r>
          </w:p>
        </w:tc>
        <w:tc>
          <w:tcPr>
            <w:tcW w:w="1511" w:type="dxa"/>
          </w:tcPr>
          <w:p w14:paraId="24BDC152" w14:textId="77777777" w:rsidR="002E035E" w:rsidRPr="00AB0CE3" w:rsidRDefault="002E035E" w:rsidP="009961DE">
            <w:pPr>
              <w:spacing w:before="0" w:after="0" w:line="240" w:lineRule="auto"/>
              <w:jc w:val="center"/>
            </w:pPr>
            <w:r w:rsidRPr="00AB0CE3">
              <w:t>Vĩnh Khê</w:t>
            </w:r>
          </w:p>
        </w:tc>
        <w:tc>
          <w:tcPr>
            <w:tcW w:w="1079" w:type="dxa"/>
          </w:tcPr>
          <w:p w14:paraId="1EAE297A" w14:textId="77777777" w:rsidR="002E035E" w:rsidRPr="00AB0CE3" w:rsidRDefault="002E035E" w:rsidP="009961DE">
            <w:pPr>
              <w:spacing w:before="0" w:after="0" w:line="240" w:lineRule="auto"/>
              <w:jc w:val="center"/>
            </w:pPr>
            <w:r w:rsidRPr="00AB0CE3">
              <w:t>4</w:t>
            </w:r>
          </w:p>
        </w:tc>
        <w:tc>
          <w:tcPr>
            <w:tcW w:w="2174" w:type="dxa"/>
          </w:tcPr>
          <w:p w14:paraId="1A79FA20" w14:textId="77777777" w:rsidR="002E035E" w:rsidRPr="00AB0CE3" w:rsidRDefault="002E035E" w:rsidP="009961DE">
            <w:pPr>
              <w:spacing w:before="0" w:after="0" w:line="240" w:lineRule="auto"/>
              <w:jc w:val="center"/>
            </w:pPr>
            <w:r w:rsidRPr="00AB0CE3">
              <w:t>KCH kênh mương, xử lý tràn</w:t>
            </w:r>
          </w:p>
        </w:tc>
        <w:tc>
          <w:tcPr>
            <w:tcW w:w="1796" w:type="dxa"/>
          </w:tcPr>
          <w:p w14:paraId="547D5811" w14:textId="77777777" w:rsidR="002E035E" w:rsidRPr="00AB0CE3" w:rsidRDefault="002E035E" w:rsidP="009961DE">
            <w:pPr>
              <w:spacing w:before="0" w:after="0" w:line="240" w:lineRule="auto"/>
              <w:jc w:val="center"/>
            </w:pPr>
            <w:r w:rsidRPr="00AB0CE3">
              <w:t>2031-2050</w:t>
            </w:r>
          </w:p>
        </w:tc>
      </w:tr>
      <w:tr w:rsidR="002E035E" w:rsidRPr="00AB0CE3" w14:paraId="7F1230F8" w14:textId="77777777" w:rsidTr="002E035E">
        <w:tblPrEx>
          <w:tblLook w:val="04A0" w:firstRow="1" w:lastRow="0" w:firstColumn="1" w:lastColumn="0" w:noHBand="0" w:noVBand="1"/>
        </w:tblPrEx>
        <w:trPr>
          <w:trHeight w:val="284"/>
        </w:trPr>
        <w:tc>
          <w:tcPr>
            <w:tcW w:w="695" w:type="dxa"/>
          </w:tcPr>
          <w:p w14:paraId="4513E41F" w14:textId="77777777" w:rsidR="002E035E" w:rsidRPr="00AB0CE3" w:rsidRDefault="002E035E" w:rsidP="009961DE">
            <w:pPr>
              <w:spacing w:before="0" w:after="0" w:line="240" w:lineRule="auto"/>
              <w:jc w:val="center"/>
            </w:pPr>
            <w:r w:rsidRPr="00AB0CE3">
              <w:t>17</w:t>
            </w:r>
          </w:p>
        </w:tc>
        <w:tc>
          <w:tcPr>
            <w:tcW w:w="2229" w:type="dxa"/>
          </w:tcPr>
          <w:p w14:paraId="272343F8" w14:textId="77777777" w:rsidR="002E035E" w:rsidRPr="00AB0CE3" w:rsidRDefault="002E035E" w:rsidP="009961DE">
            <w:pPr>
              <w:spacing w:before="0" w:after="0" w:line="240" w:lineRule="auto"/>
              <w:jc w:val="left"/>
            </w:pPr>
            <w:r w:rsidRPr="00AB0CE3">
              <w:t>Hồ Chụt Tịnh</w:t>
            </w:r>
          </w:p>
        </w:tc>
        <w:tc>
          <w:tcPr>
            <w:tcW w:w="1511" w:type="dxa"/>
          </w:tcPr>
          <w:p w14:paraId="0EF3383F" w14:textId="77777777" w:rsidR="002E035E" w:rsidRPr="00AB0CE3" w:rsidRDefault="002E035E" w:rsidP="009961DE">
            <w:pPr>
              <w:spacing w:before="0" w:after="0" w:line="240" w:lineRule="auto"/>
              <w:jc w:val="center"/>
            </w:pPr>
            <w:r w:rsidRPr="00AB0CE3">
              <w:t>Vĩnh Chấp</w:t>
            </w:r>
          </w:p>
        </w:tc>
        <w:tc>
          <w:tcPr>
            <w:tcW w:w="1079" w:type="dxa"/>
          </w:tcPr>
          <w:p w14:paraId="23C17060" w14:textId="77777777" w:rsidR="002E035E" w:rsidRPr="00AB0CE3" w:rsidRDefault="002E035E" w:rsidP="009961DE">
            <w:pPr>
              <w:spacing w:before="0" w:after="0" w:line="240" w:lineRule="auto"/>
              <w:jc w:val="center"/>
            </w:pPr>
            <w:r w:rsidRPr="00AB0CE3">
              <w:t>5</w:t>
            </w:r>
          </w:p>
        </w:tc>
        <w:tc>
          <w:tcPr>
            <w:tcW w:w="2174" w:type="dxa"/>
          </w:tcPr>
          <w:p w14:paraId="4F00E226" w14:textId="77777777" w:rsidR="002E035E" w:rsidRPr="00AB0CE3" w:rsidRDefault="002E035E" w:rsidP="009961DE">
            <w:pPr>
              <w:spacing w:before="0" w:after="0" w:line="240" w:lineRule="auto"/>
              <w:jc w:val="center"/>
            </w:pPr>
            <w:r w:rsidRPr="00AB0CE3">
              <w:t>Nâng cấp đầu mối , kênh mương</w:t>
            </w:r>
          </w:p>
        </w:tc>
        <w:tc>
          <w:tcPr>
            <w:tcW w:w="1796" w:type="dxa"/>
          </w:tcPr>
          <w:p w14:paraId="6FF0AC62" w14:textId="77777777" w:rsidR="002E035E" w:rsidRPr="00AB0CE3" w:rsidRDefault="002E035E" w:rsidP="009961DE">
            <w:pPr>
              <w:spacing w:before="0" w:after="0" w:line="240" w:lineRule="auto"/>
              <w:jc w:val="center"/>
            </w:pPr>
            <w:r w:rsidRPr="00AB0CE3">
              <w:t>2031-2050</w:t>
            </w:r>
          </w:p>
        </w:tc>
      </w:tr>
      <w:tr w:rsidR="002E035E" w:rsidRPr="00AB0CE3" w14:paraId="547F5D7A" w14:textId="77777777" w:rsidTr="002E035E">
        <w:tblPrEx>
          <w:tblLook w:val="04A0" w:firstRow="1" w:lastRow="0" w:firstColumn="1" w:lastColumn="0" w:noHBand="0" w:noVBand="1"/>
        </w:tblPrEx>
        <w:trPr>
          <w:trHeight w:val="284"/>
        </w:trPr>
        <w:tc>
          <w:tcPr>
            <w:tcW w:w="695" w:type="dxa"/>
          </w:tcPr>
          <w:p w14:paraId="77EDA695" w14:textId="77777777" w:rsidR="002E035E" w:rsidRPr="00AB0CE3" w:rsidRDefault="002E035E" w:rsidP="009961DE">
            <w:pPr>
              <w:spacing w:before="0" w:after="0" w:line="240" w:lineRule="auto"/>
              <w:jc w:val="center"/>
            </w:pPr>
            <w:r w:rsidRPr="00AB0CE3">
              <w:t>18</w:t>
            </w:r>
          </w:p>
        </w:tc>
        <w:tc>
          <w:tcPr>
            <w:tcW w:w="2229" w:type="dxa"/>
          </w:tcPr>
          <w:p w14:paraId="731C9225" w14:textId="77777777" w:rsidR="002E035E" w:rsidRPr="00AB0CE3" w:rsidRDefault="002E035E" w:rsidP="009961DE">
            <w:pPr>
              <w:spacing w:before="0" w:after="0" w:line="240" w:lineRule="auto"/>
              <w:jc w:val="left"/>
            </w:pPr>
            <w:r w:rsidRPr="00AB0CE3">
              <w:t>Hồ Khe Vọng</w:t>
            </w:r>
          </w:p>
        </w:tc>
        <w:tc>
          <w:tcPr>
            <w:tcW w:w="1511" w:type="dxa"/>
          </w:tcPr>
          <w:p w14:paraId="2A1F8490" w14:textId="77777777" w:rsidR="002E035E" w:rsidRPr="00AB0CE3" w:rsidRDefault="002E035E" w:rsidP="009961DE">
            <w:pPr>
              <w:spacing w:before="0" w:after="0" w:line="240" w:lineRule="auto"/>
              <w:jc w:val="center"/>
            </w:pPr>
            <w:r w:rsidRPr="00AB0CE3">
              <w:t>Vĩnh Thủy</w:t>
            </w:r>
          </w:p>
        </w:tc>
        <w:tc>
          <w:tcPr>
            <w:tcW w:w="1079" w:type="dxa"/>
          </w:tcPr>
          <w:p w14:paraId="162D4A2D" w14:textId="77777777" w:rsidR="002E035E" w:rsidRPr="00AB0CE3" w:rsidRDefault="002E035E" w:rsidP="009961DE">
            <w:pPr>
              <w:spacing w:before="0" w:after="0" w:line="240" w:lineRule="auto"/>
              <w:jc w:val="center"/>
            </w:pPr>
            <w:r w:rsidRPr="00AB0CE3">
              <w:t>20</w:t>
            </w:r>
          </w:p>
        </w:tc>
        <w:tc>
          <w:tcPr>
            <w:tcW w:w="2174" w:type="dxa"/>
          </w:tcPr>
          <w:p w14:paraId="62836D39" w14:textId="77777777" w:rsidR="002E035E" w:rsidRPr="00AB0CE3" w:rsidRDefault="002E035E" w:rsidP="009961DE">
            <w:pPr>
              <w:spacing w:before="0" w:after="0" w:line="240" w:lineRule="auto"/>
              <w:jc w:val="center"/>
            </w:pPr>
            <w:r w:rsidRPr="00AB0CE3">
              <w:t>Sửa chữa tràn</w:t>
            </w:r>
          </w:p>
        </w:tc>
        <w:tc>
          <w:tcPr>
            <w:tcW w:w="1796" w:type="dxa"/>
          </w:tcPr>
          <w:p w14:paraId="67020B7B" w14:textId="77777777" w:rsidR="002E035E" w:rsidRPr="00AB0CE3" w:rsidRDefault="002E035E" w:rsidP="009961DE">
            <w:pPr>
              <w:spacing w:before="0" w:after="0" w:line="240" w:lineRule="auto"/>
              <w:jc w:val="center"/>
            </w:pPr>
            <w:r w:rsidRPr="00AB0CE3">
              <w:t>2031-2050</w:t>
            </w:r>
          </w:p>
        </w:tc>
      </w:tr>
      <w:tr w:rsidR="002E035E" w:rsidRPr="00AB0CE3" w14:paraId="31644FDE" w14:textId="77777777" w:rsidTr="002E035E">
        <w:tblPrEx>
          <w:tblLook w:val="04A0" w:firstRow="1" w:lastRow="0" w:firstColumn="1" w:lastColumn="0" w:noHBand="0" w:noVBand="1"/>
        </w:tblPrEx>
        <w:trPr>
          <w:trHeight w:val="284"/>
        </w:trPr>
        <w:tc>
          <w:tcPr>
            <w:tcW w:w="695" w:type="dxa"/>
          </w:tcPr>
          <w:p w14:paraId="3531EB76" w14:textId="77777777" w:rsidR="002E035E" w:rsidRPr="00AB0CE3" w:rsidRDefault="002E035E" w:rsidP="009961DE">
            <w:pPr>
              <w:spacing w:before="0" w:after="0" w:line="240" w:lineRule="auto"/>
              <w:jc w:val="center"/>
            </w:pPr>
            <w:r w:rsidRPr="00AB0CE3">
              <w:t>19</w:t>
            </w:r>
          </w:p>
        </w:tc>
        <w:tc>
          <w:tcPr>
            <w:tcW w:w="2229" w:type="dxa"/>
          </w:tcPr>
          <w:p w14:paraId="5722D50C" w14:textId="77777777" w:rsidR="002E035E" w:rsidRPr="00AB0CE3" w:rsidRDefault="002E035E" w:rsidP="009961DE">
            <w:pPr>
              <w:spacing w:before="0" w:after="0" w:line="240" w:lineRule="auto"/>
              <w:jc w:val="left"/>
            </w:pPr>
            <w:r w:rsidRPr="00AB0CE3">
              <w:t>Hồ Thanh Niên</w:t>
            </w:r>
          </w:p>
        </w:tc>
        <w:tc>
          <w:tcPr>
            <w:tcW w:w="1511" w:type="dxa"/>
          </w:tcPr>
          <w:p w14:paraId="6E541CA0" w14:textId="77777777" w:rsidR="002E035E" w:rsidRPr="00AB0CE3" w:rsidRDefault="002E035E" w:rsidP="009961DE">
            <w:pPr>
              <w:spacing w:before="0" w:after="0" w:line="240" w:lineRule="auto"/>
              <w:jc w:val="center"/>
            </w:pPr>
            <w:r w:rsidRPr="00AB0CE3">
              <w:t>Vĩnh Tú</w:t>
            </w:r>
          </w:p>
        </w:tc>
        <w:tc>
          <w:tcPr>
            <w:tcW w:w="1079" w:type="dxa"/>
          </w:tcPr>
          <w:p w14:paraId="2BDB1C37" w14:textId="77777777" w:rsidR="002E035E" w:rsidRPr="00AB0CE3" w:rsidRDefault="002E035E" w:rsidP="009961DE">
            <w:pPr>
              <w:spacing w:before="0" w:after="0" w:line="240" w:lineRule="auto"/>
              <w:jc w:val="center"/>
            </w:pPr>
            <w:r w:rsidRPr="00AB0CE3">
              <w:t>42</w:t>
            </w:r>
          </w:p>
        </w:tc>
        <w:tc>
          <w:tcPr>
            <w:tcW w:w="2174" w:type="dxa"/>
          </w:tcPr>
          <w:p w14:paraId="0FD627A6" w14:textId="77777777" w:rsidR="002E035E" w:rsidRPr="00AB0CE3" w:rsidRDefault="002E035E" w:rsidP="009961DE">
            <w:pPr>
              <w:spacing w:before="0" w:after="0" w:line="240" w:lineRule="auto"/>
              <w:jc w:val="center"/>
            </w:pPr>
            <w:r w:rsidRPr="00AB0CE3">
              <w:t>Kiên cố hóa kênh mương</w:t>
            </w:r>
          </w:p>
        </w:tc>
        <w:tc>
          <w:tcPr>
            <w:tcW w:w="1796" w:type="dxa"/>
          </w:tcPr>
          <w:p w14:paraId="25BBD197" w14:textId="77777777" w:rsidR="002E035E" w:rsidRPr="00AB0CE3" w:rsidRDefault="002E035E" w:rsidP="009961DE">
            <w:pPr>
              <w:spacing w:before="0" w:after="0" w:line="240" w:lineRule="auto"/>
              <w:jc w:val="center"/>
            </w:pPr>
            <w:r w:rsidRPr="00AB0CE3">
              <w:t>2031-2050</w:t>
            </w:r>
          </w:p>
        </w:tc>
      </w:tr>
      <w:tr w:rsidR="002E035E" w:rsidRPr="00AB0CE3" w14:paraId="63E17AC2" w14:textId="77777777" w:rsidTr="002E035E">
        <w:tblPrEx>
          <w:tblLook w:val="04A0" w:firstRow="1" w:lastRow="0" w:firstColumn="1" w:lastColumn="0" w:noHBand="0" w:noVBand="1"/>
        </w:tblPrEx>
        <w:trPr>
          <w:trHeight w:val="284"/>
        </w:trPr>
        <w:tc>
          <w:tcPr>
            <w:tcW w:w="695" w:type="dxa"/>
          </w:tcPr>
          <w:p w14:paraId="7058D275" w14:textId="77777777" w:rsidR="002E035E" w:rsidRPr="00AB0CE3" w:rsidRDefault="002E035E" w:rsidP="009961DE">
            <w:pPr>
              <w:spacing w:before="0" w:after="0" w:line="240" w:lineRule="auto"/>
              <w:jc w:val="center"/>
            </w:pPr>
            <w:r w:rsidRPr="00AB0CE3">
              <w:t>20</w:t>
            </w:r>
          </w:p>
        </w:tc>
        <w:tc>
          <w:tcPr>
            <w:tcW w:w="2229" w:type="dxa"/>
          </w:tcPr>
          <w:p w14:paraId="1A8ED867" w14:textId="77777777" w:rsidR="002E035E" w:rsidRPr="00AB0CE3" w:rsidRDefault="002E035E" w:rsidP="009961DE">
            <w:pPr>
              <w:spacing w:before="0" w:after="0" w:line="240" w:lineRule="auto"/>
              <w:jc w:val="left"/>
            </w:pPr>
            <w:r w:rsidRPr="00AB0CE3">
              <w:t>Bàu Cồn</w:t>
            </w:r>
          </w:p>
        </w:tc>
        <w:tc>
          <w:tcPr>
            <w:tcW w:w="1511" w:type="dxa"/>
          </w:tcPr>
          <w:p w14:paraId="7510B1AB" w14:textId="77777777" w:rsidR="002E035E" w:rsidRPr="00AB0CE3" w:rsidRDefault="002E035E" w:rsidP="009961DE">
            <w:pPr>
              <w:spacing w:before="0" w:after="0" w:line="240" w:lineRule="auto"/>
              <w:jc w:val="center"/>
            </w:pPr>
            <w:r w:rsidRPr="00AB0CE3">
              <w:t>Hiền Thành</w:t>
            </w:r>
          </w:p>
        </w:tc>
        <w:tc>
          <w:tcPr>
            <w:tcW w:w="1079" w:type="dxa"/>
          </w:tcPr>
          <w:p w14:paraId="1C7CED8D" w14:textId="77777777" w:rsidR="002E035E" w:rsidRPr="00AB0CE3" w:rsidRDefault="002E035E" w:rsidP="009961DE">
            <w:pPr>
              <w:spacing w:before="0" w:after="0" w:line="240" w:lineRule="auto"/>
              <w:jc w:val="center"/>
            </w:pPr>
            <w:r w:rsidRPr="00AB0CE3">
              <w:t>25</w:t>
            </w:r>
          </w:p>
        </w:tc>
        <w:tc>
          <w:tcPr>
            <w:tcW w:w="2174" w:type="dxa"/>
          </w:tcPr>
          <w:p w14:paraId="7FB1FA95" w14:textId="77777777" w:rsidR="002E035E" w:rsidRPr="00AB0CE3" w:rsidRDefault="002E035E" w:rsidP="009961DE">
            <w:pPr>
              <w:spacing w:before="0" w:after="0" w:line="240" w:lineRule="auto"/>
              <w:jc w:val="center"/>
            </w:pPr>
            <w:r w:rsidRPr="00AB0CE3">
              <w:t>Kiên cố hóa kênh mương</w:t>
            </w:r>
          </w:p>
        </w:tc>
        <w:tc>
          <w:tcPr>
            <w:tcW w:w="1796" w:type="dxa"/>
          </w:tcPr>
          <w:p w14:paraId="69E72774" w14:textId="77777777" w:rsidR="002E035E" w:rsidRPr="00AB0CE3" w:rsidRDefault="002E035E" w:rsidP="009961DE">
            <w:pPr>
              <w:spacing w:before="0" w:after="0" w:line="240" w:lineRule="auto"/>
              <w:jc w:val="center"/>
            </w:pPr>
            <w:r w:rsidRPr="00AB0CE3">
              <w:t>2031-2050</w:t>
            </w:r>
          </w:p>
        </w:tc>
      </w:tr>
      <w:tr w:rsidR="002E035E" w:rsidRPr="00AB0CE3" w14:paraId="2125D296" w14:textId="77777777" w:rsidTr="002E035E">
        <w:tblPrEx>
          <w:tblLook w:val="04A0" w:firstRow="1" w:lastRow="0" w:firstColumn="1" w:lastColumn="0" w:noHBand="0" w:noVBand="1"/>
        </w:tblPrEx>
        <w:trPr>
          <w:trHeight w:val="284"/>
        </w:trPr>
        <w:tc>
          <w:tcPr>
            <w:tcW w:w="695" w:type="dxa"/>
          </w:tcPr>
          <w:p w14:paraId="5C2F5AB6" w14:textId="77777777" w:rsidR="002E035E" w:rsidRPr="00AB0CE3" w:rsidRDefault="002E035E" w:rsidP="009961DE">
            <w:pPr>
              <w:spacing w:before="0" w:after="0" w:line="240" w:lineRule="auto"/>
              <w:jc w:val="center"/>
            </w:pPr>
            <w:r w:rsidRPr="00AB0CE3">
              <w:t>21</w:t>
            </w:r>
          </w:p>
        </w:tc>
        <w:tc>
          <w:tcPr>
            <w:tcW w:w="2229" w:type="dxa"/>
          </w:tcPr>
          <w:p w14:paraId="1FB7EA16" w14:textId="77777777" w:rsidR="002E035E" w:rsidRPr="00AB0CE3" w:rsidRDefault="002E035E" w:rsidP="009961DE">
            <w:pPr>
              <w:spacing w:before="0" w:after="0" w:line="240" w:lineRule="auto"/>
              <w:jc w:val="left"/>
            </w:pPr>
            <w:r w:rsidRPr="00AB0CE3">
              <w:t>Bàu Quan</w:t>
            </w:r>
          </w:p>
        </w:tc>
        <w:tc>
          <w:tcPr>
            <w:tcW w:w="1511" w:type="dxa"/>
          </w:tcPr>
          <w:p w14:paraId="6D9C0C08" w14:textId="77777777" w:rsidR="002E035E" w:rsidRPr="00AB0CE3" w:rsidRDefault="002E035E" w:rsidP="009961DE">
            <w:pPr>
              <w:spacing w:before="0" w:after="0" w:line="240" w:lineRule="auto"/>
              <w:jc w:val="center"/>
            </w:pPr>
            <w:r w:rsidRPr="00AB0CE3">
              <w:t>Trung Nam</w:t>
            </w:r>
          </w:p>
        </w:tc>
        <w:tc>
          <w:tcPr>
            <w:tcW w:w="1079" w:type="dxa"/>
          </w:tcPr>
          <w:p w14:paraId="16867809" w14:textId="77777777" w:rsidR="002E035E" w:rsidRPr="00AB0CE3" w:rsidRDefault="002E035E" w:rsidP="009961DE">
            <w:pPr>
              <w:spacing w:before="0" w:after="0" w:line="240" w:lineRule="auto"/>
              <w:jc w:val="center"/>
            </w:pPr>
            <w:r w:rsidRPr="00AB0CE3">
              <w:t>13</w:t>
            </w:r>
          </w:p>
        </w:tc>
        <w:tc>
          <w:tcPr>
            <w:tcW w:w="2174" w:type="dxa"/>
          </w:tcPr>
          <w:p w14:paraId="3FB79EC0" w14:textId="77777777" w:rsidR="002E035E" w:rsidRPr="00AB0CE3" w:rsidRDefault="002E035E" w:rsidP="009961DE">
            <w:pPr>
              <w:spacing w:before="0" w:after="0" w:line="240" w:lineRule="auto"/>
              <w:jc w:val="center"/>
            </w:pPr>
            <w:r w:rsidRPr="00AB0CE3">
              <w:t>Kiên cố hóa kênh mương</w:t>
            </w:r>
          </w:p>
        </w:tc>
        <w:tc>
          <w:tcPr>
            <w:tcW w:w="1796" w:type="dxa"/>
          </w:tcPr>
          <w:p w14:paraId="02520F69" w14:textId="77777777" w:rsidR="002E035E" w:rsidRPr="00AB0CE3" w:rsidRDefault="002E035E" w:rsidP="009961DE">
            <w:pPr>
              <w:spacing w:before="0" w:after="0" w:line="240" w:lineRule="auto"/>
              <w:jc w:val="center"/>
            </w:pPr>
            <w:r w:rsidRPr="00AB0CE3">
              <w:t>2031-2050</w:t>
            </w:r>
          </w:p>
        </w:tc>
      </w:tr>
      <w:tr w:rsidR="002E035E" w:rsidRPr="00AB0CE3" w14:paraId="1D02842F" w14:textId="77777777" w:rsidTr="002E035E">
        <w:tblPrEx>
          <w:tblLook w:val="04A0" w:firstRow="1" w:lastRow="0" w:firstColumn="1" w:lastColumn="0" w:noHBand="0" w:noVBand="1"/>
        </w:tblPrEx>
        <w:trPr>
          <w:trHeight w:val="284"/>
        </w:trPr>
        <w:tc>
          <w:tcPr>
            <w:tcW w:w="695" w:type="dxa"/>
          </w:tcPr>
          <w:p w14:paraId="430C9B1D" w14:textId="77777777" w:rsidR="002E035E" w:rsidRPr="00AB0CE3" w:rsidRDefault="002E035E" w:rsidP="009961DE">
            <w:pPr>
              <w:spacing w:before="0" w:after="0" w:line="240" w:lineRule="auto"/>
              <w:jc w:val="center"/>
            </w:pPr>
            <w:r w:rsidRPr="00AB0CE3">
              <w:t>22</w:t>
            </w:r>
          </w:p>
        </w:tc>
        <w:tc>
          <w:tcPr>
            <w:tcW w:w="2229" w:type="dxa"/>
          </w:tcPr>
          <w:p w14:paraId="55A7711D" w14:textId="77777777" w:rsidR="002E035E" w:rsidRPr="00AB0CE3" w:rsidRDefault="002E035E" w:rsidP="009961DE">
            <w:pPr>
              <w:spacing w:before="0" w:after="0" w:line="240" w:lineRule="auto"/>
              <w:jc w:val="left"/>
            </w:pPr>
            <w:r w:rsidRPr="00AB0CE3">
              <w:t>Bàu Sen</w:t>
            </w:r>
          </w:p>
        </w:tc>
        <w:tc>
          <w:tcPr>
            <w:tcW w:w="1511" w:type="dxa"/>
          </w:tcPr>
          <w:p w14:paraId="13AB4D9D" w14:textId="77777777" w:rsidR="002E035E" w:rsidRPr="00AB0CE3" w:rsidRDefault="002E035E" w:rsidP="009961DE">
            <w:pPr>
              <w:spacing w:before="0" w:after="0" w:line="240" w:lineRule="auto"/>
              <w:jc w:val="center"/>
            </w:pPr>
            <w:r w:rsidRPr="00AB0CE3">
              <w:t>Vĩnh Thủy</w:t>
            </w:r>
          </w:p>
        </w:tc>
        <w:tc>
          <w:tcPr>
            <w:tcW w:w="1079" w:type="dxa"/>
          </w:tcPr>
          <w:p w14:paraId="2DCD3EFA" w14:textId="77777777" w:rsidR="002E035E" w:rsidRPr="00AB0CE3" w:rsidRDefault="002E035E" w:rsidP="009961DE">
            <w:pPr>
              <w:spacing w:before="0" w:after="0" w:line="240" w:lineRule="auto"/>
              <w:jc w:val="center"/>
            </w:pPr>
            <w:r w:rsidRPr="00AB0CE3">
              <w:t>45</w:t>
            </w:r>
          </w:p>
        </w:tc>
        <w:tc>
          <w:tcPr>
            <w:tcW w:w="2174" w:type="dxa"/>
          </w:tcPr>
          <w:p w14:paraId="35F5C67A" w14:textId="77777777" w:rsidR="002E035E" w:rsidRPr="00AB0CE3" w:rsidRDefault="002E035E" w:rsidP="009961DE">
            <w:pPr>
              <w:spacing w:before="0" w:after="0" w:line="240" w:lineRule="auto"/>
              <w:jc w:val="center"/>
            </w:pPr>
            <w:r w:rsidRPr="00AB0CE3">
              <w:t>Kiên cố hóa kênh mương, sửa cống lấy nước</w:t>
            </w:r>
          </w:p>
        </w:tc>
        <w:tc>
          <w:tcPr>
            <w:tcW w:w="1796" w:type="dxa"/>
          </w:tcPr>
          <w:p w14:paraId="30CBFF01" w14:textId="77777777" w:rsidR="002E035E" w:rsidRPr="00AB0CE3" w:rsidRDefault="002E035E" w:rsidP="009961DE">
            <w:pPr>
              <w:spacing w:before="0" w:after="0" w:line="240" w:lineRule="auto"/>
              <w:jc w:val="center"/>
            </w:pPr>
            <w:r w:rsidRPr="00AB0CE3">
              <w:t>2031-2050</w:t>
            </w:r>
          </w:p>
        </w:tc>
      </w:tr>
      <w:tr w:rsidR="002E035E" w:rsidRPr="00AB0CE3" w14:paraId="356374B9" w14:textId="77777777" w:rsidTr="002E035E">
        <w:tblPrEx>
          <w:tblLook w:val="04A0" w:firstRow="1" w:lastRow="0" w:firstColumn="1" w:lastColumn="0" w:noHBand="0" w:noVBand="1"/>
        </w:tblPrEx>
        <w:trPr>
          <w:trHeight w:val="284"/>
        </w:trPr>
        <w:tc>
          <w:tcPr>
            <w:tcW w:w="695" w:type="dxa"/>
          </w:tcPr>
          <w:p w14:paraId="0495C91B" w14:textId="77777777" w:rsidR="002E035E" w:rsidRPr="00AB0CE3" w:rsidRDefault="002E035E" w:rsidP="009961DE">
            <w:pPr>
              <w:spacing w:before="0" w:after="0" w:line="240" w:lineRule="auto"/>
              <w:jc w:val="center"/>
            </w:pPr>
            <w:r w:rsidRPr="00AB0CE3">
              <w:t>23</w:t>
            </w:r>
          </w:p>
        </w:tc>
        <w:tc>
          <w:tcPr>
            <w:tcW w:w="2229" w:type="dxa"/>
          </w:tcPr>
          <w:p w14:paraId="0150D5F9" w14:textId="77777777" w:rsidR="002E035E" w:rsidRPr="00AB0CE3" w:rsidRDefault="002E035E" w:rsidP="009961DE">
            <w:pPr>
              <w:spacing w:before="0" w:after="0" w:line="240" w:lineRule="auto"/>
              <w:jc w:val="left"/>
            </w:pPr>
            <w:r w:rsidRPr="00AB0CE3">
              <w:t>Bàu Tú Hạp</w:t>
            </w:r>
          </w:p>
        </w:tc>
        <w:tc>
          <w:tcPr>
            <w:tcW w:w="1511" w:type="dxa"/>
          </w:tcPr>
          <w:p w14:paraId="152D57AC" w14:textId="77777777" w:rsidR="002E035E" w:rsidRPr="00AB0CE3" w:rsidRDefault="002E035E" w:rsidP="009961DE">
            <w:pPr>
              <w:spacing w:before="0" w:after="0" w:line="240" w:lineRule="auto"/>
              <w:jc w:val="center"/>
            </w:pPr>
            <w:r w:rsidRPr="00AB0CE3">
              <w:t>Vĩnh Tú</w:t>
            </w:r>
          </w:p>
        </w:tc>
        <w:tc>
          <w:tcPr>
            <w:tcW w:w="1079" w:type="dxa"/>
          </w:tcPr>
          <w:p w14:paraId="07892D64" w14:textId="77777777" w:rsidR="002E035E" w:rsidRPr="00AB0CE3" w:rsidRDefault="002E035E" w:rsidP="009961DE">
            <w:pPr>
              <w:spacing w:before="0" w:after="0" w:line="240" w:lineRule="auto"/>
              <w:jc w:val="center"/>
            </w:pPr>
            <w:r w:rsidRPr="00AB0CE3">
              <w:t>30</w:t>
            </w:r>
          </w:p>
        </w:tc>
        <w:tc>
          <w:tcPr>
            <w:tcW w:w="2174" w:type="dxa"/>
          </w:tcPr>
          <w:p w14:paraId="349F1462" w14:textId="77777777" w:rsidR="002E035E" w:rsidRPr="00AB0CE3" w:rsidRDefault="002E035E" w:rsidP="009961DE">
            <w:pPr>
              <w:spacing w:before="0" w:after="0" w:line="240" w:lineRule="auto"/>
              <w:jc w:val="center"/>
            </w:pPr>
            <w:r w:rsidRPr="00AB0CE3">
              <w:t>Kiên cố hóa kênh mương</w:t>
            </w:r>
          </w:p>
        </w:tc>
        <w:tc>
          <w:tcPr>
            <w:tcW w:w="1796" w:type="dxa"/>
          </w:tcPr>
          <w:p w14:paraId="55DDB487" w14:textId="77777777" w:rsidR="002E035E" w:rsidRPr="00AB0CE3" w:rsidRDefault="002E035E" w:rsidP="009961DE">
            <w:pPr>
              <w:spacing w:before="0" w:after="0" w:line="240" w:lineRule="auto"/>
              <w:jc w:val="center"/>
            </w:pPr>
            <w:r w:rsidRPr="00AB0CE3">
              <w:t>2031-2050</w:t>
            </w:r>
          </w:p>
        </w:tc>
      </w:tr>
      <w:tr w:rsidR="002E035E" w:rsidRPr="00AB0CE3" w14:paraId="4CF678A3" w14:textId="77777777" w:rsidTr="002E035E">
        <w:tblPrEx>
          <w:tblLook w:val="04A0" w:firstRow="1" w:lastRow="0" w:firstColumn="1" w:lastColumn="0" w:noHBand="0" w:noVBand="1"/>
        </w:tblPrEx>
        <w:trPr>
          <w:trHeight w:val="284"/>
        </w:trPr>
        <w:tc>
          <w:tcPr>
            <w:tcW w:w="695" w:type="dxa"/>
          </w:tcPr>
          <w:p w14:paraId="4381BEEA" w14:textId="77777777" w:rsidR="002E035E" w:rsidRPr="00AB0CE3" w:rsidRDefault="002E035E" w:rsidP="009961DE">
            <w:pPr>
              <w:spacing w:before="0" w:after="0" w:line="240" w:lineRule="auto"/>
              <w:jc w:val="center"/>
            </w:pPr>
            <w:r w:rsidRPr="00AB0CE3">
              <w:t>24</w:t>
            </w:r>
          </w:p>
        </w:tc>
        <w:tc>
          <w:tcPr>
            <w:tcW w:w="2229" w:type="dxa"/>
          </w:tcPr>
          <w:p w14:paraId="6385EB73" w14:textId="77777777" w:rsidR="002E035E" w:rsidRPr="00AB0CE3" w:rsidRDefault="002E035E" w:rsidP="009961DE">
            <w:pPr>
              <w:spacing w:before="0" w:after="0" w:line="240" w:lineRule="auto"/>
              <w:jc w:val="left"/>
            </w:pPr>
            <w:r w:rsidRPr="00AB0CE3">
              <w:t>Đập dâng Đình dưới</w:t>
            </w:r>
          </w:p>
        </w:tc>
        <w:tc>
          <w:tcPr>
            <w:tcW w:w="1511" w:type="dxa"/>
          </w:tcPr>
          <w:p w14:paraId="23A68FD1" w14:textId="77777777" w:rsidR="002E035E" w:rsidRPr="00AB0CE3" w:rsidRDefault="002E035E" w:rsidP="009961DE">
            <w:pPr>
              <w:spacing w:before="0" w:after="0" w:line="240" w:lineRule="auto"/>
              <w:jc w:val="center"/>
            </w:pPr>
            <w:r w:rsidRPr="00AB0CE3">
              <w:t>Vĩnh Thái</w:t>
            </w:r>
          </w:p>
        </w:tc>
        <w:tc>
          <w:tcPr>
            <w:tcW w:w="1079" w:type="dxa"/>
          </w:tcPr>
          <w:p w14:paraId="47E81420" w14:textId="77777777" w:rsidR="002E035E" w:rsidRPr="00AB0CE3" w:rsidRDefault="002E035E" w:rsidP="009961DE">
            <w:pPr>
              <w:spacing w:before="0" w:after="0" w:line="240" w:lineRule="auto"/>
              <w:jc w:val="center"/>
            </w:pPr>
          </w:p>
        </w:tc>
        <w:tc>
          <w:tcPr>
            <w:tcW w:w="2174" w:type="dxa"/>
          </w:tcPr>
          <w:p w14:paraId="2D58E93E" w14:textId="77777777" w:rsidR="002E035E" w:rsidRPr="00AB0CE3" w:rsidRDefault="002E035E" w:rsidP="009961DE">
            <w:pPr>
              <w:spacing w:before="0" w:after="0" w:line="240" w:lineRule="auto"/>
              <w:jc w:val="center"/>
            </w:pPr>
            <w:r w:rsidRPr="00AB0CE3">
              <w:t>Xây dựng đập và KCHKM</w:t>
            </w:r>
          </w:p>
        </w:tc>
        <w:tc>
          <w:tcPr>
            <w:tcW w:w="1796" w:type="dxa"/>
          </w:tcPr>
          <w:p w14:paraId="46F8AC4A" w14:textId="77777777" w:rsidR="002E035E" w:rsidRPr="00AB0CE3" w:rsidRDefault="002E035E" w:rsidP="009961DE">
            <w:pPr>
              <w:spacing w:before="0" w:after="0" w:line="240" w:lineRule="auto"/>
              <w:jc w:val="center"/>
            </w:pPr>
            <w:r w:rsidRPr="00AB0CE3">
              <w:t>2031-2050</w:t>
            </w:r>
          </w:p>
        </w:tc>
      </w:tr>
      <w:tr w:rsidR="002E035E" w:rsidRPr="00AB0CE3" w14:paraId="51F0965B" w14:textId="77777777" w:rsidTr="002E035E">
        <w:tblPrEx>
          <w:tblLook w:val="04A0" w:firstRow="1" w:lastRow="0" w:firstColumn="1" w:lastColumn="0" w:noHBand="0" w:noVBand="1"/>
        </w:tblPrEx>
        <w:trPr>
          <w:trHeight w:val="284"/>
        </w:trPr>
        <w:tc>
          <w:tcPr>
            <w:tcW w:w="695" w:type="dxa"/>
          </w:tcPr>
          <w:p w14:paraId="267ED251" w14:textId="77777777" w:rsidR="002E035E" w:rsidRPr="00AB0CE3" w:rsidRDefault="002E035E" w:rsidP="009961DE">
            <w:pPr>
              <w:spacing w:before="0" w:after="0" w:line="240" w:lineRule="auto"/>
              <w:jc w:val="center"/>
            </w:pPr>
            <w:r w:rsidRPr="00AB0CE3">
              <w:t>25</w:t>
            </w:r>
          </w:p>
        </w:tc>
        <w:tc>
          <w:tcPr>
            <w:tcW w:w="2229" w:type="dxa"/>
          </w:tcPr>
          <w:p w14:paraId="6A5743BE" w14:textId="77777777" w:rsidR="002E035E" w:rsidRPr="00AB0CE3" w:rsidRDefault="002E035E" w:rsidP="009961DE">
            <w:pPr>
              <w:spacing w:before="0" w:after="0" w:line="240" w:lineRule="auto"/>
              <w:jc w:val="left"/>
            </w:pPr>
            <w:r w:rsidRPr="00AB0CE3">
              <w:t>Đập dâng Ông Cường</w:t>
            </w:r>
          </w:p>
        </w:tc>
        <w:tc>
          <w:tcPr>
            <w:tcW w:w="1511" w:type="dxa"/>
          </w:tcPr>
          <w:p w14:paraId="30CEB374" w14:textId="77777777" w:rsidR="002E035E" w:rsidRPr="00AB0CE3" w:rsidRDefault="002E035E" w:rsidP="009961DE">
            <w:pPr>
              <w:spacing w:before="0" w:after="0" w:line="240" w:lineRule="auto"/>
              <w:jc w:val="center"/>
            </w:pPr>
            <w:r w:rsidRPr="00AB0CE3">
              <w:t>Vĩnh Thái</w:t>
            </w:r>
          </w:p>
        </w:tc>
        <w:tc>
          <w:tcPr>
            <w:tcW w:w="1079" w:type="dxa"/>
          </w:tcPr>
          <w:p w14:paraId="04C74468" w14:textId="77777777" w:rsidR="002E035E" w:rsidRPr="00AB0CE3" w:rsidRDefault="002E035E" w:rsidP="009961DE">
            <w:pPr>
              <w:spacing w:before="0" w:after="0" w:line="240" w:lineRule="auto"/>
              <w:jc w:val="center"/>
            </w:pPr>
          </w:p>
        </w:tc>
        <w:tc>
          <w:tcPr>
            <w:tcW w:w="2174" w:type="dxa"/>
          </w:tcPr>
          <w:p w14:paraId="6B980665" w14:textId="77777777" w:rsidR="002E035E" w:rsidRPr="00AB0CE3" w:rsidRDefault="002E035E" w:rsidP="009961DE">
            <w:pPr>
              <w:spacing w:before="0" w:after="0" w:line="240" w:lineRule="auto"/>
              <w:jc w:val="center"/>
            </w:pPr>
            <w:r w:rsidRPr="00AB0CE3">
              <w:t>Xây dựng đập và KCHKM</w:t>
            </w:r>
          </w:p>
        </w:tc>
        <w:tc>
          <w:tcPr>
            <w:tcW w:w="1796" w:type="dxa"/>
          </w:tcPr>
          <w:p w14:paraId="423A4EDF" w14:textId="77777777" w:rsidR="002E035E" w:rsidRPr="00AB0CE3" w:rsidRDefault="002E035E" w:rsidP="009961DE">
            <w:pPr>
              <w:spacing w:before="0" w:after="0" w:line="240" w:lineRule="auto"/>
              <w:jc w:val="center"/>
            </w:pPr>
            <w:r w:rsidRPr="00AB0CE3">
              <w:t>2031-2050</w:t>
            </w:r>
          </w:p>
        </w:tc>
      </w:tr>
      <w:tr w:rsidR="002E035E" w:rsidRPr="00AB0CE3" w14:paraId="0012E9AB" w14:textId="77777777" w:rsidTr="002E035E">
        <w:tblPrEx>
          <w:tblLook w:val="04A0" w:firstRow="1" w:lastRow="0" w:firstColumn="1" w:lastColumn="0" w:noHBand="0" w:noVBand="1"/>
        </w:tblPrEx>
        <w:trPr>
          <w:trHeight w:val="284"/>
        </w:trPr>
        <w:tc>
          <w:tcPr>
            <w:tcW w:w="695" w:type="dxa"/>
          </w:tcPr>
          <w:p w14:paraId="15C4F6A1" w14:textId="77777777" w:rsidR="002E035E" w:rsidRPr="00AB0CE3" w:rsidRDefault="002E035E" w:rsidP="009961DE">
            <w:pPr>
              <w:spacing w:before="0" w:after="0" w:line="240" w:lineRule="auto"/>
              <w:jc w:val="center"/>
            </w:pPr>
            <w:r w:rsidRPr="00AB0CE3">
              <w:lastRenderedPageBreak/>
              <w:t>26</w:t>
            </w:r>
          </w:p>
        </w:tc>
        <w:tc>
          <w:tcPr>
            <w:tcW w:w="2229" w:type="dxa"/>
          </w:tcPr>
          <w:p w14:paraId="40364299" w14:textId="77777777" w:rsidR="002E035E" w:rsidRPr="00AB0CE3" w:rsidRDefault="002E035E" w:rsidP="009961DE">
            <w:pPr>
              <w:spacing w:before="0" w:after="0" w:line="240" w:lineRule="auto"/>
              <w:jc w:val="left"/>
            </w:pPr>
            <w:r w:rsidRPr="00AB0CE3">
              <w:t>Đập dâng Hứa</w:t>
            </w:r>
          </w:p>
        </w:tc>
        <w:tc>
          <w:tcPr>
            <w:tcW w:w="1511" w:type="dxa"/>
          </w:tcPr>
          <w:p w14:paraId="7CA5C5B0" w14:textId="77777777" w:rsidR="002E035E" w:rsidRPr="00AB0CE3" w:rsidRDefault="002E035E" w:rsidP="009961DE">
            <w:pPr>
              <w:spacing w:before="0" w:after="0" w:line="240" w:lineRule="auto"/>
              <w:jc w:val="center"/>
            </w:pPr>
            <w:r w:rsidRPr="00AB0CE3">
              <w:t>Vĩnh Thái</w:t>
            </w:r>
          </w:p>
        </w:tc>
        <w:tc>
          <w:tcPr>
            <w:tcW w:w="1079" w:type="dxa"/>
          </w:tcPr>
          <w:p w14:paraId="7E9DF688" w14:textId="77777777" w:rsidR="002E035E" w:rsidRPr="00AB0CE3" w:rsidRDefault="002E035E" w:rsidP="009961DE">
            <w:pPr>
              <w:spacing w:before="0" w:after="0" w:line="240" w:lineRule="auto"/>
              <w:jc w:val="center"/>
            </w:pPr>
          </w:p>
        </w:tc>
        <w:tc>
          <w:tcPr>
            <w:tcW w:w="2174" w:type="dxa"/>
          </w:tcPr>
          <w:p w14:paraId="0D07BA84" w14:textId="77777777" w:rsidR="002E035E" w:rsidRPr="00AB0CE3" w:rsidRDefault="002E035E" w:rsidP="009961DE">
            <w:pPr>
              <w:spacing w:before="0" w:after="0" w:line="240" w:lineRule="auto"/>
              <w:jc w:val="center"/>
            </w:pPr>
            <w:r w:rsidRPr="00AB0CE3">
              <w:t>Xây dựng đập và KCHKM</w:t>
            </w:r>
          </w:p>
        </w:tc>
        <w:tc>
          <w:tcPr>
            <w:tcW w:w="1796" w:type="dxa"/>
          </w:tcPr>
          <w:p w14:paraId="7C8B1E36" w14:textId="77777777" w:rsidR="002E035E" w:rsidRPr="00AB0CE3" w:rsidRDefault="002E035E" w:rsidP="009961DE">
            <w:pPr>
              <w:spacing w:before="0" w:after="0" w:line="240" w:lineRule="auto"/>
              <w:jc w:val="center"/>
            </w:pPr>
            <w:r w:rsidRPr="00AB0CE3">
              <w:t>2031-2050</w:t>
            </w:r>
          </w:p>
        </w:tc>
      </w:tr>
      <w:tr w:rsidR="002E035E" w:rsidRPr="00AB0CE3" w14:paraId="1D1E65AD" w14:textId="77777777" w:rsidTr="002E035E">
        <w:tblPrEx>
          <w:tblLook w:val="04A0" w:firstRow="1" w:lastRow="0" w:firstColumn="1" w:lastColumn="0" w:noHBand="0" w:noVBand="1"/>
        </w:tblPrEx>
        <w:trPr>
          <w:trHeight w:val="284"/>
        </w:trPr>
        <w:tc>
          <w:tcPr>
            <w:tcW w:w="695" w:type="dxa"/>
          </w:tcPr>
          <w:p w14:paraId="709AF5E6" w14:textId="77777777" w:rsidR="002E035E" w:rsidRPr="00AB0CE3" w:rsidRDefault="002E035E" w:rsidP="009961DE">
            <w:pPr>
              <w:spacing w:before="0" w:after="0" w:line="240" w:lineRule="auto"/>
              <w:jc w:val="center"/>
            </w:pPr>
            <w:r w:rsidRPr="00AB0CE3">
              <w:t>27</w:t>
            </w:r>
          </w:p>
        </w:tc>
        <w:tc>
          <w:tcPr>
            <w:tcW w:w="2229" w:type="dxa"/>
          </w:tcPr>
          <w:p w14:paraId="03D85BEA" w14:textId="77777777" w:rsidR="002E035E" w:rsidRPr="00AB0CE3" w:rsidRDefault="002E035E" w:rsidP="009961DE">
            <w:pPr>
              <w:spacing w:before="0" w:after="0" w:line="240" w:lineRule="auto"/>
              <w:jc w:val="left"/>
            </w:pPr>
            <w:r w:rsidRPr="00AB0CE3">
              <w:t>Đập dâng Lội Đội</w:t>
            </w:r>
          </w:p>
        </w:tc>
        <w:tc>
          <w:tcPr>
            <w:tcW w:w="1511" w:type="dxa"/>
          </w:tcPr>
          <w:p w14:paraId="1E4ADBBA" w14:textId="77777777" w:rsidR="002E035E" w:rsidRPr="00AB0CE3" w:rsidRDefault="002E035E" w:rsidP="009961DE">
            <w:pPr>
              <w:spacing w:before="0" w:after="0" w:line="240" w:lineRule="auto"/>
              <w:jc w:val="center"/>
            </w:pPr>
            <w:r w:rsidRPr="00AB0CE3">
              <w:t>Vĩnh Thái</w:t>
            </w:r>
          </w:p>
        </w:tc>
        <w:tc>
          <w:tcPr>
            <w:tcW w:w="1079" w:type="dxa"/>
          </w:tcPr>
          <w:p w14:paraId="38DC3F7E" w14:textId="77777777" w:rsidR="002E035E" w:rsidRPr="00AB0CE3" w:rsidRDefault="002E035E" w:rsidP="009961DE">
            <w:pPr>
              <w:spacing w:before="0" w:after="0" w:line="240" w:lineRule="auto"/>
              <w:jc w:val="center"/>
            </w:pPr>
          </w:p>
        </w:tc>
        <w:tc>
          <w:tcPr>
            <w:tcW w:w="2174" w:type="dxa"/>
          </w:tcPr>
          <w:p w14:paraId="747CA534" w14:textId="77777777" w:rsidR="002E035E" w:rsidRPr="00AB0CE3" w:rsidRDefault="002E035E" w:rsidP="009961DE">
            <w:pPr>
              <w:spacing w:before="0" w:after="0" w:line="240" w:lineRule="auto"/>
              <w:jc w:val="center"/>
            </w:pPr>
            <w:r w:rsidRPr="00AB0CE3">
              <w:t>Xây dựng đập và KCHKM</w:t>
            </w:r>
          </w:p>
        </w:tc>
        <w:tc>
          <w:tcPr>
            <w:tcW w:w="1796" w:type="dxa"/>
          </w:tcPr>
          <w:p w14:paraId="6CDAB353" w14:textId="77777777" w:rsidR="002E035E" w:rsidRPr="00AB0CE3" w:rsidRDefault="002E035E" w:rsidP="009961DE">
            <w:pPr>
              <w:spacing w:before="0" w:after="0" w:line="240" w:lineRule="auto"/>
              <w:jc w:val="center"/>
            </w:pPr>
            <w:r w:rsidRPr="00AB0CE3">
              <w:t>2031-2050</w:t>
            </w:r>
          </w:p>
        </w:tc>
      </w:tr>
      <w:tr w:rsidR="002E035E" w:rsidRPr="00AB0CE3" w14:paraId="2D66632D" w14:textId="77777777" w:rsidTr="002E035E">
        <w:tblPrEx>
          <w:tblLook w:val="04A0" w:firstRow="1" w:lastRow="0" w:firstColumn="1" w:lastColumn="0" w:noHBand="0" w:noVBand="1"/>
        </w:tblPrEx>
        <w:trPr>
          <w:trHeight w:val="284"/>
        </w:trPr>
        <w:tc>
          <w:tcPr>
            <w:tcW w:w="695" w:type="dxa"/>
          </w:tcPr>
          <w:p w14:paraId="322F4E54" w14:textId="77777777" w:rsidR="002E035E" w:rsidRPr="00AB0CE3" w:rsidRDefault="002E035E" w:rsidP="009961DE">
            <w:pPr>
              <w:spacing w:before="0" w:after="0" w:line="240" w:lineRule="auto"/>
              <w:jc w:val="center"/>
            </w:pPr>
            <w:r w:rsidRPr="00AB0CE3">
              <w:t>28</w:t>
            </w:r>
          </w:p>
        </w:tc>
        <w:tc>
          <w:tcPr>
            <w:tcW w:w="2229" w:type="dxa"/>
          </w:tcPr>
          <w:p w14:paraId="5BDCB3FF" w14:textId="77777777" w:rsidR="002E035E" w:rsidRPr="00AB0CE3" w:rsidRDefault="002E035E" w:rsidP="009961DE">
            <w:pPr>
              <w:spacing w:before="0" w:after="0" w:line="240" w:lineRule="auto"/>
              <w:jc w:val="left"/>
            </w:pPr>
            <w:r w:rsidRPr="00AB0CE3">
              <w:t>Đập dâng Cây Ao</w:t>
            </w:r>
          </w:p>
        </w:tc>
        <w:tc>
          <w:tcPr>
            <w:tcW w:w="1511" w:type="dxa"/>
          </w:tcPr>
          <w:p w14:paraId="3CF2226A" w14:textId="77777777" w:rsidR="002E035E" w:rsidRPr="00AB0CE3" w:rsidRDefault="002E035E" w:rsidP="009961DE">
            <w:pPr>
              <w:spacing w:before="0" w:after="0" w:line="240" w:lineRule="auto"/>
              <w:jc w:val="center"/>
            </w:pPr>
            <w:r w:rsidRPr="00AB0CE3">
              <w:t>Vĩnh Thái</w:t>
            </w:r>
          </w:p>
        </w:tc>
        <w:tc>
          <w:tcPr>
            <w:tcW w:w="1079" w:type="dxa"/>
          </w:tcPr>
          <w:p w14:paraId="301F221D" w14:textId="77777777" w:rsidR="002E035E" w:rsidRPr="00AB0CE3" w:rsidRDefault="002E035E" w:rsidP="009961DE">
            <w:pPr>
              <w:spacing w:before="0" w:after="0" w:line="240" w:lineRule="auto"/>
              <w:jc w:val="center"/>
            </w:pPr>
          </w:p>
        </w:tc>
        <w:tc>
          <w:tcPr>
            <w:tcW w:w="2174" w:type="dxa"/>
          </w:tcPr>
          <w:p w14:paraId="356C71B3" w14:textId="77777777" w:rsidR="002E035E" w:rsidRPr="00AB0CE3" w:rsidRDefault="002E035E" w:rsidP="009961DE">
            <w:pPr>
              <w:spacing w:before="0" w:after="0" w:line="240" w:lineRule="auto"/>
              <w:jc w:val="center"/>
            </w:pPr>
            <w:r w:rsidRPr="00AB0CE3">
              <w:t>Xây dựng đập và KCHKM</w:t>
            </w:r>
          </w:p>
        </w:tc>
        <w:tc>
          <w:tcPr>
            <w:tcW w:w="1796" w:type="dxa"/>
          </w:tcPr>
          <w:p w14:paraId="1C52BE97" w14:textId="77777777" w:rsidR="002E035E" w:rsidRPr="00AB0CE3" w:rsidRDefault="002E035E" w:rsidP="009961DE">
            <w:pPr>
              <w:spacing w:before="0" w:after="0" w:line="240" w:lineRule="auto"/>
              <w:jc w:val="center"/>
            </w:pPr>
            <w:r w:rsidRPr="00AB0CE3">
              <w:t>2031-2050</w:t>
            </w:r>
          </w:p>
        </w:tc>
      </w:tr>
      <w:tr w:rsidR="002E035E" w:rsidRPr="00AB0CE3" w14:paraId="108826B7" w14:textId="77777777" w:rsidTr="002E035E">
        <w:tblPrEx>
          <w:tblLook w:val="04A0" w:firstRow="1" w:lastRow="0" w:firstColumn="1" w:lastColumn="0" w:noHBand="0" w:noVBand="1"/>
        </w:tblPrEx>
        <w:trPr>
          <w:trHeight w:val="284"/>
        </w:trPr>
        <w:tc>
          <w:tcPr>
            <w:tcW w:w="695" w:type="dxa"/>
          </w:tcPr>
          <w:p w14:paraId="4BF7714A" w14:textId="77777777" w:rsidR="002E035E" w:rsidRPr="00AB0CE3" w:rsidRDefault="002E035E" w:rsidP="009961DE">
            <w:pPr>
              <w:spacing w:before="0" w:after="0" w:line="240" w:lineRule="auto"/>
              <w:jc w:val="center"/>
            </w:pPr>
            <w:r w:rsidRPr="00AB0CE3">
              <w:t>29</w:t>
            </w:r>
          </w:p>
        </w:tc>
        <w:tc>
          <w:tcPr>
            <w:tcW w:w="2229" w:type="dxa"/>
          </w:tcPr>
          <w:p w14:paraId="6EC209B5" w14:textId="77777777" w:rsidR="002E035E" w:rsidRPr="00AB0CE3" w:rsidRDefault="002E035E" w:rsidP="009961DE">
            <w:pPr>
              <w:spacing w:before="0" w:after="0" w:line="240" w:lineRule="auto"/>
              <w:jc w:val="left"/>
            </w:pPr>
            <w:r w:rsidRPr="00AB0CE3">
              <w:t>Đập dâng Kiệt cụ</w:t>
            </w:r>
          </w:p>
        </w:tc>
        <w:tc>
          <w:tcPr>
            <w:tcW w:w="1511" w:type="dxa"/>
          </w:tcPr>
          <w:p w14:paraId="24FB5F30" w14:textId="77777777" w:rsidR="002E035E" w:rsidRPr="00AB0CE3" w:rsidRDefault="002E035E" w:rsidP="009961DE">
            <w:pPr>
              <w:spacing w:before="0" w:after="0" w:line="240" w:lineRule="auto"/>
              <w:jc w:val="center"/>
            </w:pPr>
            <w:r w:rsidRPr="00AB0CE3">
              <w:t>Vĩnh Thủy</w:t>
            </w:r>
          </w:p>
        </w:tc>
        <w:tc>
          <w:tcPr>
            <w:tcW w:w="1079" w:type="dxa"/>
          </w:tcPr>
          <w:p w14:paraId="5A7F86C8" w14:textId="77777777" w:rsidR="002E035E" w:rsidRPr="00AB0CE3" w:rsidRDefault="002E035E" w:rsidP="009961DE">
            <w:pPr>
              <w:spacing w:before="0" w:after="0" w:line="240" w:lineRule="auto"/>
              <w:jc w:val="center"/>
            </w:pPr>
            <w:r w:rsidRPr="00AB0CE3">
              <w:t>5</w:t>
            </w:r>
          </w:p>
        </w:tc>
        <w:tc>
          <w:tcPr>
            <w:tcW w:w="2174" w:type="dxa"/>
          </w:tcPr>
          <w:p w14:paraId="69629865" w14:textId="77777777" w:rsidR="002E035E" w:rsidRPr="00AB0CE3" w:rsidRDefault="002E035E" w:rsidP="009961DE">
            <w:pPr>
              <w:spacing w:before="0" w:after="0" w:line="240" w:lineRule="auto"/>
              <w:jc w:val="center"/>
            </w:pPr>
            <w:r w:rsidRPr="00AB0CE3">
              <w:t>Nâng cấp đập</w:t>
            </w:r>
          </w:p>
        </w:tc>
        <w:tc>
          <w:tcPr>
            <w:tcW w:w="1796" w:type="dxa"/>
          </w:tcPr>
          <w:p w14:paraId="067D508F" w14:textId="77777777" w:rsidR="002E035E" w:rsidRPr="00AB0CE3" w:rsidRDefault="002E035E" w:rsidP="009961DE">
            <w:pPr>
              <w:spacing w:before="0" w:after="0" w:line="240" w:lineRule="auto"/>
              <w:jc w:val="center"/>
            </w:pPr>
            <w:r w:rsidRPr="00AB0CE3">
              <w:t>2031-2050</w:t>
            </w:r>
          </w:p>
        </w:tc>
      </w:tr>
      <w:tr w:rsidR="002E035E" w:rsidRPr="00AB0CE3" w14:paraId="7A1B4657" w14:textId="77777777" w:rsidTr="002E035E">
        <w:tblPrEx>
          <w:tblLook w:val="04A0" w:firstRow="1" w:lastRow="0" w:firstColumn="1" w:lastColumn="0" w:noHBand="0" w:noVBand="1"/>
        </w:tblPrEx>
        <w:trPr>
          <w:trHeight w:val="284"/>
        </w:trPr>
        <w:tc>
          <w:tcPr>
            <w:tcW w:w="695" w:type="dxa"/>
          </w:tcPr>
          <w:p w14:paraId="5241E6C3" w14:textId="77777777" w:rsidR="002E035E" w:rsidRPr="00AB0CE3" w:rsidRDefault="002E035E" w:rsidP="009961DE">
            <w:pPr>
              <w:spacing w:before="0" w:after="0" w:line="240" w:lineRule="auto"/>
              <w:jc w:val="center"/>
            </w:pPr>
            <w:r w:rsidRPr="00AB0CE3">
              <w:t>30</w:t>
            </w:r>
          </w:p>
        </w:tc>
        <w:tc>
          <w:tcPr>
            <w:tcW w:w="2229" w:type="dxa"/>
          </w:tcPr>
          <w:p w14:paraId="453EAE17" w14:textId="77777777" w:rsidR="002E035E" w:rsidRPr="00AB0CE3" w:rsidRDefault="002E035E" w:rsidP="009961DE">
            <w:pPr>
              <w:spacing w:before="0" w:after="0" w:line="240" w:lineRule="auto"/>
              <w:jc w:val="left"/>
            </w:pPr>
            <w:r w:rsidRPr="00AB0CE3">
              <w:t>Đập dâng Khe Khóa</w:t>
            </w:r>
          </w:p>
        </w:tc>
        <w:tc>
          <w:tcPr>
            <w:tcW w:w="1511" w:type="dxa"/>
          </w:tcPr>
          <w:p w14:paraId="10A98DBD" w14:textId="77777777" w:rsidR="002E035E" w:rsidRPr="00AB0CE3" w:rsidRDefault="002E035E" w:rsidP="009961DE">
            <w:pPr>
              <w:spacing w:before="0" w:after="0" w:line="240" w:lineRule="auto"/>
              <w:jc w:val="center"/>
            </w:pPr>
            <w:r w:rsidRPr="00AB0CE3">
              <w:t>Vĩnh Thủy</w:t>
            </w:r>
          </w:p>
        </w:tc>
        <w:tc>
          <w:tcPr>
            <w:tcW w:w="1079" w:type="dxa"/>
          </w:tcPr>
          <w:p w14:paraId="53AF35EB" w14:textId="77777777" w:rsidR="002E035E" w:rsidRPr="00AB0CE3" w:rsidRDefault="002E035E" w:rsidP="009961DE">
            <w:pPr>
              <w:spacing w:before="0" w:after="0" w:line="240" w:lineRule="auto"/>
              <w:jc w:val="center"/>
            </w:pPr>
            <w:r w:rsidRPr="00AB0CE3">
              <w:t>8</w:t>
            </w:r>
          </w:p>
        </w:tc>
        <w:tc>
          <w:tcPr>
            <w:tcW w:w="2174" w:type="dxa"/>
          </w:tcPr>
          <w:p w14:paraId="03B4634C" w14:textId="77777777" w:rsidR="002E035E" w:rsidRPr="00AB0CE3" w:rsidRDefault="002E035E" w:rsidP="009961DE">
            <w:pPr>
              <w:spacing w:before="0" w:after="0" w:line="240" w:lineRule="auto"/>
              <w:jc w:val="center"/>
            </w:pPr>
            <w:r w:rsidRPr="00AB0CE3">
              <w:t>Nâng cấp toàn bộ hệ thống</w:t>
            </w:r>
          </w:p>
        </w:tc>
        <w:tc>
          <w:tcPr>
            <w:tcW w:w="1796" w:type="dxa"/>
          </w:tcPr>
          <w:p w14:paraId="3A5215CE" w14:textId="77777777" w:rsidR="002E035E" w:rsidRPr="00AB0CE3" w:rsidRDefault="002E035E" w:rsidP="009961DE">
            <w:pPr>
              <w:spacing w:before="0" w:after="0" w:line="240" w:lineRule="auto"/>
              <w:jc w:val="center"/>
            </w:pPr>
            <w:r w:rsidRPr="00AB0CE3">
              <w:t>2031-2050</w:t>
            </w:r>
          </w:p>
        </w:tc>
      </w:tr>
      <w:tr w:rsidR="002E035E" w:rsidRPr="00AB0CE3" w14:paraId="348EA570" w14:textId="77777777" w:rsidTr="002E035E">
        <w:tblPrEx>
          <w:tblLook w:val="04A0" w:firstRow="1" w:lastRow="0" w:firstColumn="1" w:lastColumn="0" w:noHBand="0" w:noVBand="1"/>
        </w:tblPrEx>
        <w:trPr>
          <w:trHeight w:val="284"/>
        </w:trPr>
        <w:tc>
          <w:tcPr>
            <w:tcW w:w="695" w:type="dxa"/>
          </w:tcPr>
          <w:p w14:paraId="036674E4" w14:textId="77777777" w:rsidR="002E035E" w:rsidRPr="00AB0CE3" w:rsidRDefault="002E035E" w:rsidP="009961DE">
            <w:pPr>
              <w:spacing w:before="0" w:after="0" w:line="240" w:lineRule="auto"/>
              <w:jc w:val="center"/>
            </w:pPr>
            <w:r w:rsidRPr="00AB0CE3">
              <w:t>31</w:t>
            </w:r>
          </w:p>
        </w:tc>
        <w:tc>
          <w:tcPr>
            <w:tcW w:w="2229" w:type="dxa"/>
          </w:tcPr>
          <w:p w14:paraId="0C9EF6EB" w14:textId="77777777" w:rsidR="002E035E" w:rsidRPr="00AB0CE3" w:rsidRDefault="002E035E" w:rsidP="009961DE">
            <w:pPr>
              <w:spacing w:before="0" w:after="0" w:line="240" w:lineRule="auto"/>
              <w:jc w:val="left"/>
            </w:pPr>
            <w:r w:rsidRPr="00AB0CE3">
              <w:t>Đập dâng Bến Lái</w:t>
            </w:r>
          </w:p>
        </w:tc>
        <w:tc>
          <w:tcPr>
            <w:tcW w:w="1511" w:type="dxa"/>
          </w:tcPr>
          <w:p w14:paraId="49734FAA" w14:textId="77777777" w:rsidR="002E035E" w:rsidRPr="00AB0CE3" w:rsidRDefault="002E035E" w:rsidP="009961DE">
            <w:pPr>
              <w:spacing w:before="0" w:after="0" w:line="240" w:lineRule="auto"/>
              <w:jc w:val="center"/>
            </w:pPr>
            <w:r w:rsidRPr="00AB0CE3">
              <w:t>Vĩnh Thủy</w:t>
            </w:r>
          </w:p>
        </w:tc>
        <w:tc>
          <w:tcPr>
            <w:tcW w:w="1079" w:type="dxa"/>
          </w:tcPr>
          <w:p w14:paraId="67C412BC" w14:textId="77777777" w:rsidR="002E035E" w:rsidRPr="00AB0CE3" w:rsidRDefault="002E035E" w:rsidP="009961DE">
            <w:pPr>
              <w:spacing w:before="0" w:after="0" w:line="240" w:lineRule="auto"/>
              <w:jc w:val="center"/>
            </w:pPr>
            <w:r w:rsidRPr="00AB0CE3">
              <w:t>60</w:t>
            </w:r>
          </w:p>
        </w:tc>
        <w:tc>
          <w:tcPr>
            <w:tcW w:w="2174" w:type="dxa"/>
          </w:tcPr>
          <w:p w14:paraId="680F984D" w14:textId="77777777" w:rsidR="002E035E" w:rsidRPr="00AB0CE3" w:rsidRDefault="002E035E" w:rsidP="009961DE">
            <w:pPr>
              <w:spacing w:before="0" w:after="0" w:line="240" w:lineRule="auto"/>
              <w:jc w:val="center"/>
            </w:pPr>
            <w:r w:rsidRPr="00AB0CE3">
              <w:t>Gia cố mái, kiên cố hóa kênh tưới, nâng cấp cống</w:t>
            </w:r>
          </w:p>
        </w:tc>
        <w:tc>
          <w:tcPr>
            <w:tcW w:w="1796" w:type="dxa"/>
          </w:tcPr>
          <w:p w14:paraId="3952B24A" w14:textId="77777777" w:rsidR="002E035E" w:rsidRPr="00AB0CE3" w:rsidRDefault="002E035E" w:rsidP="009961DE">
            <w:pPr>
              <w:spacing w:before="0" w:after="0" w:line="240" w:lineRule="auto"/>
              <w:jc w:val="center"/>
            </w:pPr>
            <w:r w:rsidRPr="00AB0CE3">
              <w:t>2031-2050</w:t>
            </w:r>
          </w:p>
        </w:tc>
      </w:tr>
      <w:tr w:rsidR="002E035E" w:rsidRPr="00AB0CE3" w14:paraId="16A38D97" w14:textId="77777777" w:rsidTr="002E035E">
        <w:tblPrEx>
          <w:tblLook w:val="04A0" w:firstRow="1" w:lastRow="0" w:firstColumn="1" w:lastColumn="0" w:noHBand="0" w:noVBand="1"/>
        </w:tblPrEx>
        <w:trPr>
          <w:trHeight w:val="284"/>
        </w:trPr>
        <w:tc>
          <w:tcPr>
            <w:tcW w:w="695" w:type="dxa"/>
          </w:tcPr>
          <w:p w14:paraId="5F6D8A62" w14:textId="77777777" w:rsidR="002E035E" w:rsidRPr="00AB0CE3" w:rsidRDefault="002E035E" w:rsidP="009961DE">
            <w:pPr>
              <w:spacing w:before="0" w:after="0" w:line="240" w:lineRule="auto"/>
              <w:jc w:val="center"/>
            </w:pPr>
            <w:r w:rsidRPr="00AB0CE3">
              <w:t>32</w:t>
            </w:r>
          </w:p>
        </w:tc>
        <w:tc>
          <w:tcPr>
            <w:tcW w:w="2229" w:type="dxa"/>
          </w:tcPr>
          <w:p w14:paraId="0862C37F" w14:textId="77777777" w:rsidR="002E035E" w:rsidRPr="00AB0CE3" w:rsidRDefault="002E035E" w:rsidP="009961DE">
            <w:pPr>
              <w:spacing w:before="0" w:after="0" w:line="240" w:lineRule="auto"/>
              <w:jc w:val="left"/>
            </w:pPr>
            <w:r w:rsidRPr="00AB0CE3">
              <w:t>Đập  Gõ</w:t>
            </w:r>
          </w:p>
        </w:tc>
        <w:tc>
          <w:tcPr>
            <w:tcW w:w="1511" w:type="dxa"/>
          </w:tcPr>
          <w:p w14:paraId="4FF29635" w14:textId="77777777" w:rsidR="002E035E" w:rsidRPr="00AB0CE3" w:rsidRDefault="002E035E" w:rsidP="009961DE">
            <w:pPr>
              <w:spacing w:before="0" w:after="0" w:line="240" w:lineRule="auto"/>
              <w:jc w:val="center"/>
            </w:pPr>
            <w:r w:rsidRPr="00AB0CE3">
              <w:t>Vĩnh Thủy</w:t>
            </w:r>
          </w:p>
        </w:tc>
        <w:tc>
          <w:tcPr>
            <w:tcW w:w="1079" w:type="dxa"/>
          </w:tcPr>
          <w:p w14:paraId="28795C80" w14:textId="77777777" w:rsidR="002E035E" w:rsidRPr="00AB0CE3" w:rsidRDefault="002E035E" w:rsidP="009961DE">
            <w:pPr>
              <w:spacing w:before="0" w:after="0" w:line="240" w:lineRule="auto"/>
              <w:jc w:val="center"/>
            </w:pPr>
            <w:r w:rsidRPr="00AB0CE3">
              <w:t>9</w:t>
            </w:r>
          </w:p>
        </w:tc>
        <w:tc>
          <w:tcPr>
            <w:tcW w:w="2174" w:type="dxa"/>
          </w:tcPr>
          <w:p w14:paraId="52DE6DE5" w14:textId="77777777" w:rsidR="002E035E" w:rsidRPr="00AB0CE3" w:rsidRDefault="002E035E" w:rsidP="009961DE">
            <w:pPr>
              <w:spacing w:before="0" w:after="0" w:line="240" w:lineRule="auto"/>
              <w:jc w:val="center"/>
            </w:pPr>
            <w:r w:rsidRPr="00AB0CE3">
              <w:t>Kiên cố hóa kênh mương</w:t>
            </w:r>
          </w:p>
        </w:tc>
        <w:tc>
          <w:tcPr>
            <w:tcW w:w="1796" w:type="dxa"/>
          </w:tcPr>
          <w:p w14:paraId="3A2ACA66" w14:textId="77777777" w:rsidR="002E035E" w:rsidRPr="00AB0CE3" w:rsidRDefault="002E035E" w:rsidP="009961DE">
            <w:pPr>
              <w:spacing w:before="0" w:after="0" w:line="240" w:lineRule="auto"/>
              <w:jc w:val="center"/>
            </w:pPr>
            <w:r w:rsidRPr="00AB0CE3">
              <w:t>2031-2050</w:t>
            </w:r>
          </w:p>
        </w:tc>
      </w:tr>
      <w:tr w:rsidR="002E035E" w:rsidRPr="00AB0CE3" w14:paraId="4DFCDA03" w14:textId="77777777" w:rsidTr="002E035E">
        <w:tblPrEx>
          <w:tblLook w:val="04A0" w:firstRow="1" w:lastRow="0" w:firstColumn="1" w:lastColumn="0" w:noHBand="0" w:noVBand="1"/>
        </w:tblPrEx>
        <w:trPr>
          <w:trHeight w:val="284"/>
        </w:trPr>
        <w:tc>
          <w:tcPr>
            <w:tcW w:w="695" w:type="dxa"/>
          </w:tcPr>
          <w:p w14:paraId="1B7B87DD" w14:textId="77777777" w:rsidR="002E035E" w:rsidRPr="00AB0CE3" w:rsidRDefault="002E035E" w:rsidP="009961DE">
            <w:pPr>
              <w:spacing w:before="0" w:after="0" w:line="240" w:lineRule="auto"/>
              <w:jc w:val="center"/>
            </w:pPr>
            <w:r w:rsidRPr="00AB0CE3">
              <w:t>33</w:t>
            </w:r>
          </w:p>
        </w:tc>
        <w:tc>
          <w:tcPr>
            <w:tcW w:w="2229" w:type="dxa"/>
          </w:tcPr>
          <w:p w14:paraId="6D17F0FD" w14:textId="77777777" w:rsidR="002E035E" w:rsidRPr="00AB0CE3" w:rsidRDefault="002E035E" w:rsidP="009961DE">
            <w:pPr>
              <w:spacing w:before="0" w:after="0" w:line="240" w:lineRule="auto"/>
              <w:jc w:val="left"/>
            </w:pPr>
            <w:r w:rsidRPr="00AB0CE3">
              <w:t>Đập Sâu Đâu</w:t>
            </w:r>
          </w:p>
        </w:tc>
        <w:tc>
          <w:tcPr>
            <w:tcW w:w="1511" w:type="dxa"/>
          </w:tcPr>
          <w:p w14:paraId="4A851398" w14:textId="77777777" w:rsidR="002E035E" w:rsidRPr="00AB0CE3" w:rsidRDefault="002E035E" w:rsidP="009961DE">
            <w:pPr>
              <w:spacing w:before="0" w:after="0" w:line="240" w:lineRule="auto"/>
              <w:jc w:val="center"/>
            </w:pPr>
            <w:r w:rsidRPr="00AB0CE3">
              <w:t>Vĩnh Thủy</w:t>
            </w:r>
          </w:p>
        </w:tc>
        <w:tc>
          <w:tcPr>
            <w:tcW w:w="1079" w:type="dxa"/>
          </w:tcPr>
          <w:p w14:paraId="6E4D8775" w14:textId="77777777" w:rsidR="002E035E" w:rsidRPr="00AB0CE3" w:rsidRDefault="002E035E" w:rsidP="009961DE">
            <w:pPr>
              <w:spacing w:before="0" w:after="0" w:line="240" w:lineRule="auto"/>
              <w:jc w:val="center"/>
            </w:pPr>
            <w:r w:rsidRPr="00AB0CE3">
              <w:t>10</w:t>
            </w:r>
          </w:p>
        </w:tc>
        <w:tc>
          <w:tcPr>
            <w:tcW w:w="2174" w:type="dxa"/>
          </w:tcPr>
          <w:p w14:paraId="2F527A28" w14:textId="77777777" w:rsidR="002E035E" w:rsidRPr="00AB0CE3" w:rsidRDefault="002E035E" w:rsidP="009961DE">
            <w:pPr>
              <w:spacing w:before="0" w:after="0" w:line="240" w:lineRule="auto"/>
              <w:jc w:val="center"/>
            </w:pPr>
            <w:r w:rsidRPr="00AB0CE3">
              <w:t>Nâng cấp Đập, kênh</w:t>
            </w:r>
          </w:p>
        </w:tc>
        <w:tc>
          <w:tcPr>
            <w:tcW w:w="1796" w:type="dxa"/>
          </w:tcPr>
          <w:p w14:paraId="0A2524AE" w14:textId="77777777" w:rsidR="002E035E" w:rsidRPr="00AB0CE3" w:rsidRDefault="002E035E" w:rsidP="009961DE">
            <w:pPr>
              <w:spacing w:before="0" w:after="0" w:line="240" w:lineRule="auto"/>
              <w:jc w:val="center"/>
            </w:pPr>
            <w:r w:rsidRPr="00AB0CE3">
              <w:t>2031-2050</w:t>
            </w:r>
          </w:p>
        </w:tc>
      </w:tr>
      <w:tr w:rsidR="002E035E" w:rsidRPr="00AB0CE3" w14:paraId="2EEF697B" w14:textId="77777777" w:rsidTr="002E035E">
        <w:tblPrEx>
          <w:tblLook w:val="04A0" w:firstRow="1" w:lastRow="0" w:firstColumn="1" w:lastColumn="0" w:noHBand="0" w:noVBand="1"/>
        </w:tblPrEx>
        <w:trPr>
          <w:trHeight w:val="284"/>
        </w:trPr>
        <w:tc>
          <w:tcPr>
            <w:tcW w:w="695" w:type="dxa"/>
          </w:tcPr>
          <w:p w14:paraId="784484C5" w14:textId="77777777" w:rsidR="002E035E" w:rsidRPr="00AB0CE3" w:rsidRDefault="002E035E" w:rsidP="009961DE">
            <w:pPr>
              <w:spacing w:before="0" w:after="0" w:line="240" w:lineRule="auto"/>
              <w:jc w:val="center"/>
            </w:pPr>
            <w:r w:rsidRPr="00AB0CE3">
              <w:t>34</w:t>
            </w:r>
          </w:p>
        </w:tc>
        <w:tc>
          <w:tcPr>
            <w:tcW w:w="2229" w:type="dxa"/>
          </w:tcPr>
          <w:p w14:paraId="77A6780B" w14:textId="77777777" w:rsidR="002E035E" w:rsidRPr="00AB0CE3" w:rsidRDefault="002E035E" w:rsidP="009961DE">
            <w:pPr>
              <w:spacing w:before="0" w:after="0" w:line="240" w:lineRule="auto"/>
              <w:jc w:val="left"/>
            </w:pPr>
            <w:r w:rsidRPr="00AB0CE3">
              <w:t>Đập Trộ Đệ</w:t>
            </w:r>
          </w:p>
        </w:tc>
        <w:tc>
          <w:tcPr>
            <w:tcW w:w="1511" w:type="dxa"/>
          </w:tcPr>
          <w:p w14:paraId="48582F36" w14:textId="77777777" w:rsidR="002E035E" w:rsidRPr="00AB0CE3" w:rsidRDefault="002E035E" w:rsidP="009961DE">
            <w:pPr>
              <w:spacing w:before="0" w:after="0" w:line="240" w:lineRule="auto"/>
              <w:jc w:val="center"/>
            </w:pPr>
            <w:r w:rsidRPr="00AB0CE3">
              <w:t>Vĩnh Thủy</w:t>
            </w:r>
          </w:p>
        </w:tc>
        <w:tc>
          <w:tcPr>
            <w:tcW w:w="1079" w:type="dxa"/>
          </w:tcPr>
          <w:p w14:paraId="7A181623" w14:textId="77777777" w:rsidR="002E035E" w:rsidRPr="00AB0CE3" w:rsidRDefault="002E035E" w:rsidP="009961DE">
            <w:pPr>
              <w:spacing w:before="0" w:after="0" w:line="240" w:lineRule="auto"/>
              <w:jc w:val="center"/>
            </w:pPr>
            <w:r w:rsidRPr="00AB0CE3">
              <w:t>15</w:t>
            </w:r>
          </w:p>
        </w:tc>
        <w:tc>
          <w:tcPr>
            <w:tcW w:w="2174" w:type="dxa"/>
          </w:tcPr>
          <w:p w14:paraId="09162FA9" w14:textId="77777777" w:rsidR="002E035E" w:rsidRPr="00AB0CE3" w:rsidRDefault="002E035E" w:rsidP="009961DE">
            <w:pPr>
              <w:spacing w:before="0" w:after="0" w:line="240" w:lineRule="auto"/>
              <w:jc w:val="center"/>
            </w:pPr>
            <w:r w:rsidRPr="00AB0CE3">
              <w:t>Nâng cấp cống, tràn</w:t>
            </w:r>
          </w:p>
        </w:tc>
        <w:tc>
          <w:tcPr>
            <w:tcW w:w="1796" w:type="dxa"/>
          </w:tcPr>
          <w:p w14:paraId="332F0C16" w14:textId="77777777" w:rsidR="002E035E" w:rsidRPr="00AB0CE3" w:rsidRDefault="002E035E" w:rsidP="009961DE">
            <w:pPr>
              <w:spacing w:before="0" w:after="0" w:line="240" w:lineRule="auto"/>
              <w:jc w:val="center"/>
            </w:pPr>
            <w:r w:rsidRPr="00AB0CE3">
              <w:t>2031-2050</w:t>
            </w:r>
          </w:p>
        </w:tc>
      </w:tr>
      <w:tr w:rsidR="002E035E" w:rsidRPr="00AB0CE3" w14:paraId="59401DDF" w14:textId="77777777" w:rsidTr="002E035E">
        <w:tblPrEx>
          <w:tblLook w:val="04A0" w:firstRow="1" w:lastRow="0" w:firstColumn="1" w:lastColumn="0" w:noHBand="0" w:noVBand="1"/>
        </w:tblPrEx>
        <w:trPr>
          <w:trHeight w:val="284"/>
        </w:trPr>
        <w:tc>
          <w:tcPr>
            <w:tcW w:w="695" w:type="dxa"/>
          </w:tcPr>
          <w:p w14:paraId="31AE6415" w14:textId="77777777" w:rsidR="002E035E" w:rsidRPr="00AB0CE3" w:rsidRDefault="002E035E" w:rsidP="009961DE">
            <w:pPr>
              <w:spacing w:before="0" w:after="0" w:line="240" w:lineRule="auto"/>
              <w:jc w:val="center"/>
            </w:pPr>
            <w:r w:rsidRPr="00AB0CE3">
              <w:t>35</w:t>
            </w:r>
          </w:p>
        </w:tc>
        <w:tc>
          <w:tcPr>
            <w:tcW w:w="2229" w:type="dxa"/>
          </w:tcPr>
          <w:p w14:paraId="0A424FA6" w14:textId="77777777" w:rsidR="002E035E" w:rsidRPr="00AB0CE3" w:rsidRDefault="002E035E" w:rsidP="009961DE">
            <w:pPr>
              <w:spacing w:before="0" w:after="0" w:line="240" w:lineRule="auto"/>
              <w:jc w:val="left"/>
            </w:pPr>
            <w:r w:rsidRPr="00AB0CE3">
              <w:t>Đập dâng Bản Lền</w:t>
            </w:r>
          </w:p>
        </w:tc>
        <w:tc>
          <w:tcPr>
            <w:tcW w:w="1511" w:type="dxa"/>
          </w:tcPr>
          <w:p w14:paraId="2CF65ADD" w14:textId="77777777" w:rsidR="002E035E" w:rsidRPr="00AB0CE3" w:rsidRDefault="002E035E" w:rsidP="009961DE">
            <w:pPr>
              <w:spacing w:before="0" w:after="0" w:line="240" w:lineRule="auto"/>
              <w:jc w:val="center"/>
            </w:pPr>
            <w:r w:rsidRPr="00AB0CE3">
              <w:t>Vĩnh Ô</w:t>
            </w:r>
          </w:p>
        </w:tc>
        <w:tc>
          <w:tcPr>
            <w:tcW w:w="1079" w:type="dxa"/>
          </w:tcPr>
          <w:p w14:paraId="020895AC" w14:textId="77777777" w:rsidR="002E035E" w:rsidRPr="00AB0CE3" w:rsidRDefault="002E035E" w:rsidP="009961DE">
            <w:pPr>
              <w:spacing w:before="0" w:after="0" w:line="240" w:lineRule="auto"/>
              <w:jc w:val="center"/>
            </w:pPr>
            <w:r w:rsidRPr="00AB0CE3">
              <w:t>10</w:t>
            </w:r>
          </w:p>
        </w:tc>
        <w:tc>
          <w:tcPr>
            <w:tcW w:w="2174" w:type="dxa"/>
          </w:tcPr>
          <w:p w14:paraId="1E62A29B" w14:textId="77777777" w:rsidR="002E035E" w:rsidRPr="00AB0CE3" w:rsidRDefault="002E035E" w:rsidP="009961DE">
            <w:pPr>
              <w:spacing w:before="0" w:after="0" w:line="240" w:lineRule="auto"/>
              <w:jc w:val="center"/>
            </w:pPr>
            <w:r w:rsidRPr="00AB0CE3">
              <w:t>Nạo vét thượng lưu, KCH kênh mương</w:t>
            </w:r>
          </w:p>
        </w:tc>
        <w:tc>
          <w:tcPr>
            <w:tcW w:w="1796" w:type="dxa"/>
          </w:tcPr>
          <w:p w14:paraId="4904D3DA" w14:textId="77777777" w:rsidR="002E035E" w:rsidRPr="00AB0CE3" w:rsidRDefault="002E035E" w:rsidP="009961DE">
            <w:pPr>
              <w:spacing w:before="0" w:after="0" w:line="240" w:lineRule="auto"/>
              <w:jc w:val="center"/>
            </w:pPr>
            <w:r w:rsidRPr="00AB0CE3">
              <w:t>2031-2050</w:t>
            </w:r>
          </w:p>
        </w:tc>
      </w:tr>
      <w:tr w:rsidR="002E035E" w:rsidRPr="00AB0CE3" w14:paraId="6144BA75" w14:textId="77777777" w:rsidTr="002E035E">
        <w:tblPrEx>
          <w:tblLook w:val="04A0" w:firstRow="1" w:lastRow="0" w:firstColumn="1" w:lastColumn="0" w:noHBand="0" w:noVBand="1"/>
        </w:tblPrEx>
        <w:trPr>
          <w:trHeight w:val="284"/>
        </w:trPr>
        <w:tc>
          <w:tcPr>
            <w:tcW w:w="695" w:type="dxa"/>
          </w:tcPr>
          <w:p w14:paraId="0BC6DF63" w14:textId="77777777" w:rsidR="002E035E" w:rsidRPr="00AB0CE3" w:rsidRDefault="002E035E" w:rsidP="009961DE">
            <w:pPr>
              <w:spacing w:before="0" w:after="0" w:line="240" w:lineRule="auto"/>
              <w:jc w:val="center"/>
            </w:pPr>
            <w:r w:rsidRPr="00AB0CE3">
              <w:t>36</w:t>
            </w:r>
          </w:p>
        </w:tc>
        <w:tc>
          <w:tcPr>
            <w:tcW w:w="2229" w:type="dxa"/>
          </w:tcPr>
          <w:p w14:paraId="6774979A" w14:textId="77777777" w:rsidR="002E035E" w:rsidRPr="00AB0CE3" w:rsidRDefault="002E035E" w:rsidP="009961DE">
            <w:pPr>
              <w:spacing w:before="0" w:after="0" w:line="240" w:lineRule="auto"/>
              <w:jc w:val="left"/>
            </w:pPr>
            <w:r w:rsidRPr="00AB0CE3">
              <w:t>Đập dâng Bản Thúc</w:t>
            </w:r>
          </w:p>
        </w:tc>
        <w:tc>
          <w:tcPr>
            <w:tcW w:w="1511" w:type="dxa"/>
          </w:tcPr>
          <w:p w14:paraId="7EE8E973" w14:textId="77777777" w:rsidR="002E035E" w:rsidRPr="00AB0CE3" w:rsidRDefault="002E035E" w:rsidP="009961DE">
            <w:pPr>
              <w:spacing w:before="0" w:after="0" w:line="240" w:lineRule="auto"/>
              <w:jc w:val="center"/>
            </w:pPr>
            <w:r w:rsidRPr="00AB0CE3">
              <w:t>Vĩnh Ô</w:t>
            </w:r>
          </w:p>
        </w:tc>
        <w:tc>
          <w:tcPr>
            <w:tcW w:w="1079" w:type="dxa"/>
          </w:tcPr>
          <w:p w14:paraId="4850E04E" w14:textId="77777777" w:rsidR="002E035E" w:rsidRPr="00AB0CE3" w:rsidRDefault="002E035E" w:rsidP="009961DE">
            <w:pPr>
              <w:spacing w:before="0" w:after="0" w:line="240" w:lineRule="auto"/>
              <w:jc w:val="center"/>
            </w:pPr>
            <w:r w:rsidRPr="00AB0CE3">
              <w:t>15</w:t>
            </w:r>
          </w:p>
        </w:tc>
        <w:tc>
          <w:tcPr>
            <w:tcW w:w="2174" w:type="dxa"/>
          </w:tcPr>
          <w:p w14:paraId="61B9F02B" w14:textId="77777777" w:rsidR="002E035E" w:rsidRPr="00AB0CE3" w:rsidRDefault="002E035E" w:rsidP="009961DE">
            <w:pPr>
              <w:spacing w:before="0" w:after="0" w:line="240" w:lineRule="auto"/>
              <w:jc w:val="center"/>
            </w:pPr>
            <w:r w:rsidRPr="00AB0CE3">
              <w:t>Thay mới đường ống</w:t>
            </w:r>
          </w:p>
        </w:tc>
        <w:tc>
          <w:tcPr>
            <w:tcW w:w="1796" w:type="dxa"/>
          </w:tcPr>
          <w:p w14:paraId="353F87AD" w14:textId="77777777" w:rsidR="002E035E" w:rsidRPr="00AB0CE3" w:rsidRDefault="002E035E" w:rsidP="009961DE">
            <w:pPr>
              <w:spacing w:before="0" w:after="0" w:line="240" w:lineRule="auto"/>
              <w:jc w:val="center"/>
            </w:pPr>
            <w:r w:rsidRPr="00AB0CE3">
              <w:t>2031-2050</w:t>
            </w:r>
          </w:p>
        </w:tc>
      </w:tr>
      <w:tr w:rsidR="002E035E" w:rsidRPr="00AB0CE3" w14:paraId="344F4AC2" w14:textId="77777777" w:rsidTr="002E035E">
        <w:tblPrEx>
          <w:tblLook w:val="04A0" w:firstRow="1" w:lastRow="0" w:firstColumn="1" w:lastColumn="0" w:noHBand="0" w:noVBand="1"/>
        </w:tblPrEx>
        <w:trPr>
          <w:trHeight w:val="284"/>
        </w:trPr>
        <w:tc>
          <w:tcPr>
            <w:tcW w:w="695" w:type="dxa"/>
          </w:tcPr>
          <w:p w14:paraId="24B206B4" w14:textId="77777777" w:rsidR="002E035E" w:rsidRPr="00AB0CE3" w:rsidRDefault="002E035E" w:rsidP="009961DE">
            <w:pPr>
              <w:spacing w:before="0" w:after="0" w:line="240" w:lineRule="auto"/>
              <w:jc w:val="center"/>
            </w:pPr>
            <w:r w:rsidRPr="00AB0CE3">
              <w:t>37</w:t>
            </w:r>
          </w:p>
        </w:tc>
        <w:tc>
          <w:tcPr>
            <w:tcW w:w="2229" w:type="dxa"/>
          </w:tcPr>
          <w:p w14:paraId="5CB7E5F4" w14:textId="77777777" w:rsidR="002E035E" w:rsidRPr="00AB0CE3" w:rsidRDefault="002E035E" w:rsidP="009961DE">
            <w:pPr>
              <w:spacing w:before="0" w:after="0" w:line="240" w:lineRule="auto"/>
              <w:jc w:val="left"/>
            </w:pPr>
            <w:r w:rsidRPr="00AB0CE3">
              <w:t>Đập dâng Bờ Ho</w:t>
            </w:r>
          </w:p>
        </w:tc>
        <w:tc>
          <w:tcPr>
            <w:tcW w:w="1511" w:type="dxa"/>
          </w:tcPr>
          <w:p w14:paraId="15FDB52F" w14:textId="77777777" w:rsidR="002E035E" w:rsidRPr="00AB0CE3" w:rsidRDefault="002E035E" w:rsidP="009961DE">
            <w:pPr>
              <w:spacing w:before="0" w:after="0" w:line="240" w:lineRule="auto"/>
              <w:jc w:val="center"/>
            </w:pPr>
            <w:r w:rsidRPr="00AB0CE3">
              <w:t>Vĩnh Ô</w:t>
            </w:r>
          </w:p>
        </w:tc>
        <w:tc>
          <w:tcPr>
            <w:tcW w:w="1079" w:type="dxa"/>
          </w:tcPr>
          <w:p w14:paraId="411C82FF" w14:textId="77777777" w:rsidR="002E035E" w:rsidRPr="00AB0CE3" w:rsidRDefault="002E035E" w:rsidP="009961DE">
            <w:pPr>
              <w:spacing w:before="0" w:after="0" w:line="240" w:lineRule="auto"/>
              <w:jc w:val="center"/>
            </w:pPr>
            <w:r w:rsidRPr="00AB0CE3">
              <w:t>5</w:t>
            </w:r>
          </w:p>
        </w:tc>
        <w:tc>
          <w:tcPr>
            <w:tcW w:w="2174" w:type="dxa"/>
          </w:tcPr>
          <w:p w14:paraId="7DDA4FF1" w14:textId="77777777" w:rsidR="002E035E" w:rsidRPr="00AB0CE3" w:rsidRDefault="002E035E" w:rsidP="009961DE">
            <w:pPr>
              <w:spacing w:before="0" w:after="0" w:line="240" w:lineRule="auto"/>
              <w:jc w:val="center"/>
            </w:pPr>
            <w:r w:rsidRPr="00AB0CE3">
              <w:t>Gia cố vai đập</w:t>
            </w:r>
          </w:p>
        </w:tc>
        <w:tc>
          <w:tcPr>
            <w:tcW w:w="1796" w:type="dxa"/>
          </w:tcPr>
          <w:p w14:paraId="3B39D28D" w14:textId="77777777" w:rsidR="002E035E" w:rsidRPr="00AB0CE3" w:rsidRDefault="002E035E" w:rsidP="009961DE">
            <w:pPr>
              <w:spacing w:before="0" w:after="0" w:line="240" w:lineRule="auto"/>
              <w:jc w:val="center"/>
            </w:pPr>
            <w:r w:rsidRPr="00AB0CE3">
              <w:t>2031-2050</w:t>
            </w:r>
          </w:p>
        </w:tc>
      </w:tr>
      <w:tr w:rsidR="002E035E" w:rsidRPr="00AB0CE3" w14:paraId="39D91A4F" w14:textId="77777777" w:rsidTr="002E035E">
        <w:tblPrEx>
          <w:tblLook w:val="04A0" w:firstRow="1" w:lastRow="0" w:firstColumn="1" w:lastColumn="0" w:noHBand="0" w:noVBand="1"/>
        </w:tblPrEx>
        <w:trPr>
          <w:trHeight w:val="284"/>
        </w:trPr>
        <w:tc>
          <w:tcPr>
            <w:tcW w:w="695" w:type="dxa"/>
          </w:tcPr>
          <w:p w14:paraId="60F3BEA7" w14:textId="77777777" w:rsidR="002E035E" w:rsidRPr="00AB0CE3" w:rsidRDefault="002E035E" w:rsidP="009961DE">
            <w:pPr>
              <w:spacing w:before="0" w:after="0" w:line="240" w:lineRule="auto"/>
              <w:jc w:val="center"/>
            </w:pPr>
            <w:r w:rsidRPr="00AB0CE3">
              <w:t>38</w:t>
            </w:r>
          </w:p>
        </w:tc>
        <w:tc>
          <w:tcPr>
            <w:tcW w:w="2229" w:type="dxa"/>
          </w:tcPr>
          <w:p w14:paraId="01E60621" w14:textId="77777777" w:rsidR="002E035E" w:rsidRPr="00AB0CE3" w:rsidRDefault="002E035E" w:rsidP="009961DE">
            <w:pPr>
              <w:spacing w:before="0" w:after="0" w:line="240" w:lineRule="auto"/>
              <w:jc w:val="left"/>
            </w:pPr>
            <w:r w:rsidRPr="00AB0CE3">
              <w:t>Đập dâng Trooc Nẩy</w:t>
            </w:r>
          </w:p>
        </w:tc>
        <w:tc>
          <w:tcPr>
            <w:tcW w:w="1511" w:type="dxa"/>
          </w:tcPr>
          <w:p w14:paraId="7085E452" w14:textId="77777777" w:rsidR="002E035E" w:rsidRPr="00AB0CE3" w:rsidRDefault="002E035E" w:rsidP="009961DE">
            <w:pPr>
              <w:spacing w:before="0" w:after="0" w:line="240" w:lineRule="auto"/>
              <w:jc w:val="center"/>
            </w:pPr>
            <w:r w:rsidRPr="00AB0CE3">
              <w:t>Vĩnh Tú</w:t>
            </w:r>
          </w:p>
        </w:tc>
        <w:tc>
          <w:tcPr>
            <w:tcW w:w="1079" w:type="dxa"/>
          </w:tcPr>
          <w:p w14:paraId="5B9510CE" w14:textId="77777777" w:rsidR="002E035E" w:rsidRPr="00AB0CE3" w:rsidRDefault="002E035E" w:rsidP="009961DE">
            <w:pPr>
              <w:spacing w:before="0" w:after="0" w:line="240" w:lineRule="auto"/>
              <w:jc w:val="center"/>
            </w:pPr>
            <w:r w:rsidRPr="00AB0CE3">
              <w:t>20</w:t>
            </w:r>
          </w:p>
        </w:tc>
        <w:tc>
          <w:tcPr>
            <w:tcW w:w="2174" w:type="dxa"/>
          </w:tcPr>
          <w:p w14:paraId="00B298B7" w14:textId="77777777" w:rsidR="002E035E" w:rsidRPr="00AB0CE3" w:rsidRDefault="002E035E" w:rsidP="009961DE">
            <w:pPr>
              <w:spacing w:before="0" w:after="0" w:line="240" w:lineRule="auto"/>
              <w:jc w:val="center"/>
            </w:pPr>
            <w:r w:rsidRPr="00AB0CE3">
              <w:t>Nạo vét thưggg lưu</w:t>
            </w:r>
          </w:p>
        </w:tc>
        <w:tc>
          <w:tcPr>
            <w:tcW w:w="1796" w:type="dxa"/>
          </w:tcPr>
          <w:p w14:paraId="5E994AD8" w14:textId="77777777" w:rsidR="002E035E" w:rsidRPr="00AB0CE3" w:rsidRDefault="002E035E" w:rsidP="009961DE">
            <w:pPr>
              <w:spacing w:before="0" w:after="0" w:line="240" w:lineRule="auto"/>
              <w:jc w:val="center"/>
            </w:pPr>
            <w:r w:rsidRPr="00AB0CE3">
              <w:t>2031-2050</w:t>
            </w:r>
          </w:p>
        </w:tc>
      </w:tr>
      <w:tr w:rsidR="002E035E" w:rsidRPr="00AB0CE3" w14:paraId="75C48E84" w14:textId="77777777" w:rsidTr="002E035E">
        <w:tblPrEx>
          <w:tblLook w:val="04A0" w:firstRow="1" w:lastRow="0" w:firstColumn="1" w:lastColumn="0" w:noHBand="0" w:noVBand="1"/>
        </w:tblPrEx>
        <w:trPr>
          <w:trHeight w:val="284"/>
        </w:trPr>
        <w:tc>
          <w:tcPr>
            <w:tcW w:w="695" w:type="dxa"/>
          </w:tcPr>
          <w:p w14:paraId="58D325D5" w14:textId="77777777" w:rsidR="002E035E" w:rsidRPr="00AB0CE3" w:rsidRDefault="002E035E" w:rsidP="009961DE">
            <w:pPr>
              <w:spacing w:before="0" w:after="0" w:line="240" w:lineRule="auto"/>
              <w:jc w:val="center"/>
            </w:pPr>
            <w:r w:rsidRPr="00AB0CE3">
              <w:t>39</w:t>
            </w:r>
          </w:p>
        </w:tc>
        <w:tc>
          <w:tcPr>
            <w:tcW w:w="2229" w:type="dxa"/>
          </w:tcPr>
          <w:p w14:paraId="375F541D" w14:textId="77777777" w:rsidR="002E035E" w:rsidRPr="00AB0CE3" w:rsidRDefault="002E035E" w:rsidP="009961DE">
            <w:pPr>
              <w:spacing w:before="0" w:after="0" w:line="240" w:lineRule="auto"/>
              <w:jc w:val="left"/>
            </w:pPr>
            <w:r w:rsidRPr="00AB0CE3">
              <w:t>Đập dâng Tú Hạp</w:t>
            </w:r>
          </w:p>
        </w:tc>
        <w:tc>
          <w:tcPr>
            <w:tcW w:w="1511" w:type="dxa"/>
          </w:tcPr>
          <w:p w14:paraId="5F2AC06A" w14:textId="77777777" w:rsidR="002E035E" w:rsidRPr="00AB0CE3" w:rsidRDefault="002E035E" w:rsidP="009961DE">
            <w:pPr>
              <w:spacing w:before="0" w:after="0" w:line="240" w:lineRule="auto"/>
              <w:jc w:val="center"/>
            </w:pPr>
            <w:r w:rsidRPr="00AB0CE3">
              <w:t>Vĩnh Tú</w:t>
            </w:r>
          </w:p>
        </w:tc>
        <w:tc>
          <w:tcPr>
            <w:tcW w:w="1079" w:type="dxa"/>
          </w:tcPr>
          <w:p w14:paraId="06248139" w14:textId="77777777" w:rsidR="002E035E" w:rsidRPr="00AB0CE3" w:rsidRDefault="002E035E" w:rsidP="009961DE">
            <w:pPr>
              <w:spacing w:before="0" w:after="0" w:line="240" w:lineRule="auto"/>
              <w:jc w:val="center"/>
            </w:pPr>
            <w:r w:rsidRPr="00AB0CE3">
              <w:t>30</w:t>
            </w:r>
          </w:p>
        </w:tc>
        <w:tc>
          <w:tcPr>
            <w:tcW w:w="2174" w:type="dxa"/>
          </w:tcPr>
          <w:p w14:paraId="417E0B99" w14:textId="77777777" w:rsidR="002E035E" w:rsidRPr="00AB0CE3" w:rsidRDefault="002E035E" w:rsidP="009961DE">
            <w:pPr>
              <w:spacing w:before="0" w:after="0" w:line="240" w:lineRule="auto"/>
              <w:jc w:val="center"/>
            </w:pPr>
            <w:r w:rsidRPr="00AB0CE3">
              <w:t>Nâng cấp hệ thống kênh</w:t>
            </w:r>
          </w:p>
        </w:tc>
        <w:tc>
          <w:tcPr>
            <w:tcW w:w="1796" w:type="dxa"/>
          </w:tcPr>
          <w:p w14:paraId="1B8FC6A6" w14:textId="77777777" w:rsidR="002E035E" w:rsidRPr="00AB0CE3" w:rsidRDefault="002E035E" w:rsidP="009961DE">
            <w:pPr>
              <w:spacing w:before="0" w:after="0" w:line="240" w:lineRule="auto"/>
              <w:jc w:val="center"/>
            </w:pPr>
            <w:r w:rsidRPr="00AB0CE3">
              <w:t>2031-2050</w:t>
            </w:r>
          </w:p>
        </w:tc>
      </w:tr>
      <w:tr w:rsidR="002E035E" w:rsidRPr="00AB0CE3" w14:paraId="6B845FBD" w14:textId="77777777" w:rsidTr="002E035E">
        <w:tblPrEx>
          <w:tblLook w:val="04A0" w:firstRow="1" w:lastRow="0" w:firstColumn="1" w:lastColumn="0" w:noHBand="0" w:noVBand="1"/>
        </w:tblPrEx>
        <w:trPr>
          <w:trHeight w:val="284"/>
        </w:trPr>
        <w:tc>
          <w:tcPr>
            <w:tcW w:w="695" w:type="dxa"/>
          </w:tcPr>
          <w:p w14:paraId="109C5159" w14:textId="77777777" w:rsidR="002E035E" w:rsidRPr="00AB0CE3" w:rsidRDefault="002E035E" w:rsidP="009961DE">
            <w:pPr>
              <w:spacing w:before="0" w:after="0" w:line="240" w:lineRule="auto"/>
              <w:jc w:val="center"/>
            </w:pPr>
            <w:r w:rsidRPr="00AB0CE3">
              <w:t>40</w:t>
            </w:r>
          </w:p>
        </w:tc>
        <w:tc>
          <w:tcPr>
            <w:tcW w:w="2229" w:type="dxa"/>
          </w:tcPr>
          <w:p w14:paraId="57E96C51" w14:textId="77777777" w:rsidR="002E035E" w:rsidRPr="00AB0CE3" w:rsidRDefault="002E035E" w:rsidP="009961DE">
            <w:pPr>
              <w:spacing w:before="0" w:after="0" w:line="240" w:lineRule="auto"/>
              <w:jc w:val="left"/>
            </w:pPr>
            <w:r w:rsidRPr="00AB0CE3">
              <w:t>Đạp dâng Bàu Móc</w:t>
            </w:r>
          </w:p>
        </w:tc>
        <w:tc>
          <w:tcPr>
            <w:tcW w:w="1511" w:type="dxa"/>
          </w:tcPr>
          <w:p w14:paraId="30ED46FA" w14:textId="77777777" w:rsidR="002E035E" w:rsidRPr="00AB0CE3" w:rsidRDefault="002E035E" w:rsidP="009961DE">
            <w:pPr>
              <w:spacing w:before="0" w:after="0" w:line="240" w:lineRule="auto"/>
              <w:jc w:val="center"/>
            </w:pPr>
            <w:r w:rsidRPr="00AB0CE3">
              <w:t>Vĩnh Tú</w:t>
            </w:r>
          </w:p>
        </w:tc>
        <w:tc>
          <w:tcPr>
            <w:tcW w:w="1079" w:type="dxa"/>
          </w:tcPr>
          <w:p w14:paraId="19C8BFB6" w14:textId="77777777" w:rsidR="002E035E" w:rsidRPr="00AB0CE3" w:rsidRDefault="002E035E" w:rsidP="009961DE">
            <w:pPr>
              <w:spacing w:before="0" w:after="0" w:line="240" w:lineRule="auto"/>
              <w:jc w:val="center"/>
            </w:pPr>
            <w:r w:rsidRPr="00AB0CE3">
              <w:t>30</w:t>
            </w:r>
          </w:p>
        </w:tc>
        <w:tc>
          <w:tcPr>
            <w:tcW w:w="2174" w:type="dxa"/>
          </w:tcPr>
          <w:p w14:paraId="456F6941" w14:textId="77777777" w:rsidR="002E035E" w:rsidRPr="00AB0CE3" w:rsidRDefault="002E035E" w:rsidP="009961DE">
            <w:pPr>
              <w:spacing w:before="0" w:after="0" w:line="240" w:lineRule="auto"/>
              <w:jc w:val="center"/>
            </w:pPr>
            <w:r w:rsidRPr="00AB0CE3">
              <w:t>Kiên cố hóa kênh mương</w:t>
            </w:r>
          </w:p>
        </w:tc>
        <w:tc>
          <w:tcPr>
            <w:tcW w:w="1796" w:type="dxa"/>
          </w:tcPr>
          <w:p w14:paraId="5E25CF08" w14:textId="77777777" w:rsidR="002E035E" w:rsidRPr="00AB0CE3" w:rsidRDefault="002E035E" w:rsidP="009961DE">
            <w:pPr>
              <w:spacing w:before="0" w:after="0" w:line="240" w:lineRule="auto"/>
              <w:jc w:val="center"/>
            </w:pPr>
            <w:r w:rsidRPr="00AB0CE3">
              <w:t>2031-2050</w:t>
            </w:r>
          </w:p>
        </w:tc>
      </w:tr>
      <w:tr w:rsidR="002E035E" w:rsidRPr="00AB0CE3" w14:paraId="6D810A25" w14:textId="77777777" w:rsidTr="002E035E">
        <w:tblPrEx>
          <w:tblLook w:val="04A0" w:firstRow="1" w:lastRow="0" w:firstColumn="1" w:lastColumn="0" w:noHBand="0" w:noVBand="1"/>
        </w:tblPrEx>
        <w:trPr>
          <w:trHeight w:val="284"/>
        </w:trPr>
        <w:tc>
          <w:tcPr>
            <w:tcW w:w="695" w:type="dxa"/>
          </w:tcPr>
          <w:p w14:paraId="5059BCD6" w14:textId="77777777" w:rsidR="002E035E" w:rsidRPr="00AB0CE3" w:rsidRDefault="002E035E" w:rsidP="009961DE">
            <w:pPr>
              <w:spacing w:before="0" w:after="0" w:line="240" w:lineRule="auto"/>
              <w:jc w:val="center"/>
            </w:pPr>
            <w:r w:rsidRPr="00AB0CE3">
              <w:t>41</w:t>
            </w:r>
          </w:p>
        </w:tc>
        <w:tc>
          <w:tcPr>
            <w:tcW w:w="2229" w:type="dxa"/>
          </w:tcPr>
          <w:p w14:paraId="1DAE3C3B" w14:textId="77777777" w:rsidR="002E035E" w:rsidRPr="00AB0CE3" w:rsidRDefault="002E035E" w:rsidP="009961DE">
            <w:pPr>
              <w:spacing w:before="0" w:after="0" w:line="240" w:lineRule="auto"/>
              <w:jc w:val="left"/>
            </w:pPr>
            <w:r w:rsidRPr="00AB0CE3">
              <w:t>Đập dâng Thanh Niên 1</w:t>
            </w:r>
          </w:p>
        </w:tc>
        <w:tc>
          <w:tcPr>
            <w:tcW w:w="1511" w:type="dxa"/>
          </w:tcPr>
          <w:p w14:paraId="404958C8" w14:textId="77777777" w:rsidR="002E035E" w:rsidRPr="00AB0CE3" w:rsidRDefault="002E035E" w:rsidP="009961DE">
            <w:pPr>
              <w:spacing w:before="0" w:after="0" w:line="240" w:lineRule="auto"/>
              <w:jc w:val="center"/>
            </w:pPr>
            <w:r w:rsidRPr="00AB0CE3">
              <w:t>Vĩnh Tú</w:t>
            </w:r>
          </w:p>
        </w:tc>
        <w:tc>
          <w:tcPr>
            <w:tcW w:w="1079" w:type="dxa"/>
          </w:tcPr>
          <w:p w14:paraId="58DFD715" w14:textId="77777777" w:rsidR="002E035E" w:rsidRPr="00AB0CE3" w:rsidRDefault="002E035E" w:rsidP="009961DE">
            <w:pPr>
              <w:spacing w:before="0" w:after="0" w:line="240" w:lineRule="auto"/>
              <w:jc w:val="center"/>
            </w:pPr>
            <w:r w:rsidRPr="00AB0CE3">
              <w:t>42</w:t>
            </w:r>
          </w:p>
        </w:tc>
        <w:tc>
          <w:tcPr>
            <w:tcW w:w="2174" w:type="dxa"/>
          </w:tcPr>
          <w:p w14:paraId="1E4B2616" w14:textId="77777777" w:rsidR="002E035E" w:rsidRPr="00AB0CE3" w:rsidRDefault="002E035E" w:rsidP="009961DE">
            <w:pPr>
              <w:spacing w:before="0" w:after="0" w:line="240" w:lineRule="auto"/>
              <w:jc w:val="center"/>
            </w:pPr>
            <w:r w:rsidRPr="00AB0CE3">
              <w:t xml:space="preserve">Nạo vét lòng hồ và nâng cấp đoạn </w:t>
            </w:r>
            <w:r w:rsidRPr="00AB0CE3">
              <w:lastRenderedPageBreak/>
              <w:t>kênh bị xuống cấp</w:t>
            </w:r>
          </w:p>
        </w:tc>
        <w:tc>
          <w:tcPr>
            <w:tcW w:w="1796" w:type="dxa"/>
          </w:tcPr>
          <w:p w14:paraId="4400CB38" w14:textId="77777777" w:rsidR="002E035E" w:rsidRPr="00AB0CE3" w:rsidRDefault="002E035E" w:rsidP="009961DE">
            <w:pPr>
              <w:spacing w:before="0" w:after="0" w:line="240" w:lineRule="auto"/>
              <w:jc w:val="center"/>
            </w:pPr>
            <w:r w:rsidRPr="00AB0CE3">
              <w:lastRenderedPageBreak/>
              <w:t>2031-2050</w:t>
            </w:r>
          </w:p>
        </w:tc>
      </w:tr>
      <w:tr w:rsidR="002E035E" w:rsidRPr="00AB0CE3" w14:paraId="442491F1" w14:textId="77777777" w:rsidTr="002E035E">
        <w:tblPrEx>
          <w:tblLook w:val="04A0" w:firstRow="1" w:lastRow="0" w:firstColumn="1" w:lastColumn="0" w:noHBand="0" w:noVBand="1"/>
        </w:tblPrEx>
        <w:trPr>
          <w:trHeight w:val="284"/>
        </w:trPr>
        <w:tc>
          <w:tcPr>
            <w:tcW w:w="695" w:type="dxa"/>
          </w:tcPr>
          <w:p w14:paraId="0A6F0F60" w14:textId="77777777" w:rsidR="002E035E" w:rsidRPr="00AB0CE3" w:rsidRDefault="002E035E" w:rsidP="009961DE">
            <w:pPr>
              <w:spacing w:before="0" w:after="0" w:line="240" w:lineRule="auto"/>
              <w:jc w:val="center"/>
            </w:pPr>
            <w:r w:rsidRPr="00AB0CE3">
              <w:lastRenderedPageBreak/>
              <w:t>42</w:t>
            </w:r>
          </w:p>
        </w:tc>
        <w:tc>
          <w:tcPr>
            <w:tcW w:w="2229" w:type="dxa"/>
          </w:tcPr>
          <w:p w14:paraId="61AD98EF" w14:textId="77777777" w:rsidR="002E035E" w:rsidRPr="00AB0CE3" w:rsidRDefault="002E035E" w:rsidP="009961DE">
            <w:pPr>
              <w:spacing w:before="0" w:after="0" w:line="240" w:lineRule="auto"/>
              <w:jc w:val="left"/>
            </w:pPr>
            <w:r w:rsidRPr="00AB0CE3">
              <w:t>Đập dâng Phường Trù</w:t>
            </w:r>
          </w:p>
        </w:tc>
        <w:tc>
          <w:tcPr>
            <w:tcW w:w="1511" w:type="dxa"/>
          </w:tcPr>
          <w:p w14:paraId="5BD0F877" w14:textId="77777777" w:rsidR="002E035E" w:rsidRPr="00AB0CE3" w:rsidRDefault="002E035E" w:rsidP="009961DE">
            <w:pPr>
              <w:spacing w:before="0" w:after="0" w:line="240" w:lineRule="auto"/>
              <w:jc w:val="center"/>
            </w:pPr>
            <w:r w:rsidRPr="00AB0CE3">
              <w:t>Vĩnh Tú</w:t>
            </w:r>
          </w:p>
        </w:tc>
        <w:tc>
          <w:tcPr>
            <w:tcW w:w="1079" w:type="dxa"/>
          </w:tcPr>
          <w:p w14:paraId="7AD8DFCB" w14:textId="77777777" w:rsidR="002E035E" w:rsidRPr="00AB0CE3" w:rsidRDefault="002E035E" w:rsidP="009961DE">
            <w:pPr>
              <w:spacing w:before="0" w:after="0" w:line="240" w:lineRule="auto"/>
              <w:jc w:val="center"/>
            </w:pPr>
            <w:r w:rsidRPr="00AB0CE3">
              <w:t>30</w:t>
            </w:r>
          </w:p>
        </w:tc>
        <w:tc>
          <w:tcPr>
            <w:tcW w:w="2174" w:type="dxa"/>
          </w:tcPr>
          <w:p w14:paraId="6D0E6488" w14:textId="77777777" w:rsidR="002E035E" w:rsidRPr="00AB0CE3" w:rsidRDefault="002E035E" w:rsidP="009961DE">
            <w:pPr>
              <w:spacing w:before="0" w:after="0" w:line="240" w:lineRule="auto"/>
              <w:jc w:val="center"/>
            </w:pPr>
            <w:r w:rsidRPr="00AB0CE3">
              <w:t>Kiên cố hóa hệ thống kênh tưới chính</w:t>
            </w:r>
          </w:p>
        </w:tc>
        <w:tc>
          <w:tcPr>
            <w:tcW w:w="1796" w:type="dxa"/>
          </w:tcPr>
          <w:p w14:paraId="5C33A3ED" w14:textId="77777777" w:rsidR="002E035E" w:rsidRPr="00AB0CE3" w:rsidRDefault="002E035E" w:rsidP="009961DE">
            <w:pPr>
              <w:spacing w:before="0" w:after="0" w:line="240" w:lineRule="auto"/>
              <w:jc w:val="center"/>
            </w:pPr>
            <w:r w:rsidRPr="00AB0CE3">
              <w:t>2031-2050</w:t>
            </w:r>
          </w:p>
        </w:tc>
      </w:tr>
      <w:tr w:rsidR="002E035E" w:rsidRPr="00AB0CE3" w14:paraId="6873702B" w14:textId="77777777" w:rsidTr="002E035E">
        <w:tblPrEx>
          <w:tblLook w:val="04A0" w:firstRow="1" w:lastRow="0" w:firstColumn="1" w:lastColumn="0" w:noHBand="0" w:noVBand="1"/>
        </w:tblPrEx>
        <w:trPr>
          <w:trHeight w:val="284"/>
        </w:trPr>
        <w:tc>
          <w:tcPr>
            <w:tcW w:w="695" w:type="dxa"/>
          </w:tcPr>
          <w:p w14:paraId="49FF9208" w14:textId="77777777" w:rsidR="002E035E" w:rsidRPr="00AB0CE3" w:rsidRDefault="002E035E" w:rsidP="009961DE">
            <w:pPr>
              <w:spacing w:before="0" w:after="0" w:line="240" w:lineRule="auto"/>
              <w:jc w:val="center"/>
            </w:pPr>
            <w:r w:rsidRPr="00AB0CE3">
              <w:t>44</w:t>
            </w:r>
          </w:p>
        </w:tc>
        <w:tc>
          <w:tcPr>
            <w:tcW w:w="2229" w:type="dxa"/>
          </w:tcPr>
          <w:p w14:paraId="6C9221AF" w14:textId="77777777" w:rsidR="002E035E" w:rsidRPr="00AB0CE3" w:rsidRDefault="002E035E" w:rsidP="009961DE">
            <w:pPr>
              <w:spacing w:before="0" w:after="0" w:line="240" w:lineRule="auto"/>
              <w:jc w:val="left"/>
            </w:pPr>
            <w:r w:rsidRPr="00AB0CE3">
              <w:t>Đập dâng Thanh Niên 2</w:t>
            </w:r>
          </w:p>
        </w:tc>
        <w:tc>
          <w:tcPr>
            <w:tcW w:w="1511" w:type="dxa"/>
          </w:tcPr>
          <w:p w14:paraId="3D231C2D" w14:textId="77777777" w:rsidR="002E035E" w:rsidRPr="00AB0CE3" w:rsidRDefault="002E035E" w:rsidP="009961DE">
            <w:pPr>
              <w:spacing w:before="0" w:after="0" w:line="240" w:lineRule="auto"/>
              <w:jc w:val="center"/>
            </w:pPr>
            <w:r w:rsidRPr="00AB0CE3">
              <w:t>Vĩnh Tú</w:t>
            </w:r>
          </w:p>
        </w:tc>
        <w:tc>
          <w:tcPr>
            <w:tcW w:w="1079" w:type="dxa"/>
          </w:tcPr>
          <w:p w14:paraId="06FCCFE1" w14:textId="77777777" w:rsidR="002E035E" w:rsidRPr="00AB0CE3" w:rsidRDefault="002E035E" w:rsidP="009961DE">
            <w:pPr>
              <w:spacing w:before="0" w:after="0" w:line="240" w:lineRule="auto"/>
              <w:jc w:val="center"/>
            </w:pPr>
            <w:r w:rsidRPr="00AB0CE3">
              <w:t>40</w:t>
            </w:r>
          </w:p>
        </w:tc>
        <w:tc>
          <w:tcPr>
            <w:tcW w:w="2174" w:type="dxa"/>
          </w:tcPr>
          <w:p w14:paraId="2BBFA2F0" w14:textId="77777777" w:rsidR="002E035E" w:rsidRPr="00AB0CE3" w:rsidRDefault="002E035E" w:rsidP="009961DE">
            <w:pPr>
              <w:spacing w:before="0" w:after="0" w:line="240" w:lineRule="auto"/>
              <w:jc w:val="center"/>
            </w:pPr>
            <w:r w:rsidRPr="00AB0CE3">
              <w:t>Kiên cố hóa đoạn kênh đất bị xuống cấp và nạo vét lòng hồ</w:t>
            </w:r>
          </w:p>
        </w:tc>
        <w:tc>
          <w:tcPr>
            <w:tcW w:w="1796" w:type="dxa"/>
          </w:tcPr>
          <w:p w14:paraId="71DA8D81" w14:textId="77777777" w:rsidR="002E035E" w:rsidRPr="00AB0CE3" w:rsidRDefault="002E035E" w:rsidP="009961DE">
            <w:pPr>
              <w:spacing w:before="0" w:after="0" w:line="240" w:lineRule="auto"/>
              <w:jc w:val="center"/>
            </w:pPr>
            <w:r w:rsidRPr="00AB0CE3">
              <w:t>2031-2050</w:t>
            </w:r>
          </w:p>
        </w:tc>
      </w:tr>
      <w:tr w:rsidR="002E035E" w:rsidRPr="00AB0CE3" w14:paraId="58566F6D" w14:textId="77777777" w:rsidTr="002E035E">
        <w:tblPrEx>
          <w:tblLook w:val="04A0" w:firstRow="1" w:lastRow="0" w:firstColumn="1" w:lastColumn="0" w:noHBand="0" w:noVBand="1"/>
        </w:tblPrEx>
        <w:trPr>
          <w:trHeight w:val="284"/>
        </w:trPr>
        <w:tc>
          <w:tcPr>
            <w:tcW w:w="695" w:type="dxa"/>
          </w:tcPr>
          <w:p w14:paraId="2FA30773" w14:textId="77777777" w:rsidR="002E035E" w:rsidRPr="00AB0CE3" w:rsidRDefault="002E035E" w:rsidP="009961DE">
            <w:pPr>
              <w:spacing w:before="0" w:after="0" w:line="240" w:lineRule="auto"/>
              <w:jc w:val="center"/>
            </w:pPr>
            <w:r w:rsidRPr="00AB0CE3">
              <w:t>45</w:t>
            </w:r>
          </w:p>
        </w:tc>
        <w:tc>
          <w:tcPr>
            <w:tcW w:w="2229" w:type="dxa"/>
          </w:tcPr>
          <w:p w14:paraId="1C619AD9" w14:textId="77777777" w:rsidR="002E035E" w:rsidRPr="00AB0CE3" w:rsidRDefault="002E035E" w:rsidP="009961DE">
            <w:pPr>
              <w:spacing w:before="0" w:after="0" w:line="240" w:lineRule="auto"/>
              <w:jc w:val="left"/>
            </w:pPr>
            <w:r w:rsidRPr="00AB0CE3">
              <w:t>Đập dâng Lò Vôi</w:t>
            </w:r>
          </w:p>
        </w:tc>
        <w:tc>
          <w:tcPr>
            <w:tcW w:w="1511" w:type="dxa"/>
          </w:tcPr>
          <w:p w14:paraId="677E4907" w14:textId="77777777" w:rsidR="002E035E" w:rsidRPr="00AB0CE3" w:rsidRDefault="002E035E" w:rsidP="009961DE">
            <w:pPr>
              <w:spacing w:before="0" w:after="0" w:line="240" w:lineRule="auto"/>
              <w:jc w:val="center"/>
            </w:pPr>
            <w:r w:rsidRPr="00AB0CE3">
              <w:t>Kim Thạch</w:t>
            </w:r>
          </w:p>
        </w:tc>
        <w:tc>
          <w:tcPr>
            <w:tcW w:w="1079" w:type="dxa"/>
          </w:tcPr>
          <w:p w14:paraId="72C47558" w14:textId="77777777" w:rsidR="002E035E" w:rsidRPr="00AB0CE3" w:rsidRDefault="002E035E" w:rsidP="009961DE">
            <w:pPr>
              <w:spacing w:before="0" w:after="0" w:line="240" w:lineRule="auto"/>
              <w:jc w:val="center"/>
            </w:pPr>
            <w:r w:rsidRPr="00AB0CE3">
              <w:t>19.5</w:t>
            </w:r>
          </w:p>
        </w:tc>
        <w:tc>
          <w:tcPr>
            <w:tcW w:w="2174" w:type="dxa"/>
          </w:tcPr>
          <w:p w14:paraId="75D6AF12" w14:textId="77777777" w:rsidR="002E035E" w:rsidRPr="00AB0CE3" w:rsidRDefault="002E035E" w:rsidP="009961DE">
            <w:pPr>
              <w:spacing w:before="0" w:after="0" w:line="240" w:lineRule="auto"/>
              <w:jc w:val="center"/>
            </w:pPr>
            <w:r w:rsidRPr="00AB0CE3">
              <w:t>Xây cống điều tiết, nâng cấp kênh mương</w:t>
            </w:r>
          </w:p>
        </w:tc>
        <w:tc>
          <w:tcPr>
            <w:tcW w:w="1796" w:type="dxa"/>
          </w:tcPr>
          <w:p w14:paraId="48073A5A" w14:textId="77777777" w:rsidR="002E035E" w:rsidRPr="00AB0CE3" w:rsidRDefault="002E035E" w:rsidP="009961DE">
            <w:pPr>
              <w:spacing w:before="0" w:after="0" w:line="240" w:lineRule="auto"/>
              <w:jc w:val="center"/>
            </w:pPr>
            <w:r w:rsidRPr="00AB0CE3">
              <w:t>2031-2050</w:t>
            </w:r>
          </w:p>
        </w:tc>
      </w:tr>
      <w:tr w:rsidR="002E035E" w:rsidRPr="00AB0CE3" w14:paraId="726B2CA4" w14:textId="77777777" w:rsidTr="002E035E">
        <w:tblPrEx>
          <w:tblLook w:val="04A0" w:firstRow="1" w:lastRow="0" w:firstColumn="1" w:lastColumn="0" w:noHBand="0" w:noVBand="1"/>
        </w:tblPrEx>
        <w:trPr>
          <w:trHeight w:val="284"/>
        </w:trPr>
        <w:tc>
          <w:tcPr>
            <w:tcW w:w="695" w:type="dxa"/>
          </w:tcPr>
          <w:p w14:paraId="06FD958C" w14:textId="77777777" w:rsidR="002E035E" w:rsidRPr="00AB0CE3" w:rsidRDefault="002E035E" w:rsidP="009961DE">
            <w:pPr>
              <w:spacing w:before="0" w:after="0" w:line="240" w:lineRule="auto"/>
              <w:jc w:val="center"/>
            </w:pPr>
            <w:r w:rsidRPr="00AB0CE3">
              <w:t>46</w:t>
            </w:r>
          </w:p>
        </w:tc>
        <w:tc>
          <w:tcPr>
            <w:tcW w:w="2229" w:type="dxa"/>
          </w:tcPr>
          <w:p w14:paraId="495ED362" w14:textId="77777777" w:rsidR="002E035E" w:rsidRPr="00AB0CE3" w:rsidRDefault="002E035E" w:rsidP="009961DE">
            <w:pPr>
              <w:spacing w:before="0" w:after="0" w:line="240" w:lineRule="auto"/>
              <w:jc w:val="left"/>
            </w:pPr>
            <w:r w:rsidRPr="00AB0CE3">
              <w:t>Đập dâng Khe Tráng</w:t>
            </w:r>
          </w:p>
        </w:tc>
        <w:tc>
          <w:tcPr>
            <w:tcW w:w="1511" w:type="dxa"/>
          </w:tcPr>
          <w:p w14:paraId="55E020EE" w14:textId="77777777" w:rsidR="002E035E" w:rsidRPr="00AB0CE3" w:rsidRDefault="002E035E" w:rsidP="009961DE">
            <w:pPr>
              <w:spacing w:before="0" w:after="0" w:line="240" w:lineRule="auto"/>
              <w:jc w:val="center"/>
            </w:pPr>
            <w:r w:rsidRPr="00AB0CE3">
              <w:t>Kim Thạch</w:t>
            </w:r>
          </w:p>
        </w:tc>
        <w:tc>
          <w:tcPr>
            <w:tcW w:w="1079" w:type="dxa"/>
          </w:tcPr>
          <w:p w14:paraId="125C2B7F" w14:textId="77777777" w:rsidR="002E035E" w:rsidRPr="00AB0CE3" w:rsidRDefault="002E035E" w:rsidP="009961DE">
            <w:pPr>
              <w:spacing w:before="0" w:after="0" w:line="240" w:lineRule="auto"/>
              <w:jc w:val="center"/>
            </w:pPr>
            <w:r w:rsidRPr="00AB0CE3">
              <w:t>7</w:t>
            </w:r>
          </w:p>
        </w:tc>
        <w:tc>
          <w:tcPr>
            <w:tcW w:w="2174" w:type="dxa"/>
          </w:tcPr>
          <w:p w14:paraId="74FD633A" w14:textId="77777777" w:rsidR="002E035E" w:rsidRPr="00AB0CE3" w:rsidRDefault="002E035E" w:rsidP="009961DE">
            <w:pPr>
              <w:spacing w:before="0" w:after="0" w:line="240" w:lineRule="auto"/>
              <w:jc w:val="center"/>
            </w:pPr>
            <w:r w:rsidRPr="00AB0CE3">
              <w:t>Nâng cấp đập và kênh mương</w:t>
            </w:r>
          </w:p>
        </w:tc>
        <w:tc>
          <w:tcPr>
            <w:tcW w:w="1796" w:type="dxa"/>
          </w:tcPr>
          <w:p w14:paraId="37D49BD6" w14:textId="77777777" w:rsidR="002E035E" w:rsidRPr="00AB0CE3" w:rsidRDefault="002E035E" w:rsidP="009961DE">
            <w:pPr>
              <w:spacing w:before="0" w:after="0" w:line="240" w:lineRule="auto"/>
              <w:jc w:val="center"/>
            </w:pPr>
            <w:r w:rsidRPr="00AB0CE3">
              <w:t>2031-2050</w:t>
            </w:r>
          </w:p>
        </w:tc>
      </w:tr>
      <w:tr w:rsidR="002E035E" w:rsidRPr="00AB0CE3" w14:paraId="71EC52EE" w14:textId="77777777" w:rsidTr="002E035E">
        <w:tblPrEx>
          <w:tblLook w:val="04A0" w:firstRow="1" w:lastRow="0" w:firstColumn="1" w:lastColumn="0" w:noHBand="0" w:noVBand="1"/>
        </w:tblPrEx>
        <w:trPr>
          <w:trHeight w:val="284"/>
        </w:trPr>
        <w:tc>
          <w:tcPr>
            <w:tcW w:w="695" w:type="dxa"/>
          </w:tcPr>
          <w:p w14:paraId="149C8FDC" w14:textId="77777777" w:rsidR="002E035E" w:rsidRPr="00AB0CE3" w:rsidRDefault="002E035E" w:rsidP="009961DE">
            <w:pPr>
              <w:spacing w:before="0" w:after="0" w:line="240" w:lineRule="auto"/>
              <w:jc w:val="center"/>
            </w:pPr>
            <w:r w:rsidRPr="00AB0CE3">
              <w:t>47</w:t>
            </w:r>
          </w:p>
        </w:tc>
        <w:tc>
          <w:tcPr>
            <w:tcW w:w="2229" w:type="dxa"/>
          </w:tcPr>
          <w:p w14:paraId="55479D33" w14:textId="77777777" w:rsidR="002E035E" w:rsidRPr="00AB0CE3" w:rsidRDefault="002E035E" w:rsidP="009961DE">
            <w:pPr>
              <w:spacing w:before="0" w:after="0" w:line="240" w:lineRule="auto"/>
              <w:jc w:val="left"/>
            </w:pPr>
            <w:r w:rsidRPr="00AB0CE3">
              <w:t>Đập dâng Khe Hoang</w:t>
            </w:r>
          </w:p>
        </w:tc>
        <w:tc>
          <w:tcPr>
            <w:tcW w:w="1511" w:type="dxa"/>
          </w:tcPr>
          <w:p w14:paraId="376682CC" w14:textId="77777777" w:rsidR="002E035E" w:rsidRPr="00AB0CE3" w:rsidRDefault="002E035E" w:rsidP="009961DE">
            <w:pPr>
              <w:spacing w:before="0" w:after="0" w:line="240" w:lineRule="auto"/>
              <w:jc w:val="center"/>
            </w:pPr>
            <w:r w:rsidRPr="00AB0CE3">
              <w:t>Kim Thạch</w:t>
            </w:r>
          </w:p>
        </w:tc>
        <w:tc>
          <w:tcPr>
            <w:tcW w:w="1079" w:type="dxa"/>
          </w:tcPr>
          <w:p w14:paraId="72B49AB5" w14:textId="77777777" w:rsidR="002E035E" w:rsidRPr="00AB0CE3" w:rsidRDefault="002E035E" w:rsidP="009961DE">
            <w:pPr>
              <w:spacing w:before="0" w:after="0" w:line="240" w:lineRule="auto"/>
              <w:jc w:val="center"/>
            </w:pPr>
            <w:r w:rsidRPr="00AB0CE3">
              <w:t>11</w:t>
            </w:r>
          </w:p>
        </w:tc>
        <w:tc>
          <w:tcPr>
            <w:tcW w:w="2174" w:type="dxa"/>
          </w:tcPr>
          <w:p w14:paraId="15A0005A" w14:textId="77777777" w:rsidR="002E035E" w:rsidRPr="00AB0CE3" w:rsidRDefault="002E035E" w:rsidP="009961DE">
            <w:pPr>
              <w:spacing w:before="0" w:after="0" w:line="240" w:lineRule="auto"/>
              <w:jc w:val="center"/>
            </w:pPr>
            <w:r w:rsidRPr="00AB0CE3">
              <w:t>Nâng cấp đập</w:t>
            </w:r>
          </w:p>
        </w:tc>
        <w:tc>
          <w:tcPr>
            <w:tcW w:w="1796" w:type="dxa"/>
          </w:tcPr>
          <w:p w14:paraId="363A3411" w14:textId="77777777" w:rsidR="002E035E" w:rsidRPr="00AB0CE3" w:rsidRDefault="002E035E" w:rsidP="009961DE">
            <w:pPr>
              <w:spacing w:before="0" w:after="0" w:line="240" w:lineRule="auto"/>
              <w:jc w:val="center"/>
            </w:pPr>
            <w:r w:rsidRPr="00AB0CE3">
              <w:t>2031-2050</w:t>
            </w:r>
          </w:p>
        </w:tc>
      </w:tr>
      <w:tr w:rsidR="002E035E" w:rsidRPr="00AB0CE3" w14:paraId="6FD9207D" w14:textId="77777777" w:rsidTr="002E035E">
        <w:tblPrEx>
          <w:tblLook w:val="04A0" w:firstRow="1" w:lastRow="0" w:firstColumn="1" w:lastColumn="0" w:noHBand="0" w:noVBand="1"/>
        </w:tblPrEx>
        <w:trPr>
          <w:trHeight w:val="284"/>
        </w:trPr>
        <w:tc>
          <w:tcPr>
            <w:tcW w:w="695" w:type="dxa"/>
          </w:tcPr>
          <w:p w14:paraId="12365DBD" w14:textId="77777777" w:rsidR="002E035E" w:rsidRPr="00AB0CE3" w:rsidRDefault="002E035E" w:rsidP="009961DE">
            <w:pPr>
              <w:spacing w:before="0" w:after="0" w:line="240" w:lineRule="auto"/>
              <w:jc w:val="center"/>
            </w:pPr>
            <w:r w:rsidRPr="00AB0CE3">
              <w:t>48</w:t>
            </w:r>
          </w:p>
        </w:tc>
        <w:tc>
          <w:tcPr>
            <w:tcW w:w="2229" w:type="dxa"/>
          </w:tcPr>
          <w:p w14:paraId="4AB6D714" w14:textId="77777777" w:rsidR="002E035E" w:rsidRPr="00AB0CE3" w:rsidRDefault="002E035E" w:rsidP="009961DE">
            <w:pPr>
              <w:spacing w:before="0" w:after="0" w:line="240" w:lineRule="auto"/>
              <w:jc w:val="left"/>
            </w:pPr>
            <w:r w:rsidRPr="00AB0CE3">
              <w:t>Đập dâng Dôn</w:t>
            </w:r>
          </w:p>
        </w:tc>
        <w:tc>
          <w:tcPr>
            <w:tcW w:w="1511" w:type="dxa"/>
          </w:tcPr>
          <w:p w14:paraId="6365F5AD" w14:textId="77777777" w:rsidR="002E035E" w:rsidRPr="00AB0CE3" w:rsidRDefault="002E035E" w:rsidP="009961DE">
            <w:pPr>
              <w:spacing w:before="0" w:after="0" w:line="240" w:lineRule="auto"/>
              <w:jc w:val="center"/>
            </w:pPr>
            <w:r w:rsidRPr="00AB0CE3">
              <w:t>Kim Thạch</w:t>
            </w:r>
          </w:p>
        </w:tc>
        <w:tc>
          <w:tcPr>
            <w:tcW w:w="1079" w:type="dxa"/>
          </w:tcPr>
          <w:p w14:paraId="598EDEC3" w14:textId="77777777" w:rsidR="002E035E" w:rsidRPr="00AB0CE3" w:rsidRDefault="002E035E" w:rsidP="009961DE">
            <w:pPr>
              <w:spacing w:before="0" w:after="0" w:line="240" w:lineRule="auto"/>
              <w:jc w:val="center"/>
            </w:pPr>
            <w:r w:rsidRPr="00AB0CE3">
              <w:t>10</w:t>
            </w:r>
          </w:p>
        </w:tc>
        <w:tc>
          <w:tcPr>
            <w:tcW w:w="2174" w:type="dxa"/>
          </w:tcPr>
          <w:p w14:paraId="5904D4C7" w14:textId="77777777" w:rsidR="002E035E" w:rsidRPr="00AB0CE3" w:rsidRDefault="002E035E" w:rsidP="009961DE">
            <w:pPr>
              <w:spacing w:before="0" w:after="0" w:line="240" w:lineRule="auto"/>
              <w:jc w:val="center"/>
            </w:pPr>
            <w:r w:rsidRPr="00AB0CE3">
              <w:t>Nâng cấp kênh mương</w:t>
            </w:r>
          </w:p>
        </w:tc>
        <w:tc>
          <w:tcPr>
            <w:tcW w:w="1796" w:type="dxa"/>
          </w:tcPr>
          <w:p w14:paraId="2963AC63" w14:textId="77777777" w:rsidR="002E035E" w:rsidRPr="00AB0CE3" w:rsidRDefault="002E035E" w:rsidP="009961DE">
            <w:pPr>
              <w:spacing w:before="0" w:after="0" w:line="240" w:lineRule="auto"/>
              <w:jc w:val="center"/>
            </w:pPr>
            <w:r w:rsidRPr="00AB0CE3">
              <w:t>2031-2050</w:t>
            </w:r>
          </w:p>
        </w:tc>
      </w:tr>
      <w:tr w:rsidR="002E035E" w:rsidRPr="00AB0CE3" w14:paraId="7AC6AE4D" w14:textId="77777777" w:rsidTr="002E035E">
        <w:tblPrEx>
          <w:tblLook w:val="04A0" w:firstRow="1" w:lastRow="0" w:firstColumn="1" w:lastColumn="0" w:noHBand="0" w:noVBand="1"/>
        </w:tblPrEx>
        <w:trPr>
          <w:trHeight w:val="284"/>
        </w:trPr>
        <w:tc>
          <w:tcPr>
            <w:tcW w:w="695" w:type="dxa"/>
          </w:tcPr>
          <w:p w14:paraId="77C04308" w14:textId="77777777" w:rsidR="002E035E" w:rsidRPr="00AB0CE3" w:rsidRDefault="002E035E" w:rsidP="009961DE">
            <w:pPr>
              <w:spacing w:before="0" w:after="0" w:line="240" w:lineRule="auto"/>
              <w:jc w:val="center"/>
            </w:pPr>
            <w:r w:rsidRPr="00AB0CE3">
              <w:t>49</w:t>
            </w:r>
          </w:p>
        </w:tc>
        <w:tc>
          <w:tcPr>
            <w:tcW w:w="2229" w:type="dxa"/>
          </w:tcPr>
          <w:p w14:paraId="25D89234" w14:textId="77777777" w:rsidR="002E035E" w:rsidRPr="00AB0CE3" w:rsidRDefault="002E035E" w:rsidP="009961DE">
            <w:pPr>
              <w:spacing w:before="0" w:after="0" w:line="240" w:lineRule="auto"/>
              <w:jc w:val="left"/>
            </w:pPr>
            <w:r w:rsidRPr="00AB0CE3">
              <w:t>Đập dâng Khe ba</w:t>
            </w:r>
          </w:p>
        </w:tc>
        <w:tc>
          <w:tcPr>
            <w:tcW w:w="1511" w:type="dxa"/>
          </w:tcPr>
          <w:p w14:paraId="006D97F5" w14:textId="77777777" w:rsidR="002E035E" w:rsidRPr="00AB0CE3" w:rsidRDefault="002E035E" w:rsidP="009961DE">
            <w:pPr>
              <w:spacing w:before="0" w:after="0" w:line="240" w:lineRule="auto"/>
              <w:jc w:val="center"/>
            </w:pPr>
            <w:r w:rsidRPr="00AB0CE3">
              <w:t>Kim Thạch</w:t>
            </w:r>
          </w:p>
        </w:tc>
        <w:tc>
          <w:tcPr>
            <w:tcW w:w="1079" w:type="dxa"/>
          </w:tcPr>
          <w:p w14:paraId="076B34ED" w14:textId="77777777" w:rsidR="002E035E" w:rsidRPr="00AB0CE3" w:rsidRDefault="002E035E" w:rsidP="009961DE">
            <w:pPr>
              <w:spacing w:before="0" w:after="0" w:line="240" w:lineRule="auto"/>
              <w:jc w:val="center"/>
            </w:pPr>
            <w:r w:rsidRPr="00AB0CE3">
              <w:t>25</w:t>
            </w:r>
          </w:p>
        </w:tc>
        <w:tc>
          <w:tcPr>
            <w:tcW w:w="2174" w:type="dxa"/>
          </w:tcPr>
          <w:p w14:paraId="36DA0DF0" w14:textId="77777777" w:rsidR="002E035E" w:rsidRPr="00AB0CE3" w:rsidRDefault="002E035E" w:rsidP="009961DE">
            <w:pPr>
              <w:spacing w:before="0" w:after="0" w:line="240" w:lineRule="auto"/>
              <w:jc w:val="center"/>
            </w:pPr>
            <w:r w:rsidRPr="00AB0CE3">
              <w:t>KCH kênh mương</w:t>
            </w:r>
          </w:p>
        </w:tc>
        <w:tc>
          <w:tcPr>
            <w:tcW w:w="1796" w:type="dxa"/>
          </w:tcPr>
          <w:p w14:paraId="66558B1C" w14:textId="77777777" w:rsidR="002E035E" w:rsidRPr="00AB0CE3" w:rsidRDefault="002E035E" w:rsidP="009961DE">
            <w:pPr>
              <w:spacing w:before="0" w:after="0" w:line="240" w:lineRule="auto"/>
              <w:jc w:val="center"/>
            </w:pPr>
            <w:r w:rsidRPr="00AB0CE3">
              <w:t>2031-2050</w:t>
            </w:r>
          </w:p>
        </w:tc>
      </w:tr>
      <w:tr w:rsidR="002E035E" w:rsidRPr="00AB0CE3" w14:paraId="0FDCEB58" w14:textId="77777777" w:rsidTr="002E035E">
        <w:tblPrEx>
          <w:tblLook w:val="04A0" w:firstRow="1" w:lastRow="0" w:firstColumn="1" w:lastColumn="0" w:noHBand="0" w:noVBand="1"/>
        </w:tblPrEx>
        <w:trPr>
          <w:trHeight w:val="284"/>
        </w:trPr>
        <w:tc>
          <w:tcPr>
            <w:tcW w:w="695" w:type="dxa"/>
          </w:tcPr>
          <w:p w14:paraId="3319A6DA" w14:textId="77777777" w:rsidR="002E035E" w:rsidRPr="00AB0CE3" w:rsidRDefault="002E035E" w:rsidP="009961DE">
            <w:pPr>
              <w:spacing w:before="0" w:after="0" w:line="240" w:lineRule="auto"/>
              <w:jc w:val="center"/>
            </w:pPr>
            <w:r w:rsidRPr="00AB0CE3">
              <w:t>50</w:t>
            </w:r>
          </w:p>
        </w:tc>
        <w:tc>
          <w:tcPr>
            <w:tcW w:w="2229" w:type="dxa"/>
          </w:tcPr>
          <w:p w14:paraId="7A22BBCE" w14:textId="77777777" w:rsidR="002E035E" w:rsidRPr="00AB0CE3" w:rsidRDefault="002E035E" w:rsidP="009961DE">
            <w:pPr>
              <w:spacing w:before="0" w:after="0" w:line="240" w:lineRule="auto"/>
              <w:jc w:val="left"/>
            </w:pPr>
            <w:r w:rsidRPr="00AB0CE3">
              <w:t>Đập dâng Sa Nhâm</w:t>
            </w:r>
          </w:p>
        </w:tc>
        <w:tc>
          <w:tcPr>
            <w:tcW w:w="1511" w:type="dxa"/>
          </w:tcPr>
          <w:p w14:paraId="218BBA09" w14:textId="77777777" w:rsidR="002E035E" w:rsidRPr="00AB0CE3" w:rsidRDefault="002E035E" w:rsidP="009961DE">
            <w:pPr>
              <w:spacing w:before="0" w:after="0" w:line="240" w:lineRule="auto"/>
              <w:jc w:val="center"/>
            </w:pPr>
            <w:r w:rsidRPr="00AB0CE3">
              <w:t>Kim Thạch</w:t>
            </w:r>
          </w:p>
        </w:tc>
        <w:tc>
          <w:tcPr>
            <w:tcW w:w="1079" w:type="dxa"/>
          </w:tcPr>
          <w:p w14:paraId="086CA9D7" w14:textId="77777777" w:rsidR="002E035E" w:rsidRPr="00AB0CE3" w:rsidRDefault="002E035E" w:rsidP="009961DE">
            <w:pPr>
              <w:spacing w:before="0" w:after="0" w:line="240" w:lineRule="auto"/>
              <w:jc w:val="center"/>
            </w:pPr>
            <w:r w:rsidRPr="00AB0CE3">
              <w:t>20</w:t>
            </w:r>
          </w:p>
        </w:tc>
        <w:tc>
          <w:tcPr>
            <w:tcW w:w="2174" w:type="dxa"/>
          </w:tcPr>
          <w:p w14:paraId="4BBC43EB" w14:textId="77777777" w:rsidR="002E035E" w:rsidRPr="00AB0CE3" w:rsidRDefault="002E035E" w:rsidP="009961DE">
            <w:pPr>
              <w:spacing w:before="0" w:after="0" w:line="240" w:lineRule="auto"/>
              <w:jc w:val="center"/>
            </w:pPr>
            <w:r w:rsidRPr="00AB0CE3">
              <w:t>KCH Kênh mương</w:t>
            </w:r>
          </w:p>
        </w:tc>
        <w:tc>
          <w:tcPr>
            <w:tcW w:w="1796" w:type="dxa"/>
          </w:tcPr>
          <w:p w14:paraId="10866BA9" w14:textId="77777777" w:rsidR="002E035E" w:rsidRPr="00AB0CE3" w:rsidRDefault="002E035E" w:rsidP="009961DE">
            <w:pPr>
              <w:spacing w:before="0" w:after="0" w:line="240" w:lineRule="auto"/>
              <w:jc w:val="center"/>
            </w:pPr>
            <w:r w:rsidRPr="00AB0CE3">
              <w:t>2031-2050</w:t>
            </w:r>
          </w:p>
        </w:tc>
      </w:tr>
      <w:tr w:rsidR="002E035E" w:rsidRPr="00AB0CE3" w14:paraId="5FFA08F4" w14:textId="77777777" w:rsidTr="002E035E">
        <w:tblPrEx>
          <w:tblLook w:val="04A0" w:firstRow="1" w:lastRow="0" w:firstColumn="1" w:lastColumn="0" w:noHBand="0" w:noVBand="1"/>
        </w:tblPrEx>
        <w:trPr>
          <w:trHeight w:val="284"/>
        </w:trPr>
        <w:tc>
          <w:tcPr>
            <w:tcW w:w="695" w:type="dxa"/>
          </w:tcPr>
          <w:p w14:paraId="293D443F" w14:textId="77777777" w:rsidR="002E035E" w:rsidRPr="00AB0CE3" w:rsidRDefault="002E035E" w:rsidP="009961DE">
            <w:pPr>
              <w:spacing w:before="0" w:after="0" w:line="240" w:lineRule="auto"/>
              <w:jc w:val="center"/>
            </w:pPr>
            <w:r w:rsidRPr="00AB0CE3">
              <w:t>51</w:t>
            </w:r>
          </w:p>
        </w:tc>
        <w:tc>
          <w:tcPr>
            <w:tcW w:w="2229" w:type="dxa"/>
          </w:tcPr>
          <w:p w14:paraId="2E6FDDFC" w14:textId="77777777" w:rsidR="002E035E" w:rsidRPr="00AB0CE3" w:rsidRDefault="002E035E" w:rsidP="009961DE">
            <w:pPr>
              <w:spacing w:before="0" w:after="0" w:line="240" w:lineRule="auto"/>
              <w:jc w:val="left"/>
            </w:pPr>
            <w:r w:rsidRPr="00AB0CE3">
              <w:t>Đập dâng Lau</w:t>
            </w:r>
          </w:p>
        </w:tc>
        <w:tc>
          <w:tcPr>
            <w:tcW w:w="1511" w:type="dxa"/>
          </w:tcPr>
          <w:p w14:paraId="14A3CFC3" w14:textId="77777777" w:rsidR="002E035E" w:rsidRPr="00AB0CE3" w:rsidRDefault="002E035E" w:rsidP="009961DE">
            <w:pPr>
              <w:spacing w:before="0" w:after="0" w:line="240" w:lineRule="auto"/>
              <w:jc w:val="center"/>
            </w:pPr>
            <w:r w:rsidRPr="00AB0CE3">
              <w:t>TT Cửa Tùng</w:t>
            </w:r>
          </w:p>
        </w:tc>
        <w:tc>
          <w:tcPr>
            <w:tcW w:w="1079" w:type="dxa"/>
          </w:tcPr>
          <w:p w14:paraId="6B661CB1" w14:textId="77777777" w:rsidR="002E035E" w:rsidRPr="00AB0CE3" w:rsidRDefault="002E035E" w:rsidP="009961DE">
            <w:pPr>
              <w:spacing w:before="0" w:after="0" w:line="240" w:lineRule="auto"/>
              <w:jc w:val="center"/>
            </w:pPr>
            <w:r w:rsidRPr="00AB0CE3">
              <w:t>5</w:t>
            </w:r>
          </w:p>
        </w:tc>
        <w:tc>
          <w:tcPr>
            <w:tcW w:w="2174" w:type="dxa"/>
          </w:tcPr>
          <w:p w14:paraId="47679CA0" w14:textId="77777777" w:rsidR="002E035E" w:rsidRPr="00AB0CE3" w:rsidRDefault="002E035E" w:rsidP="009961DE">
            <w:pPr>
              <w:spacing w:before="0" w:after="0" w:line="240" w:lineRule="auto"/>
              <w:jc w:val="center"/>
            </w:pPr>
            <w:r w:rsidRPr="00AB0CE3">
              <w:t>KCH Kênh mương</w:t>
            </w:r>
          </w:p>
        </w:tc>
        <w:tc>
          <w:tcPr>
            <w:tcW w:w="1796" w:type="dxa"/>
          </w:tcPr>
          <w:p w14:paraId="6CF0765F" w14:textId="77777777" w:rsidR="002E035E" w:rsidRPr="00AB0CE3" w:rsidRDefault="002E035E" w:rsidP="009961DE">
            <w:pPr>
              <w:spacing w:before="0" w:after="0" w:line="240" w:lineRule="auto"/>
              <w:jc w:val="center"/>
            </w:pPr>
            <w:r w:rsidRPr="00AB0CE3">
              <w:t>2031-2050</w:t>
            </w:r>
          </w:p>
        </w:tc>
      </w:tr>
    </w:tbl>
    <w:p w14:paraId="16366EF5" w14:textId="77777777" w:rsidR="002E035E" w:rsidRPr="00AB0CE3" w:rsidRDefault="002E035E" w:rsidP="002E035E"/>
    <w:p w14:paraId="414B5936" w14:textId="77777777" w:rsidR="00031F65" w:rsidRPr="00AB0CE3" w:rsidRDefault="00217C78" w:rsidP="0048588A">
      <w:pPr>
        <w:pStyle w:val="Muc11111"/>
        <w:rPr>
          <w:color w:val="auto"/>
        </w:rPr>
      </w:pPr>
      <w:r w:rsidRPr="00AB0CE3">
        <w:rPr>
          <w:color w:val="auto"/>
        </w:rPr>
        <w:t>Hạ tầng thông tin và truyền thông</w:t>
      </w:r>
    </w:p>
    <w:p w14:paraId="02AA4CE7" w14:textId="77777777" w:rsidR="00031F65" w:rsidRPr="00AB0CE3" w:rsidRDefault="00217C78" w:rsidP="0020475B">
      <w:pPr>
        <w:pStyle w:val="Muca"/>
      </w:pPr>
      <w:r w:rsidRPr="00AB0CE3">
        <w:t>Hạ tầng bưu chính số</w:t>
      </w:r>
    </w:p>
    <w:p w14:paraId="5A54FD0D" w14:textId="77777777" w:rsidR="00031F65" w:rsidRPr="00AB0CE3" w:rsidRDefault="00217C78">
      <w:r w:rsidRPr="00AB0CE3">
        <w:tab/>
        <w:t>Thành lập điểm bưu chính có người phục vụ tại xã Vĩnh Ô.</w:t>
      </w:r>
    </w:p>
    <w:p w14:paraId="097CD257" w14:textId="77777777" w:rsidR="00031F65" w:rsidRPr="00AB0CE3" w:rsidRDefault="00217C78">
      <w:r w:rsidRPr="00AB0CE3">
        <w:tab/>
        <w:t>Triển khai lắp đặt thiết bị, cung cấp dịch vụ Internet miễn phí tại các điểm bưu điện văn hóa xã trên cơ sở đảm bảo an toàn tuyệt đối cho thiết bị.</w:t>
      </w:r>
    </w:p>
    <w:p w14:paraId="149E0C54" w14:textId="77777777" w:rsidR="00031F65" w:rsidRPr="00AB0CE3" w:rsidRDefault="00217C78">
      <w:bookmarkStart w:id="397" w:name="_heading=h.4ddeoix" w:colFirst="0" w:colLast="0"/>
      <w:bookmarkEnd w:id="397"/>
      <w:r w:rsidRPr="00AB0CE3">
        <w:tab/>
        <w:t xml:space="preserve">Thực hiện hỗ trợ quảng bá, đưa các sản phẩm nông sản, các mặt hàng tiểu thủ công nghiệp đặc thù của địa phương đưa lên sàn Postmart; Hướng dẫn người </w:t>
      </w:r>
      <w:r w:rsidRPr="00AB0CE3">
        <w:lastRenderedPageBreak/>
        <w:t>dân tạo tài khoản, viết bài, chụp hình, xây dựng các video quảng bá sản phẩm, dịch vụ để đăng trên sàn thương mại điện tử Postmart.</w:t>
      </w:r>
    </w:p>
    <w:p w14:paraId="0E4BB940" w14:textId="77777777" w:rsidR="00031F65" w:rsidRPr="00AB0CE3" w:rsidRDefault="00217C78">
      <w:r w:rsidRPr="00AB0CE3">
        <w:tab/>
        <w:t>Triển khai Hệ sinh thái Hành chính công trên địa bàn xã, huyện (thông qua nộp hồ sơ trực tuyến, tra cứu trạng thái hồ sơ, tra cứu thủ tục hành chính…):</w:t>
      </w:r>
      <w:r w:rsidRPr="00AB0CE3">
        <w:rPr>
          <w:b/>
        </w:rPr>
        <w:t xml:space="preserve"> </w:t>
      </w:r>
      <w:r w:rsidRPr="00AB0CE3">
        <w:t>Bưu điện phối hợp với UBND huyện, UBND xã triển khai Hệ sinh thái Hành chính công trên địa bàn huyện, thí điểm tại một số xã.</w:t>
      </w:r>
    </w:p>
    <w:p w14:paraId="0A0E91B6" w14:textId="77777777" w:rsidR="00031F65" w:rsidRPr="00AB0CE3" w:rsidRDefault="00217C78">
      <w:r w:rsidRPr="00AB0CE3">
        <w:tab/>
        <w:t>Tăng cường các hoạt động hỗ trợ kinh doanh, hướng dẫn khách hàng truy cập phần mềm dịch vụ để chuyển đơn hàng, tra cứu định vị, nhận các hỗ trợ, chăm sóc trực tuyến… nhằm mục đích đẩy mạnh sự tham gia của khách hàng vào dây chuyền khai thác bưu chính.</w:t>
      </w:r>
    </w:p>
    <w:p w14:paraId="6BF8B534" w14:textId="77777777" w:rsidR="00031F65" w:rsidRPr="00AB0CE3" w:rsidRDefault="00217C78">
      <w:r w:rsidRPr="00AB0CE3">
        <w:tab/>
        <w:t>Trang bị các thiết bị ứng dụng công nghệ thông tin có kết nối mạng cho 100% bưu tá phục vụ công việc.</w:t>
      </w:r>
    </w:p>
    <w:p w14:paraId="3F4C6DAC" w14:textId="77777777" w:rsidR="00031F65" w:rsidRPr="00AB0CE3" w:rsidRDefault="00217C78">
      <w:r w:rsidRPr="00AB0CE3">
        <w:tab/>
        <w:t>Xây dựng hạ tầng bưu chính số đảm bảo năng lực phục vụ 100% tổng số nhu cầu tiếp nhận, trả kết quả thủ tục hành chính công trực tuyến, trong đó hầu hết được tiếp nhận, trả hồ sơ tại nhà.</w:t>
      </w:r>
    </w:p>
    <w:p w14:paraId="72183AF8" w14:textId="77777777" w:rsidR="00031F65" w:rsidRPr="00AB0CE3" w:rsidRDefault="00217C78">
      <w:r w:rsidRPr="00AB0CE3">
        <w:tab/>
        <w:t>Tăng cường tìm kiếm, mở rộng và kết nối khách hàng thân thiết, kết hợp giữa bưu chính truyền thống với bưu chính phục vụ thương mại điện tử.</w:t>
      </w:r>
    </w:p>
    <w:p w14:paraId="269B33FB" w14:textId="77777777" w:rsidR="00031F65" w:rsidRPr="00AB0CE3" w:rsidRDefault="00217C78" w:rsidP="0020475B">
      <w:pPr>
        <w:pStyle w:val="Muca"/>
      </w:pPr>
      <w:bookmarkStart w:id="398" w:name="_heading=h.2sioyqq" w:colFirst="0" w:colLast="0"/>
      <w:bookmarkEnd w:id="398"/>
      <w:r w:rsidRPr="00AB0CE3">
        <w:t>Hạ tầng số</w:t>
      </w:r>
    </w:p>
    <w:p w14:paraId="2B25EFA3" w14:textId="77777777" w:rsidR="00031F65" w:rsidRPr="00AB0CE3" w:rsidRDefault="00217C78">
      <w:pPr>
        <w:spacing w:before="60" w:after="60" w:line="288" w:lineRule="auto"/>
        <w:ind w:firstLine="720"/>
      </w:pPr>
      <w:r w:rsidRPr="00AB0CE3">
        <w:t>Tăng chất lượng phủ sóng và dung lượng tại trung tâm huyện, khu dân cư, địa điểm công cộng, khu du lịch…ưu tiên phát triển hạ tầng băng rộng di động 5G tại các địa điểm du lịch lịch sử, cách mạng, nghỉ dưỡng, bãi biển, khu công nghiệp…</w:t>
      </w:r>
    </w:p>
    <w:p w14:paraId="696716AE" w14:textId="77777777" w:rsidR="00031F65" w:rsidRPr="00AB0CE3" w:rsidRDefault="00217C78">
      <w:pPr>
        <w:spacing w:before="60" w:after="60" w:line="288" w:lineRule="auto"/>
        <w:ind w:firstLine="720"/>
      </w:pPr>
      <w:r w:rsidRPr="00AB0CE3">
        <w:t>Thiết lập, cung cấp mạng wifi internet công cộng miễn phí tại các khu công nghiệp, khu du lịch…</w:t>
      </w:r>
    </w:p>
    <w:p w14:paraId="32DE0294" w14:textId="77777777" w:rsidR="00031F65" w:rsidRPr="00AB0CE3" w:rsidRDefault="00217C78">
      <w:pPr>
        <w:spacing w:before="60" w:after="60" w:line="288" w:lineRule="auto"/>
        <w:ind w:firstLine="720"/>
      </w:pPr>
      <w:r w:rsidRPr="00AB0CE3">
        <w:t>Triển khai cung cấp dịch vụ truy nhập Internet tốc độ cao bằng cáp quang đến thuê bao (FTTx: FTTH, FTTB…); dịch vụ Internet băng rộng tới trường học, hỗ trợ phát triển giáo dục, các khu du lịch đáp ứng nhu cầu khách du lịch… nhằm đạt được các mục tiêu cụ thể theo từng giai đoạn.</w:t>
      </w:r>
    </w:p>
    <w:p w14:paraId="0A15BACA" w14:textId="77777777" w:rsidR="00031F65" w:rsidRPr="00AB0CE3" w:rsidRDefault="00217C78">
      <w:pPr>
        <w:spacing w:before="60" w:after="60" w:line="288" w:lineRule="auto"/>
        <w:ind w:firstLine="720"/>
      </w:pPr>
      <w:r w:rsidRPr="00AB0CE3">
        <w:t>Xây dựng mới vị trí trạm thu phát sóng thông tin di động nhằm tăng chất lượng vùng phủ sóng và đảm bảo khắc phục vùng lõm sóng tại một số thôn, khóm trên địa bàn huyện như thôn Thượng Hòa, xã Vĩnh Long…</w:t>
      </w:r>
    </w:p>
    <w:p w14:paraId="7EAB94BF" w14:textId="77777777" w:rsidR="00031F65" w:rsidRPr="00AB0CE3" w:rsidRDefault="00217C78">
      <w:pPr>
        <w:spacing w:before="60" w:after="60" w:line="288" w:lineRule="auto"/>
        <w:ind w:firstLine="720"/>
      </w:pPr>
      <w:bookmarkStart w:id="399" w:name="_heading=h.17nz8yj" w:colFirst="0" w:colLast="0"/>
      <w:bookmarkEnd w:id="399"/>
      <w:r w:rsidRPr="00AB0CE3">
        <w:t xml:space="preserve">Cột ăng ten xây dựng mới phải thuộc loại không cồng kềnh hoặc cột ăng ten ngụy trang, thân thiện với môi trường. Vị trí xây dựng cột ăng ten phải phù hợp với cảnh quan đô thị tại các khu đô thị, các công trình công cộng của thành phố như tuyến giao thông (tuyến đường, phố chính…), công viên, trường học, </w:t>
      </w:r>
      <w:r w:rsidRPr="00AB0CE3">
        <w:lastRenderedPageBreak/>
        <w:t>bệnh viện, trung tâm thương mại, tòa nhà cao tầng…trên cơ sở tăng cường khả năng sử dụng chung hạ tầng.</w:t>
      </w:r>
    </w:p>
    <w:p w14:paraId="17765A87" w14:textId="77777777" w:rsidR="00031F65" w:rsidRPr="00AB0CE3" w:rsidRDefault="00217C78">
      <w:pPr>
        <w:spacing w:before="60" w:after="60" w:line="288" w:lineRule="auto"/>
        <w:ind w:firstLine="720"/>
      </w:pPr>
      <w:r w:rsidRPr="00AB0CE3">
        <w:t>Đầu tư hạ tầng truyền dẫn cáp quang tại các thôn, bản chưa có hạ tầng cáp viễn thông như thôn Bến Mưng, Khe Lương… của xã Vĩnh Khê; thôn Thúc, bản Lền…của xã Vĩnh Ô và bản Khe Ó, bản Mới của xã Vĩnh Hà.</w:t>
      </w:r>
    </w:p>
    <w:p w14:paraId="327B9954" w14:textId="77777777" w:rsidR="00031F65" w:rsidRPr="00AB0CE3" w:rsidRDefault="00217C78">
      <w:pPr>
        <w:spacing w:before="60" w:after="60" w:line="288" w:lineRule="auto"/>
        <w:ind w:firstLine="720"/>
      </w:pPr>
      <w:r w:rsidRPr="00AB0CE3">
        <w:t>Tiếp tục chỉnh trang, làm gọn cáp thông tin trong khu vực các thị trấn và các khu công nghiệp, khu du lịch...</w:t>
      </w:r>
    </w:p>
    <w:p w14:paraId="4AB5EC67" w14:textId="77777777" w:rsidR="00031F65" w:rsidRPr="00AB0CE3" w:rsidRDefault="00217C78" w:rsidP="0020475B">
      <w:pPr>
        <w:pStyle w:val="Muca"/>
      </w:pPr>
      <w:bookmarkStart w:id="400" w:name="_heading=h.3rnmrmc" w:colFirst="0" w:colLast="0"/>
      <w:bookmarkEnd w:id="400"/>
      <w:r w:rsidRPr="00AB0CE3">
        <w:t>Hạ tầng công nghệ thông tin phục vụ phát triển chính quyền số, kinh tế số và xã hội số</w:t>
      </w:r>
    </w:p>
    <w:p w14:paraId="403B10CC" w14:textId="77777777" w:rsidR="00031F65" w:rsidRPr="00AB0CE3" w:rsidRDefault="00217C78">
      <w:pPr>
        <w:spacing w:before="60" w:after="60" w:line="288" w:lineRule="auto"/>
        <w:ind w:firstLine="720"/>
      </w:pPr>
      <w:r w:rsidRPr="00AB0CE3">
        <w:t xml:space="preserve">Ứng dụng và phát triển các phần mềm chuyên ngành, duy trì và mở rộng phần mềm đang sử dụng tới các phòng, ban của các cơ quan, đơn vị trong huyện. </w:t>
      </w:r>
    </w:p>
    <w:p w14:paraId="350032BC" w14:textId="77777777" w:rsidR="00031F65" w:rsidRPr="00AB0CE3" w:rsidRDefault="00217C78">
      <w:pPr>
        <w:spacing w:before="60" w:after="60" w:line="288" w:lineRule="auto"/>
        <w:ind w:firstLine="720"/>
      </w:pPr>
      <w:bookmarkStart w:id="401" w:name="_heading=h.26sx1u5" w:colFirst="0" w:colLast="0"/>
      <w:bookmarkEnd w:id="401"/>
      <w:r w:rsidRPr="00AB0CE3">
        <w:t>Trang bị các thiết bị công nghệ thông tin tiên tiến cho cấp huyện, xã, thị trấn nhằm đảm bảo cơ sở hạ tầng hiện đại, đồng bộ, sẵn sàng cho quá trình hướng đến chính phủ số; trang bị các hệ thống bảo mật đảm bảo an toàn thông tin cho các thiết bị công nghệ thông tin.</w:t>
      </w:r>
    </w:p>
    <w:p w14:paraId="63A71ADB" w14:textId="77777777" w:rsidR="00031F65" w:rsidRPr="00AB0CE3" w:rsidRDefault="00217C78">
      <w:pPr>
        <w:spacing w:before="60" w:after="60" w:line="288" w:lineRule="auto"/>
        <w:ind w:firstLine="720"/>
      </w:pPr>
      <w:bookmarkStart w:id="402" w:name="_heading=h.ly7c1y" w:colFirst="0" w:colLast="0"/>
      <w:bookmarkEnd w:id="402"/>
      <w:r w:rsidRPr="00AB0CE3">
        <w:t>Duy trì, nâng cấp và khai thác có hiệu quả hoạt động của cổng/trang thông tin điện tử của huyện, xã nhằm đảm bảo là một kênh cung cấp thông tin kịp thời cho người dân và doanh nghiệp trên địa bàn huyện, đồng thời tiếp nhận phản ánh, kiến nghị của người dân và quảng bá về hình ảnh, các nét văn hóa đặc trưng của huyện.</w:t>
      </w:r>
    </w:p>
    <w:p w14:paraId="1CBE251E" w14:textId="77777777" w:rsidR="00031F65" w:rsidRPr="00AB0CE3" w:rsidRDefault="00217C78">
      <w:pPr>
        <w:spacing w:before="60" w:after="60" w:line="288" w:lineRule="auto"/>
        <w:ind w:firstLine="720"/>
      </w:pPr>
      <w:bookmarkStart w:id="403" w:name="_heading=h.35xuupr" w:colFirst="0" w:colLast="0"/>
      <w:bookmarkEnd w:id="403"/>
      <w:r w:rsidRPr="00AB0CE3">
        <w:t>Sử dụng hiệu quả phòng họp trực tuyến của UBND huyện, xã, thị trấn. Tích hợp liên thông hệ thống truyền hình trực tuyến cấp trung ương, cấp tỉnh với hệ thống truyền hình trực tuyến đến các xã.</w:t>
      </w:r>
    </w:p>
    <w:p w14:paraId="45A2B668" w14:textId="77777777" w:rsidR="00031F65" w:rsidRPr="00AB0CE3" w:rsidRDefault="00217C78">
      <w:pPr>
        <w:spacing w:before="60" w:after="60" w:line="288" w:lineRule="auto"/>
        <w:ind w:firstLine="720"/>
      </w:pPr>
      <w:bookmarkStart w:id="404" w:name="_heading=h.1l354xk" w:colFirst="0" w:colLast="0"/>
      <w:bookmarkEnd w:id="404"/>
      <w:r w:rsidRPr="00AB0CE3">
        <w:t xml:space="preserve"> Thực hiện các giải pháp nâng cao cải cách hành chính trên địa bàn huyện. Từng bước hoàn thiện hồ sơ giải quyết thủ tục hành chính được cập nhật và xây dựng thông qua Cổng dịch vụ công của tỉnh.</w:t>
      </w:r>
    </w:p>
    <w:p w14:paraId="0E3C8AB4" w14:textId="77777777" w:rsidR="00031F65" w:rsidRPr="00AB0CE3" w:rsidRDefault="00217C78">
      <w:pPr>
        <w:spacing w:before="60" w:after="60" w:line="288" w:lineRule="auto"/>
        <w:ind w:firstLine="720"/>
      </w:pPr>
      <w:r w:rsidRPr="00AB0CE3">
        <w:t>Phát triển kết nối, sử dụng mạng truyền số liệu chuyên dùng của cơ quan Đảng và Nhà nước để kết nối các cơ quan nhà nước trên địa bàn huyện, đảm bảo hoạt động thông suốt, ổn định cho các cuộc họp trực tuyến của tỉnh, huyện, xã.</w:t>
      </w:r>
    </w:p>
    <w:p w14:paraId="43A1C37A" w14:textId="77777777" w:rsidR="00031F65" w:rsidRPr="00AB0CE3" w:rsidRDefault="00217C78">
      <w:pPr>
        <w:spacing w:before="60" w:after="60" w:line="288" w:lineRule="auto"/>
        <w:ind w:firstLine="720"/>
      </w:pPr>
      <w:r w:rsidRPr="00AB0CE3">
        <w:t>Xây dựng, vận hành, khai thác và sử dụng có hiệu quả hệ thống thông tin, phát triển cơ sở dữ liệu tạo nền tảng xây dựng chính quyền điện tử đồng bộ trên cơ sở kiến trúc chính quyền điện tử tỉnh Quảng Trị, kết nối đảm bảo an toàn và an ninh thông tin.</w:t>
      </w:r>
    </w:p>
    <w:p w14:paraId="2FD4FFFB" w14:textId="77777777" w:rsidR="00031F65" w:rsidRPr="00AB0CE3" w:rsidRDefault="00217C78">
      <w:pPr>
        <w:spacing w:before="60" w:after="60" w:line="288" w:lineRule="auto"/>
        <w:ind w:firstLine="720"/>
      </w:pPr>
      <w:r w:rsidRPr="00AB0CE3">
        <w:t xml:space="preserve">Ứng dụng và phát triển phần mềm mã nguồn mở, các nền tảng tích hợp, kết nối, chia sẻ dữ liệu để cùng khai thác, sử dụng; tạo thuận lợi cho thương mại </w:t>
      </w:r>
      <w:r w:rsidRPr="00AB0CE3">
        <w:lastRenderedPageBreak/>
        <w:t>hóa dữ liệu, phát triển kinh tế số, xây dựng xã hội số.</w:t>
      </w:r>
    </w:p>
    <w:p w14:paraId="196CFFCD" w14:textId="77777777" w:rsidR="00031F65" w:rsidRPr="00AB0CE3" w:rsidRDefault="00217C78">
      <w:pPr>
        <w:spacing w:before="60" w:after="60" w:line="288" w:lineRule="auto"/>
        <w:ind w:firstLine="720"/>
      </w:pPr>
      <w:r w:rsidRPr="00AB0CE3">
        <w:t>Từng bước ứng dụng công nghệ số để triển khai các dịch vụ xã hội thông minh như y tế thông minh, nông nghiệp thông minh.</w:t>
      </w:r>
    </w:p>
    <w:p w14:paraId="059E171F" w14:textId="77777777" w:rsidR="00031F65" w:rsidRPr="00AB0CE3" w:rsidRDefault="00217C78">
      <w:pPr>
        <w:spacing w:before="60" w:after="60" w:line="288" w:lineRule="auto"/>
        <w:ind w:firstLine="720"/>
      </w:pPr>
      <w:bookmarkStart w:id="405" w:name="_heading=h.452snld" w:colFirst="0" w:colLast="0"/>
      <w:bookmarkEnd w:id="405"/>
      <w:r w:rsidRPr="00AB0CE3">
        <w:t>Đảm bảo nguồn nhân lực ứng dụng công nghệ thông tin tại các cơ quan, đơn vị cấp huyện, xã, thị trấn. Hàng năm thực hiện bồi dưỡng cán bộ, công chức, viên chức toàn huyện về kỹ năng ứng dụng công nghệ thông tin trong công tác quản lý nhà nước.</w:t>
      </w:r>
    </w:p>
    <w:p w14:paraId="1CE9A3DB" w14:textId="77777777" w:rsidR="00031F65" w:rsidRPr="00AB0CE3" w:rsidRDefault="00217C78">
      <w:pPr>
        <w:spacing w:before="60" w:after="60" w:line="288" w:lineRule="auto"/>
        <w:ind w:firstLine="720"/>
      </w:pPr>
      <w:bookmarkStart w:id="406" w:name="_heading=h.2k82xt6" w:colFirst="0" w:colLast="0"/>
      <w:bookmarkEnd w:id="406"/>
      <w:r w:rsidRPr="00AB0CE3">
        <w:t>Tăng cường sử dụng công nghệ số trong công việc, giao tiếp với người dân thông qua các phương tiện truyền thông số. Thiết lập các kênh giao tiếp với người dân dựa trên công nghệ số như mạng xã hội, hội thoại nhóm, loa truyền thanh thông minh…</w:t>
      </w:r>
    </w:p>
    <w:p w14:paraId="4A3FC6C0" w14:textId="77777777" w:rsidR="00031F65" w:rsidRPr="00AB0CE3" w:rsidRDefault="00217C78">
      <w:pPr>
        <w:spacing w:before="60" w:after="60" w:line="288" w:lineRule="auto"/>
        <w:ind w:firstLine="720"/>
      </w:pPr>
      <w:r w:rsidRPr="00AB0CE3">
        <w:t>Đẩy nhanh quá trình ứng dụng công nghệ thông tin phục vụ chuyển đổi số trong các ngành, lĩnh vực trọng điểm trên địa bàn huyện, cụ thể:</w:t>
      </w:r>
    </w:p>
    <w:p w14:paraId="0BB88474" w14:textId="77777777" w:rsidR="00031F65" w:rsidRPr="00AB0CE3" w:rsidRDefault="00217C78">
      <w:pPr>
        <w:spacing w:before="60" w:after="60" w:line="288" w:lineRule="auto"/>
        <w:ind w:firstLine="720"/>
      </w:pPr>
      <w:r w:rsidRPr="00AB0CE3">
        <w:t>+ Y tế: Triển khai ứng dụng thống nhất các phần mềm quản lý bệnh viện như phần mềm quản lý thông tin bệnh viện, quản lý thông tin xét nghiệm, hệ thống lưu trữ và truyền tải hình ảnh, phần mềm quản lý điều hành...;</w:t>
      </w:r>
    </w:p>
    <w:p w14:paraId="40BDFB4E" w14:textId="77777777" w:rsidR="00031F65" w:rsidRPr="00AB0CE3" w:rsidRDefault="00217C78">
      <w:pPr>
        <w:spacing w:before="60" w:after="60" w:line="288" w:lineRule="auto"/>
      </w:pPr>
      <w:r w:rsidRPr="00AB0CE3">
        <w:tab/>
        <w:t>Phát triển nền tảng hỗ trợ khám, chữa bệnh từ xa kết nối với hệ thống bệnh viện hạt nhân nhằm hỗ trợ người dân được khám và chữa bệnh từ xa; 100% các cơ sở y tế có bộ phận khám, chữa bệnh từ xa;</w:t>
      </w:r>
    </w:p>
    <w:p w14:paraId="535EBCC5" w14:textId="77777777" w:rsidR="00031F65" w:rsidRPr="00AB0CE3" w:rsidRDefault="00217C78">
      <w:pPr>
        <w:spacing w:before="60" w:after="60" w:line="288" w:lineRule="auto"/>
        <w:ind w:firstLine="720"/>
      </w:pPr>
      <w:r w:rsidRPr="00AB0CE3">
        <w:t>+ Giáo dục: Tích hợp liên thông hệ thống truyền hình trực tuyến ngành giáo dục của huyện đến các xã, thị trấn; Triển khai đồng bộ các phần mềm quản lý trong các cơ sở giáo dục; Tăng cường sử dụng hồ sơ điện tử; tích cực triển khai các giải pháp tuyển sinh trực tuyến với các lớp đầu cấp học; đẩy mạnh ứng dụng công nghệ thông tin trong cải cách hành chính; tăng cường các dịch vụ công trực tuyến mức độ 3, mức độ 4;</w:t>
      </w:r>
    </w:p>
    <w:p w14:paraId="747CBECF" w14:textId="77777777" w:rsidR="00031F65" w:rsidRPr="00AB0CE3" w:rsidRDefault="00217C78">
      <w:pPr>
        <w:spacing w:before="60" w:after="60" w:line="288" w:lineRule="auto"/>
        <w:ind w:firstLine="720"/>
      </w:pPr>
      <w:r w:rsidRPr="00AB0CE3">
        <w:t>Xây dựng hồ sơ của từng học sinh; thực hiện kết nối thông tin giữa nhà trường với phụ huynh học sinh và cơ quan quản lý giáo dục;</w:t>
      </w:r>
    </w:p>
    <w:p w14:paraId="70B104F4" w14:textId="77777777" w:rsidR="00031F65" w:rsidRPr="00AB0CE3" w:rsidRDefault="00217C78">
      <w:pPr>
        <w:spacing w:before="60" w:after="60" w:line="288" w:lineRule="auto"/>
        <w:ind w:firstLine="720"/>
      </w:pPr>
      <w:r w:rsidRPr="00AB0CE3">
        <w:t xml:space="preserve">+ Du lịch: Truyền thông, quảng bá, phát triển đa dạng hóa các loại hình du lịch, đặc biệt huy động mọi nguồn lực đầu tư khai thác tiềm năng du lịch biển. Với đường bờ biển dài gần 40km, Vĩnh Linh có rất nhiều bãi biển đẹp như bãi tắm Vĩnh Thái, Cửa Tùng. Phát triển du lịch sinh thái dựa trên sự kết hợp du lịch với các sản phẩm nông nghiệp của vùng; phát triển du lịch hoài niệm cách mạng dựa trên sự kết hợp du lịch với các di tích lịch sử cách mạng trên địa bàn huyện. Phối hợp với các doanh nghiệp bưu chính, vận tải, du lịch thực hiện các hình thức vận động, khuyến khích nối tour gắn kết du lịch trong mối liên kết chặt chẽ với các trung tâm du lịch lớn trong vùng, với du lịch tỉnh Quảng Trị, cả </w:t>
      </w:r>
      <w:r w:rsidRPr="00AB0CE3">
        <w:lastRenderedPageBreak/>
        <w:t>nước và khu vực. Xây dựng bài trên trang thông tin điện tử của huyện, xã nhằm quảng bá các địa điểm, dịch vụ du lịch của huyện, khuyến khích bằng hai ngôn ngữ Tiếng Việt và Tiếng Anh.</w:t>
      </w:r>
    </w:p>
    <w:p w14:paraId="52180B49" w14:textId="77777777" w:rsidR="00031F65" w:rsidRPr="00AB0CE3" w:rsidRDefault="00217C78">
      <w:pPr>
        <w:spacing w:before="60" w:after="60" w:line="288" w:lineRule="auto"/>
        <w:ind w:firstLine="720"/>
      </w:pPr>
      <w:r w:rsidRPr="00AB0CE3">
        <w:t>Triển khai chương trình đào tạo kỹ năng số cho công chức, viên chức, đội ngũ lãnh đạo và người lao động trong các cơ quan nhà nước và doanh nghiệp trên địa bàn huyện.</w:t>
      </w:r>
    </w:p>
    <w:p w14:paraId="7F75D917" w14:textId="77777777" w:rsidR="00031F65" w:rsidRPr="00AB0CE3" w:rsidRDefault="00217C78" w:rsidP="0020475B">
      <w:pPr>
        <w:pStyle w:val="Muca"/>
      </w:pPr>
      <w:bookmarkStart w:id="407" w:name="_heading=h.zdd80z" w:colFirst="0" w:colLast="0"/>
      <w:bookmarkEnd w:id="407"/>
      <w:r w:rsidRPr="00AB0CE3">
        <w:t xml:space="preserve">Hạ tầng  mạng lưới thông tin cơ sở, thông tin điện tử </w:t>
      </w:r>
    </w:p>
    <w:p w14:paraId="671644EF" w14:textId="77777777" w:rsidR="00031F65" w:rsidRPr="00AB0CE3" w:rsidRDefault="00217C78">
      <w:pPr>
        <w:spacing w:before="60" w:after="60" w:line="288" w:lineRule="auto"/>
        <w:ind w:firstLine="720"/>
      </w:pPr>
      <w:r w:rsidRPr="00AB0CE3">
        <w:t>Xây dựng và phát triển trang thông tin điện tử của trung tâm văn hóa huyện; nâng cấp và phát triển trang mạng xã hội của đài truyền thanh Vĩnh Linh nhằm đưa hình ảnh và mảnh đất con người Vĩnh Linh đến với công chúng. Thành lập chuyên mục riêng giới thiệu về Vĩnh Linh; chuyên mục phát thanh trên Cổng thông tin điện tử của huyện với tần suất cập nhật thường xuyên để người dân có thể nghe lại các chương trình phát thanh.</w:t>
      </w:r>
    </w:p>
    <w:p w14:paraId="5C5F6F25" w14:textId="77777777" w:rsidR="00031F65" w:rsidRPr="00AB0CE3" w:rsidRDefault="00217C78">
      <w:pPr>
        <w:spacing w:before="60" w:after="60" w:line="288" w:lineRule="auto"/>
        <w:ind w:firstLine="720"/>
      </w:pPr>
      <w:bookmarkStart w:id="408" w:name="_heading=h.3jd0qos" w:colFirst="0" w:colLast="0"/>
      <w:bookmarkEnd w:id="408"/>
      <w:r w:rsidRPr="00AB0CE3">
        <w:t>Đầu tư, trang bị hệ thống cụm loa tại một số xã đã vận hành tốt đài truyền thanh cơ sở, nhưng vùng phủ sóng phát thanh chưa đạt 100% khu dân cư như xã Vĩnh Ô, xã Vĩnh Khê… nhằm đảm bảo mọi người dân trong xã đều có thể thụ hưởng thông tin từ đài truyền thanh cơ sở.</w:t>
      </w:r>
    </w:p>
    <w:p w14:paraId="5437D4FA" w14:textId="77777777" w:rsidR="00031F65" w:rsidRPr="00AB0CE3" w:rsidRDefault="00217C78">
      <w:pPr>
        <w:spacing w:before="60" w:after="60" w:line="288" w:lineRule="auto"/>
        <w:ind w:firstLine="720"/>
      </w:pPr>
      <w:r w:rsidRPr="00AB0CE3">
        <w:t>Đầu tư xây dựng hệ thống truyền thanh cơ sở tại 3 thị trấn chưa có đài truyền thanh cơ sở và nâng cấp cơ sở hạ tầng kỹ thuật tại các đài truyền thanh cơ sở các xã. Thực hiện biện pháp thúc đẩy, đầu tư để đạt được tỷ lệ phủ sóng toàn huyện 100% đồng thời ứng dụng công nghệ thông tin trong công tác truyền thanh, truyền hình, nằm đảm bảo thông tin tới người dân trong huyện một cách hữu hiệu, nhanh nhạy, kịp thời và hiệu quả, đáp ứng mong đợi của người dân.</w:t>
      </w:r>
    </w:p>
    <w:p w14:paraId="7CF2624B" w14:textId="77777777" w:rsidR="00031F65" w:rsidRPr="00AB0CE3" w:rsidRDefault="00217C78">
      <w:pPr>
        <w:spacing w:before="60" w:after="60" w:line="288" w:lineRule="auto"/>
        <w:ind w:firstLine="720"/>
      </w:pPr>
      <w:bookmarkStart w:id="409" w:name="_heading=h.1yib0wl" w:colFirst="0" w:colLast="0"/>
      <w:bookmarkEnd w:id="409"/>
      <w:r w:rsidRPr="00AB0CE3">
        <w:t xml:space="preserve">Phát triển nguồn nhân lực phục vụ truyền thanh cơ sở, tạo điều kiện để cán bộ được đào tạo, tập huấn nghiệp vụ để nâng cao năng lực quản lý và vận hành đài truyền thanh cơ sở. </w:t>
      </w:r>
    </w:p>
    <w:p w14:paraId="79B1D187" w14:textId="77777777" w:rsidR="00031F65" w:rsidRPr="00AB0CE3" w:rsidRDefault="00217C78">
      <w:pPr>
        <w:spacing w:before="60" w:after="60" w:line="288" w:lineRule="auto"/>
        <w:ind w:firstLine="720"/>
      </w:pPr>
      <w:r w:rsidRPr="00AB0CE3">
        <w:t>Từng bước thích ứng với các thiết bị di động, dễ dàng tra cứu, kết nối nhanh với các dịch vụ do Chương trình quốc gia về ứng dụng công nghệ thông tin trong cơ quan nhà nước cung ứng.</w:t>
      </w:r>
    </w:p>
    <w:p w14:paraId="35C012AB" w14:textId="77777777" w:rsidR="00031F65" w:rsidRPr="00AB0CE3" w:rsidRDefault="00217C78">
      <w:pPr>
        <w:spacing w:before="60" w:after="60" w:line="288" w:lineRule="auto"/>
        <w:ind w:firstLine="720"/>
      </w:pPr>
      <w:r w:rsidRPr="00AB0CE3">
        <w:t>Thực hiện tuyên truyền các chủ trương, chính sách về ứng dụng công nghệ thông tin trong quản lý nhà nước, các dịch vụ côn</w:t>
      </w:r>
      <w:bookmarkStart w:id="410" w:name="_GoBack"/>
      <w:bookmarkEnd w:id="410"/>
      <w:r w:rsidRPr="00AB0CE3">
        <w:t>g thuộc quyền cung cấp của UBND huyện đến người dân và doanh nghiệp.</w:t>
      </w:r>
    </w:p>
    <w:p w14:paraId="2498EFE2" w14:textId="77777777" w:rsidR="00031F65" w:rsidRPr="00AB0CE3" w:rsidRDefault="00217C78" w:rsidP="0020475B">
      <w:pPr>
        <w:pStyle w:val="Muca"/>
      </w:pPr>
      <w:r w:rsidRPr="00AB0CE3">
        <w:t>Phương án bố trí không gian</w:t>
      </w:r>
    </w:p>
    <w:p w14:paraId="1A3768B3" w14:textId="77777777" w:rsidR="00031F65" w:rsidRPr="00AB0CE3" w:rsidRDefault="00217C78">
      <w:bookmarkStart w:id="411" w:name="_heading=h.4ihyjke" w:colFirst="0" w:colLast="0"/>
      <w:bookmarkEnd w:id="411"/>
      <w:r w:rsidRPr="00AB0CE3">
        <w:tab/>
        <w:t>*. Bố trí không gian cho Trung tâm bưu chính tại Huyện</w:t>
      </w:r>
    </w:p>
    <w:p w14:paraId="5AB86C53" w14:textId="0F99C2DC" w:rsidR="00031F65" w:rsidRPr="00AB0CE3" w:rsidRDefault="00217C78">
      <w:pPr>
        <w:ind w:firstLine="720"/>
        <w:rPr>
          <w:b/>
        </w:rPr>
      </w:pPr>
      <w:bookmarkStart w:id="412" w:name="_heading=h.2xn8ts7" w:colFirst="0" w:colLast="0"/>
      <w:bookmarkEnd w:id="412"/>
      <w:r w:rsidRPr="00AB0CE3">
        <w:t xml:space="preserve">Xây dựng Trung tâm Logistics của bưu chính huyện (Sub Hub): quy mô </w:t>
      </w:r>
      <w:r w:rsidRPr="00AB0CE3">
        <w:lastRenderedPageBreak/>
        <w:t xml:space="preserve">khoảng quy mô khoảng </w:t>
      </w:r>
      <w:r w:rsidR="004C74E4" w:rsidRPr="00AB0CE3">
        <w:t>3</w:t>
      </w:r>
      <w:r w:rsidRPr="00AB0CE3">
        <w:t>.000m</w:t>
      </w:r>
      <w:r w:rsidRPr="00AB0CE3">
        <w:rPr>
          <w:vertAlign w:val="superscript"/>
        </w:rPr>
        <w:t>2</w:t>
      </w:r>
      <w:r w:rsidRPr="00AB0CE3">
        <w:t xml:space="preserve"> = 0,</w:t>
      </w:r>
      <w:r w:rsidR="004C74E4" w:rsidRPr="00AB0CE3">
        <w:t>3</w:t>
      </w:r>
      <w:r w:rsidRPr="00AB0CE3">
        <w:t xml:space="preserve"> ha.</w:t>
      </w:r>
    </w:p>
    <w:p w14:paraId="70208910" w14:textId="77777777" w:rsidR="00031F65" w:rsidRPr="00AB0CE3" w:rsidRDefault="00217C78">
      <w:bookmarkStart w:id="413" w:name="_heading=h.1csj400" w:colFirst="0" w:colLast="0"/>
      <w:bookmarkEnd w:id="413"/>
      <w:r w:rsidRPr="00AB0CE3">
        <w:tab/>
        <w:t>*. Bố trí không gian cho các công trình ngầm hạ tầng kỹ thuật đô thị sử dụng chung</w:t>
      </w:r>
    </w:p>
    <w:p w14:paraId="2B370DA5" w14:textId="77777777" w:rsidR="00031F65" w:rsidRPr="00AB0CE3" w:rsidRDefault="00217C78">
      <w:pPr>
        <w:spacing w:before="60" w:after="60" w:line="288" w:lineRule="auto"/>
        <w:ind w:firstLine="562"/>
      </w:pPr>
      <w:r w:rsidRPr="00AB0CE3">
        <w:t>Các công trình ngầm hạ tầng kỹ thuật đô thị sử dụng chung (cống, bể, hào, tuynel kỹ thuật) trên địa bàn tỉnh được triển khai đồng bộ với hạ tầng kỹ thuật ngầm khác, như: lưới điện, cấp thoát nước của các tuyến đường giao thông nên không phát sinh nhu cầu sử dụng đất mà chủ yếu chia sẻ, sử dụng chung quỹ đất với các công trình này hoặc công trình hiện có.</w:t>
      </w:r>
    </w:p>
    <w:p w14:paraId="7A133CE4" w14:textId="77777777" w:rsidR="00031F65" w:rsidRPr="00AB0CE3" w:rsidRDefault="00217C78">
      <w:bookmarkStart w:id="414" w:name="_heading=h.3ws6mnt" w:colFirst="0" w:colLast="0"/>
      <w:bookmarkEnd w:id="414"/>
      <w:r w:rsidRPr="00AB0CE3">
        <w:tab/>
        <w:t>*. Bố trí không gian cho công trình cột ăng ten, thu phát sóng thông tin di động</w:t>
      </w:r>
    </w:p>
    <w:p w14:paraId="4F1401BF" w14:textId="04D7A783" w:rsidR="00031F65" w:rsidRPr="00AB0CE3" w:rsidRDefault="00217C78">
      <w:pPr>
        <w:spacing w:before="60" w:after="60" w:line="288" w:lineRule="auto"/>
        <w:ind w:firstLine="720"/>
      </w:pPr>
      <w:r w:rsidRPr="00AB0CE3">
        <w:t xml:space="preserve">Trong giai đoạn 2021 – 2030, do nhu cầu phát triển mới là 333 vị trí trạm thu phát sóng thông tin di động. Tuy nhiên, dự kiến chỉ có khoảng </w:t>
      </w:r>
      <w:r w:rsidR="004C74E4" w:rsidRPr="00AB0CE3">
        <w:t>55</w:t>
      </w:r>
      <w:r w:rsidRPr="00AB0CE3">
        <w:t xml:space="preserve">% số lượng vị trí trạm thu phát sóng thông tin di động xây dựng mới là loại cột A2b (cột ăng ten xây dựng từ dưới mặt đất), vì vậy nhu cầu sử dụng được tính như sau: 333 * </w:t>
      </w:r>
      <w:r w:rsidR="004C74E4" w:rsidRPr="00AB0CE3">
        <w:t>55</w:t>
      </w:r>
      <w:r w:rsidRPr="00AB0CE3">
        <w:t xml:space="preserve">% = </w:t>
      </w:r>
      <w:r w:rsidR="004C74E4" w:rsidRPr="00AB0CE3">
        <w:t>183</w:t>
      </w:r>
      <w:r w:rsidRPr="00AB0CE3">
        <w:t xml:space="preserve"> vị trí trạm, mỗi vị trí cột ăng ten có nhu cầu sử dụng đất khoảng 400m</w:t>
      </w:r>
      <w:r w:rsidRPr="00AB0CE3">
        <w:rPr>
          <w:vertAlign w:val="superscript"/>
        </w:rPr>
        <w:t>2</w:t>
      </w:r>
      <w:r w:rsidRPr="00AB0CE3">
        <w:t xml:space="preserve">. Nhu cầu sử dụng đất đối với </w:t>
      </w:r>
      <w:r w:rsidR="004C74E4" w:rsidRPr="00AB0CE3">
        <w:t>183</w:t>
      </w:r>
      <w:r w:rsidRPr="00AB0CE3">
        <w:t xml:space="preserve"> vị trí trạm phát sóng khoảng </w:t>
      </w:r>
      <w:r w:rsidR="004C74E4" w:rsidRPr="00AB0CE3">
        <w:t>7,33</w:t>
      </w:r>
      <w:r w:rsidRPr="00AB0CE3">
        <w:t xml:space="preserve"> ha, trong đó: đất đi thuê là </w:t>
      </w:r>
      <w:r w:rsidR="004C74E4" w:rsidRPr="00AB0CE3">
        <w:t>6,96</w:t>
      </w:r>
      <w:r w:rsidRPr="00AB0CE3">
        <w:t xml:space="preserve"> ha, đất nhà nước giao khoảng 0,</w:t>
      </w:r>
      <w:r w:rsidR="004C74E4" w:rsidRPr="00AB0CE3">
        <w:t>37</w:t>
      </w:r>
      <w:r w:rsidRPr="00AB0CE3">
        <w:t xml:space="preserve"> ha. </w:t>
      </w:r>
    </w:p>
    <w:p w14:paraId="4D93CD3C" w14:textId="77777777" w:rsidR="00031F65" w:rsidRPr="00AB0CE3" w:rsidRDefault="00217C78">
      <w:bookmarkStart w:id="415" w:name="_heading=h.2bxgwvm" w:colFirst="0" w:colLast="0"/>
      <w:bookmarkEnd w:id="415"/>
      <w:r w:rsidRPr="00AB0CE3">
        <w:tab/>
        <w:t>*. Bố trí không gian cho Tổng hợp nhu cầu sử dụng đất cho hạ tầng thông tin và truyền thông đến năm 2030</w:t>
      </w:r>
    </w:p>
    <w:p w14:paraId="3A355043" w14:textId="3E2DB4B1" w:rsidR="00031F65" w:rsidRPr="00AB0CE3" w:rsidRDefault="00217C78">
      <w:pPr>
        <w:spacing w:before="60" w:after="60" w:line="288" w:lineRule="auto"/>
        <w:ind w:firstLine="720"/>
      </w:pPr>
      <w:r w:rsidRPr="00AB0CE3">
        <w:t>Nhu cầu sử dụng đất cho hạ tầng thông tin và truyền thông h</w:t>
      </w:r>
      <w:r w:rsidR="004C74E4" w:rsidRPr="00AB0CE3">
        <w:t>uyện Vĩnh Linh đến năm 2030 là 7,63</w:t>
      </w:r>
      <w:r w:rsidRPr="00AB0CE3">
        <w:t xml:space="preserve"> ha trong đó có </w:t>
      </w:r>
      <w:r w:rsidR="004C74E4" w:rsidRPr="00AB0CE3">
        <w:t>7,26</w:t>
      </w:r>
      <w:r w:rsidRPr="00AB0CE3">
        <w:t>ha là đất đi thuê, đất nhà nước giao là 0,</w:t>
      </w:r>
      <w:r w:rsidR="004C74E4" w:rsidRPr="00AB0CE3">
        <w:t>37</w:t>
      </w:r>
      <w:r w:rsidRPr="00AB0CE3">
        <w:t xml:space="preserve"> ha.</w:t>
      </w:r>
    </w:p>
    <w:p w14:paraId="2A54EF89" w14:textId="037D5A99" w:rsidR="00031F65" w:rsidRPr="00AB0CE3" w:rsidRDefault="000F6476" w:rsidP="000F6476">
      <w:pPr>
        <w:pStyle w:val="Caption"/>
        <w:rPr>
          <w:color w:val="auto"/>
        </w:rPr>
      </w:pPr>
      <w:bookmarkStart w:id="416" w:name="_Toc132707112"/>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18</w:t>
      </w:r>
      <w:r w:rsidR="00551821" w:rsidRPr="00AB0CE3">
        <w:rPr>
          <w:noProof/>
          <w:color w:val="auto"/>
        </w:rPr>
        <w:fldChar w:fldCharType="end"/>
      </w:r>
      <w:r w:rsidRPr="00AB0CE3">
        <w:rPr>
          <w:color w:val="auto"/>
        </w:rPr>
        <w:t xml:space="preserve"> </w:t>
      </w:r>
      <w:r w:rsidR="00217C78" w:rsidRPr="00AB0CE3">
        <w:rPr>
          <w:color w:val="auto"/>
        </w:rPr>
        <w:t>Tổng nhu cầu sử dụng đất cho hạ tầng thông tin và truyền thông huyện Vĩnh Linh đến năm 2030</w:t>
      </w:r>
      <w:bookmarkEnd w:id="416"/>
    </w:p>
    <w:p w14:paraId="17762267" w14:textId="77777777" w:rsidR="00031F65" w:rsidRPr="00AB0CE3" w:rsidRDefault="00217C78">
      <w:pPr>
        <w:spacing w:after="0" w:line="240" w:lineRule="auto"/>
        <w:jc w:val="right"/>
        <w:rPr>
          <w:i/>
          <w:sz w:val="26"/>
          <w:szCs w:val="26"/>
        </w:rPr>
      </w:pPr>
      <w:r w:rsidRPr="00AB0CE3">
        <w:rPr>
          <w:i/>
          <w:sz w:val="26"/>
          <w:szCs w:val="26"/>
        </w:rPr>
        <w:t>Đơn vị tính: ha</w:t>
      </w:r>
    </w:p>
    <w:tbl>
      <w:tblPr>
        <w:tblStyle w:val="afff"/>
        <w:tblW w:w="9777" w:type="dxa"/>
        <w:jc w:val="center"/>
        <w:tblLayout w:type="fixed"/>
        <w:tblLook w:val="0400" w:firstRow="0" w:lastRow="0" w:firstColumn="0" w:lastColumn="0" w:noHBand="0" w:noVBand="1"/>
      </w:tblPr>
      <w:tblGrid>
        <w:gridCol w:w="708"/>
        <w:gridCol w:w="2410"/>
        <w:gridCol w:w="959"/>
        <w:gridCol w:w="1303"/>
        <w:gridCol w:w="1077"/>
        <w:gridCol w:w="1079"/>
        <w:gridCol w:w="1257"/>
        <w:gridCol w:w="984"/>
      </w:tblGrid>
      <w:tr w:rsidR="00BE6ADE" w:rsidRPr="00AB0CE3" w14:paraId="517685F2" w14:textId="77777777" w:rsidTr="0048588A">
        <w:trPr>
          <w:trHeight w:val="315"/>
          <w:tblHeader/>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1295C6" w14:textId="77777777" w:rsidR="00031F65" w:rsidRPr="00AB0CE3" w:rsidRDefault="00217C78" w:rsidP="0048588A">
            <w:pPr>
              <w:spacing w:before="0" w:after="0" w:line="240" w:lineRule="auto"/>
              <w:jc w:val="center"/>
            </w:pPr>
            <w:r w:rsidRPr="00AB0CE3">
              <w:t>TT</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883EE" w14:textId="77777777" w:rsidR="00031F65" w:rsidRPr="00AB0CE3" w:rsidRDefault="00217C78" w:rsidP="0048588A">
            <w:pPr>
              <w:spacing w:before="0" w:after="0" w:line="240" w:lineRule="auto"/>
              <w:jc w:val="center"/>
            </w:pPr>
            <w:r w:rsidRPr="00AB0CE3">
              <w:t>Đơn vị hành chính</w:t>
            </w:r>
          </w:p>
        </w:tc>
        <w:tc>
          <w:tcPr>
            <w:tcW w:w="2262" w:type="dxa"/>
            <w:gridSpan w:val="2"/>
            <w:tcBorders>
              <w:top w:val="single" w:sz="4" w:space="0" w:color="000000"/>
              <w:left w:val="nil"/>
              <w:bottom w:val="single" w:sz="4" w:space="0" w:color="000000"/>
              <w:right w:val="single" w:sz="4" w:space="0" w:color="000000"/>
            </w:tcBorders>
            <w:shd w:val="clear" w:color="auto" w:fill="auto"/>
            <w:vAlign w:val="center"/>
          </w:tcPr>
          <w:p w14:paraId="2FBA0160" w14:textId="77777777" w:rsidR="00031F65" w:rsidRPr="00AB0CE3" w:rsidRDefault="00217C78" w:rsidP="0048588A">
            <w:pPr>
              <w:spacing w:before="0" w:after="0" w:line="240" w:lineRule="auto"/>
              <w:jc w:val="center"/>
            </w:pPr>
            <w:r w:rsidRPr="00AB0CE3">
              <w:t>Hạ tầng viễn thông</w:t>
            </w:r>
          </w:p>
        </w:tc>
        <w:tc>
          <w:tcPr>
            <w:tcW w:w="1077" w:type="dxa"/>
            <w:tcBorders>
              <w:top w:val="single" w:sz="4" w:space="0" w:color="000000"/>
              <w:left w:val="nil"/>
              <w:bottom w:val="single" w:sz="4" w:space="0" w:color="000000"/>
              <w:right w:val="single" w:sz="4" w:space="0" w:color="000000"/>
            </w:tcBorders>
            <w:shd w:val="clear" w:color="auto" w:fill="auto"/>
            <w:vAlign w:val="center"/>
          </w:tcPr>
          <w:p w14:paraId="0DD39765" w14:textId="77777777" w:rsidR="00031F65" w:rsidRPr="00AB0CE3" w:rsidRDefault="00217C78" w:rsidP="0048588A">
            <w:pPr>
              <w:spacing w:before="0" w:after="0" w:line="240" w:lineRule="auto"/>
              <w:jc w:val="center"/>
            </w:pPr>
            <w:r w:rsidRPr="00AB0CE3">
              <w:t>Hạ tầng bưu chính</w:t>
            </w:r>
          </w:p>
        </w:tc>
        <w:tc>
          <w:tcPr>
            <w:tcW w:w="3320" w:type="dxa"/>
            <w:gridSpan w:val="3"/>
            <w:tcBorders>
              <w:top w:val="single" w:sz="4" w:space="0" w:color="000000"/>
              <w:left w:val="nil"/>
              <w:bottom w:val="single" w:sz="4" w:space="0" w:color="000000"/>
              <w:right w:val="single" w:sz="4" w:space="0" w:color="000000"/>
            </w:tcBorders>
            <w:shd w:val="clear" w:color="auto" w:fill="auto"/>
            <w:vAlign w:val="center"/>
          </w:tcPr>
          <w:p w14:paraId="0963B72A" w14:textId="77777777" w:rsidR="00031F65" w:rsidRPr="00AB0CE3" w:rsidRDefault="00217C78" w:rsidP="0048588A">
            <w:pPr>
              <w:spacing w:before="0" w:after="0" w:line="240" w:lineRule="auto"/>
              <w:jc w:val="center"/>
            </w:pPr>
            <w:r w:rsidRPr="00AB0CE3">
              <w:t>Hạ tầng thông tin và truyền thông</w:t>
            </w:r>
          </w:p>
        </w:tc>
      </w:tr>
      <w:tr w:rsidR="00BE6ADE" w:rsidRPr="00AB0CE3" w14:paraId="4EACD9DF" w14:textId="77777777" w:rsidTr="0048588A">
        <w:trPr>
          <w:trHeight w:val="435"/>
          <w:tblHeader/>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D7DE3" w14:textId="77777777" w:rsidR="00031F65" w:rsidRPr="00AB0CE3" w:rsidRDefault="00031F65" w:rsidP="0048588A">
            <w:pPr>
              <w:pBdr>
                <w:top w:val="nil"/>
                <w:left w:val="nil"/>
                <w:bottom w:val="nil"/>
                <w:right w:val="nil"/>
                <w:between w:val="nil"/>
              </w:pBdr>
              <w:spacing w:before="0" w:after="0" w:line="276" w:lineRule="auto"/>
              <w:jc w:val="cente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359A8" w14:textId="77777777" w:rsidR="00031F65" w:rsidRPr="00AB0CE3" w:rsidRDefault="00031F65" w:rsidP="0048588A">
            <w:pPr>
              <w:pBdr>
                <w:top w:val="nil"/>
                <w:left w:val="nil"/>
                <w:bottom w:val="nil"/>
                <w:right w:val="nil"/>
                <w:between w:val="nil"/>
              </w:pBdr>
              <w:spacing w:before="0" w:after="0" w:line="276" w:lineRule="auto"/>
              <w:jc w:val="center"/>
            </w:pPr>
          </w:p>
        </w:tc>
        <w:tc>
          <w:tcPr>
            <w:tcW w:w="959" w:type="dxa"/>
            <w:tcBorders>
              <w:top w:val="nil"/>
              <w:left w:val="nil"/>
              <w:bottom w:val="single" w:sz="4" w:space="0" w:color="000000"/>
              <w:right w:val="single" w:sz="4" w:space="0" w:color="000000"/>
            </w:tcBorders>
            <w:shd w:val="clear" w:color="auto" w:fill="auto"/>
            <w:vAlign w:val="center"/>
          </w:tcPr>
          <w:p w14:paraId="3C238D53" w14:textId="77777777" w:rsidR="00031F65" w:rsidRPr="00AB0CE3" w:rsidRDefault="00217C78" w:rsidP="0048588A">
            <w:pPr>
              <w:spacing w:before="0" w:after="0" w:line="240" w:lineRule="auto"/>
              <w:jc w:val="center"/>
            </w:pPr>
            <w:r w:rsidRPr="00AB0CE3">
              <w:t>Đi thuê</w:t>
            </w:r>
          </w:p>
        </w:tc>
        <w:tc>
          <w:tcPr>
            <w:tcW w:w="1303" w:type="dxa"/>
            <w:tcBorders>
              <w:top w:val="nil"/>
              <w:left w:val="nil"/>
              <w:bottom w:val="single" w:sz="4" w:space="0" w:color="000000"/>
              <w:right w:val="single" w:sz="4" w:space="0" w:color="000000"/>
            </w:tcBorders>
            <w:shd w:val="clear" w:color="auto" w:fill="auto"/>
            <w:vAlign w:val="center"/>
          </w:tcPr>
          <w:p w14:paraId="3AF17667" w14:textId="77777777" w:rsidR="00031F65" w:rsidRPr="00AB0CE3" w:rsidRDefault="00217C78" w:rsidP="0048588A">
            <w:pPr>
              <w:spacing w:before="0" w:after="0" w:line="240" w:lineRule="auto"/>
              <w:jc w:val="center"/>
            </w:pPr>
            <w:r w:rsidRPr="00AB0CE3">
              <w:t>Nhà nước giao</w:t>
            </w:r>
          </w:p>
        </w:tc>
        <w:tc>
          <w:tcPr>
            <w:tcW w:w="1077" w:type="dxa"/>
            <w:tcBorders>
              <w:top w:val="nil"/>
              <w:left w:val="nil"/>
              <w:bottom w:val="single" w:sz="4" w:space="0" w:color="000000"/>
              <w:right w:val="single" w:sz="4" w:space="0" w:color="000000"/>
            </w:tcBorders>
            <w:shd w:val="clear" w:color="auto" w:fill="auto"/>
            <w:vAlign w:val="center"/>
          </w:tcPr>
          <w:p w14:paraId="5C5831AC" w14:textId="77777777" w:rsidR="00031F65" w:rsidRPr="00AB0CE3" w:rsidRDefault="00217C78" w:rsidP="0048588A">
            <w:pPr>
              <w:spacing w:before="0" w:after="0" w:line="240" w:lineRule="auto"/>
              <w:jc w:val="center"/>
            </w:pPr>
            <w:r w:rsidRPr="00AB0CE3">
              <w:t>Đi thuê</w:t>
            </w:r>
          </w:p>
        </w:tc>
        <w:tc>
          <w:tcPr>
            <w:tcW w:w="1079" w:type="dxa"/>
            <w:tcBorders>
              <w:top w:val="nil"/>
              <w:left w:val="nil"/>
              <w:bottom w:val="single" w:sz="4" w:space="0" w:color="000000"/>
              <w:right w:val="single" w:sz="4" w:space="0" w:color="000000"/>
            </w:tcBorders>
            <w:shd w:val="clear" w:color="auto" w:fill="auto"/>
            <w:vAlign w:val="center"/>
          </w:tcPr>
          <w:p w14:paraId="3E766EAC" w14:textId="77777777" w:rsidR="00031F65" w:rsidRPr="00AB0CE3" w:rsidRDefault="00217C78" w:rsidP="0048588A">
            <w:pPr>
              <w:spacing w:before="0" w:after="0" w:line="240" w:lineRule="auto"/>
              <w:jc w:val="center"/>
            </w:pPr>
            <w:r w:rsidRPr="00AB0CE3">
              <w:t>Đi thuê</w:t>
            </w:r>
          </w:p>
        </w:tc>
        <w:tc>
          <w:tcPr>
            <w:tcW w:w="1257" w:type="dxa"/>
            <w:tcBorders>
              <w:top w:val="nil"/>
              <w:left w:val="nil"/>
              <w:bottom w:val="single" w:sz="4" w:space="0" w:color="000000"/>
              <w:right w:val="single" w:sz="4" w:space="0" w:color="000000"/>
            </w:tcBorders>
            <w:shd w:val="clear" w:color="auto" w:fill="auto"/>
            <w:vAlign w:val="center"/>
          </w:tcPr>
          <w:p w14:paraId="6080987F" w14:textId="77777777" w:rsidR="00031F65" w:rsidRPr="00AB0CE3" w:rsidRDefault="00217C78" w:rsidP="0048588A">
            <w:pPr>
              <w:spacing w:before="0" w:after="0" w:line="240" w:lineRule="auto"/>
              <w:jc w:val="center"/>
            </w:pPr>
            <w:r w:rsidRPr="00AB0CE3">
              <w:t>Nhà nước giao</w:t>
            </w:r>
          </w:p>
        </w:tc>
        <w:tc>
          <w:tcPr>
            <w:tcW w:w="984" w:type="dxa"/>
            <w:tcBorders>
              <w:top w:val="nil"/>
              <w:left w:val="nil"/>
              <w:bottom w:val="single" w:sz="4" w:space="0" w:color="000000"/>
              <w:right w:val="single" w:sz="4" w:space="0" w:color="000000"/>
            </w:tcBorders>
            <w:shd w:val="clear" w:color="auto" w:fill="auto"/>
            <w:vAlign w:val="center"/>
          </w:tcPr>
          <w:p w14:paraId="40671C13" w14:textId="77777777" w:rsidR="00031F65" w:rsidRPr="00AB0CE3" w:rsidRDefault="00217C78" w:rsidP="0048588A">
            <w:pPr>
              <w:spacing w:before="0" w:after="0" w:line="240" w:lineRule="auto"/>
              <w:jc w:val="center"/>
            </w:pPr>
            <w:r w:rsidRPr="00AB0CE3">
              <w:t>Tổng cộng</w:t>
            </w:r>
          </w:p>
        </w:tc>
      </w:tr>
      <w:tr w:rsidR="00BE6ADE" w:rsidRPr="00AB0CE3" w14:paraId="57BF675E" w14:textId="77777777" w:rsidTr="0048588A">
        <w:trPr>
          <w:trHeight w:val="315"/>
          <w:jc w:val="center"/>
        </w:trPr>
        <w:tc>
          <w:tcPr>
            <w:tcW w:w="708" w:type="dxa"/>
            <w:tcBorders>
              <w:top w:val="nil"/>
              <w:left w:val="single" w:sz="4" w:space="0" w:color="000000"/>
              <w:bottom w:val="single" w:sz="4" w:space="0" w:color="000000"/>
              <w:right w:val="single" w:sz="4" w:space="0" w:color="000000"/>
            </w:tcBorders>
            <w:shd w:val="clear" w:color="auto" w:fill="auto"/>
            <w:vAlign w:val="center"/>
          </w:tcPr>
          <w:p w14:paraId="582F191A" w14:textId="77777777" w:rsidR="00031F65" w:rsidRPr="00AB0CE3" w:rsidRDefault="00031F65" w:rsidP="0048588A">
            <w:pPr>
              <w:spacing w:before="0" w:after="0" w:line="240" w:lineRule="auto"/>
              <w:jc w:val="center"/>
            </w:pPr>
          </w:p>
        </w:tc>
        <w:tc>
          <w:tcPr>
            <w:tcW w:w="2410" w:type="dxa"/>
            <w:tcBorders>
              <w:top w:val="nil"/>
              <w:left w:val="nil"/>
              <w:bottom w:val="single" w:sz="4" w:space="0" w:color="000000"/>
              <w:right w:val="single" w:sz="4" w:space="0" w:color="000000"/>
            </w:tcBorders>
            <w:shd w:val="clear" w:color="auto" w:fill="auto"/>
            <w:vAlign w:val="center"/>
          </w:tcPr>
          <w:p w14:paraId="21E2D32A" w14:textId="77777777" w:rsidR="00031F65" w:rsidRPr="00AB0CE3" w:rsidRDefault="00031F65">
            <w:pPr>
              <w:spacing w:before="0" w:after="0" w:line="240" w:lineRule="auto"/>
            </w:pPr>
          </w:p>
        </w:tc>
        <w:tc>
          <w:tcPr>
            <w:tcW w:w="959" w:type="dxa"/>
            <w:tcBorders>
              <w:top w:val="nil"/>
              <w:left w:val="nil"/>
              <w:bottom w:val="single" w:sz="4" w:space="0" w:color="000000"/>
              <w:right w:val="single" w:sz="4" w:space="0" w:color="000000"/>
            </w:tcBorders>
            <w:shd w:val="clear" w:color="auto" w:fill="auto"/>
            <w:vAlign w:val="center"/>
          </w:tcPr>
          <w:p w14:paraId="15CBA822" w14:textId="77777777" w:rsidR="00031F65" w:rsidRPr="00AB0CE3" w:rsidRDefault="00217C78" w:rsidP="0048588A">
            <w:pPr>
              <w:spacing w:before="0" w:after="0" w:line="240" w:lineRule="auto"/>
              <w:jc w:val="center"/>
            </w:pPr>
            <w:r w:rsidRPr="00AB0CE3">
              <w:t>(1)</w:t>
            </w:r>
          </w:p>
        </w:tc>
        <w:tc>
          <w:tcPr>
            <w:tcW w:w="1303" w:type="dxa"/>
            <w:tcBorders>
              <w:top w:val="nil"/>
              <w:left w:val="nil"/>
              <w:bottom w:val="single" w:sz="4" w:space="0" w:color="000000"/>
              <w:right w:val="single" w:sz="4" w:space="0" w:color="000000"/>
            </w:tcBorders>
            <w:shd w:val="clear" w:color="auto" w:fill="auto"/>
            <w:vAlign w:val="center"/>
          </w:tcPr>
          <w:p w14:paraId="40FDEAD5" w14:textId="77777777" w:rsidR="00031F65" w:rsidRPr="00AB0CE3" w:rsidRDefault="00217C78" w:rsidP="0048588A">
            <w:pPr>
              <w:spacing w:before="0" w:after="0" w:line="240" w:lineRule="auto"/>
              <w:jc w:val="center"/>
            </w:pPr>
            <w:r w:rsidRPr="00AB0CE3">
              <w:t>(2)</w:t>
            </w:r>
          </w:p>
        </w:tc>
        <w:tc>
          <w:tcPr>
            <w:tcW w:w="1077" w:type="dxa"/>
            <w:tcBorders>
              <w:top w:val="nil"/>
              <w:left w:val="nil"/>
              <w:bottom w:val="single" w:sz="4" w:space="0" w:color="000000"/>
              <w:right w:val="single" w:sz="4" w:space="0" w:color="000000"/>
            </w:tcBorders>
            <w:shd w:val="clear" w:color="auto" w:fill="auto"/>
            <w:vAlign w:val="center"/>
          </w:tcPr>
          <w:p w14:paraId="6826B5FB" w14:textId="77777777" w:rsidR="00031F65" w:rsidRPr="00AB0CE3" w:rsidRDefault="00217C78" w:rsidP="0048588A">
            <w:pPr>
              <w:spacing w:before="0" w:after="0" w:line="240" w:lineRule="auto"/>
              <w:jc w:val="center"/>
            </w:pPr>
            <w:r w:rsidRPr="00AB0CE3">
              <w:t>(3)</w:t>
            </w:r>
          </w:p>
        </w:tc>
        <w:tc>
          <w:tcPr>
            <w:tcW w:w="1079" w:type="dxa"/>
            <w:tcBorders>
              <w:top w:val="nil"/>
              <w:left w:val="nil"/>
              <w:bottom w:val="single" w:sz="4" w:space="0" w:color="000000"/>
              <w:right w:val="single" w:sz="4" w:space="0" w:color="000000"/>
            </w:tcBorders>
            <w:shd w:val="clear" w:color="auto" w:fill="auto"/>
            <w:vAlign w:val="center"/>
          </w:tcPr>
          <w:p w14:paraId="30205EC3" w14:textId="77777777" w:rsidR="00031F65" w:rsidRPr="00AB0CE3" w:rsidRDefault="00217C78" w:rsidP="0048588A">
            <w:pPr>
              <w:spacing w:before="0" w:after="0" w:line="240" w:lineRule="auto"/>
              <w:jc w:val="center"/>
            </w:pPr>
            <w:r w:rsidRPr="00AB0CE3">
              <w:t>(4)=</w:t>
            </w:r>
          </w:p>
          <w:p w14:paraId="64E02CFD" w14:textId="77777777" w:rsidR="00031F65" w:rsidRPr="00AB0CE3" w:rsidRDefault="00217C78" w:rsidP="0048588A">
            <w:pPr>
              <w:spacing w:before="0" w:after="0" w:line="240" w:lineRule="auto"/>
              <w:jc w:val="center"/>
            </w:pPr>
            <w:r w:rsidRPr="00AB0CE3">
              <w:t>(1)+(3)</w:t>
            </w:r>
          </w:p>
        </w:tc>
        <w:tc>
          <w:tcPr>
            <w:tcW w:w="1257" w:type="dxa"/>
            <w:tcBorders>
              <w:top w:val="nil"/>
              <w:left w:val="nil"/>
              <w:bottom w:val="single" w:sz="4" w:space="0" w:color="000000"/>
              <w:right w:val="single" w:sz="4" w:space="0" w:color="000000"/>
            </w:tcBorders>
            <w:shd w:val="clear" w:color="auto" w:fill="auto"/>
            <w:vAlign w:val="center"/>
          </w:tcPr>
          <w:p w14:paraId="072AD110" w14:textId="77777777" w:rsidR="00031F65" w:rsidRPr="00AB0CE3" w:rsidRDefault="00217C78" w:rsidP="0048588A">
            <w:pPr>
              <w:spacing w:before="0" w:after="0" w:line="240" w:lineRule="auto"/>
              <w:jc w:val="center"/>
            </w:pPr>
            <w:r w:rsidRPr="00AB0CE3">
              <w:t>(5) = (2)</w:t>
            </w:r>
          </w:p>
        </w:tc>
        <w:tc>
          <w:tcPr>
            <w:tcW w:w="984" w:type="dxa"/>
            <w:tcBorders>
              <w:top w:val="nil"/>
              <w:left w:val="nil"/>
              <w:bottom w:val="single" w:sz="4" w:space="0" w:color="000000"/>
              <w:right w:val="single" w:sz="4" w:space="0" w:color="000000"/>
            </w:tcBorders>
            <w:shd w:val="clear" w:color="auto" w:fill="auto"/>
            <w:vAlign w:val="center"/>
          </w:tcPr>
          <w:p w14:paraId="10A2FC8D" w14:textId="77777777" w:rsidR="00031F65" w:rsidRPr="00AB0CE3" w:rsidRDefault="00217C78" w:rsidP="0048588A">
            <w:pPr>
              <w:spacing w:before="0" w:after="0" w:line="240" w:lineRule="auto"/>
              <w:jc w:val="center"/>
            </w:pPr>
            <w:r w:rsidRPr="00AB0CE3">
              <w:t>(6)=(4)+(5)</w:t>
            </w:r>
          </w:p>
        </w:tc>
      </w:tr>
      <w:tr w:rsidR="00BE6ADE" w:rsidRPr="00AB0CE3" w14:paraId="0CBD0BBD" w14:textId="77777777" w:rsidTr="0048588A">
        <w:trPr>
          <w:trHeight w:val="469"/>
          <w:jc w:val="center"/>
        </w:trPr>
        <w:tc>
          <w:tcPr>
            <w:tcW w:w="708" w:type="dxa"/>
            <w:tcBorders>
              <w:top w:val="nil"/>
              <w:left w:val="single" w:sz="4" w:space="0" w:color="000000"/>
              <w:bottom w:val="single" w:sz="4" w:space="0" w:color="000000"/>
              <w:right w:val="single" w:sz="4" w:space="0" w:color="000000"/>
            </w:tcBorders>
            <w:shd w:val="clear" w:color="auto" w:fill="auto"/>
            <w:vAlign w:val="center"/>
          </w:tcPr>
          <w:p w14:paraId="64ED5930" w14:textId="77777777" w:rsidR="00031F65" w:rsidRPr="00AB0CE3" w:rsidRDefault="00217C78" w:rsidP="0048588A">
            <w:pPr>
              <w:spacing w:before="0" w:after="0" w:line="240" w:lineRule="auto"/>
              <w:jc w:val="center"/>
            </w:pPr>
            <w:r w:rsidRPr="00AB0CE3">
              <w:t>1</w:t>
            </w:r>
          </w:p>
        </w:tc>
        <w:tc>
          <w:tcPr>
            <w:tcW w:w="2410" w:type="dxa"/>
            <w:tcBorders>
              <w:top w:val="nil"/>
              <w:left w:val="nil"/>
              <w:bottom w:val="single" w:sz="4" w:space="0" w:color="000000"/>
              <w:right w:val="single" w:sz="4" w:space="0" w:color="000000"/>
            </w:tcBorders>
            <w:shd w:val="clear" w:color="auto" w:fill="auto"/>
            <w:vAlign w:val="center"/>
          </w:tcPr>
          <w:p w14:paraId="008370B1" w14:textId="77777777" w:rsidR="00031F65" w:rsidRPr="00AB0CE3" w:rsidRDefault="00217C78" w:rsidP="0048588A">
            <w:pPr>
              <w:spacing w:before="0" w:after="0" w:line="240" w:lineRule="auto"/>
              <w:jc w:val="center"/>
            </w:pPr>
            <w:r w:rsidRPr="00AB0CE3">
              <w:t>Tỉnh Quảng Trị</w:t>
            </w:r>
          </w:p>
        </w:tc>
        <w:tc>
          <w:tcPr>
            <w:tcW w:w="959" w:type="dxa"/>
            <w:tcBorders>
              <w:top w:val="nil"/>
              <w:left w:val="nil"/>
              <w:bottom w:val="single" w:sz="4" w:space="0" w:color="000000"/>
              <w:right w:val="single" w:sz="4" w:space="0" w:color="000000"/>
            </w:tcBorders>
            <w:shd w:val="clear" w:color="auto" w:fill="auto"/>
            <w:vAlign w:val="center"/>
          </w:tcPr>
          <w:p w14:paraId="4D86D924" w14:textId="77777777" w:rsidR="00031F65" w:rsidRPr="00AB0CE3" w:rsidRDefault="00217C78" w:rsidP="0048588A">
            <w:pPr>
              <w:spacing w:before="0" w:after="0" w:line="240" w:lineRule="auto"/>
              <w:jc w:val="center"/>
            </w:pPr>
            <w:r w:rsidRPr="00AB0CE3">
              <w:t>59,53</w:t>
            </w:r>
          </w:p>
        </w:tc>
        <w:tc>
          <w:tcPr>
            <w:tcW w:w="1303" w:type="dxa"/>
            <w:tcBorders>
              <w:top w:val="nil"/>
              <w:left w:val="nil"/>
              <w:bottom w:val="single" w:sz="4" w:space="0" w:color="000000"/>
              <w:right w:val="single" w:sz="4" w:space="0" w:color="000000"/>
            </w:tcBorders>
            <w:shd w:val="clear" w:color="auto" w:fill="auto"/>
            <w:vAlign w:val="center"/>
          </w:tcPr>
          <w:p w14:paraId="494525AD" w14:textId="77777777" w:rsidR="00031F65" w:rsidRPr="00AB0CE3" w:rsidRDefault="00217C78" w:rsidP="0048588A">
            <w:pPr>
              <w:spacing w:before="0" w:after="0" w:line="240" w:lineRule="auto"/>
              <w:jc w:val="center"/>
            </w:pPr>
            <w:r w:rsidRPr="00AB0CE3">
              <w:t>3,12</w:t>
            </w:r>
          </w:p>
        </w:tc>
        <w:tc>
          <w:tcPr>
            <w:tcW w:w="1077" w:type="dxa"/>
            <w:tcBorders>
              <w:top w:val="nil"/>
              <w:left w:val="nil"/>
              <w:bottom w:val="single" w:sz="4" w:space="0" w:color="000000"/>
              <w:right w:val="single" w:sz="4" w:space="0" w:color="000000"/>
            </w:tcBorders>
            <w:shd w:val="clear" w:color="auto" w:fill="auto"/>
            <w:vAlign w:val="center"/>
          </w:tcPr>
          <w:p w14:paraId="7CC33CDA" w14:textId="77777777" w:rsidR="00031F65" w:rsidRPr="00AB0CE3" w:rsidRDefault="00217C78" w:rsidP="0048588A">
            <w:pPr>
              <w:spacing w:before="0" w:after="0" w:line="240" w:lineRule="auto"/>
              <w:jc w:val="center"/>
            </w:pPr>
            <w:r w:rsidRPr="00AB0CE3">
              <w:t>4,03</w:t>
            </w:r>
          </w:p>
        </w:tc>
        <w:tc>
          <w:tcPr>
            <w:tcW w:w="1079" w:type="dxa"/>
            <w:tcBorders>
              <w:top w:val="nil"/>
              <w:left w:val="nil"/>
              <w:bottom w:val="single" w:sz="4" w:space="0" w:color="000000"/>
              <w:right w:val="single" w:sz="4" w:space="0" w:color="000000"/>
            </w:tcBorders>
            <w:shd w:val="clear" w:color="auto" w:fill="auto"/>
            <w:vAlign w:val="center"/>
          </w:tcPr>
          <w:p w14:paraId="690283AF" w14:textId="77777777" w:rsidR="00031F65" w:rsidRPr="00AB0CE3" w:rsidRDefault="00217C78" w:rsidP="0048588A">
            <w:pPr>
              <w:spacing w:before="0" w:after="0" w:line="240" w:lineRule="auto"/>
              <w:jc w:val="center"/>
            </w:pPr>
            <w:r w:rsidRPr="00AB0CE3">
              <w:t>63,56</w:t>
            </w:r>
          </w:p>
        </w:tc>
        <w:tc>
          <w:tcPr>
            <w:tcW w:w="1257" w:type="dxa"/>
            <w:tcBorders>
              <w:top w:val="nil"/>
              <w:left w:val="nil"/>
              <w:bottom w:val="single" w:sz="4" w:space="0" w:color="000000"/>
              <w:right w:val="single" w:sz="4" w:space="0" w:color="000000"/>
            </w:tcBorders>
            <w:shd w:val="clear" w:color="auto" w:fill="auto"/>
            <w:vAlign w:val="center"/>
          </w:tcPr>
          <w:p w14:paraId="2082C098" w14:textId="77777777" w:rsidR="00031F65" w:rsidRPr="00AB0CE3" w:rsidRDefault="00217C78" w:rsidP="0048588A">
            <w:pPr>
              <w:spacing w:before="0" w:after="0" w:line="240" w:lineRule="auto"/>
              <w:jc w:val="center"/>
            </w:pPr>
            <w:r w:rsidRPr="00AB0CE3">
              <w:t>3,12</w:t>
            </w:r>
          </w:p>
        </w:tc>
        <w:tc>
          <w:tcPr>
            <w:tcW w:w="984" w:type="dxa"/>
            <w:tcBorders>
              <w:top w:val="nil"/>
              <w:left w:val="nil"/>
              <w:bottom w:val="single" w:sz="4" w:space="0" w:color="000000"/>
              <w:right w:val="single" w:sz="4" w:space="0" w:color="000000"/>
            </w:tcBorders>
            <w:shd w:val="clear" w:color="auto" w:fill="auto"/>
            <w:vAlign w:val="center"/>
          </w:tcPr>
          <w:p w14:paraId="53234FE6" w14:textId="77777777" w:rsidR="00031F65" w:rsidRPr="00AB0CE3" w:rsidRDefault="00217C78" w:rsidP="0048588A">
            <w:pPr>
              <w:spacing w:before="0" w:after="0" w:line="240" w:lineRule="auto"/>
              <w:jc w:val="center"/>
            </w:pPr>
            <w:r w:rsidRPr="00AB0CE3">
              <w:t>66,68</w:t>
            </w:r>
          </w:p>
        </w:tc>
      </w:tr>
      <w:tr w:rsidR="00BE6ADE" w:rsidRPr="00AB0CE3" w14:paraId="5440B895" w14:textId="77777777" w:rsidTr="0048588A">
        <w:trPr>
          <w:trHeight w:val="419"/>
          <w:jc w:val="center"/>
        </w:trPr>
        <w:tc>
          <w:tcPr>
            <w:tcW w:w="708" w:type="dxa"/>
            <w:tcBorders>
              <w:top w:val="nil"/>
              <w:left w:val="single" w:sz="4" w:space="0" w:color="000000"/>
              <w:bottom w:val="single" w:sz="4" w:space="0" w:color="000000"/>
              <w:right w:val="single" w:sz="4" w:space="0" w:color="000000"/>
            </w:tcBorders>
            <w:shd w:val="clear" w:color="auto" w:fill="auto"/>
            <w:vAlign w:val="center"/>
          </w:tcPr>
          <w:p w14:paraId="4B781BB0" w14:textId="77777777" w:rsidR="00031F65" w:rsidRPr="00AB0CE3" w:rsidRDefault="00217C78" w:rsidP="0048588A">
            <w:pPr>
              <w:spacing w:before="0" w:after="0" w:line="240" w:lineRule="auto"/>
              <w:jc w:val="center"/>
            </w:pPr>
            <w:r w:rsidRPr="00AB0CE3">
              <w:t>2</w:t>
            </w:r>
          </w:p>
        </w:tc>
        <w:tc>
          <w:tcPr>
            <w:tcW w:w="2410" w:type="dxa"/>
            <w:tcBorders>
              <w:top w:val="nil"/>
              <w:left w:val="nil"/>
              <w:bottom w:val="single" w:sz="4" w:space="0" w:color="000000"/>
              <w:right w:val="single" w:sz="4" w:space="0" w:color="000000"/>
            </w:tcBorders>
            <w:shd w:val="clear" w:color="auto" w:fill="auto"/>
            <w:vAlign w:val="center"/>
          </w:tcPr>
          <w:p w14:paraId="59CB1A75" w14:textId="77777777" w:rsidR="00031F65" w:rsidRPr="00AB0CE3" w:rsidRDefault="00217C78" w:rsidP="0048588A">
            <w:pPr>
              <w:spacing w:before="0" w:after="0" w:line="240" w:lineRule="auto"/>
              <w:jc w:val="center"/>
            </w:pPr>
            <w:r w:rsidRPr="00AB0CE3">
              <w:t>Huyện Vĩnh Linh</w:t>
            </w:r>
          </w:p>
        </w:tc>
        <w:tc>
          <w:tcPr>
            <w:tcW w:w="959" w:type="dxa"/>
            <w:tcBorders>
              <w:top w:val="nil"/>
              <w:left w:val="nil"/>
              <w:bottom w:val="single" w:sz="4" w:space="0" w:color="000000"/>
              <w:right w:val="single" w:sz="4" w:space="0" w:color="000000"/>
            </w:tcBorders>
            <w:shd w:val="clear" w:color="auto" w:fill="auto"/>
            <w:vAlign w:val="center"/>
          </w:tcPr>
          <w:p w14:paraId="5FC2ED71" w14:textId="77777777" w:rsidR="00031F65" w:rsidRPr="00AB0CE3" w:rsidRDefault="00217C78" w:rsidP="0048588A">
            <w:pPr>
              <w:spacing w:before="0" w:after="0" w:line="240" w:lineRule="auto"/>
              <w:jc w:val="center"/>
            </w:pPr>
            <w:r w:rsidRPr="00AB0CE3">
              <w:t>11,39</w:t>
            </w:r>
          </w:p>
        </w:tc>
        <w:tc>
          <w:tcPr>
            <w:tcW w:w="1303" w:type="dxa"/>
            <w:tcBorders>
              <w:top w:val="nil"/>
              <w:left w:val="nil"/>
              <w:bottom w:val="single" w:sz="4" w:space="0" w:color="000000"/>
              <w:right w:val="single" w:sz="4" w:space="0" w:color="000000"/>
            </w:tcBorders>
            <w:shd w:val="clear" w:color="auto" w:fill="auto"/>
            <w:vAlign w:val="center"/>
          </w:tcPr>
          <w:p w14:paraId="541BFA51" w14:textId="77777777" w:rsidR="00031F65" w:rsidRPr="00AB0CE3" w:rsidRDefault="00217C78" w:rsidP="0048588A">
            <w:pPr>
              <w:spacing w:before="0" w:after="0" w:line="240" w:lineRule="auto"/>
              <w:jc w:val="center"/>
            </w:pPr>
            <w:r w:rsidRPr="00AB0CE3">
              <w:t>0,6</w:t>
            </w:r>
          </w:p>
        </w:tc>
        <w:tc>
          <w:tcPr>
            <w:tcW w:w="1077" w:type="dxa"/>
            <w:tcBorders>
              <w:top w:val="nil"/>
              <w:left w:val="nil"/>
              <w:bottom w:val="single" w:sz="4" w:space="0" w:color="000000"/>
              <w:right w:val="single" w:sz="4" w:space="0" w:color="000000"/>
            </w:tcBorders>
            <w:shd w:val="clear" w:color="auto" w:fill="auto"/>
            <w:vAlign w:val="center"/>
          </w:tcPr>
          <w:p w14:paraId="505ECF57" w14:textId="77777777" w:rsidR="00031F65" w:rsidRPr="00AB0CE3" w:rsidRDefault="00217C78" w:rsidP="0048588A">
            <w:pPr>
              <w:spacing w:before="0" w:after="0" w:line="240" w:lineRule="auto"/>
              <w:jc w:val="center"/>
            </w:pPr>
            <w:r w:rsidRPr="00AB0CE3">
              <w:t>0,40</w:t>
            </w:r>
          </w:p>
        </w:tc>
        <w:tc>
          <w:tcPr>
            <w:tcW w:w="1079" w:type="dxa"/>
            <w:tcBorders>
              <w:top w:val="nil"/>
              <w:left w:val="nil"/>
              <w:bottom w:val="single" w:sz="4" w:space="0" w:color="000000"/>
              <w:right w:val="single" w:sz="4" w:space="0" w:color="000000"/>
            </w:tcBorders>
            <w:shd w:val="clear" w:color="auto" w:fill="auto"/>
            <w:vAlign w:val="center"/>
          </w:tcPr>
          <w:p w14:paraId="6045153E" w14:textId="77777777" w:rsidR="00031F65" w:rsidRPr="00AB0CE3" w:rsidRDefault="00217C78" w:rsidP="0048588A">
            <w:pPr>
              <w:spacing w:before="0" w:after="0" w:line="240" w:lineRule="auto"/>
              <w:jc w:val="center"/>
            </w:pPr>
            <w:r w:rsidRPr="00AB0CE3">
              <w:t>11,79</w:t>
            </w:r>
          </w:p>
        </w:tc>
        <w:tc>
          <w:tcPr>
            <w:tcW w:w="1257" w:type="dxa"/>
            <w:tcBorders>
              <w:top w:val="nil"/>
              <w:left w:val="nil"/>
              <w:bottom w:val="single" w:sz="4" w:space="0" w:color="000000"/>
              <w:right w:val="single" w:sz="4" w:space="0" w:color="000000"/>
            </w:tcBorders>
            <w:shd w:val="clear" w:color="auto" w:fill="auto"/>
            <w:vAlign w:val="center"/>
          </w:tcPr>
          <w:p w14:paraId="554CE727" w14:textId="77777777" w:rsidR="00031F65" w:rsidRPr="00AB0CE3" w:rsidRDefault="00217C78" w:rsidP="0048588A">
            <w:pPr>
              <w:spacing w:before="0" w:after="0" w:line="240" w:lineRule="auto"/>
              <w:jc w:val="center"/>
            </w:pPr>
            <w:r w:rsidRPr="00AB0CE3">
              <w:t>0,6</w:t>
            </w:r>
          </w:p>
        </w:tc>
        <w:tc>
          <w:tcPr>
            <w:tcW w:w="984" w:type="dxa"/>
            <w:tcBorders>
              <w:top w:val="nil"/>
              <w:left w:val="nil"/>
              <w:bottom w:val="single" w:sz="4" w:space="0" w:color="000000"/>
              <w:right w:val="single" w:sz="4" w:space="0" w:color="000000"/>
            </w:tcBorders>
            <w:shd w:val="clear" w:color="auto" w:fill="auto"/>
            <w:vAlign w:val="center"/>
          </w:tcPr>
          <w:p w14:paraId="024CB823" w14:textId="77777777" w:rsidR="00031F65" w:rsidRPr="00AB0CE3" w:rsidRDefault="00217C78" w:rsidP="0048588A">
            <w:pPr>
              <w:spacing w:before="0" w:after="0" w:line="240" w:lineRule="auto"/>
              <w:jc w:val="center"/>
            </w:pPr>
            <w:r w:rsidRPr="00AB0CE3">
              <w:t>12,39</w:t>
            </w:r>
          </w:p>
        </w:tc>
      </w:tr>
    </w:tbl>
    <w:p w14:paraId="51F609DE" w14:textId="77777777" w:rsidR="00031F65" w:rsidRPr="00AB0CE3" w:rsidRDefault="00217C78" w:rsidP="0048588A">
      <w:pPr>
        <w:pStyle w:val="Muc11111"/>
        <w:rPr>
          <w:color w:val="auto"/>
        </w:rPr>
      </w:pPr>
      <w:r w:rsidRPr="00AB0CE3">
        <w:rPr>
          <w:color w:val="auto"/>
        </w:rPr>
        <w:t>Hạ tầng quản lý chất thải rắn, nghĩa trang.</w:t>
      </w:r>
    </w:p>
    <w:p w14:paraId="66E55D0B" w14:textId="77777777" w:rsidR="00031F65" w:rsidRPr="00AB0CE3" w:rsidRDefault="00217C78" w:rsidP="0020475B">
      <w:pPr>
        <w:pStyle w:val="Muca"/>
      </w:pPr>
      <w:r w:rsidRPr="00AB0CE3">
        <w:lastRenderedPageBreak/>
        <w:t>Quản lý chất thải rắn</w:t>
      </w:r>
    </w:p>
    <w:p w14:paraId="082F4F35" w14:textId="77777777" w:rsidR="00031F65" w:rsidRPr="00AB0CE3" w:rsidRDefault="00217C78">
      <w:pPr>
        <w:numPr>
          <w:ilvl w:val="0"/>
          <w:numId w:val="4"/>
        </w:numPr>
        <w:pBdr>
          <w:top w:val="nil"/>
          <w:left w:val="nil"/>
          <w:bottom w:val="nil"/>
          <w:right w:val="nil"/>
          <w:between w:val="nil"/>
        </w:pBdr>
        <w:spacing w:after="120"/>
        <w:rPr>
          <w:b/>
          <w:i/>
        </w:rPr>
      </w:pPr>
      <w:r w:rsidRPr="00AB0CE3">
        <w:rPr>
          <w:b/>
          <w:i/>
        </w:rPr>
        <w:t>Dự báo chất thải rắn phát sinh:</w:t>
      </w:r>
    </w:p>
    <w:p w14:paraId="19FE606D" w14:textId="5327C5C7" w:rsidR="00031F65" w:rsidRPr="00AB0CE3" w:rsidRDefault="00217C78">
      <w:pPr>
        <w:rPr>
          <w:sz w:val="26"/>
          <w:szCs w:val="26"/>
        </w:rPr>
      </w:pPr>
      <w:r w:rsidRPr="00AB0CE3">
        <w:tab/>
        <w:t xml:space="preserve">Dự báo đến năm 2030, tổng lượng </w:t>
      </w:r>
      <w:r w:rsidR="003B4081" w:rsidRPr="00AB0CE3">
        <w:t>chất thải rắn (</w:t>
      </w:r>
      <w:r w:rsidRPr="00AB0CE3">
        <w:t>CTR</w:t>
      </w:r>
      <w:r w:rsidR="003B4081" w:rsidRPr="00AB0CE3">
        <w:t>)</w:t>
      </w:r>
      <w:r w:rsidRPr="00AB0CE3">
        <w:t xml:space="preserve"> phát sinh trên địa bàn huyện Vĩnh Linh phát sinh khoảng </w:t>
      </w:r>
      <w:r w:rsidR="0010347B" w:rsidRPr="00AB0CE3">
        <w:t xml:space="preserve">88,8 tấn/ngày và 152,3 </w:t>
      </w:r>
      <w:r w:rsidRPr="00AB0CE3">
        <w:rPr>
          <w:sz w:val="26"/>
          <w:szCs w:val="26"/>
        </w:rPr>
        <w:t>tấn/ngày vào năm 2050. Dự báo CTR phát sinh chi tiết tại bảng dưới đây:</w:t>
      </w:r>
    </w:p>
    <w:p w14:paraId="4EC5E39A" w14:textId="5C73E8DC" w:rsidR="00031F65" w:rsidRPr="00AB0CE3" w:rsidRDefault="000F6476" w:rsidP="000F6476">
      <w:pPr>
        <w:pStyle w:val="Caption"/>
        <w:rPr>
          <w:color w:val="auto"/>
        </w:rPr>
      </w:pPr>
      <w:bookmarkStart w:id="417" w:name="_Toc132707113"/>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19</w:t>
      </w:r>
      <w:r w:rsidR="00551821" w:rsidRPr="00AB0CE3">
        <w:rPr>
          <w:noProof/>
          <w:color w:val="auto"/>
        </w:rPr>
        <w:fldChar w:fldCharType="end"/>
      </w:r>
      <w:r w:rsidRPr="00AB0CE3">
        <w:rPr>
          <w:color w:val="auto"/>
        </w:rPr>
        <w:t xml:space="preserve"> </w:t>
      </w:r>
      <w:r w:rsidR="00217C78" w:rsidRPr="00AB0CE3">
        <w:rPr>
          <w:color w:val="auto"/>
        </w:rPr>
        <w:t>Dự báo phát sinh CTR trên địa bàn huyện Vĩnh Linh năm 2030 và năm 2050</w:t>
      </w:r>
      <w:bookmarkEnd w:id="417"/>
    </w:p>
    <w:p w14:paraId="18B97905" w14:textId="77777777" w:rsidR="00031F65" w:rsidRPr="00AB0CE3" w:rsidRDefault="00217C78">
      <w:pPr>
        <w:spacing w:before="240" w:after="120" w:line="276" w:lineRule="auto"/>
        <w:ind w:left="6480" w:firstLine="720"/>
        <w:jc w:val="left"/>
        <w:rPr>
          <w:i/>
          <w:sz w:val="24"/>
          <w:szCs w:val="24"/>
        </w:rPr>
      </w:pPr>
      <w:r w:rsidRPr="00AB0CE3">
        <w:rPr>
          <w:i/>
          <w:sz w:val="24"/>
          <w:szCs w:val="24"/>
        </w:rPr>
        <w:t>Đơn vị: Tấn/ngày</w:t>
      </w:r>
    </w:p>
    <w:tbl>
      <w:tblPr>
        <w:tblStyle w:val="afff0"/>
        <w:tblW w:w="9066"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408"/>
        <w:gridCol w:w="1523"/>
        <w:gridCol w:w="1523"/>
        <w:gridCol w:w="1523"/>
        <w:gridCol w:w="1523"/>
        <w:gridCol w:w="1566"/>
      </w:tblGrid>
      <w:tr w:rsidR="00BE6ADE" w:rsidRPr="00AB0CE3" w14:paraId="5747DA22" w14:textId="77777777" w:rsidTr="0010347B">
        <w:trPr>
          <w:trHeight w:val="284"/>
          <w:tblHeader/>
        </w:trPr>
        <w:tc>
          <w:tcPr>
            <w:tcW w:w="1408"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1E6461C7" w14:textId="77777777" w:rsidR="00031F65" w:rsidRPr="00AB0CE3" w:rsidRDefault="00217C78" w:rsidP="00E406D0">
            <w:pPr>
              <w:spacing w:before="0" w:after="0" w:line="240" w:lineRule="auto"/>
              <w:jc w:val="center"/>
              <w:rPr>
                <w:b/>
                <w:sz w:val="26"/>
                <w:szCs w:val="26"/>
              </w:rPr>
            </w:pPr>
            <w:r w:rsidRPr="00AB0CE3">
              <w:rPr>
                <w:b/>
                <w:sz w:val="26"/>
                <w:szCs w:val="26"/>
              </w:rPr>
              <w:t>Năm</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0C07C22C" w14:textId="77777777" w:rsidR="00031F65" w:rsidRPr="00AB0CE3" w:rsidRDefault="00217C78" w:rsidP="0048588A">
            <w:pPr>
              <w:spacing w:before="0" w:after="0" w:line="240" w:lineRule="auto"/>
              <w:rPr>
                <w:b/>
                <w:sz w:val="26"/>
                <w:szCs w:val="26"/>
              </w:rPr>
            </w:pPr>
            <w:r w:rsidRPr="00AB0CE3">
              <w:rPr>
                <w:b/>
                <w:sz w:val="26"/>
                <w:szCs w:val="26"/>
              </w:rPr>
              <w:t>CTRSH</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20B0D246" w14:textId="77777777" w:rsidR="00031F65" w:rsidRPr="00AB0CE3" w:rsidRDefault="00217C78" w:rsidP="0048588A">
            <w:pPr>
              <w:spacing w:before="0" w:after="0" w:line="240" w:lineRule="auto"/>
              <w:rPr>
                <w:b/>
                <w:sz w:val="26"/>
                <w:szCs w:val="26"/>
              </w:rPr>
            </w:pPr>
            <w:r w:rsidRPr="00AB0CE3">
              <w:rPr>
                <w:b/>
                <w:sz w:val="26"/>
                <w:szCs w:val="26"/>
              </w:rPr>
              <w:t>CTRCN</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3A7F9B6D" w14:textId="77777777" w:rsidR="00031F65" w:rsidRPr="00AB0CE3" w:rsidRDefault="00217C78" w:rsidP="0048588A">
            <w:pPr>
              <w:spacing w:before="0" w:after="0" w:line="240" w:lineRule="auto"/>
              <w:rPr>
                <w:b/>
                <w:sz w:val="26"/>
                <w:szCs w:val="26"/>
              </w:rPr>
            </w:pPr>
            <w:r w:rsidRPr="00AB0CE3">
              <w:rPr>
                <w:b/>
                <w:sz w:val="26"/>
                <w:szCs w:val="26"/>
              </w:rPr>
              <w:t>CTRYT</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4C7A6FD3" w14:textId="77777777" w:rsidR="00031F65" w:rsidRPr="00AB0CE3" w:rsidRDefault="00217C78" w:rsidP="0048588A">
            <w:pPr>
              <w:spacing w:before="0" w:after="0" w:line="240" w:lineRule="auto"/>
              <w:rPr>
                <w:b/>
                <w:sz w:val="26"/>
                <w:szCs w:val="26"/>
              </w:rPr>
            </w:pPr>
            <w:r w:rsidRPr="00AB0CE3">
              <w:rPr>
                <w:b/>
                <w:sz w:val="26"/>
                <w:szCs w:val="26"/>
              </w:rPr>
              <w:t>CTRXD</w:t>
            </w:r>
          </w:p>
        </w:tc>
        <w:tc>
          <w:tcPr>
            <w:tcW w:w="1566"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1020D995" w14:textId="77777777" w:rsidR="00031F65" w:rsidRPr="00AB0CE3" w:rsidRDefault="00217C78" w:rsidP="0048588A">
            <w:pPr>
              <w:spacing w:before="0" w:after="0" w:line="240" w:lineRule="auto"/>
              <w:rPr>
                <w:b/>
                <w:sz w:val="26"/>
                <w:szCs w:val="26"/>
              </w:rPr>
            </w:pPr>
            <w:r w:rsidRPr="00AB0CE3">
              <w:rPr>
                <w:b/>
                <w:sz w:val="26"/>
                <w:szCs w:val="26"/>
              </w:rPr>
              <w:t>Tổng cộng</w:t>
            </w:r>
          </w:p>
        </w:tc>
      </w:tr>
      <w:tr w:rsidR="0010347B" w:rsidRPr="00AB0CE3" w14:paraId="2363D0A9" w14:textId="77777777" w:rsidTr="0010347B">
        <w:trPr>
          <w:trHeight w:val="284"/>
        </w:trPr>
        <w:tc>
          <w:tcPr>
            <w:tcW w:w="1408"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7A881C3F" w14:textId="77777777" w:rsidR="0010347B" w:rsidRPr="00AB0CE3" w:rsidRDefault="0010347B" w:rsidP="0010347B">
            <w:pPr>
              <w:spacing w:before="0" w:after="0" w:line="240" w:lineRule="auto"/>
              <w:jc w:val="center"/>
              <w:rPr>
                <w:b/>
                <w:sz w:val="26"/>
                <w:szCs w:val="26"/>
              </w:rPr>
            </w:pPr>
            <w:r w:rsidRPr="00AB0CE3">
              <w:rPr>
                <w:b/>
                <w:sz w:val="26"/>
                <w:szCs w:val="26"/>
              </w:rPr>
              <w:t>2030</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52B08B2E" w14:textId="7D4A8E1A" w:rsidR="0010347B" w:rsidRPr="00AB0CE3" w:rsidRDefault="0010347B" w:rsidP="0010347B">
            <w:pPr>
              <w:spacing w:before="0" w:after="0" w:line="240" w:lineRule="auto"/>
              <w:jc w:val="center"/>
              <w:rPr>
                <w:sz w:val="26"/>
                <w:szCs w:val="26"/>
              </w:rPr>
            </w:pPr>
            <w:r w:rsidRPr="00AB0CE3">
              <w:t>57,4</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59D84BEF" w14:textId="303A7E45" w:rsidR="0010347B" w:rsidRPr="00AB0CE3" w:rsidRDefault="0010347B" w:rsidP="0010347B">
            <w:pPr>
              <w:spacing w:before="0" w:after="0" w:line="240" w:lineRule="auto"/>
              <w:jc w:val="center"/>
              <w:rPr>
                <w:sz w:val="26"/>
                <w:szCs w:val="26"/>
              </w:rPr>
            </w:pPr>
            <w:r w:rsidRPr="00AB0CE3">
              <w:t>26,3</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59E60310" w14:textId="4F0AFC99" w:rsidR="0010347B" w:rsidRPr="00AB0CE3" w:rsidRDefault="0010347B" w:rsidP="0010347B">
            <w:pPr>
              <w:spacing w:before="0" w:after="0" w:line="240" w:lineRule="auto"/>
              <w:jc w:val="center"/>
              <w:rPr>
                <w:sz w:val="26"/>
                <w:szCs w:val="26"/>
              </w:rPr>
            </w:pPr>
            <w:r w:rsidRPr="00AB0CE3">
              <w:t>0,83</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68106496" w14:textId="73896A1F" w:rsidR="0010347B" w:rsidRPr="00AB0CE3" w:rsidRDefault="0010347B" w:rsidP="0010347B">
            <w:pPr>
              <w:spacing w:before="0" w:after="0" w:line="240" w:lineRule="auto"/>
              <w:jc w:val="center"/>
              <w:rPr>
                <w:sz w:val="26"/>
                <w:szCs w:val="26"/>
              </w:rPr>
            </w:pPr>
            <w:r w:rsidRPr="00AB0CE3">
              <w:t>0,003</w:t>
            </w:r>
          </w:p>
        </w:tc>
        <w:tc>
          <w:tcPr>
            <w:tcW w:w="1566"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57EFBE49" w14:textId="79B920B8" w:rsidR="0010347B" w:rsidRPr="00AB0CE3" w:rsidRDefault="0010347B" w:rsidP="0010347B">
            <w:pPr>
              <w:spacing w:before="0" w:after="0" w:line="240" w:lineRule="auto"/>
              <w:jc w:val="center"/>
              <w:rPr>
                <w:sz w:val="26"/>
                <w:szCs w:val="26"/>
              </w:rPr>
            </w:pPr>
            <w:r w:rsidRPr="00AB0CE3">
              <w:t>4,18</w:t>
            </w:r>
          </w:p>
        </w:tc>
      </w:tr>
      <w:tr w:rsidR="0010347B" w:rsidRPr="00AB0CE3" w14:paraId="24AB5CA6" w14:textId="77777777" w:rsidTr="0010347B">
        <w:trPr>
          <w:trHeight w:val="284"/>
        </w:trPr>
        <w:tc>
          <w:tcPr>
            <w:tcW w:w="1408"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4748AA94" w14:textId="77777777" w:rsidR="0010347B" w:rsidRPr="00AB0CE3" w:rsidRDefault="0010347B" w:rsidP="0010347B">
            <w:pPr>
              <w:spacing w:before="0" w:after="0" w:line="240" w:lineRule="auto"/>
              <w:jc w:val="center"/>
              <w:rPr>
                <w:b/>
                <w:sz w:val="26"/>
                <w:szCs w:val="26"/>
              </w:rPr>
            </w:pPr>
            <w:r w:rsidRPr="00AB0CE3">
              <w:rPr>
                <w:b/>
                <w:sz w:val="26"/>
                <w:szCs w:val="26"/>
              </w:rPr>
              <w:t>2050</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49C4B8AC" w14:textId="4E291D9E" w:rsidR="0010347B" w:rsidRPr="00AB0CE3" w:rsidRDefault="0010347B" w:rsidP="0010347B">
            <w:pPr>
              <w:spacing w:before="0" w:after="0" w:line="240" w:lineRule="auto"/>
              <w:jc w:val="center"/>
              <w:rPr>
                <w:sz w:val="26"/>
                <w:szCs w:val="26"/>
              </w:rPr>
            </w:pPr>
            <w:r w:rsidRPr="00AB0CE3">
              <w:t>98,8</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1AED6E36" w14:textId="1A620A19" w:rsidR="0010347B" w:rsidRPr="00AB0CE3" w:rsidRDefault="0010347B" w:rsidP="0010347B">
            <w:pPr>
              <w:spacing w:before="0" w:after="0" w:line="240" w:lineRule="auto"/>
              <w:jc w:val="center"/>
              <w:rPr>
                <w:sz w:val="26"/>
                <w:szCs w:val="26"/>
              </w:rPr>
            </w:pPr>
            <w:r w:rsidRPr="00AB0CE3">
              <w:t>45,2</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21A9CB49" w14:textId="3E2A1070" w:rsidR="0010347B" w:rsidRPr="00AB0CE3" w:rsidRDefault="0010347B" w:rsidP="0010347B">
            <w:pPr>
              <w:spacing w:before="0" w:after="0" w:line="240" w:lineRule="auto"/>
              <w:jc w:val="center"/>
              <w:rPr>
                <w:sz w:val="26"/>
                <w:szCs w:val="26"/>
              </w:rPr>
            </w:pPr>
            <w:r w:rsidRPr="00AB0CE3">
              <w:t>1,25</w:t>
            </w:r>
          </w:p>
        </w:tc>
        <w:tc>
          <w:tcPr>
            <w:tcW w:w="1523"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09E875CE" w14:textId="6EC56ABB" w:rsidR="0010347B" w:rsidRPr="00AB0CE3" w:rsidRDefault="0010347B" w:rsidP="0010347B">
            <w:pPr>
              <w:spacing w:before="0" w:after="0" w:line="240" w:lineRule="auto"/>
              <w:jc w:val="center"/>
              <w:rPr>
                <w:sz w:val="26"/>
                <w:szCs w:val="26"/>
              </w:rPr>
            </w:pPr>
            <w:r w:rsidRPr="00AB0CE3">
              <w:t>-</w:t>
            </w:r>
          </w:p>
        </w:tc>
        <w:tc>
          <w:tcPr>
            <w:tcW w:w="1566" w:type="dxa"/>
            <w:tcBorders>
              <w:top w:val="single" w:sz="8" w:space="0" w:color="243F60"/>
              <w:left w:val="single" w:sz="8" w:space="0" w:color="243F60"/>
              <w:bottom w:val="single" w:sz="8" w:space="0" w:color="243F60"/>
              <w:right w:val="single" w:sz="8" w:space="0" w:color="243F60"/>
            </w:tcBorders>
            <w:tcMar>
              <w:top w:w="100" w:type="dxa"/>
              <w:left w:w="100" w:type="dxa"/>
              <w:bottom w:w="100" w:type="dxa"/>
              <w:right w:w="100" w:type="dxa"/>
            </w:tcMar>
          </w:tcPr>
          <w:p w14:paraId="35FC21D9" w14:textId="269C842B" w:rsidR="0010347B" w:rsidRPr="00AB0CE3" w:rsidRDefault="0010347B" w:rsidP="0010347B">
            <w:pPr>
              <w:spacing w:before="0" w:after="0" w:line="240" w:lineRule="auto"/>
              <w:jc w:val="center"/>
              <w:rPr>
                <w:sz w:val="26"/>
                <w:szCs w:val="26"/>
              </w:rPr>
            </w:pPr>
            <w:r w:rsidRPr="00AB0CE3">
              <w:t>7,87</w:t>
            </w:r>
          </w:p>
        </w:tc>
      </w:tr>
    </w:tbl>
    <w:p w14:paraId="5D0E0579" w14:textId="77777777" w:rsidR="00031F65" w:rsidRPr="00AB0CE3" w:rsidRDefault="00217C78">
      <w:pPr>
        <w:numPr>
          <w:ilvl w:val="0"/>
          <w:numId w:val="13"/>
        </w:numPr>
        <w:rPr>
          <w:b/>
          <w:i/>
        </w:rPr>
      </w:pPr>
      <w:r w:rsidRPr="00AB0CE3">
        <w:rPr>
          <w:b/>
          <w:i/>
        </w:rPr>
        <w:t xml:space="preserve">Quy hoạch quản lý </w:t>
      </w:r>
      <w:r w:rsidR="003B4081" w:rsidRPr="00AB0CE3">
        <w:rPr>
          <w:b/>
          <w:i/>
        </w:rPr>
        <w:t xml:space="preserve">chất thải rắn </w:t>
      </w:r>
      <w:r w:rsidRPr="00AB0CE3">
        <w:rPr>
          <w:b/>
          <w:i/>
        </w:rPr>
        <w:t>:</w:t>
      </w:r>
    </w:p>
    <w:p w14:paraId="72AE849A" w14:textId="77777777" w:rsidR="0010347B" w:rsidRPr="00AB0CE3" w:rsidRDefault="00E406D0" w:rsidP="0010347B">
      <w:r w:rsidRPr="00AB0CE3">
        <w:tab/>
      </w:r>
      <w:r w:rsidR="0010347B" w:rsidRPr="00AB0CE3">
        <w:t>- Thực hiện phân loại CTR tại nguồn đối với tất cả các loại CTR.</w:t>
      </w:r>
    </w:p>
    <w:p w14:paraId="2C21F62B" w14:textId="77777777" w:rsidR="0010347B" w:rsidRPr="00AB0CE3" w:rsidRDefault="0010347B" w:rsidP="0010347B">
      <w:r w:rsidRPr="00AB0CE3">
        <w:tab/>
        <w:t>- Quy hoạch 04 khu xử lý (KXL), Cơ sở xử lý (BCL) chất thải rắn, bao gồm:</w:t>
      </w:r>
    </w:p>
    <w:p w14:paraId="2DED8A97" w14:textId="77777777" w:rsidR="0010347B" w:rsidRPr="00AB0CE3" w:rsidRDefault="0010347B" w:rsidP="0010347B">
      <w:r w:rsidRPr="00AB0CE3">
        <w:tab/>
        <w:t>+ KXL chất thải rắn xã Vĩnh Chấp quy mô 20 ha, xử lý CTR tập trung cho huyện Vĩnh Linh.</w:t>
      </w:r>
    </w:p>
    <w:p w14:paraId="0CEA9AD3" w14:textId="77777777" w:rsidR="0010347B" w:rsidRPr="00AB0CE3" w:rsidRDefault="0010347B" w:rsidP="0010347B">
      <w:r w:rsidRPr="00AB0CE3">
        <w:tab/>
        <w:t>+ CSXL chất thải rắn khu du lịch Cửa Tùng - Địa đạo Vịnh Mốc TT. Cửa Tùng và xã Vĩnh Tân quy mô 2,5ha; CSXL chất thải rắn cụm Tây Vĩnh Linh quy mô 3ha; CSXL CTR Cụm xã Lâm - Sơn - Thủy quy mô 2ha. Theo Luật Xây dựng, các bãi chôn lấp cấp xã, cụm xã này sẽ được cụ thể hóa trong Quy hoạch chung xây dựng các xã.</w:t>
      </w:r>
    </w:p>
    <w:p w14:paraId="59BAE7F1" w14:textId="77777777" w:rsidR="00031F65" w:rsidRPr="00AB0CE3" w:rsidRDefault="00E406D0" w:rsidP="00E406D0">
      <w:r w:rsidRPr="00AB0CE3">
        <w:tab/>
      </w:r>
      <w:r w:rsidR="00217C78" w:rsidRPr="00AB0CE3">
        <w:t>- Phương thức thu gom, vận chuyển, xử lý CTR như sau:</w:t>
      </w:r>
    </w:p>
    <w:p w14:paraId="7260DEB7" w14:textId="77777777" w:rsidR="00031F65" w:rsidRPr="00AB0CE3" w:rsidRDefault="00E406D0" w:rsidP="00E406D0">
      <w:r w:rsidRPr="00AB0CE3">
        <w:tab/>
      </w:r>
      <w:r w:rsidR="00217C78" w:rsidRPr="00AB0CE3">
        <w:t>+ CTR thông thường không thể tái chế (CTR sinh hoạt, y tế thông thường, công nghiệp thông thường, xây dựng) thu gom và xử lý tập trung cấp huyện hoặc liên xã bằng công nghệ chôn lấp hợp vệ sinh.</w:t>
      </w:r>
    </w:p>
    <w:p w14:paraId="094D0E57" w14:textId="77777777" w:rsidR="00031F65" w:rsidRPr="00AB0CE3" w:rsidRDefault="00E406D0" w:rsidP="00E406D0">
      <w:r w:rsidRPr="00AB0CE3">
        <w:tab/>
      </w:r>
      <w:r w:rsidR="00217C78" w:rsidRPr="00AB0CE3">
        <w:t>+ CTR thông thường có thể tái chế được thu gom và lưu chứa tại các khu xử lý tập trung, bãi chôn lấp, định kỳ vận chuyển tới các cơ sở tái chế tập trung cấp tỉnh hoặc bán cho đơn vị thu mua.</w:t>
      </w:r>
    </w:p>
    <w:p w14:paraId="6C2BDCD2" w14:textId="77777777" w:rsidR="00031F65" w:rsidRPr="00AB0CE3" w:rsidRDefault="00E406D0" w:rsidP="00E406D0">
      <w:r w:rsidRPr="00AB0CE3">
        <w:tab/>
      </w:r>
      <w:r w:rsidR="00217C78" w:rsidRPr="00AB0CE3">
        <w:t>Khuyến khích các hộ gia đình khu vực nông thôn thực hiện phân loại CTR và ủ phân hữu cơ tại nhà. Phân hữu cơ sẽ được sử dụng cho cây trồng quy mô hộ gia đình, mang lại giá trị kinh tế nhất định cho hộ gia đình.</w:t>
      </w:r>
    </w:p>
    <w:p w14:paraId="69C34D7C" w14:textId="77777777" w:rsidR="00031F65" w:rsidRPr="00AB0CE3" w:rsidRDefault="00E406D0" w:rsidP="00E406D0">
      <w:r w:rsidRPr="00AB0CE3">
        <w:lastRenderedPageBreak/>
        <w:tab/>
      </w:r>
      <w:r w:rsidR="00217C78" w:rsidRPr="00AB0CE3">
        <w:t>CTR xây dựng tận dụng tối đa để san lấp mặt bằng.</w:t>
      </w:r>
    </w:p>
    <w:p w14:paraId="04808F27" w14:textId="77777777" w:rsidR="00031F65" w:rsidRPr="00AB0CE3" w:rsidRDefault="00E406D0" w:rsidP="00E406D0">
      <w:r w:rsidRPr="00AB0CE3">
        <w:tab/>
      </w:r>
      <w:r w:rsidR="00217C78" w:rsidRPr="00AB0CE3">
        <w:t>+ CTR công nghiệp nguy hại thu gom, lưu chứa tại khu xử lý tập trung cấp huyện và định kỳ thuê đơn vị được cấp phép vận chuyển tới cơ sở xử lý tập trung vùng tỉnh (dự kiến quy hoạch tại KXL  xã Triệu Ái huyện Triệu Phong).</w:t>
      </w:r>
    </w:p>
    <w:p w14:paraId="53007D5E" w14:textId="77777777" w:rsidR="00031F65" w:rsidRPr="00AB0CE3" w:rsidRDefault="00E406D0" w:rsidP="00E406D0">
      <w:r w:rsidRPr="00AB0CE3">
        <w:tab/>
      </w:r>
      <w:r w:rsidR="00217C78" w:rsidRPr="00AB0CE3">
        <w:t>+ CTR y tế nguy hại tiếp tục xử lý tập trung bằng công nghệ đốt tại lò đốt Trung tâm y tế huyện. Năm 2033 - 2035 đầu tư mới hệ thống xử lý bằng công nghệ không đốt công suất 200 kg/ngày.</w:t>
      </w:r>
    </w:p>
    <w:p w14:paraId="54D673D0" w14:textId="77777777" w:rsidR="00031F65" w:rsidRPr="00AB0CE3" w:rsidRDefault="00217C78" w:rsidP="0020475B">
      <w:pPr>
        <w:pStyle w:val="Muca"/>
      </w:pPr>
      <w:r w:rsidRPr="00AB0CE3">
        <w:t>Quy hoạch nghĩa trang</w:t>
      </w:r>
    </w:p>
    <w:p w14:paraId="4225C549" w14:textId="77777777" w:rsidR="00031F65" w:rsidRPr="00AB0CE3" w:rsidRDefault="00217C78">
      <w:pPr>
        <w:spacing w:before="120" w:after="0" w:line="240" w:lineRule="auto"/>
      </w:pPr>
      <w:r w:rsidRPr="00AB0CE3">
        <w:tab/>
        <w:t>* Dự báo nhu cầu sử dụng đất nghĩa trang:</w:t>
      </w:r>
    </w:p>
    <w:p w14:paraId="13850040" w14:textId="3C9D0972" w:rsidR="00C76050" w:rsidRPr="00AB0CE3" w:rsidRDefault="00217C78">
      <w:pPr>
        <w:spacing w:before="120" w:after="0" w:line="240" w:lineRule="auto"/>
        <w:ind w:firstLine="708"/>
      </w:pPr>
      <w:r w:rsidRPr="00AB0CE3">
        <w:t>- Theo quy chuẩn kỹ thuật quốc gia về quy hoạch xây dựng QCVN 01:2021/BXD, quy định quy mô diện tích các nghĩa trang tập trung phải đảm bảo chỉ tiêu tối thiểu là 0,04ha/1.000 dân</w:t>
      </w:r>
    </w:p>
    <w:p w14:paraId="70675FA1" w14:textId="3439F1A8" w:rsidR="00031F65" w:rsidRPr="00AB0CE3" w:rsidRDefault="000F6476" w:rsidP="000F6476">
      <w:pPr>
        <w:pStyle w:val="Caption"/>
        <w:rPr>
          <w:color w:val="auto"/>
        </w:rPr>
      </w:pPr>
      <w:bookmarkStart w:id="418" w:name="_Toc132707114"/>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20</w:t>
      </w:r>
      <w:r w:rsidR="00551821" w:rsidRPr="00AB0CE3">
        <w:rPr>
          <w:noProof/>
          <w:color w:val="auto"/>
        </w:rPr>
        <w:fldChar w:fldCharType="end"/>
      </w:r>
      <w:r w:rsidRPr="00AB0CE3">
        <w:rPr>
          <w:color w:val="auto"/>
        </w:rPr>
        <w:t xml:space="preserve"> </w:t>
      </w:r>
      <w:r w:rsidR="00217C78" w:rsidRPr="00AB0CE3">
        <w:rPr>
          <w:color w:val="auto"/>
        </w:rPr>
        <w:t>Dự báo nhu cầu đất nghĩa trang Huyện Vĩnh Linh</w:t>
      </w:r>
      <w:bookmarkEnd w:id="418"/>
    </w:p>
    <w:tbl>
      <w:tblPr>
        <w:tblW w:w="9360" w:type="dxa"/>
        <w:tblInd w:w="108" w:type="dxa"/>
        <w:tblLook w:val="04A0" w:firstRow="1" w:lastRow="0" w:firstColumn="1" w:lastColumn="0" w:noHBand="0" w:noVBand="1"/>
      </w:tblPr>
      <w:tblGrid>
        <w:gridCol w:w="746"/>
        <w:gridCol w:w="2119"/>
        <w:gridCol w:w="1298"/>
        <w:gridCol w:w="1255"/>
        <w:gridCol w:w="1709"/>
        <w:gridCol w:w="1160"/>
        <w:gridCol w:w="1073"/>
      </w:tblGrid>
      <w:tr w:rsidR="00120035" w:rsidRPr="00AB0CE3" w14:paraId="7B581CC4" w14:textId="77777777" w:rsidTr="003511EF">
        <w:trPr>
          <w:trHeight w:val="670"/>
          <w:tblHeader/>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AEAB10" w14:textId="77777777" w:rsidR="00120035" w:rsidRPr="00AB0CE3" w:rsidRDefault="00120035" w:rsidP="003511EF">
            <w:pPr>
              <w:spacing w:before="0" w:after="0"/>
              <w:jc w:val="center"/>
              <w:rPr>
                <w:b/>
                <w:bCs/>
                <w:szCs w:val="26"/>
              </w:rPr>
            </w:pPr>
            <w:r w:rsidRPr="00AB0CE3">
              <w:rPr>
                <w:b/>
                <w:bCs/>
                <w:szCs w:val="26"/>
              </w:rPr>
              <w:t>STT</w:t>
            </w:r>
          </w:p>
        </w:tc>
        <w:tc>
          <w:tcPr>
            <w:tcW w:w="2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E57967" w14:textId="77777777" w:rsidR="00120035" w:rsidRPr="00AB0CE3" w:rsidRDefault="00120035" w:rsidP="003511EF">
            <w:pPr>
              <w:spacing w:before="0" w:after="0"/>
              <w:jc w:val="center"/>
              <w:rPr>
                <w:b/>
                <w:bCs/>
                <w:szCs w:val="26"/>
              </w:rPr>
            </w:pPr>
            <w:r w:rsidRPr="00AB0CE3">
              <w:rPr>
                <w:b/>
                <w:bCs/>
                <w:szCs w:val="26"/>
              </w:rPr>
              <w:t>Huyện/thành phố/thị xã</w:t>
            </w:r>
          </w:p>
        </w:tc>
        <w:tc>
          <w:tcPr>
            <w:tcW w:w="2553" w:type="dxa"/>
            <w:gridSpan w:val="2"/>
            <w:tcBorders>
              <w:top w:val="single" w:sz="4" w:space="0" w:color="auto"/>
              <w:left w:val="nil"/>
              <w:bottom w:val="single" w:sz="4" w:space="0" w:color="auto"/>
              <w:right w:val="single" w:sz="4" w:space="0" w:color="auto"/>
            </w:tcBorders>
            <w:shd w:val="clear" w:color="auto" w:fill="auto"/>
            <w:vAlign w:val="center"/>
            <w:hideMark/>
          </w:tcPr>
          <w:p w14:paraId="266F302C" w14:textId="77777777" w:rsidR="00120035" w:rsidRPr="00AB0CE3" w:rsidRDefault="00120035" w:rsidP="003511EF">
            <w:pPr>
              <w:spacing w:before="0" w:after="0"/>
              <w:jc w:val="center"/>
              <w:rPr>
                <w:b/>
                <w:bCs/>
                <w:szCs w:val="26"/>
              </w:rPr>
            </w:pPr>
            <w:r w:rsidRPr="00AB0CE3">
              <w:rPr>
                <w:b/>
                <w:bCs/>
                <w:szCs w:val="26"/>
              </w:rPr>
              <w:t>Quy mô dân số (người)</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7D3F7" w14:textId="77777777" w:rsidR="00120035" w:rsidRPr="00AB0CE3" w:rsidRDefault="00120035" w:rsidP="003511EF">
            <w:pPr>
              <w:spacing w:before="0" w:after="0"/>
              <w:jc w:val="center"/>
              <w:rPr>
                <w:b/>
                <w:bCs/>
                <w:szCs w:val="26"/>
              </w:rPr>
            </w:pPr>
            <w:r w:rsidRPr="00AB0CE3">
              <w:rPr>
                <w:b/>
                <w:bCs/>
                <w:szCs w:val="26"/>
              </w:rPr>
              <w:t xml:space="preserve">Chỉ tiêu </w:t>
            </w:r>
          </w:p>
        </w:tc>
        <w:tc>
          <w:tcPr>
            <w:tcW w:w="2233" w:type="dxa"/>
            <w:gridSpan w:val="2"/>
            <w:tcBorders>
              <w:top w:val="single" w:sz="4" w:space="0" w:color="auto"/>
              <w:left w:val="nil"/>
              <w:bottom w:val="single" w:sz="4" w:space="0" w:color="auto"/>
              <w:right w:val="single" w:sz="4" w:space="0" w:color="auto"/>
            </w:tcBorders>
            <w:shd w:val="clear" w:color="auto" w:fill="auto"/>
            <w:vAlign w:val="center"/>
            <w:hideMark/>
          </w:tcPr>
          <w:p w14:paraId="65AB653F" w14:textId="77777777" w:rsidR="00120035" w:rsidRPr="00AB0CE3" w:rsidRDefault="00120035" w:rsidP="003511EF">
            <w:pPr>
              <w:spacing w:before="0" w:after="0"/>
              <w:jc w:val="center"/>
              <w:rPr>
                <w:b/>
                <w:bCs/>
                <w:szCs w:val="26"/>
              </w:rPr>
            </w:pPr>
            <w:r w:rsidRPr="00AB0CE3">
              <w:rPr>
                <w:b/>
                <w:bCs/>
                <w:szCs w:val="26"/>
              </w:rPr>
              <w:t>Nhu cầu đất nghĩa trang (ha)</w:t>
            </w:r>
          </w:p>
        </w:tc>
      </w:tr>
      <w:tr w:rsidR="00120035" w:rsidRPr="00AB0CE3" w14:paraId="01F1E44F" w14:textId="77777777" w:rsidTr="003511EF">
        <w:trPr>
          <w:trHeight w:val="494"/>
          <w:tblHeader/>
        </w:trPr>
        <w:tc>
          <w:tcPr>
            <w:tcW w:w="746" w:type="dxa"/>
            <w:vMerge/>
            <w:tcBorders>
              <w:top w:val="single" w:sz="4" w:space="0" w:color="auto"/>
              <w:left w:val="single" w:sz="4" w:space="0" w:color="auto"/>
              <w:bottom w:val="single" w:sz="4" w:space="0" w:color="auto"/>
              <w:right w:val="single" w:sz="4" w:space="0" w:color="auto"/>
            </w:tcBorders>
            <w:vAlign w:val="center"/>
            <w:hideMark/>
          </w:tcPr>
          <w:p w14:paraId="7E548735" w14:textId="77777777" w:rsidR="00120035" w:rsidRPr="00AB0CE3" w:rsidRDefault="00120035" w:rsidP="003511EF">
            <w:pPr>
              <w:spacing w:before="0" w:after="0"/>
              <w:jc w:val="left"/>
              <w:rPr>
                <w:b/>
                <w:bCs/>
                <w:szCs w:val="26"/>
              </w:rPr>
            </w:pPr>
          </w:p>
        </w:tc>
        <w:tc>
          <w:tcPr>
            <w:tcW w:w="2119" w:type="dxa"/>
            <w:vMerge/>
            <w:tcBorders>
              <w:top w:val="single" w:sz="4" w:space="0" w:color="auto"/>
              <w:left w:val="single" w:sz="4" w:space="0" w:color="auto"/>
              <w:bottom w:val="single" w:sz="4" w:space="0" w:color="auto"/>
              <w:right w:val="single" w:sz="4" w:space="0" w:color="auto"/>
            </w:tcBorders>
            <w:vAlign w:val="center"/>
            <w:hideMark/>
          </w:tcPr>
          <w:p w14:paraId="0BD3EDC6" w14:textId="77777777" w:rsidR="00120035" w:rsidRPr="00AB0CE3" w:rsidRDefault="00120035" w:rsidP="003511EF">
            <w:pPr>
              <w:spacing w:before="0" w:after="0"/>
              <w:jc w:val="left"/>
              <w:rPr>
                <w:b/>
                <w:bCs/>
                <w:szCs w:val="26"/>
              </w:rPr>
            </w:pPr>
          </w:p>
        </w:tc>
        <w:tc>
          <w:tcPr>
            <w:tcW w:w="1298" w:type="dxa"/>
            <w:tcBorders>
              <w:top w:val="nil"/>
              <w:left w:val="nil"/>
              <w:bottom w:val="single" w:sz="4" w:space="0" w:color="auto"/>
              <w:right w:val="single" w:sz="4" w:space="0" w:color="auto"/>
            </w:tcBorders>
            <w:shd w:val="clear" w:color="auto" w:fill="auto"/>
            <w:vAlign w:val="center"/>
            <w:hideMark/>
          </w:tcPr>
          <w:p w14:paraId="5C557F99" w14:textId="77777777" w:rsidR="00120035" w:rsidRPr="00AB0CE3" w:rsidRDefault="00120035" w:rsidP="003511EF">
            <w:pPr>
              <w:spacing w:before="0" w:after="0"/>
              <w:jc w:val="center"/>
              <w:rPr>
                <w:b/>
                <w:bCs/>
                <w:szCs w:val="26"/>
              </w:rPr>
            </w:pPr>
            <w:r w:rsidRPr="00AB0CE3">
              <w:rPr>
                <w:b/>
                <w:bCs/>
                <w:szCs w:val="26"/>
              </w:rPr>
              <w:t>2030</w:t>
            </w:r>
          </w:p>
        </w:tc>
        <w:tc>
          <w:tcPr>
            <w:tcW w:w="1255" w:type="dxa"/>
            <w:tcBorders>
              <w:top w:val="nil"/>
              <w:left w:val="nil"/>
              <w:bottom w:val="single" w:sz="4" w:space="0" w:color="auto"/>
              <w:right w:val="single" w:sz="4" w:space="0" w:color="auto"/>
            </w:tcBorders>
            <w:shd w:val="clear" w:color="auto" w:fill="auto"/>
            <w:vAlign w:val="center"/>
            <w:hideMark/>
          </w:tcPr>
          <w:p w14:paraId="570CF309" w14:textId="77777777" w:rsidR="00120035" w:rsidRPr="00AB0CE3" w:rsidRDefault="00120035" w:rsidP="003511EF">
            <w:pPr>
              <w:spacing w:before="0" w:after="0"/>
              <w:jc w:val="center"/>
              <w:rPr>
                <w:b/>
                <w:bCs/>
                <w:szCs w:val="26"/>
              </w:rPr>
            </w:pPr>
            <w:r w:rsidRPr="00AB0CE3">
              <w:rPr>
                <w:b/>
                <w:bCs/>
                <w:szCs w:val="26"/>
              </w:rPr>
              <w:t>2050</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6D49409" w14:textId="77777777" w:rsidR="00120035" w:rsidRPr="00AB0CE3" w:rsidRDefault="00120035" w:rsidP="003511EF">
            <w:pPr>
              <w:spacing w:before="0" w:after="0"/>
              <w:jc w:val="left"/>
              <w:rPr>
                <w:b/>
                <w:bCs/>
                <w:szCs w:val="26"/>
              </w:rPr>
            </w:pPr>
          </w:p>
        </w:tc>
        <w:tc>
          <w:tcPr>
            <w:tcW w:w="1160" w:type="dxa"/>
            <w:tcBorders>
              <w:top w:val="nil"/>
              <w:left w:val="nil"/>
              <w:bottom w:val="single" w:sz="4" w:space="0" w:color="auto"/>
              <w:right w:val="single" w:sz="4" w:space="0" w:color="auto"/>
            </w:tcBorders>
            <w:shd w:val="clear" w:color="auto" w:fill="auto"/>
            <w:vAlign w:val="center"/>
            <w:hideMark/>
          </w:tcPr>
          <w:p w14:paraId="443FE919" w14:textId="77777777" w:rsidR="00120035" w:rsidRPr="00AB0CE3" w:rsidRDefault="00120035" w:rsidP="003511EF">
            <w:pPr>
              <w:spacing w:before="0" w:after="0"/>
              <w:jc w:val="center"/>
              <w:rPr>
                <w:b/>
                <w:bCs/>
                <w:szCs w:val="26"/>
              </w:rPr>
            </w:pPr>
            <w:r w:rsidRPr="00AB0CE3">
              <w:rPr>
                <w:b/>
                <w:bCs/>
                <w:szCs w:val="26"/>
              </w:rPr>
              <w:t>2030</w:t>
            </w:r>
          </w:p>
        </w:tc>
        <w:tc>
          <w:tcPr>
            <w:tcW w:w="1073" w:type="dxa"/>
            <w:tcBorders>
              <w:top w:val="nil"/>
              <w:left w:val="nil"/>
              <w:bottom w:val="single" w:sz="4" w:space="0" w:color="auto"/>
              <w:right w:val="single" w:sz="4" w:space="0" w:color="auto"/>
            </w:tcBorders>
            <w:shd w:val="clear" w:color="auto" w:fill="auto"/>
            <w:vAlign w:val="center"/>
            <w:hideMark/>
          </w:tcPr>
          <w:p w14:paraId="62DE3707" w14:textId="77777777" w:rsidR="00120035" w:rsidRPr="00AB0CE3" w:rsidRDefault="00120035" w:rsidP="003511EF">
            <w:pPr>
              <w:spacing w:before="0" w:after="0"/>
              <w:jc w:val="center"/>
              <w:rPr>
                <w:b/>
                <w:bCs/>
                <w:szCs w:val="26"/>
              </w:rPr>
            </w:pPr>
            <w:r w:rsidRPr="00AB0CE3">
              <w:rPr>
                <w:b/>
                <w:bCs/>
                <w:szCs w:val="26"/>
              </w:rPr>
              <w:t>2050</w:t>
            </w:r>
          </w:p>
        </w:tc>
      </w:tr>
      <w:tr w:rsidR="00120035" w:rsidRPr="00AB0CE3" w14:paraId="7F2F7172" w14:textId="77777777" w:rsidTr="003511EF">
        <w:trPr>
          <w:trHeight w:val="33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7D0593B" w14:textId="77777777" w:rsidR="00120035" w:rsidRPr="00AB0CE3" w:rsidRDefault="00120035" w:rsidP="003511EF">
            <w:pPr>
              <w:spacing w:before="0" w:after="0"/>
              <w:jc w:val="center"/>
              <w:rPr>
                <w:b/>
                <w:bCs/>
                <w:szCs w:val="26"/>
              </w:rPr>
            </w:pPr>
            <w:r w:rsidRPr="00AB0CE3">
              <w:rPr>
                <w:b/>
                <w:bCs/>
                <w:szCs w:val="26"/>
              </w:rPr>
              <w:t>I</w:t>
            </w:r>
          </w:p>
        </w:tc>
        <w:tc>
          <w:tcPr>
            <w:tcW w:w="2119" w:type="dxa"/>
            <w:tcBorders>
              <w:top w:val="nil"/>
              <w:left w:val="nil"/>
              <w:bottom w:val="single" w:sz="4" w:space="0" w:color="auto"/>
              <w:right w:val="single" w:sz="4" w:space="0" w:color="auto"/>
            </w:tcBorders>
            <w:shd w:val="clear" w:color="auto" w:fill="auto"/>
            <w:vAlign w:val="center"/>
            <w:hideMark/>
          </w:tcPr>
          <w:p w14:paraId="4EFBFE8F" w14:textId="77777777" w:rsidR="00120035" w:rsidRPr="00AB0CE3" w:rsidRDefault="00120035" w:rsidP="003511EF">
            <w:pPr>
              <w:spacing w:before="0" w:after="0"/>
              <w:jc w:val="left"/>
              <w:rPr>
                <w:b/>
                <w:bCs/>
                <w:szCs w:val="26"/>
              </w:rPr>
            </w:pPr>
            <w:r w:rsidRPr="00AB0CE3">
              <w:rPr>
                <w:b/>
                <w:bCs/>
                <w:szCs w:val="26"/>
              </w:rPr>
              <w:t>Huyện Vĩnh Linh</w:t>
            </w:r>
          </w:p>
        </w:tc>
        <w:tc>
          <w:tcPr>
            <w:tcW w:w="1298" w:type="dxa"/>
            <w:tcBorders>
              <w:top w:val="nil"/>
              <w:left w:val="nil"/>
              <w:bottom w:val="single" w:sz="4" w:space="0" w:color="auto"/>
              <w:right w:val="single" w:sz="4" w:space="0" w:color="auto"/>
            </w:tcBorders>
            <w:shd w:val="clear" w:color="auto" w:fill="auto"/>
            <w:vAlign w:val="center"/>
            <w:hideMark/>
          </w:tcPr>
          <w:p w14:paraId="3461816D" w14:textId="77777777" w:rsidR="00120035" w:rsidRPr="00AB0CE3" w:rsidRDefault="00120035" w:rsidP="003511EF">
            <w:pPr>
              <w:spacing w:before="0" w:after="0"/>
              <w:jc w:val="center"/>
              <w:rPr>
                <w:b/>
                <w:bCs/>
                <w:szCs w:val="26"/>
              </w:rPr>
            </w:pPr>
            <w:r w:rsidRPr="00AB0CE3">
              <w:rPr>
                <w:b/>
                <w:bCs/>
                <w:szCs w:val="26"/>
              </w:rPr>
              <w:t> </w:t>
            </w:r>
          </w:p>
        </w:tc>
        <w:tc>
          <w:tcPr>
            <w:tcW w:w="1255" w:type="dxa"/>
            <w:tcBorders>
              <w:top w:val="nil"/>
              <w:left w:val="nil"/>
              <w:bottom w:val="single" w:sz="4" w:space="0" w:color="auto"/>
              <w:right w:val="single" w:sz="4" w:space="0" w:color="auto"/>
            </w:tcBorders>
            <w:shd w:val="clear" w:color="auto" w:fill="auto"/>
            <w:vAlign w:val="center"/>
            <w:hideMark/>
          </w:tcPr>
          <w:p w14:paraId="1BAF0565" w14:textId="77777777" w:rsidR="00120035" w:rsidRPr="00AB0CE3" w:rsidRDefault="00120035" w:rsidP="003511EF">
            <w:pPr>
              <w:spacing w:before="0" w:after="0"/>
              <w:jc w:val="center"/>
              <w:rPr>
                <w:b/>
                <w:bCs/>
                <w:szCs w:val="26"/>
              </w:rPr>
            </w:pPr>
            <w:r w:rsidRPr="00AB0CE3">
              <w:rPr>
                <w:b/>
                <w:bCs/>
                <w:szCs w:val="26"/>
              </w:rPr>
              <w:t> </w:t>
            </w:r>
          </w:p>
        </w:tc>
        <w:tc>
          <w:tcPr>
            <w:tcW w:w="1709" w:type="dxa"/>
            <w:tcBorders>
              <w:top w:val="nil"/>
              <w:left w:val="nil"/>
              <w:bottom w:val="single" w:sz="4" w:space="0" w:color="auto"/>
              <w:right w:val="single" w:sz="4" w:space="0" w:color="auto"/>
            </w:tcBorders>
            <w:shd w:val="clear" w:color="auto" w:fill="auto"/>
            <w:vAlign w:val="center"/>
            <w:hideMark/>
          </w:tcPr>
          <w:p w14:paraId="246EC285" w14:textId="77777777" w:rsidR="00120035" w:rsidRPr="00AB0CE3" w:rsidRDefault="00120035" w:rsidP="003511EF">
            <w:pPr>
              <w:spacing w:before="0" w:after="0"/>
              <w:jc w:val="center"/>
              <w:rPr>
                <w:b/>
                <w:bCs/>
                <w:szCs w:val="26"/>
              </w:rPr>
            </w:pPr>
            <w:r w:rsidRPr="00AB0CE3">
              <w:rPr>
                <w:b/>
                <w:bCs/>
                <w:szCs w:val="26"/>
              </w:rPr>
              <w:t> </w:t>
            </w:r>
          </w:p>
        </w:tc>
        <w:tc>
          <w:tcPr>
            <w:tcW w:w="1160" w:type="dxa"/>
            <w:tcBorders>
              <w:top w:val="nil"/>
              <w:left w:val="nil"/>
              <w:bottom w:val="single" w:sz="4" w:space="0" w:color="auto"/>
              <w:right w:val="single" w:sz="4" w:space="0" w:color="auto"/>
            </w:tcBorders>
            <w:shd w:val="clear" w:color="auto" w:fill="auto"/>
            <w:vAlign w:val="center"/>
            <w:hideMark/>
          </w:tcPr>
          <w:p w14:paraId="48291F17" w14:textId="77777777" w:rsidR="00120035" w:rsidRPr="00AB0CE3" w:rsidRDefault="00120035" w:rsidP="003511EF">
            <w:pPr>
              <w:spacing w:before="0" w:after="0"/>
              <w:jc w:val="right"/>
              <w:rPr>
                <w:b/>
                <w:bCs/>
                <w:szCs w:val="26"/>
              </w:rPr>
            </w:pPr>
            <w:r w:rsidRPr="00AB0CE3">
              <w:rPr>
                <w:b/>
                <w:bCs/>
                <w:szCs w:val="26"/>
              </w:rPr>
              <w:t>3,66</w:t>
            </w:r>
          </w:p>
        </w:tc>
        <w:tc>
          <w:tcPr>
            <w:tcW w:w="1073" w:type="dxa"/>
            <w:tcBorders>
              <w:top w:val="nil"/>
              <w:left w:val="nil"/>
              <w:bottom w:val="single" w:sz="4" w:space="0" w:color="auto"/>
              <w:right w:val="single" w:sz="4" w:space="0" w:color="auto"/>
            </w:tcBorders>
            <w:shd w:val="clear" w:color="auto" w:fill="auto"/>
            <w:vAlign w:val="center"/>
            <w:hideMark/>
          </w:tcPr>
          <w:p w14:paraId="6C9A86BA" w14:textId="77777777" w:rsidR="00120035" w:rsidRPr="00AB0CE3" w:rsidRDefault="00120035" w:rsidP="003511EF">
            <w:pPr>
              <w:spacing w:before="0" w:after="0"/>
              <w:jc w:val="right"/>
              <w:rPr>
                <w:b/>
                <w:bCs/>
                <w:szCs w:val="26"/>
              </w:rPr>
            </w:pPr>
            <w:r w:rsidRPr="00AB0CE3">
              <w:rPr>
                <w:b/>
                <w:bCs/>
                <w:szCs w:val="26"/>
              </w:rPr>
              <w:t>4,40</w:t>
            </w:r>
          </w:p>
        </w:tc>
      </w:tr>
      <w:tr w:rsidR="00120035" w:rsidRPr="00AB0CE3" w14:paraId="77EDEF39" w14:textId="77777777" w:rsidTr="003511EF">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A20278F" w14:textId="77777777" w:rsidR="00120035" w:rsidRPr="00AB0CE3" w:rsidRDefault="00120035" w:rsidP="003511EF">
            <w:pPr>
              <w:spacing w:before="0" w:after="0"/>
              <w:jc w:val="center"/>
              <w:rPr>
                <w:szCs w:val="26"/>
              </w:rPr>
            </w:pPr>
            <w:r w:rsidRPr="00AB0CE3">
              <w:rPr>
                <w:szCs w:val="26"/>
              </w:rPr>
              <w:t>1</w:t>
            </w:r>
          </w:p>
        </w:tc>
        <w:tc>
          <w:tcPr>
            <w:tcW w:w="2119" w:type="dxa"/>
            <w:tcBorders>
              <w:top w:val="nil"/>
              <w:left w:val="nil"/>
              <w:bottom w:val="single" w:sz="4" w:space="0" w:color="auto"/>
              <w:right w:val="single" w:sz="4" w:space="0" w:color="auto"/>
            </w:tcBorders>
            <w:shd w:val="clear" w:color="auto" w:fill="auto"/>
            <w:vAlign w:val="center"/>
            <w:hideMark/>
          </w:tcPr>
          <w:p w14:paraId="1E9A909D" w14:textId="77777777" w:rsidR="00120035" w:rsidRPr="00AB0CE3" w:rsidRDefault="00120035" w:rsidP="003511EF">
            <w:pPr>
              <w:spacing w:before="0" w:after="0"/>
              <w:jc w:val="left"/>
              <w:rPr>
                <w:szCs w:val="26"/>
              </w:rPr>
            </w:pPr>
            <w:r w:rsidRPr="00AB0CE3">
              <w:rPr>
                <w:szCs w:val="26"/>
              </w:rPr>
              <w:t>TT Hồ Xá</w:t>
            </w:r>
          </w:p>
        </w:tc>
        <w:tc>
          <w:tcPr>
            <w:tcW w:w="1298" w:type="dxa"/>
            <w:tcBorders>
              <w:top w:val="nil"/>
              <w:left w:val="nil"/>
              <w:bottom w:val="single" w:sz="4" w:space="0" w:color="auto"/>
              <w:right w:val="single" w:sz="4" w:space="0" w:color="auto"/>
            </w:tcBorders>
            <w:shd w:val="clear" w:color="auto" w:fill="auto"/>
            <w:vAlign w:val="center"/>
            <w:hideMark/>
          </w:tcPr>
          <w:p w14:paraId="2AAA8D96" w14:textId="77777777" w:rsidR="00120035" w:rsidRPr="00AB0CE3" w:rsidRDefault="00120035" w:rsidP="003511EF">
            <w:pPr>
              <w:spacing w:before="0" w:after="0"/>
              <w:jc w:val="center"/>
              <w:rPr>
                <w:szCs w:val="26"/>
              </w:rPr>
            </w:pPr>
            <w:r w:rsidRPr="00AB0CE3">
              <w:rPr>
                <w:szCs w:val="26"/>
              </w:rPr>
              <w:t>15.500</w:t>
            </w:r>
          </w:p>
        </w:tc>
        <w:tc>
          <w:tcPr>
            <w:tcW w:w="1255" w:type="dxa"/>
            <w:tcBorders>
              <w:top w:val="nil"/>
              <w:left w:val="nil"/>
              <w:bottom w:val="single" w:sz="4" w:space="0" w:color="auto"/>
              <w:right w:val="single" w:sz="4" w:space="0" w:color="auto"/>
            </w:tcBorders>
            <w:shd w:val="clear" w:color="auto" w:fill="auto"/>
            <w:vAlign w:val="center"/>
            <w:hideMark/>
          </w:tcPr>
          <w:p w14:paraId="6C066FF5" w14:textId="77777777" w:rsidR="00120035" w:rsidRPr="00AB0CE3" w:rsidRDefault="00120035" w:rsidP="003511EF">
            <w:pPr>
              <w:spacing w:before="0" w:after="0"/>
              <w:jc w:val="center"/>
              <w:rPr>
                <w:szCs w:val="26"/>
              </w:rPr>
            </w:pPr>
            <w:r w:rsidRPr="00AB0CE3">
              <w:rPr>
                <w:szCs w:val="26"/>
              </w:rPr>
              <w:t>23.500</w:t>
            </w:r>
          </w:p>
        </w:tc>
        <w:tc>
          <w:tcPr>
            <w:tcW w:w="1709" w:type="dxa"/>
            <w:tcBorders>
              <w:top w:val="nil"/>
              <w:left w:val="nil"/>
              <w:bottom w:val="single" w:sz="4" w:space="0" w:color="auto"/>
              <w:right w:val="single" w:sz="4" w:space="0" w:color="auto"/>
            </w:tcBorders>
            <w:shd w:val="clear" w:color="auto" w:fill="auto"/>
            <w:vAlign w:val="center"/>
            <w:hideMark/>
          </w:tcPr>
          <w:p w14:paraId="4E01FA3F" w14:textId="77777777" w:rsidR="00120035" w:rsidRPr="00AB0CE3" w:rsidRDefault="00120035" w:rsidP="003511EF">
            <w:pPr>
              <w:spacing w:before="0" w:after="0"/>
              <w:jc w:val="center"/>
              <w:rPr>
                <w:szCs w:val="26"/>
              </w:rPr>
            </w:pPr>
            <w:r w:rsidRPr="00AB0CE3">
              <w:rPr>
                <w:szCs w:val="26"/>
              </w:rPr>
              <w:t>0,04ha/1.000 dân</w:t>
            </w:r>
          </w:p>
        </w:tc>
        <w:tc>
          <w:tcPr>
            <w:tcW w:w="1160" w:type="dxa"/>
            <w:tcBorders>
              <w:top w:val="nil"/>
              <w:left w:val="nil"/>
              <w:bottom w:val="single" w:sz="4" w:space="0" w:color="auto"/>
              <w:right w:val="single" w:sz="4" w:space="0" w:color="auto"/>
            </w:tcBorders>
            <w:shd w:val="clear" w:color="auto" w:fill="auto"/>
            <w:vAlign w:val="center"/>
            <w:hideMark/>
          </w:tcPr>
          <w:p w14:paraId="3CEA209F" w14:textId="77777777" w:rsidR="00120035" w:rsidRPr="00AB0CE3" w:rsidRDefault="00120035" w:rsidP="003511EF">
            <w:pPr>
              <w:spacing w:before="0" w:after="0"/>
              <w:jc w:val="right"/>
              <w:rPr>
                <w:szCs w:val="26"/>
              </w:rPr>
            </w:pPr>
            <w:r w:rsidRPr="00AB0CE3">
              <w:rPr>
                <w:szCs w:val="26"/>
              </w:rPr>
              <w:t>0,62</w:t>
            </w:r>
          </w:p>
        </w:tc>
        <w:tc>
          <w:tcPr>
            <w:tcW w:w="1073" w:type="dxa"/>
            <w:tcBorders>
              <w:top w:val="nil"/>
              <w:left w:val="nil"/>
              <w:bottom w:val="single" w:sz="4" w:space="0" w:color="auto"/>
              <w:right w:val="single" w:sz="4" w:space="0" w:color="auto"/>
            </w:tcBorders>
            <w:shd w:val="clear" w:color="auto" w:fill="auto"/>
            <w:vAlign w:val="center"/>
            <w:hideMark/>
          </w:tcPr>
          <w:p w14:paraId="7CF25684" w14:textId="77777777" w:rsidR="00120035" w:rsidRPr="00AB0CE3" w:rsidRDefault="00120035" w:rsidP="003511EF">
            <w:pPr>
              <w:spacing w:before="0" w:after="0"/>
              <w:jc w:val="right"/>
              <w:rPr>
                <w:szCs w:val="26"/>
              </w:rPr>
            </w:pPr>
            <w:r w:rsidRPr="00AB0CE3">
              <w:rPr>
                <w:szCs w:val="26"/>
              </w:rPr>
              <w:t>0,94</w:t>
            </w:r>
          </w:p>
        </w:tc>
      </w:tr>
      <w:tr w:rsidR="00120035" w:rsidRPr="00AB0CE3" w14:paraId="099FAF32" w14:textId="77777777" w:rsidTr="003511EF">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DFF65D9" w14:textId="77777777" w:rsidR="00120035" w:rsidRPr="00AB0CE3" w:rsidRDefault="00120035" w:rsidP="003511EF">
            <w:pPr>
              <w:spacing w:before="0" w:after="0"/>
              <w:jc w:val="center"/>
              <w:rPr>
                <w:szCs w:val="26"/>
              </w:rPr>
            </w:pPr>
            <w:r w:rsidRPr="00AB0CE3">
              <w:rPr>
                <w:szCs w:val="26"/>
              </w:rPr>
              <w:t>2</w:t>
            </w:r>
          </w:p>
        </w:tc>
        <w:tc>
          <w:tcPr>
            <w:tcW w:w="2119" w:type="dxa"/>
            <w:tcBorders>
              <w:top w:val="nil"/>
              <w:left w:val="nil"/>
              <w:bottom w:val="single" w:sz="4" w:space="0" w:color="auto"/>
              <w:right w:val="single" w:sz="4" w:space="0" w:color="auto"/>
            </w:tcBorders>
            <w:shd w:val="clear" w:color="auto" w:fill="auto"/>
            <w:vAlign w:val="center"/>
            <w:hideMark/>
          </w:tcPr>
          <w:p w14:paraId="49F337AF" w14:textId="77777777" w:rsidR="00120035" w:rsidRPr="00AB0CE3" w:rsidRDefault="00120035" w:rsidP="003511EF">
            <w:pPr>
              <w:spacing w:before="0" w:after="0"/>
              <w:jc w:val="left"/>
              <w:rPr>
                <w:szCs w:val="26"/>
              </w:rPr>
            </w:pPr>
            <w:r w:rsidRPr="00AB0CE3">
              <w:rPr>
                <w:szCs w:val="26"/>
              </w:rPr>
              <w:t>TT Bến Quan</w:t>
            </w:r>
          </w:p>
        </w:tc>
        <w:tc>
          <w:tcPr>
            <w:tcW w:w="1298" w:type="dxa"/>
            <w:tcBorders>
              <w:top w:val="nil"/>
              <w:left w:val="nil"/>
              <w:bottom w:val="single" w:sz="4" w:space="0" w:color="auto"/>
              <w:right w:val="single" w:sz="4" w:space="0" w:color="auto"/>
            </w:tcBorders>
            <w:shd w:val="clear" w:color="auto" w:fill="auto"/>
            <w:vAlign w:val="center"/>
            <w:hideMark/>
          </w:tcPr>
          <w:p w14:paraId="12AC062D" w14:textId="77777777" w:rsidR="00120035" w:rsidRPr="00AB0CE3" w:rsidRDefault="00120035" w:rsidP="003511EF">
            <w:pPr>
              <w:spacing w:before="0" w:after="0"/>
              <w:jc w:val="center"/>
              <w:rPr>
                <w:szCs w:val="26"/>
              </w:rPr>
            </w:pPr>
            <w:r w:rsidRPr="00AB0CE3">
              <w:rPr>
                <w:szCs w:val="26"/>
              </w:rPr>
              <w:t>5.000</w:t>
            </w:r>
          </w:p>
        </w:tc>
        <w:tc>
          <w:tcPr>
            <w:tcW w:w="1255" w:type="dxa"/>
            <w:tcBorders>
              <w:top w:val="nil"/>
              <w:left w:val="nil"/>
              <w:bottom w:val="single" w:sz="4" w:space="0" w:color="auto"/>
              <w:right w:val="single" w:sz="4" w:space="0" w:color="auto"/>
            </w:tcBorders>
            <w:shd w:val="clear" w:color="auto" w:fill="auto"/>
            <w:vAlign w:val="center"/>
            <w:hideMark/>
          </w:tcPr>
          <w:p w14:paraId="6C759867" w14:textId="77777777" w:rsidR="00120035" w:rsidRPr="00AB0CE3" w:rsidRDefault="00120035" w:rsidP="003511EF">
            <w:pPr>
              <w:spacing w:before="0" w:after="0"/>
              <w:jc w:val="center"/>
              <w:rPr>
                <w:szCs w:val="26"/>
              </w:rPr>
            </w:pPr>
            <w:r w:rsidRPr="00AB0CE3">
              <w:rPr>
                <w:szCs w:val="26"/>
              </w:rPr>
              <w:t>7.800</w:t>
            </w:r>
          </w:p>
        </w:tc>
        <w:tc>
          <w:tcPr>
            <w:tcW w:w="1709" w:type="dxa"/>
            <w:tcBorders>
              <w:top w:val="nil"/>
              <w:left w:val="nil"/>
              <w:bottom w:val="single" w:sz="4" w:space="0" w:color="auto"/>
              <w:right w:val="single" w:sz="4" w:space="0" w:color="auto"/>
            </w:tcBorders>
            <w:shd w:val="clear" w:color="auto" w:fill="auto"/>
            <w:vAlign w:val="center"/>
            <w:hideMark/>
          </w:tcPr>
          <w:p w14:paraId="7664A020" w14:textId="77777777" w:rsidR="00120035" w:rsidRPr="00AB0CE3" w:rsidRDefault="00120035" w:rsidP="003511EF">
            <w:pPr>
              <w:spacing w:before="0" w:after="0"/>
              <w:jc w:val="center"/>
              <w:rPr>
                <w:szCs w:val="26"/>
              </w:rPr>
            </w:pPr>
            <w:r w:rsidRPr="00AB0CE3">
              <w:rPr>
                <w:szCs w:val="26"/>
              </w:rPr>
              <w:t>0,04ha/1.000 dân</w:t>
            </w:r>
          </w:p>
        </w:tc>
        <w:tc>
          <w:tcPr>
            <w:tcW w:w="1160" w:type="dxa"/>
            <w:tcBorders>
              <w:top w:val="nil"/>
              <w:left w:val="nil"/>
              <w:bottom w:val="single" w:sz="4" w:space="0" w:color="auto"/>
              <w:right w:val="single" w:sz="4" w:space="0" w:color="auto"/>
            </w:tcBorders>
            <w:shd w:val="clear" w:color="auto" w:fill="auto"/>
            <w:vAlign w:val="center"/>
            <w:hideMark/>
          </w:tcPr>
          <w:p w14:paraId="0D5FDD72" w14:textId="77777777" w:rsidR="00120035" w:rsidRPr="00AB0CE3" w:rsidRDefault="00120035" w:rsidP="003511EF">
            <w:pPr>
              <w:spacing w:before="0" w:after="0"/>
              <w:jc w:val="right"/>
              <w:rPr>
                <w:szCs w:val="26"/>
              </w:rPr>
            </w:pPr>
            <w:r w:rsidRPr="00AB0CE3">
              <w:rPr>
                <w:szCs w:val="26"/>
              </w:rPr>
              <w:t>0.20</w:t>
            </w:r>
          </w:p>
        </w:tc>
        <w:tc>
          <w:tcPr>
            <w:tcW w:w="1073" w:type="dxa"/>
            <w:tcBorders>
              <w:top w:val="nil"/>
              <w:left w:val="nil"/>
              <w:bottom w:val="single" w:sz="4" w:space="0" w:color="auto"/>
              <w:right w:val="single" w:sz="4" w:space="0" w:color="auto"/>
            </w:tcBorders>
            <w:shd w:val="clear" w:color="auto" w:fill="auto"/>
            <w:vAlign w:val="center"/>
            <w:hideMark/>
          </w:tcPr>
          <w:p w14:paraId="31BF0E98" w14:textId="77777777" w:rsidR="00120035" w:rsidRPr="00AB0CE3" w:rsidRDefault="00120035" w:rsidP="003511EF">
            <w:pPr>
              <w:spacing w:before="0" w:after="0"/>
              <w:jc w:val="right"/>
              <w:rPr>
                <w:szCs w:val="26"/>
              </w:rPr>
            </w:pPr>
            <w:r w:rsidRPr="00AB0CE3">
              <w:rPr>
                <w:szCs w:val="26"/>
              </w:rPr>
              <w:t>0,31</w:t>
            </w:r>
          </w:p>
        </w:tc>
      </w:tr>
      <w:tr w:rsidR="00120035" w:rsidRPr="00AB0CE3" w14:paraId="3BAF2375" w14:textId="77777777" w:rsidTr="003511EF">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E10B9B3" w14:textId="77777777" w:rsidR="00120035" w:rsidRPr="00AB0CE3" w:rsidRDefault="00120035" w:rsidP="003511EF">
            <w:pPr>
              <w:spacing w:before="0" w:after="0"/>
              <w:jc w:val="center"/>
              <w:rPr>
                <w:szCs w:val="26"/>
              </w:rPr>
            </w:pPr>
            <w:r w:rsidRPr="00AB0CE3">
              <w:rPr>
                <w:szCs w:val="26"/>
              </w:rPr>
              <w:t>3</w:t>
            </w:r>
          </w:p>
        </w:tc>
        <w:tc>
          <w:tcPr>
            <w:tcW w:w="2119" w:type="dxa"/>
            <w:tcBorders>
              <w:top w:val="nil"/>
              <w:left w:val="nil"/>
              <w:bottom w:val="single" w:sz="4" w:space="0" w:color="auto"/>
              <w:right w:val="single" w:sz="4" w:space="0" w:color="auto"/>
            </w:tcBorders>
            <w:shd w:val="clear" w:color="auto" w:fill="auto"/>
            <w:vAlign w:val="center"/>
            <w:hideMark/>
          </w:tcPr>
          <w:p w14:paraId="72B0EC21" w14:textId="77777777" w:rsidR="00120035" w:rsidRPr="00AB0CE3" w:rsidRDefault="00120035" w:rsidP="003511EF">
            <w:pPr>
              <w:spacing w:before="0" w:after="0"/>
              <w:jc w:val="left"/>
              <w:rPr>
                <w:szCs w:val="26"/>
              </w:rPr>
            </w:pPr>
            <w:r w:rsidRPr="00AB0CE3">
              <w:rPr>
                <w:szCs w:val="26"/>
              </w:rPr>
              <w:t>TT Cửa Tùng</w:t>
            </w:r>
          </w:p>
        </w:tc>
        <w:tc>
          <w:tcPr>
            <w:tcW w:w="1298" w:type="dxa"/>
            <w:tcBorders>
              <w:top w:val="nil"/>
              <w:left w:val="nil"/>
              <w:bottom w:val="single" w:sz="4" w:space="0" w:color="auto"/>
              <w:right w:val="single" w:sz="4" w:space="0" w:color="auto"/>
            </w:tcBorders>
            <w:shd w:val="clear" w:color="auto" w:fill="auto"/>
            <w:vAlign w:val="center"/>
            <w:hideMark/>
          </w:tcPr>
          <w:p w14:paraId="085FA19B" w14:textId="77777777" w:rsidR="00120035" w:rsidRPr="00AB0CE3" w:rsidRDefault="00120035" w:rsidP="003511EF">
            <w:pPr>
              <w:spacing w:before="0" w:after="0"/>
              <w:jc w:val="center"/>
              <w:rPr>
                <w:szCs w:val="26"/>
              </w:rPr>
            </w:pPr>
            <w:r w:rsidRPr="00AB0CE3">
              <w:rPr>
                <w:szCs w:val="26"/>
              </w:rPr>
              <w:t>10.800</w:t>
            </w:r>
          </w:p>
        </w:tc>
        <w:tc>
          <w:tcPr>
            <w:tcW w:w="1255" w:type="dxa"/>
            <w:tcBorders>
              <w:top w:val="nil"/>
              <w:left w:val="nil"/>
              <w:bottom w:val="single" w:sz="4" w:space="0" w:color="auto"/>
              <w:right w:val="single" w:sz="4" w:space="0" w:color="auto"/>
            </w:tcBorders>
            <w:shd w:val="clear" w:color="auto" w:fill="auto"/>
            <w:vAlign w:val="center"/>
            <w:hideMark/>
          </w:tcPr>
          <w:p w14:paraId="57C77546" w14:textId="77777777" w:rsidR="00120035" w:rsidRPr="00AB0CE3" w:rsidRDefault="00120035" w:rsidP="003511EF">
            <w:pPr>
              <w:spacing w:before="0" w:after="0"/>
              <w:jc w:val="center"/>
              <w:rPr>
                <w:szCs w:val="26"/>
              </w:rPr>
            </w:pPr>
            <w:r w:rsidRPr="00AB0CE3">
              <w:rPr>
                <w:szCs w:val="26"/>
              </w:rPr>
              <w:t>18.200</w:t>
            </w:r>
          </w:p>
        </w:tc>
        <w:tc>
          <w:tcPr>
            <w:tcW w:w="1709" w:type="dxa"/>
            <w:tcBorders>
              <w:top w:val="nil"/>
              <w:left w:val="nil"/>
              <w:bottom w:val="single" w:sz="4" w:space="0" w:color="auto"/>
              <w:right w:val="single" w:sz="4" w:space="0" w:color="auto"/>
            </w:tcBorders>
            <w:shd w:val="clear" w:color="auto" w:fill="auto"/>
            <w:vAlign w:val="center"/>
            <w:hideMark/>
          </w:tcPr>
          <w:p w14:paraId="19EAE097" w14:textId="77777777" w:rsidR="00120035" w:rsidRPr="00AB0CE3" w:rsidRDefault="00120035" w:rsidP="003511EF">
            <w:pPr>
              <w:spacing w:before="0" w:after="0"/>
              <w:jc w:val="center"/>
              <w:rPr>
                <w:szCs w:val="26"/>
              </w:rPr>
            </w:pPr>
            <w:r w:rsidRPr="00AB0CE3">
              <w:rPr>
                <w:szCs w:val="26"/>
              </w:rPr>
              <w:t>0,04ha/1.000 dân</w:t>
            </w:r>
          </w:p>
        </w:tc>
        <w:tc>
          <w:tcPr>
            <w:tcW w:w="1160" w:type="dxa"/>
            <w:tcBorders>
              <w:top w:val="nil"/>
              <w:left w:val="nil"/>
              <w:bottom w:val="single" w:sz="4" w:space="0" w:color="auto"/>
              <w:right w:val="single" w:sz="4" w:space="0" w:color="auto"/>
            </w:tcBorders>
            <w:shd w:val="clear" w:color="auto" w:fill="auto"/>
            <w:vAlign w:val="center"/>
            <w:hideMark/>
          </w:tcPr>
          <w:p w14:paraId="62B6B262" w14:textId="77777777" w:rsidR="00120035" w:rsidRPr="00AB0CE3" w:rsidRDefault="00120035" w:rsidP="003511EF">
            <w:pPr>
              <w:spacing w:before="0" w:after="0"/>
              <w:jc w:val="right"/>
              <w:rPr>
                <w:szCs w:val="26"/>
              </w:rPr>
            </w:pPr>
            <w:r w:rsidRPr="00AB0CE3">
              <w:rPr>
                <w:szCs w:val="26"/>
              </w:rPr>
              <w:t>0,43</w:t>
            </w:r>
          </w:p>
        </w:tc>
        <w:tc>
          <w:tcPr>
            <w:tcW w:w="1073" w:type="dxa"/>
            <w:tcBorders>
              <w:top w:val="nil"/>
              <w:left w:val="nil"/>
              <w:bottom w:val="single" w:sz="4" w:space="0" w:color="auto"/>
              <w:right w:val="single" w:sz="4" w:space="0" w:color="auto"/>
            </w:tcBorders>
            <w:shd w:val="clear" w:color="auto" w:fill="auto"/>
            <w:vAlign w:val="center"/>
            <w:hideMark/>
          </w:tcPr>
          <w:p w14:paraId="15E635EB" w14:textId="77777777" w:rsidR="00120035" w:rsidRPr="00AB0CE3" w:rsidRDefault="00120035" w:rsidP="003511EF">
            <w:pPr>
              <w:spacing w:before="0" w:after="0"/>
              <w:jc w:val="right"/>
              <w:rPr>
                <w:szCs w:val="26"/>
              </w:rPr>
            </w:pPr>
            <w:r w:rsidRPr="00AB0CE3">
              <w:rPr>
                <w:szCs w:val="26"/>
              </w:rPr>
              <w:t>0,73</w:t>
            </w:r>
          </w:p>
        </w:tc>
      </w:tr>
      <w:tr w:rsidR="00120035" w:rsidRPr="00AB0CE3" w14:paraId="2103C66A" w14:textId="77777777" w:rsidTr="003511EF">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8F003FD" w14:textId="77777777" w:rsidR="00120035" w:rsidRPr="00AB0CE3" w:rsidRDefault="00120035" w:rsidP="003511EF">
            <w:pPr>
              <w:spacing w:before="0" w:after="0"/>
              <w:jc w:val="center"/>
              <w:rPr>
                <w:szCs w:val="26"/>
              </w:rPr>
            </w:pPr>
            <w:r w:rsidRPr="00AB0CE3">
              <w:rPr>
                <w:szCs w:val="26"/>
              </w:rPr>
              <w:t>4</w:t>
            </w:r>
          </w:p>
        </w:tc>
        <w:tc>
          <w:tcPr>
            <w:tcW w:w="2119" w:type="dxa"/>
            <w:tcBorders>
              <w:top w:val="nil"/>
              <w:left w:val="nil"/>
              <w:bottom w:val="single" w:sz="4" w:space="0" w:color="auto"/>
              <w:right w:val="single" w:sz="4" w:space="0" w:color="auto"/>
            </w:tcBorders>
            <w:shd w:val="clear" w:color="auto" w:fill="auto"/>
            <w:vAlign w:val="center"/>
            <w:hideMark/>
          </w:tcPr>
          <w:p w14:paraId="3AD5DB80" w14:textId="77777777" w:rsidR="00120035" w:rsidRPr="00AB0CE3" w:rsidRDefault="00120035" w:rsidP="003511EF">
            <w:pPr>
              <w:spacing w:before="0" w:after="0"/>
              <w:jc w:val="left"/>
              <w:rPr>
                <w:szCs w:val="26"/>
              </w:rPr>
            </w:pPr>
            <w:r w:rsidRPr="00AB0CE3">
              <w:rPr>
                <w:szCs w:val="26"/>
              </w:rPr>
              <w:t>Nông thôn</w:t>
            </w:r>
          </w:p>
        </w:tc>
        <w:tc>
          <w:tcPr>
            <w:tcW w:w="1298" w:type="dxa"/>
            <w:tcBorders>
              <w:top w:val="nil"/>
              <w:left w:val="nil"/>
              <w:bottom w:val="single" w:sz="4" w:space="0" w:color="auto"/>
              <w:right w:val="single" w:sz="4" w:space="0" w:color="auto"/>
            </w:tcBorders>
            <w:shd w:val="clear" w:color="auto" w:fill="auto"/>
            <w:vAlign w:val="center"/>
            <w:hideMark/>
          </w:tcPr>
          <w:p w14:paraId="39528821" w14:textId="77777777" w:rsidR="00120035" w:rsidRPr="00AB0CE3" w:rsidRDefault="00120035" w:rsidP="003511EF">
            <w:pPr>
              <w:spacing w:before="0" w:after="0"/>
              <w:jc w:val="center"/>
              <w:rPr>
                <w:szCs w:val="26"/>
              </w:rPr>
            </w:pPr>
            <w:r w:rsidRPr="00AB0CE3">
              <w:rPr>
                <w:szCs w:val="26"/>
              </w:rPr>
              <w:t>60.300</w:t>
            </w:r>
          </w:p>
        </w:tc>
        <w:tc>
          <w:tcPr>
            <w:tcW w:w="1255" w:type="dxa"/>
            <w:tcBorders>
              <w:top w:val="nil"/>
              <w:left w:val="nil"/>
              <w:bottom w:val="single" w:sz="4" w:space="0" w:color="auto"/>
              <w:right w:val="single" w:sz="4" w:space="0" w:color="auto"/>
            </w:tcBorders>
            <w:shd w:val="clear" w:color="auto" w:fill="auto"/>
            <w:vAlign w:val="center"/>
            <w:hideMark/>
          </w:tcPr>
          <w:p w14:paraId="2E3D3088" w14:textId="77777777" w:rsidR="00120035" w:rsidRPr="00AB0CE3" w:rsidRDefault="00120035" w:rsidP="003511EF">
            <w:pPr>
              <w:spacing w:before="0" w:after="0"/>
              <w:jc w:val="center"/>
              <w:rPr>
                <w:szCs w:val="26"/>
              </w:rPr>
            </w:pPr>
            <w:r w:rsidRPr="00AB0CE3">
              <w:rPr>
                <w:szCs w:val="26"/>
              </w:rPr>
              <w:t>60.500</w:t>
            </w:r>
          </w:p>
        </w:tc>
        <w:tc>
          <w:tcPr>
            <w:tcW w:w="1709" w:type="dxa"/>
            <w:tcBorders>
              <w:top w:val="nil"/>
              <w:left w:val="nil"/>
              <w:bottom w:val="single" w:sz="4" w:space="0" w:color="auto"/>
              <w:right w:val="single" w:sz="4" w:space="0" w:color="auto"/>
            </w:tcBorders>
            <w:shd w:val="clear" w:color="auto" w:fill="auto"/>
            <w:vAlign w:val="center"/>
            <w:hideMark/>
          </w:tcPr>
          <w:p w14:paraId="7C7BA360" w14:textId="77777777" w:rsidR="00120035" w:rsidRPr="00AB0CE3" w:rsidRDefault="00120035" w:rsidP="003511EF">
            <w:pPr>
              <w:spacing w:before="0" w:after="0"/>
              <w:jc w:val="center"/>
              <w:rPr>
                <w:szCs w:val="26"/>
              </w:rPr>
            </w:pPr>
            <w:r w:rsidRPr="00AB0CE3">
              <w:rPr>
                <w:szCs w:val="26"/>
              </w:rPr>
              <w:t>0,04ha/1.000 dân</w:t>
            </w:r>
          </w:p>
        </w:tc>
        <w:tc>
          <w:tcPr>
            <w:tcW w:w="1160" w:type="dxa"/>
            <w:tcBorders>
              <w:top w:val="nil"/>
              <w:left w:val="nil"/>
              <w:bottom w:val="single" w:sz="4" w:space="0" w:color="auto"/>
              <w:right w:val="single" w:sz="4" w:space="0" w:color="auto"/>
            </w:tcBorders>
            <w:shd w:val="clear" w:color="auto" w:fill="auto"/>
            <w:vAlign w:val="center"/>
            <w:hideMark/>
          </w:tcPr>
          <w:p w14:paraId="2E378F24" w14:textId="77777777" w:rsidR="00120035" w:rsidRPr="00AB0CE3" w:rsidRDefault="00120035" w:rsidP="003511EF">
            <w:pPr>
              <w:spacing w:before="0" w:after="0"/>
              <w:jc w:val="right"/>
              <w:rPr>
                <w:szCs w:val="26"/>
              </w:rPr>
            </w:pPr>
            <w:r w:rsidRPr="00AB0CE3">
              <w:rPr>
                <w:szCs w:val="26"/>
              </w:rPr>
              <w:t>2,41</w:t>
            </w:r>
          </w:p>
        </w:tc>
        <w:tc>
          <w:tcPr>
            <w:tcW w:w="1073" w:type="dxa"/>
            <w:tcBorders>
              <w:top w:val="nil"/>
              <w:left w:val="nil"/>
              <w:bottom w:val="single" w:sz="4" w:space="0" w:color="auto"/>
              <w:right w:val="single" w:sz="4" w:space="0" w:color="auto"/>
            </w:tcBorders>
            <w:shd w:val="clear" w:color="auto" w:fill="auto"/>
            <w:vAlign w:val="center"/>
            <w:hideMark/>
          </w:tcPr>
          <w:p w14:paraId="247B15E5" w14:textId="77777777" w:rsidR="00120035" w:rsidRPr="00AB0CE3" w:rsidRDefault="00120035" w:rsidP="003511EF">
            <w:pPr>
              <w:spacing w:before="0" w:after="0"/>
              <w:jc w:val="right"/>
              <w:rPr>
                <w:szCs w:val="26"/>
              </w:rPr>
            </w:pPr>
            <w:r w:rsidRPr="00AB0CE3">
              <w:rPr>
                <w:szCs w:val="26"/>
              </w:rPr>
              <w:t>2,42</w:t>
            </w:r>
          </w:p>
        </w:tc>
      </w:tr>
    </w:tbl>
    <w:p w14:paraId="5DFB60B8" w14:textId="77777777" w:rsidR="00120035" w:rsidRPr="00AB0CE3" w:rsidRDefault="00120035" w:rsidP="00120035">
      <w:pPr>
        <w:spacing w:before="120" w:after="0" w:line="240" w:lineRule="auto"/>
        <w:ind w:firstLine="708"/>
      </w:pPr>
      <w:r w:rsidRPr="00AB0CE3">
        <w:t>- Nhu cầu đất nghĩa trang toàn huyện đến năm 2030 theo dự báo dân số khoảng 3,66 ha; 2050 khoảng 4,4 ha.</w:t>
      </w:r>
    </w:p>
    <w:p w14:paraId="0FBA58AD" w14:textId="77777777" w:rsidR="00120035" w:rsidRPr="00AB0CE3" w:rsidRDefault="00120035" w:rsidP="00120035">
      <w:pPr>
        <w:spacing w:before="120" w:after="0" w:line="240" w:lineRule="auto"/>
        <w:ind w:firstLine="708"/>
      </w:pPr>
      <w:r w:rsidRPr="00AB0CE3">
        <w:t xml:space="preserve">- Thị trấn Hồ Xá: Dự kiến mở rộng nghĩa trang tập trung 3 xã (khu vực Tràm) thêm 6 ha từ đất rừng trồng sản xuất và đất bằng chưa sử dụng của xã Vĩnh Tú, Vĩnh Nam. </w:t>
      </w:r>
    </w:p>
    <w:p w14:paraId="7AE8928D" w14:textId="77777777" w:rsidR="00120035" w:rsidRPr="00AB0CE3" w:rsidRDefault="00120035" w:rsidP="00120035">
      <w:pPr>
        <w:spacing w:before="120" w:after="0" w:line="240" w:lineRule="auto"/>
        <w:ind w:firstLine="708"/>
      </w:pPr>
      <w:r w:rsidRPr="00AB0CE3">
        <w:t>- Thị trấn Cửa Tùng: Dự kiến đầu tư xây dựng mới 01 nghĩa trang nhân dân tập trung thị trấn Cửa Tùng tại khu phố Hòa Lý với diện tích 4,0ha, chuyển sang từ đất bằng chưa sử dụng.</w:t>
      </w:r>
    </w:p>
    <w:p w14:paraId="474B23C8" w14:textId="77777777" w:rsidR="00120035" w:rsidRPr="00AB0CE3" w:rsidRDefault="00120035" w:rsidP="00120035">
      <w:pPr>
        <w:spacing w:before="120" w:after="0" w:line="240" w:lineRule="auto"/>
        <w:ind w:firstLine="708"/>
      </w:pPr>
      <w:r w:rsidRPr="00AB0CE3">
        <w:t xml:space="preserve">- Đối với thị trấn Bến Quan: Dự kiến quy hoạch mới 01 nghĩa trang nhân dân tập trung của thị trấn tại Khóm 7 với diện tích 3,0 ha, chuyển sang từ đất </w:t>
      </w:r>
      <w:r w:rsidRPr="00AB0CE3">
        <w:lastRenderedPageBreak/>
        <w:t>rừng trồng sản xuất.</w:t>
      </w:r>
    </w:p>
    <w:p w14:paraId="28A8938A" w14:textId="77777777" w:rsidR="00120035" w:rsidRPr="00AB0CE3" w:rsidRDefault="00120035" w:rsidP="00120035">
      <w:pPr>
        <w:spacing w:before="120" w:after="0" w:line="240" w:lineRule="auto"/>
        <w:ind w:firstLine="708"/>
      </w:pPr>
      <w:r w:rsidRPr="00AB0CE3">
        <w:t>- Xây mới nghĩa trang Vĩnh Linh quy mô 13,32 ha và lò hỏa táng, địa điểm xã Vĩnh Long.</w:t>
      </w:r>
    </w:p>
    <w:p w14:paraId="6630CD7A" w14:textId="77777777" w:rsidR="00120035" w:rsidRPr="00AB0CE3" w:rsidRDefault="00120035" w:rsidP="00120035">
      <w:pPr>
        <w:spacing w:before="120" w:after="0" w:line="240" w:lineRule="auto"/>
        <w:ind w:firstLine="708"/>
      </w:pPr>
      <w:r w:rsidRPr="00AB0CE3">
        <w:t>-</w:t>
      </w:r>
      <w:r w:rsidRPr="00AB0CE3">
        <w:rPr>
          <w:sz w:val="16"/>
          <w:szCs w:val="16"/>
        </w:rPr>
        <w:t xml:space="preserve"> </w:t>
      </w:r>
      <w:r w:rsidRPr="00AB0CE3">
        <w:t>Các xã sử dụng nghĩa trang, nghĩa địa tập trung theo quy hoạch nông thôn mới đã được phê duyệt.</w:t>
      </w:r>
    </w:p>
    <w:p w14:paraId="7947B1EF" w14:textId="77777777" w:rsidR="00120035" w:rsidRPr="00AB0CE3" w:rsidRDefault="00120035" w:rsidP="00120035">
      <w:pPr>
        <w:spacing w:before="120" w:after="0" w:line="240" w:lineRule="auto"/>
        <w:ind w:firstLine="708"/>
      </w:pPr>
      <w:r w:rsidRPr="00AB0CE3">
        <w:t>-</w:t>
      </w:r>
      <w:r w:rsidRPr="00AB0CE3">
        <w:rPr>
          <w:sz w:val="16"/>
          <w:szCs w:val="16"/>
        </w:rPr>
        <w:t xml:space="preserve"> </w:t>
      </w:r>
      <w:r w:rsidRPr="00AB0CE3">
        <w:t>Quy hoạch địa điểm nghĩa trang phải phù hợp với khả năng khai thác quỹ đất; phù hợp với tổ chức phân bố dân cư và kết nối công trình hạ tầng kỹ thuật; đáp ứng nhu cầu táng trước mắt và lâu dài.</w:t>
      </w:r>
    </w:p>
    <w:p w14:paraId="4E821E40" w14:textId="77777777" w:rsidR="00120035" w:rsidRPr="00AB0CE3" w:rsidRDefault="00120035" w:rsidP="00120035">
      <w:pPr>
        <w:spacing w:before="120" w:after="0" w:line="240" w:lineRule="auto"/>
        <w:ind w:firstLine="708"/>
      </w:pPr>
      <w:r w:rsidRPr="00AB0CE3">
        <w:t>-</w:t>
      </w:r>
      <w:r w:rsidRPr="00AB0CE3">
        <w:rPr>
          <w:sz w:val="16"/>
          <w:szCs w:val="16"/>
        </w:rPr>
        <w:t xml:space="preserve"> </w:t>
      </w:r>
      <w:r w:rsidRPr="00AB0CE3">
        <w:t>Nghĩa trang cần được quy hoạch đường đi, cây xanh, rào ngăn thích hợp. Các tuyến đ­ường chính và nhánh trong nghĩa trang phải có rãnh thoát n­ước mặt. Xung quanh nghĩa trang phải có hệ thống mương thoát n­ước mặt.</w:t>
      </w:r>
    </w:p>
    <w:p w14:paraId="7E6D3D02" w14:textId="37845DA4" w:rsidR="00120035" w:rsidRPr="00AB0CE3" w:rsidRDefault="00120035" w:rsidP="00120035">
      <w:pPr>
        <w:spacing w:before="120" w:after="0" w:line="240" w:lineRule="auto"/>
        <w:ind w:firstLine="708"/>
      </w:pPr>
      <w:r w:rsidRPr="00AB0CE3">
        <w:t>-</w:t>
      </w:r>
      <w:r w:rsidRPr="00AB0CE3">
        <w:rPr>
          <w:sz w:val="16"/>
          <w:szCs w:val="16"/>
        </w:rPr>
        <w:t xml:space="preserve"> </w:t>
      </w:r>
      <w:r w:rsidRPr="00AB0CE3">
        <w:t>Khoảng cách tối thiểu từ ranh giới nghĩa trang đến các công trình khác phải đảm bảo theo quy định.</w:t>
      </w:r>
    </w:p>
    <w:p w14:paraId="128CF429" w14:textId="77777777" w:rsidR="00031F65" w:rsidRPr="00AB0CE3" w:rsidRDefault="00217C78">
      <w:pPr>
        <w:spacing w:before="120" w:after="0" w:line="240" w:lineRule="auto"/>
        <w:ind w:firstLine="708"/>
        <w:rPr>
          <w:b/>
        </w:rPr>
      </w:pPr>
      <w:r w:rsidRPr="00AB0CE3">
        <w:rPr>
          <w:b/>
        </w:rPr>
        <w:t>* Đề xuất hình thức táng</w:t>
      </w:r>
    </w:p>
    <w:p w14:paraId="447F8789" w14:textId="77777777" w:rsidR="00031F65" w:rsidRPr="00AB0CE3" w:rsidRDefault="00E406D0" w:rsidP="00E406D0">
      <w:r w:rsidRPr="00AB0CE3">
        <w:tab/>
      </w:r>
      <w:r w:rsidR="00217C78" w:rsidRPr="00AB0CE3">
        <w:t>-</w:t>
      </w:r>
      <w:r w:rsidR="00217C78" w:rsidRPr="00AB0CE3">
        <w:rPr>
          <w:sz w:val="16"/>
          <w:szCs w:val="16"/>
        </w:rPr>
        <w:t xml:space="preserve">     </w:t>
      </w:r>
      <w:r w:rsidR="00217C78" w:rsidRPr="00AB0CE3">
        <w:t>Hiện nay, nhiều công nghệ mai táng mới đã được áp dụng nhằm giảm thiểu các tác động xấu đến môi trường và cuộc sống người dân. Trong phạm vi quy hoạch này, kiến nghị áp dụng một số hình thức táng có tính khả thi như sau:</w:t>
      </w:r>
    </w:p>
    <w:p w14:paraId="6B7F66E9" w14:textId="77777777" w:rsidR="00031F65" w:rsidRPr="00AB0CE3" w:rsidRDefault="00E406D0" w:rsidP="00E406D0">
      <w:r w:rsidRPr="00AB0CE3">
        <w:tab/>
      </w:r>
      <w:r w:rsidR="00217C78" w:rsidRPr="00AB0CE3">
        <w:t>+ Công nghệ chôn cất sử dụng quách hoặc huyệt mộ bê tông: Là hình thức mai táng được sử dụng từ lâu vì nó phù hợp với thói quen và tập quán của người dân. Hình thức chôn cất một lần vẫn chiếm vai trò chủ đạo trong việc mai táng của người dân Quảng Trị.</w:t>
      </w:r>
    </w:p>
    <w:p w14:paraId="119BF82D" w14:textId="77777777" w:rsidR="00031F65" w:rsidRPr="00AB0CE3" w:rsidRDefault="00E406D0" w:rsidP="00E406D0">
      <w:pPr>
        <w:rPr>
          <w:sz w:val="30"/>
          <w:szCs w:val="30"/>
        </w:rPr>
      </w:pPr>
      <w:r w:rsidRPr="00AB0CE3">
        <w:tab/>
      </w:r>
      <w:r w:rsidR="00217C78" w:rsidRPr="00AB0CE3">
        <w:t>+ Công nghệ hỏa táng hiện đại: Công nghệ hỏa táng đang được áp dụng rộng rãi tại các nước tiên tiến. Ở Việt Nam, đã có rất nhiều tỉnh thành áp dụng công nghệ hỏa táng và tỷ lệ người dân sử dụng hình thức hỏa táng ngày càng tăng cao.</w:t>
      </w:r>
    </w:p>
    <w:p w14:paraId="278C8FD2" w14:textId="77777777" w:rsidR="00031F65" w:rsidRPr="00AB0CE3" w:rsidRDefault="00217C78" w:rsidP="00A30593">
      <w:pPr>
        <w:pStyle w:val="Muc11"/>
        <w:rPr>
          <w:color w:val="auto"/>
        </w:rPr>
      </w:pPr>
      <w:bookmarkStart w:id="419" w:name="_Toc97739400"/>
      <w:bookmarkStart w:id="420" w:name="_Toc97740088"/>
      <w:bookmarkStart w:id="421" w:name="_Toc123219993"/>
      <w:r w:rsidRPr="00AB0CE3">
        <w:rPr>
          <w:color w:val="auto"/>
        </w:rPr>
        <w:t>Phương án phát triển một số lĩnh vực văn hóa - xã hội</w:t>
      </w:r>
      <w:bookmarkEnd w:id="419"/>
      <w:bookmarkEnd w:id="420"/>
      <w:bookmarkEnd w:id="421"/>
      <w:r w:rsidRPr="00AB0CE3">
        <w:rPr>
          <w:color w:val="auto"/>
        </w:rPr>
        <w:t xml:space="preserve">  </w:t>
      </w:r>
    </w:p>
    <w:p w14:paraId="56762AFA" w14:textId="77777777" w:rsidR="00031F65" w:rsidRPr="00AB0CE3" w:rsidRDefault="00217C78" w:rsidP="00E406D0">
      <w:pPr>
        <w:pStyle w:val="Muc11111"/>
        <w:rPr>
          <w:color w:val="auto"/>
        </w:rPr>
      </w:pPr>
      <w:r w:rsidRPr="00AB0CE3">
        <w:rPr>
          <w:color w:val="auto"/>
        </w:rPr>
        <w:t>Giáo dục đào tạo</w:t>
      </w:r>
    </w:p>
    <w:p w14:paraId="0E5BA1CC" w14:textId="77777777" w:rsidR="00031F65" w:rsidRPr="00AB0CE3" w:rsidRDefault="00217C78" w:rsidP="00E406D0">
      <w:r w:rsidRPr="00AB0CE3">
        <w:tab/>
        <w:t xml:space="preserve">Dự báo nhu cầu, yêu cầu về mở rộng quy mô và nâng cao chất lượng dịch vụ giáo dục – đào tạo và khoa học – công nghệ đối với phát triển hạ tầng các cơ sở giáo dục, đào tạo và khoa học – công nghệ. </w:t>
      </w:r>
    </w:p>
    <w:p w14:paraId="6C5AD4F1" w14:textId="77777777" w:rsidR="00031F65" w:rsidRPr="00AB0CE3" w:rsidRDefault="00217C78" w:rsidP="00E406D0">
      <w:r w:rsidRPr="00AB0CE3">
        <w:tab/>
        <w:t>Tiếp tục duy trì mạng lưới trường lớp hiện có của huyện Vĩnh Linh bao gồm: 2 trường Trung học phổ thông, 2 trường THCS</w:t>
      </w:r>
      <w:r w:rsidR="003B4081" w:rsidRPr="00AB0CE3">
        <w:t xml:space="preserve"> </w:t>
      </w:r>
      <w:r w:rsidRPr="00AB0CE3">
        <w:t>&amp;</w:t>
      </w:r>
      <w:r w:rsidR="003B4081" w:rsidRPr="00AB0CE3">
        <w:t xml:space="preserve"> </w:t>
      </w:r>
      <w:r w:rsidRPr="00AB0CE3">
        <w:t xml:space="preserve">THPT, 52 trường (mầm non (23), tiểu học (11), TH&amp;THCS (6), THCS (8), PTDTBTTH (3), PTDTNT(1)), 01 trung tâm </w:t>
      </w:r>
      <w:r w:rsidR="003B4081" w:rsidRPr="00AB0CE3">
        <w:t>giáo dục nghề nghiệp, giáo dục thường xuyên (</w:t>
      </w:r>
      <w:r w:rsidRPr="00AB0CE3">
        <w:t>GDNN-GDTX</w:t>
      </w:r>
      <w:r w:rsidR="003B4081" w:rsidRPr="00AB0CE3">
        <w:t>)</w:t>
      </w:r>
      <w:r w:rsidRPr="00AB0CE3">
        <w:t xml:space="preserve">, tăng quy mô số lượng học sinh tại mỗi trường, điểm trường.  </w:t>
      </w:r>
    </w:p>
    <w:p w14:paraId="73A8067A" w14:textId="77777777" w:rsidR="00031F65" w:rsidRPr="00AB0CE3" w:rsidRDefault="00217C78" w:rsidP="00E406D0">
      <w:r w:rsidRPr="00AB0CE3">
        <w:tab/>
        <w:t xml:space="preserve">Tiếp tục duy trì trường có các điểm trường để huy động số lượng học sinh, </w:t>
      </w:r>
      <w:r w:rsidRPr="00AB0CE3">
        <w:lastRenderedPageBreak/>
        <w:t>tạo cơ hội cho học sinh ở vùng sâu, vùng xa có cơ hội được đi học. Khuyến khích và tạo điều kiện tối đa cho ở trường Mầm non tư thục Bình Minh và các nhóm trẻ độc lập hoạt động nhằm tăng tỷ lệ huy động trẻ mầm non.</w:t>
      </w:r>
    </w:p>
    <w:p w14:paraId="100D69F0" w14:textId="77777777" w:rsidR="00031F65" w:rsidRPr="00AB0CE3" w:rsidRDefault="00217C78" w:rsidP="00E406D0">
      <w:r w:rsidRPr="00AB0CE3">
        <w:tab/>
        <w:t xml:space="preserve">Cùng với việc tích cực huy động mọi nguồn lực khắc phục tình trạng xuống cấp, chưa thực sự đồng bộ về hệ thống cơ sở vật chất, ngành </w:t>
      </w:r>
      <w:r w:rsidR="003B4081" w:rsidRPr="00AB0CE3">
        <w:t>giáo dục đào tạo (</w:t>
      </w:r>
      <w:r w:rsidRPr="00AB0CE3">
        <w:t>GD-ĐT</w:t>
      </w:r>
      <w:r w:rsidR="003B4081" w:rsidRPr="00AB0CE3">
        <w:t>)</w:t>
      </w:r>
      <w:r w:rsidRPr="00AB0CE3">
        <w:t xml:space="preserve"> huyện Vĩnh Linh kiến nghị các cấp, ngành liên quan ưu tiên đội ngũ, đầu tư đủ cơ sở vật chất để tăng tỷ lệ học 2 buổi/ngày nhằm nâng cao chất lượng giáo dục của huyện, phấn đấu hàng năm duy trì xếp Top 3 đơn vị dẫn đầu về chất lượng giáo dục phát triển toàn diện so với toàn tỉnh.</w:t>
      </w:r>
    </w:p>
    <w:p w14:paraId="6DA5DA27" w14:textId="77777777" w:rsidR="00031F65" w:rsidRPr="00AB0CE3" w:rsidRDefault="00217C78" w:rsidP="00E406D0">
      <w:pPr>
        <w:pStyle w:val="Muc11111"/>
        <w:rPr>
          <w:color w:val="auto"/>
        </w:rPr>
      </w:pPr>
      <w:r w:rsidRPr="00AB0CE3">
        <w:rPr>
          <w:color w:val="auto"/>
        </w:rPr>
        <w:t>Phương án phát triển Y tế và chăm sóc sức khoẻ cho người dân</w:t>
      </w:r>
    </w:p>
    <w:p w14:paraId="0EAEEC54" w14:textId="77777777" w:rsidR="00031F65" w:rsidRPr="00AB0CE3" w:rsidRDefault="00217C78">
      <w:r w:rsidRPr="00AB0CE3">
        <w:tab/>
        <w:t xml:space="preserve">Theo báo cáo kết quả hoạt động chăm sóc sức khỏe huyện Vĩnh Linh giai đoạn 2015 – 2020, phấn đấu đến năm 2025 toàn huyện đạt tỷ lệ  &gt; 12 bác sĩ/1vạn dân, 01 dược sĩ đại học/1 vạn dân, 100% cơ sở y tế có cán bộ y học cổ truyền và cán bộ phụ trách công tác dược. </w:t>
      </w:r>
    </w:p>
    <w:p w14:paraId="67AD0431" w14:textId="77777777" w:rsidR="00031F65" w:rsidRPr="00AB0CE3" w:rsidRDefault="00217C78">
      <w:r w:rsidRPr="00AB0CE3">
        <w:tab/>
        <w:t>Tiếp tục đào tạo bổ sung, nâng cao trình độ về chính trị, chuyên môn, nghiệp vụ quản lý nhà nước cho cán bộ y tế tại các cơ sở y tế để phù hợp với xu thế phát triển của đất nước và nhu cầu khám chữa bệnh ngày càng cao của nhân dân.</w:t>
      </w:r>
    </w:p>
    <w:p w14:paraId="7386B60C" w14:textId="77777777" w:rsidR="00031F65" w:rsidRPr="00AB0CE3" w:rsidRDefault="00217C78">
      <w:r w:rsidRPr="00AB0CE3">
        <w:tab/>
        <w:t xml:space="preserve">Đầu tư xây dựng mới, duy tu, bảo dưỡng kịp thời các cơ sở phục vụ công tác chăm sóc sức khoẻ nhân dân như TTYT huyện, trạm y tế đủ các phòng chức năng, nâng cao số lượng giường bệnh đúng theo quy định của Bộ Y tế, phấn đấu đến 2025 đạt 50 giường bệnh /01 vạn dân. </w:t>
      </w:r>
    </w:p>
    <w:p w14:paraId="1202D9EE" w14:textId="77777777" w:rsidR="00031F65" w:rsidRPr="00AB0CE3" w:rsidRDefault="00217C78">
      <w:r w:rsidRPr="00AB0CE3">
        <w:tab/>
        <w:t>Tại trung tâm Y tế</w:t>
      </w:r>
      <w:r w:rsidR="003B4081" w:rsidRPr="00AB0CE3">
        <w:t xml:space="preserve"> (TTYT)</w:t>
      </w:r>
      <w:r w:rsidRPr="00AB0CE3">
        <w:t xml:space="preserve"> huyện quyết tâm xây dựng TTYT đáp ứng chuẩn mẫu TTYT hạng II xây dựng mới lại các trạm y tế đã xuống cấp và không đúng theo quy định của Bộ tiêu chí mới của Bộ Y tế.</w:t>
      </w:r>
    </w:p>
    <w:p w14:paraId="126F44C6" w14:textId="77777777" w:rsidR="00031F65" w:rsidRPr="00AB0CE3" w:rsidRDefault="00217C78">
      <w:r w:rsidRPr="00AB0CE3">
        <w:tab/>
        <w:t xml:space="preserve">Đầu tư hỗ trợ nâng cấp trang thiết bị hiện đại phù hợp từ tuyến huyện đến xã, đưa các danh mục kỹ thuật, dịch vụ y tế đến gần dân hơn để giảm tải bệnh nhân cho tuyến trên. </w:t>
      </w:r>
    </w:p>
    <w:p w14:paraId="51AE1414" w14:textId="77777777" w:rsidR="00031F65" w:rsidRPr="00AB0CE3" w:rsidRDefault="00217C78">
      <w:pPr>
        <w:rPr>
          <w:i/>
        </w:rPr>
      </w:pPr>
      <w:r w:rsidRPr="00AB0CE3">
        <w:tab/>
        <w:t xml:space="preserve">Nâng cao chất lượng khám chữa bệnh, tăng danh mục kỹ thuật theo phân hạng, tăng chỉ số thu hút bệnh nhân đến khám và điều trị, khám chẩn đoán kịp thời, chuyển tuyến đúng và giảm đến mức tối đa tỷ lệ tử vong. Thực hiện tốt các hoạt động chỉ đạo tuyến đối với trạm y tế xã, thị trấn, đẩy mạnh công tác khám chữa bệnh bằng </w:t>
      </w:r>
      <w:r w:rsidR="009E3D60" w:rsidRPr="00AB0CE3">
        <w:t>y học cổ truyền (</w:t>
      </w:r>
      <w:r w:rsidRPr="00AB0CE3">
        <w:t>YHCT</w:t>
      </w:r>
      <w:r w:rsidR="009E3D60" w:rsidRPr="00AB0CE3">
        <w:t>)</w:t>
      </w:r>
      <w:r w:rsidRPr="00AB0CE3">
        <w:t xml:space="preserve"> và kết hợp </w:t>
      </w:r>
      <w:r w:rsidR="009E3D60" w:rsidRPr="00AB0CE3">
        <w:t>y học hiện đại (</w:t>
      </w:r>
      <w:r w:rsidRPr="00AB0CE3">
        <w:t>YHHĐ</w:t>
      </w:r>
      <w:r w:rsidR="009E3D60" w:rsidRPr="00AB0CE3">
        <w:t>)</w:t>
      </w:r>
      <w:r w:rsidRPr="00AB0CE3">
        <w:t xml:space="preserve">, thực hiện tốt các nội dung giai đoạn chuyển tiếp của đề án y học cổ truyền trên </w:t>
      </w:r>
      <w:r w:rsidRPr="00AB0CE3">
        <w:lastRenderedPageBreak/>
        <w:t xml:space="preserve">địa bàn.  </w:t>
      </w:r>
    </w:p>
    <w:p w14:paraId="1E452D4B" w14:textId="77777777" w:rsidR="00031F65" w:rsidRPr="00AB0CE3" w:rsidRDefault="00217C78">
      <w:r w:rsidRPr="00AB0CE3">
        <w:tab/>
        <w:t>Thực hiện khám chữa bệnh Bảo hiểm y tế tại 100% cơ sở y tế công lập và một số cơ sở hành nghề y tư nhân, cung cấp đầy đủ thuốc, các dịch vụ cơ bản cho chăm sóc sức khoẻ nhân dân. Thực hiện khám bảo hiểm y tế có chất lượng, hướng tới bảo hiểm y tế toàn dân. Khuyến khích phát triển mô hình y tế tư nhân, xã hội hóa trên lĩnh vực y tế.</w:t>
      </w:r>
    </w:p>
    <w:p w14:paraId="5EE74A8B" w14:textId="77777777" w:rsidR="00031F65" w:rsidRPr="00AB0CE3" w:rsidRDefault="00217C78" w:rsidP="00E406D0">
      <w:pPr>
        <w:pStyle w:val="Muc11111"/>
        <w:rPr>
          <w:color w:val="auto"/>
        </w:rPr>
      </w:pPr>
      <w:r w:rsidRPr="00AB0CE3">
        <w:rPr>
          <w:color w:val="auto"/>
        </w:rPr>
        <w:t>Phương án phát triển văn hoá, thông tin, thể dục - thể thao.</w:t>
      </w:r>
    </w:p>
    <w:p w14:paraId="6A23AE74" w14:textId="77777777" w:rsidR="00031F65" w:rsidRPr="00AB0CE3" w:rsidRDefault="00217C78" w:rsidP="0020475B">
      <w:pPr>
        <w:pStyle w:val="Muca"/>
      </w:pPr>
      <w:bookmarkStart w:id="422" w:name="_heading=h.14hx32g" w:colFirst="0" w:colLast="0"/>
      <w:bookmarkEnd w:id="422"/>
      <w:r w:rsidRPr="00AB0CE3">
        <w:t>Quan điểm phát triển</w:t>
      </w:r>
    </w:p>
    <w:p w14:paraId="75E890EC" w14:textId="77777777" w:rsidR="00031F65" w:rsidRPr="00AB0CE3" w:rsidRDefault="00E406D0" w:rsidP="00E406D0">
      <w:r w:rsidRPr="00AB0CE3">
        <w:tab/>
      </w:r>
      <w:r w:rsidR="00217C78" w:rsidRPr="00AB0CE3">
        <w:t>Tổ chức, sắp xếp không gian phát triển hoạt động văn hóa, thể thao của huyện đảm bảo phù hợp, đáp ứng nhu cầu sử dụng và hưởng thụ văn hóa, thể thao của cộng đồng; góp phần gìn giữ bản sắc văn hóa dân tộc và hoàn thiện, phát triển cơ sở vật chất văn hóa, thể dục thể thao trên địa bàn huyện.</w:t>
      </w:r>
    </w:p>
    <w:p w14:paraId="760CA671" w14:textId="77777777" w:rsidR="00031F65" w:rsidRPr="00AB0CE3" w:rsidRDefault="00E406D0" w:rsidP="00E406D0">
      <w:r w:rsidRPr="00AB0CE3">
        <w:tab/>
      </w:r>
      <w:r w:rsidR="00217C78" w:rsidRPr="00AB0CE3">
        <w:t>Tổ chức, sắp xếp không gian văn hóa, thể thao tuân thủ tiêu chuẩn, quy chuẩn, quy định của pháp luật, đảm bảo thống nhất, hài hòa, tôn trọng và phù hợp với điều kiện tự nhiên, kinh tế xã hội và văn hóa bản địa.</w:t>
      </w:r>
    </w:p>
    <w:p w14:paraId="5E5A2EDE" w14:textId="77777777" w:rsidR="00031F65" w:rsidRPr="00AB0CE3" w:rsidRDefault="00217C78" w:rsidP="0020475B">
      <w:pPr>
        <w:pStyle w:val="Muca"/>
      </w:pPr>
      <w:bookmarkStart w:id="423" w:name="_heading=h.3ohklq9" w:colFirst="0" w:colLast="0"/>
      <w:bookmarkEnd w:id="423"/>
      <w:r w:rsidRPr="00AB0CE3">
        <w:t xml:space="preserve">Mục tiêu phát triển </w:t>
      </w:r>
    </w:p>
    <w:p w14:paraId="44C4D131" w14:textId="77777777" w:rsidR="00031F65" w:rsidRPr="00AB0CE3" w:rsidRDefault="00E406D0" w:rsidP="00E406D0">
      <w:r w:rsidRPr="00AB0CE3">
        <w:tab/>
        <w:t xml:space="preserve">*. </w:t>
      </w:r>
      <w:r w:rsidR="00217C78" w:rsidRPr="00AB0CE3">
        <w:t xml:space="preserve">Về văn hóa, thể thao: </w:t>
      </w:r>
    </w:p>
    <w:p w14:paraId="4D9A16C6" w14:textId="77777777" w:rsidR="00031F65" w:rsidRPr="00AB0CE3" w:rsidRDefault="00E406D0" w:rsidP="00E406D0">
      <w:r w:rsidRPr="00AB0CE3">
        <w:tab/>
        <w:t xml:space="preserve">- </w:t>
      </w:r>
      <w:r w:rsidR="00217C78" w:rsidRPr="00AB0CE3">
        <w:t xml:space="preserve">Xây dựng văn hóa, thể thao huyện trở thành yếu tố quan trọng trong đời sống tinh thần của nhân dân. Đẩy mạnh phát triển văn hóa cơ sở và thể dục thể thao gắn với “Phong trào toàn dân đoàn kết xây dựng đời sống văn hóa” và “ Cuộc vận động toàn dân rèn luyện thân thể theo gương Bác Hồ vĩ đại”. Giảm thiểu tối đa số vụ bạo lực gia đình, hướng đến phát triển gia đình bình đẳng, hạnh phúc, văn hóa và bền vững. Bảo tồn và phát huy các giá trị văn hóa truyền thống tốt đẹp của các dân tộc trên địa bàn huyện. Tăng cường xã hội hóa văn hóa, thể thao, đổi mới chất lượng, nâng cao mức hưởng thụ văn hóa của nhân dân. </w:t>
      </w:r>
    </w:p>
    <w:p w14:paraId="2B6878D5" w14:textId="77777777" w:rsidR="00031F65" w:rsidRPr="00AB0CE3" w:rsidRDefault="00E406D0" w:rsidP="00E406D0">
      <w:r w:rsidRPr="00AB0CE3">
        <w:tab/>
        <w:t xml:space="preserve">- </w:t>
      </w:r>
      <w:r w:rsidR="00217C78" w:rsidRPr="00AB0CE3">
        <w:t xml:space="preserve">Đến năm 2025 cơ bản hoàn thiện  thiết chế văn hóa, thể thao cấp huyện. Đến năm 2030, hoàn thiện cơ sở hạ tầng văn hóa, thể thao phục vụ cộng đồng, công nhân và người lao động trên địa bàn huyện. </w:t>
      </w:r>
    </w:p>
    <w:p w14:paraId="61F0411E" w14:textId="77777777" w:rsidR="00031F65" w:rsidRPr="00AB0CE3" w:rsidRDefault="00E406D0" w:rsidP="00E406D0">
      <w:r w:rsidRPr="00AB0CE3">
        <w:tab/>
        <w:t xml:space="preserve">- </w:t>
      </w:r>
      <w:r w:rsidR="00217C78" w:rsidRPr="00AB0CE3">
        <w:t>Đến năm 2050, hệ thống thiết chế văn hóa văn hóa, thể thao trên địa bàn huyện được hoàn thiện chất lượng, có cơ sở vật chất tiên tiến, hiện đại, đậm đà bản sắc dân tộc.</w:t>
      </w:r>
    </w:p>
    <w:p w14:paraId="58FF0F83" w14:textId="77777777" w:rsidR="00031F65" w:rsidRPr="00AB0CE3" w:rsidRDefault="00217C78" w:rsidP="0020475B">
      <w:pPr>
        <w:pStyle w:val="Muca"/>
      </w:pPr>
      <w:r w:rsidRPr="00AB0CE3">
        <w:t>Định hướng phát triển cơ sở hạ tầng các thiết chế văn hóa, thể dục thể thao.</w:t>
      </w:r>
    </w:p>
    <w:p w14:paraId="4C02F8D8" w14:textId="77777777" w:rsidR="00031F65" w:rsidRPr="00AB0CE3" w:rsidRDefault="00217C78">
      <w:r w:rsidRPr="00AB0CE3">
        <w:lastRenderedPageBreak/>
        <w:tab/>
        <w:t>c.1) Hệ thống di sản văn hóa</w:t>
      </w:r>
    </w:p>
    <w:p w14:paraId="291151A9" w14:textId="77777777" w:rsidR="00031F65" w:rsidRPr="00AB0CE3" w:rsidRDefault="00E406D0" w:rsidP="00E406D0">
      <w:r w:rsidRPr="00AB0CE3">
        <w:tab/>
      </w:r>
      <w:r w:rsidR="00217C78" w:rsidRPr="00AB0CE3">
        <w:t>Trước năm 2025, hoàn thành hồ sơ khoa học, pháp lý đối với 98 di tích lịch sử trên địa bàn do UBND tỉnh giao huyện quản lý theo quy định hiện hành. Đến năm 2025, nâng hạng di tích Địa đạo Vịnh Mốc và hệ thống làng hầm Vĩnh Linh là di sản văn hóa thế giới.</w:t>
      </w:r>
    </w:p>
    <w:p w14:paraId="1876760C" w14:textId="77777777" w:rsidR="00031F65" w:rsidRPr="00AB0CE3" w:rsidRDefault="00E406D0" w:rsidP="00E406D0">
      <w:r w:rsidRPr="00AB0CE3">
        <w:tab/>
      </w:r>
      <w:r w:rsidR="00217C78" w:rsidRPr="00AB0CE3">
        <w:t>Tập trung đầu tư tu bổ, tôn tạo hệ thống di tích trên địa bàn huyện. Ưu tiên tu bổ các điểm di tích thuộc di tích quốc gia đặc biệt Đôi bờ Hiền Lương - Bến Hải, Địa đạo Vịnh Mốc và Hệ thống làng hầm Vĩnh Linh, Đường Trường Sơn - Đường Hồ Chí Minh. Xây dựng bia biển di tích trên địa bàn huyện, những di tích có tiềm năng gắn với khai thác du lịch.</w:t>
      </w:r>
    </w:p>
    <w:p w14:paraId="139B5FF0" w14:textId="77777777" w:rsidR="00031F65" w:rsidRPr="00AB0CE3" w:rsidRDefault="00E406D0" w:rsidP="00E406D0">
      <w:r w:rsidRPr="00AB0CE3">
        <w:tab/>
      </w:r>
      <w:r w:rsidR="00217C78" w:rsidRPr="00AB0CE3">
        <w:t>Huy động nguồn lực đầu tư theo hình thức ngân sách tỉnh; ngân sách huyện, thị xã, thành phố; ngân sách xã, phương, thị trấn và xã hội hóa để tu bổ, tôn tạo di tích.</w:t>
      </w:r>
    </w:p>
    <w:p w14:paraId="4ABC28CB" w14:textId="77777777" w:rsidR="00031F65" w:rsidRPr="00AB0CE3" w:rsidRDefault="00E406D0" w:rsidP="00E406D0">
      <w:r w:rsidRPr="00AB0CE3">
        <w:tab/>
      </w:r>
      <w:r w:rsidR="00217C78" w:rsidRPr="00AB0CE3">
        <w:t>Tăng cường công tác tuyên truyền về bảo tồn, phát huy các giá trị di tích thông qua các phương tiện thông tin đại chúng như báo viết, website, trên hệ thống phát thanh truyền hình, tờ rơi, tập gấp, tổ chức các hoạt động truyền thông, xúc tiến quảng bá…để nâng cao nhận thức về ý nghĩa, giá trị của di tích đối với nhân dân.</w:t>
      </w:r>
    </w:p>
    <w:p w14:paraId="2F75CCD6" w14:textId="77777777" w:rsidR="00031F65" w:rsidRPr="00AB0CE3" w:rsidRDefault="00E406D0" w:rsidP="00E406D0">
      <w:r w:rsidRPr="00AB0CE3">
        <w:tab/>
      </w:r>
      <w:r w:rsidR="00217C78" w:rsidRPr="00AB0CE3">
        <w:t>Bảo tồn di sản văn hóa phi vật thể, chú trọng giữ gìn bản sắc văn hóa và tôn vinh các giá trị văn hóa truyền thống của đồng bào dân tộc thiểu số Bru - Vân Kiều gắn với phát triển du lịch cộng đồng bền vững và các di sản đang dần bị mai một. Phát huy, đổi mới và nâng cao chất lượng các lễ hội, nghệ thuật trình diễn, tiêu biểu Lễ hội thống nhất Non Sông Đất Nước, lễ hội cầu ngư làng Vịnh Mốc xã Kim Thạch, thôn Tùng Luật xã Vĩnh Giang; Hội đua thuyền thị trấn Cửa Tùng, thôn Tùng Luật xã Vĩnh Giang; Hội Bài Chòi tại Vĩnh Hòa, Trung Nam; hội chạy cù, múa trống xã Vĩnh Giang, Trung Nam, nói chuyện Trạng xã Vĩnh Tú …</w:t>
      </w:r>
    </w:p>
    <w:p w14:paraId="55400675" w14:textId="77777777" w:rsidR="00031F65" w:rsidRPr="00AB0CE3" w:rsidRDefault="00217C78">
      <w:r w:rsidRPr="00AB0CE3">
        <w:tab/>
        <w:t>c.2) Thiết chế văn hóa cơ sở</w:t>
      </w:r>
    </w:p>
    <w:p w14:paraId="144492BE" w14:textId="77777777" w:rsidR="00031F65" w:rsidRPr="00AB0CE3" w:rsidRDefault="00217C78">
      <w:pPr>
        <w:pBdr>
          <w:top w:val="nil"/>
          <w:left w:val="nil"/>
          <w:bottom w:val="nil"/>
          <w:right w:val="nil"/>
          <w:between w:val="nil"/>
        </w:pBdr>
        <w:tabs>
          <w:tab w:val="right" w:pos="9072"/>
        </w:tabs>
        <w:spacing w:before="120" w:after="120" w:line="240" w:lineRule="auto"/>
        <w:ind w:left="567" w:firstLine="567"/>
      </w:pPr>
      <w:r w:rsidRPr="00AB0CE3">
        <w:t>*. Cấp huyện:</w:t>
      </w:r>
    </w:p>
    <w:p w14:paraId="25BE4D81" w14:textId="77777777" w:rsidR="00031F65" w:rsidRPr="00AB0CE3" w:rsidRDefault="00E406D0" w:rsidP="00E406D0">
      <w:r w:rsidRPr="00AB0CE3">
        <w:tab/>
        <w:t xml:space="preserve">- </w:t>
      </w:r>
      <w:r w:rsidR="00217C78" w:rsidRPr="00AB0CE3">
        <w:t>Cải tạo, đầu tư nâng cấp trang thiết bị Trung tâm văn hóa Thông tin - thể dục thể thao huyện.</w:t>
      </w:r>
    </w:p>
    <w:p w14:paraId="10B01679" w14:textId="77777777" w:rsidR="00031F65" w:rsidRPr="00AB0CE3" w:rsidRDefault="00E406D0" w:rsidP="00E406D0">
      <w:r w:rsidRPr="00AB0CE3">
        <w:tab/>
        <w:t xml:space="preserve">- </w:t>
      </w:r>
      <w:r w:rsidR="00217C78" w:rsidRPr="00AB0CE3">
        <w:t>Nâng cấp Nhà thiếu nhi huyện Vĩnh Linh phục vụ sinh hoạt văn hóa, vui chơi cho các em thiếu nhi.</w:t>
      </w:r>
    </w:p>
    <w:p w14:paraId="4E5AD3CF" w14:textId="77777777" w:rsidR="00031F65" w:rsidRPr="00AB0CE3" w:rsidRDefault="00E406D0" w:rsidP="00E406D0">
      <w:r w:rsidRPr="00AB0CE3">
        <w:tab/>
        <w:t xml:space="preserve">- </w:t>
      </w:r>
      <w:r w:rsidR="00217C78" w:rsidRPr="00AB0CE3">
        <w:t xml:space="preserve">Xây mới Nhà văn hóa trung tâm huyện tại thị trấn Hồ Xá, phục vụ công </w:t>
      </w:r>
      <w:r w:rsidR="00217C78" w:rsidRPr="00AB0CE3">
        <w:lastRenderedPageBreak/>
        <w:t>nhân viên chức người lao động, cán bộ hưu trí, con em người lao động và các đối tượng khác trên địa bàn huyện.</w:t>
      </w:r>
    </w:p>
    <w:p w14:paraId="0D7C7A5A" w14:textId="77777777" w:rsidR="00031F65" w:rsidRPr="00AB0CE3" w:rsidRDefault="00217C78">
      <w:pPr>
        <w:pBdr>
          <w:top w:val="nil"/>
          <w:left w:val="nil"/>
          <w:bottom w:val="nil"/>
          <w:right w:val="nil"/>
          <w:between w:val="nil"/>
        </w:pBdr>
        <w:tabs>
          <w:tab w:val="right" w:pos="9072"/>
        </w:tabs>
        <w:spacing w:before="120" w:after="120" w:line="240" w:lineRule="auto"/>
        <w:ind w:left="567" w:firstLine="567"/>
      </w:pPr>
      <w:r w:rsidRPr="00AB0CE3">
        <w:t>*. Cấp xã:</w:t>
      </w:r>
    </w:p>
    <w:p w14:paraId="7B6E937A" w14:textId="77777777" w:rsidR="00031F65" w:rsidRPr="00AB0CE3" w:rsidRDefault="00E406D0" w:rsidP="00E406D0">
      <w:r w:rsidRPr="00AB0CE3">
        <w:tab/>
      </w:r>
      <w:r w:rsidR="00217C78" w:rsidRPr="00AB0CE3">
        <w:t>Duy trì sử dụng các Trung tâm văn hóa – thể thao cấp xã đã đạt chuẩn theo quy định của Bộ Văn hóa, Thể thao và Du lịch (trừ các công trình dôi dư sau sáp nhập).</w:t>
      </w:r>
    </w:p>
    <w:p w14:paraId="5C1CA5C8" w14:textId="77777777" w:rsidR="00031F65" w:rsidRPr="00AB0CE3" w:rsidRDefault="00E406D0" w:rsidP="00E406D0">
      <w:r w:rsidRPr="00AB0CE3">
        <w:tab/>
      </w:r>
      <w:r w:rsidR="00217C78" w:rsidRPr="00AB0CE3">
        <w:t>Một số giải pháp sử dụng hợp lý đối với 04 Trung tâm văn hóa – thể thao dôi dư sau sáp nhập các đơn vị hành chính cấp xã:</w:t>
      </w:r>
    </w:p>
    <w:p w14:paraId="5210CA3D" w14:textId="77777777" w:rsidR="00031F65" w:rsidRPr="00AB0CE3" w:rsidRDefault="00217C78" w:rsidP="00E406D0">
      <w:r w:rsidRPr="00AB0CE3">
        <w:tab/>
      </w:r>
      <w:r w:rsidRPr="00AB0CE3">
        <w:tab/>
        <w:t>-&gt; Đối với các công trình có vị trí không thuận tiện cho việc đi lại và sinh hoạt của nhân dân: Cho phép các địa phương đấu giá quyền sử dụng đất và tài sản trên đất, đảm bảo đúng quy định của Luật Đất đai, Luật Quản lý, sử dụng tài sản công và các quy định có liên quan để tạo nguồn xây dựng, cải tạo các công trình khác cho địa phương.</w:t>
      </w:r>
    </w:p>
    <w:p w14:paraId="692B652B" w14:textId="77777777" w:rsidR="00031F65" w:rsidRPr="00AB0CE3" w:rsidRDefault="00217C78" w:rsidP="00E406D0">
      <w:r w:rsidRPr="00AB0CE3">
        <w:tab/>
      </w:r>
      <w:r w:rsidRPr="00AB0CE3">
        <w:tab/>
        <w:t>-&gt; Đối với các công trình đảm bảo thuận tiện cho việc đi lại và sinh hoạt của nhân dân thì được tận dụng vào các mục đích khác của xã như thư viện sách, nhà sinh hoạt cho người cao tuổi, đoàn thanh niên, khối đoàn thể công an xã, ban quản lý di tích, trưng bày các sản phẩm của địa phương,…</w:t>
      </w:r>
    </w:p>
    <w:p w14:paraId="40D508C0" w14:textId="77777777" w:rsidR="00031F65" w:rsidRPr="00AB0CE3" w:rsidRDefault="00E406D0" w:rsidP="00E406D0">
      <w:pPr>
        <w:tabs>
          <w:tab w:val="left" w:pos="1134"/>
        </w:tabs>
        <w:rPr>
          <w:sz w:val="26"/>
          <w:szCs w:val="26"/>
        </w:rPr>
      </w:pPr>
      <w:r w:rsidRPr="00AB0CE3">
        <w:rPr>
          <w:sz w:val="26"/>
          <w:szCs w:val="26"/>
        </w:rPr>
        <w:tab/>
      </w:r>
      <w:r w:rsidRPr="00AB0CE3">
        <w:rPr>
          <w:sz w:val="26"/>
          <w:szCs w:val="26"/>
        </w:rPr>
        <w:tab/>
      </w:r>
      <w:r w:rsidR="00217C78" w:rsidRPr="00AB0CE3">
        <w:rPr>
          <w:sz w:val="26"/>
          <w:szCs w:val="26"/>
        </w:rPr>
        <w:t>*. Cấp cơ sở (thôn):</w:t>
      </w:r>
    </w:p>
    <w:p w14:paraId="47BD7754" w14:textId="77777777" w:rsidR="00031F65" w:rsidRPr="00AB0CE3" w:rsidRDefault="00E406D0" w:rsidP="00E406D0">
      <w:r w:rsidRPr="00AB0CE3">
        <w:tab/>
      </w:r>
      <w:r w:rsidR="00217C78" w:rsidRPr="00AB0CE3">
        <w:t>Duy trì sử dụng các Nhà văn hóa – thể thao thôn đã đạt chuẩn theo quy định của Bộ Văn hóa, Thể thao và Du lịch (trừ các công trình dôi dư sau sáp nhập).</w:t>
      </w:r>
    </w:p>
    <w:p w14:paraId="4A97B997" w14:textId="77777777" w:rsidR="00031F65" w:rsidRPr="00AB0CE3" w:rsidRDefault="00E406D0" w:rsidP="00E406D0">
      <w:r w:rsidRPr="00AB0CE3">
        <w:tab/>
      </w:r>
      <w:r w:rsidR="00217C78" w:rsidRPr="00AB0CE3">
        <w:t>Nâng cấp, cải tạo, mở rộng diện tích hoặc xây mới và đầu tư trang thiết bị đối với các Nhà văn hóa – khu thể thao thôn  hiện chưa đạt chuẩn theo quy định của Bộ Văn hóa, Thể thao và Du lịch (trừ các công trình dôi dư sau sáp nhập) để được đạt chuẩn.</w:t>
      </w:r>
    </w:p>
    <w:p w14:paraId="39B7BB29" w14:textId="77777777" w:rsidR="00031F65" w:rsidRPr="00AB0CE3" w:rsidRDefault="00E406D0" w:rsidP="00E406D0">
      <w:r w:rsidRPr="00AB0CE3">
        <w:tab/>
      </w:r>
      <w:r w:rsidR="00217C78" w:rsidRPr="00AB0CE3">
        <w:t>Giải pháp xử lý đối với 46 công trình nhà văn hóa – khu thể thao dư dôi sau khi sáp nhập thôn:</w:t>
      </w:r>
    </w:p>
    <w:p w14:paraId="5893DD8C" w14:textId="77777777" w:rsidR="00031F65" w:rsidRPr="00AB0CE3" w:rsidRDefault="00217C78" w:rsidP="00E406D0">
      <w:r w:rsidRPr="00AB0CE3">
        <w:tab/>
      </w:r>
      <w:r w:rsidRPr="00AB0CE3">
        <w:tab/>
        <w:t>-&gt; Đối với các công trình có vị trí không thuận tiện cho việc đi lại và sinh hoạt của nhân dân: Cho phép các địa phương đấu giá quyền sử dụng đất và tài sản trên đất, đảm bảo đúng quy định của Luật Đất đai, Luật Quản lý, sử dụng tài sản công và các quy định có liên quan để tạo nguồn xây dựng mới, cải tạo Nhà văn hóa – khu thể thao thôn đảm bảo đạt chuẩn.</w:t>
      </w:r>
    </w:p>
    <w:p w14:paraId="3BA732E7" w14:textId="77777777" w:rsidR="00031F65" w:rsidRPr="00AB0CE3" w:rsidRDefault="00217C78">
      <w:r w:rsidRPr="00AB0CE3">
        <w:tab/>
      </w:r>
      <w:r w:rsidRPr="00AB0CE3">
        <w:tab/>
        <w:t xml:space="preserve">-&gt; Đối với các công trình đảm bảo thuận tiện cho việc đi lại và sinh hoạt của nhân dân thì được tận dụng phục vụ cho sinh hoạt của người cao tuổi, thanh </w:t>
      </w:r>
      <w:r w:rsidRPr="00AB0CE3">
        <w:lastRenderedPageBreak/>
        <w:t>thiếu niên, nhi đồng hoặc tổ chức thành phòng đọc sách báo của thôn.</w:t>
      </w:r>
    </w:p>
    <w:p w14:paraId="1858A91A" w14:textId="77777777" w:rsidR="00031F65" w:rsidRPr="00AB0CE3" w:rsidRDefault="00217C78">
      <w:r w:rsidRPr="00AB0CE3">
        <w:tab/>
        <w:t>*. Thiết chế văn hóa thể thao khu công nghiệp: Đầu tư xây dựng mới khu thiết chế văn hóa, thể thao tại khu công nghiệp Tây Bắc Hồ Xá nhằm nâng cao đời sống văn hóa, tinh thần cho đoàn viên và công nhân lao động và đáp ứng mục tiêu đến năm 2030 của Quyết định số 655/QĐ-TTg ngày 12/5/2017 của Thủ tướng Chính phủ về phê duyệt Đề án “Đầu tư xây dựng các thiết chế của công đoàn tại các khu công nghiệp, khu chế xuất”.</w:t>
      </w:r>
    </w:p>
    <w:p w14:paraId="1C5C147A" w14:textId="77777777" w:rsidR="00031F65" w:rsidRPr="00AB0CE3" w:rsidRDefault="00217C78">
      <w:r w:rsidRPr="00AB0CE3">
        <w:tab/>
        <w:t>c.3) Thư viện huyện</w:t>
      </w:r>
    </w:p>
    <w:p w14:paraId="138A517B" w14:textId="77777777" w:rsidR="00031F65" w:rsidRPr="00AB0CE3" w:rsidRDefault="00217C78">
      <w:r w:rsidRPr="00AB0CE3">
        <w:tab/>
        <w:t>+ Cải tạo công trình hiện hữu. Tập trung đầu tư phát triển thư viện điện tử, trang thông tin điện tử có khả năng cung cấp dịch vụ trực tuyến trên nhiều phương tiện truy cập (trừ các dịch vụ thuộc phạm vi bí mật nhà nước và dịch vụ đọc hạn chế). Ưu tiên số hóa tài liệu tài liệu cổ, quý hiếm và bộ sưu tập tài liệu có giá trị đặc biệt về lịch sử, văn hóa, khoa học. Đầu tư vốn tài liệu đáp ứng điều kiện thư viện cấp huyện theo Nghị định 93/2020/NĐ-CP ngày 18/8/2020 của Chính phủ. Đến năm  2025, trung bình có ít nhất 10.000 bản sách với ít nhất 1.000 đầu sách; ít nhất 10 đầu báo, tạp chí (bao gồm báo điện tử) được xử lý theo quy tắc nghiệp vụ thư viện. Đến năm 2030, trung bình có ít nhất 15.000 bản sách với ít nhất 1.500 đầu sách; ít nhất 20 đầu báo, tạp chí.</w:t>
      </w:r>
    </w:p>
    <w:p w14:paraId="3C64A843" w14:textId="77777777" w:rsidR="00031F65" w:rsidRPr="00AB0CE3" w:rsidRDefault="00217C78">
      <w:r w:rsidRPr="00AB0CE3">
        <w:tab/>
        <w:t>+ Đầu tư phương tiện, thiết bị bảo đảm phục vụ hoạt động chuyên môn, nghiệp vụ của cán bộ thư viện và bạn đọc.</w:t>
      </w:r>
    </w:p>
    <w:p w14:paraId="7C97DE3D" w14:textId="77777777" w:rsidR="00031F65" w:rsidRPr="00AB0CE3" w:rsidRDefault="00217C78">
      <w:r w:rsidRPr="00AB0CE3">
        <w:tab/>
        <w:t>+ Đẩy mạnh công tác xã hội hóa trong phát triển Thư viện. Thu hút các dự án thư viện tư nhân nhằm đa dạng hóa các loại hình thư viện và hấp dẫn người đọc: thư viện/phòng đọc/hiệu sách kết hợp với các dịch vụ thương mại, du lịch: cà phê, siêu thị.</w:t>
      </w:r>
    </w:p>
    <w:p w14:paraId="6935CA6F" w14:textId="77777777" w:rsidR="00031F65" w:rsidRPr="00AB0CE3" w:rsidRDefault="00217C78">
      <w:r w:rsidRPr="00AB0CE3">
        <w:tab/>
        <w:t>c.4) Công viên, các cơ sở vui chơi giải trí</w:t>
      </w:r>
    </w:p>
    <w:p w14:paraId="4FA40354" w14:textId="77777777" w:rsidR="00031F65" w:rsidRPr="00AB0CE3" w:rsidRDefault="00217C78">
      <w:r w:rsidRPr="00AB0CE3">
        <w:tab/>
        <w:t>+ Xây dựng công viên Thống nhất Đôi bờ Hiền Lương - Bến Hải, quy mô 30 ha.</w:t>
      </w:r>
    </w:p>
    <w:p w14:paraId="622082C8" w14:textId="77777777" w:rsidR="00031F65" w:rsidRPr="00AB0CE3" w:rsidRDefault="00217C78">
      <w:r w:rsidRPr="00AB0CE3">
        <w:tab/>
        <w:t>+ Xây dựng công viên thị trấn Cửa Tùng, diện tích 0,93 ha (theo Quy hoạch sử dụng đất huyện Vĩnh Linh đã được phê duyệt)</w:t>
      </w:r>
    </w:p>
    <w:p w14:paraId="1446279F" w14:textId="77777777" w:rsidR="00031F65" w:rsidRPr="00AB0CE3" w:rsidRDefault="00217C78">
      <w:r w:rsidRPr="00AB0CE3">
        <w:tab/>
        <w:t>+ Khu vui chơi giải trí công cộng thôn Tùng Luật, xã Vĩnh Giang, diện tích 0,61 ha. (theo Quy hoạch sử dụng đất huyện Vĩnh Linh đã được phê duyệt)</w:t>
      </w:r>
    </w:p>
    <w:p w14:paraId="626AC6FE" w14:textId="77777777" w:rsidR="00031F65" w:rsidRPr="00AB0CE3" w:rsidRDefault="00217C78">
      <w:r w:rsidRPr="00AB0CE3">
        <w:tab/>
        <w:t>c.5) Rạp chiếu phim</w:t>
      </w:r>
    </w:p>
    <w:p w14:paraId="3560DC02" w14:textId="77777777" w:rsidR="00031F65" w:rsidRPr="00AB0CE3" w:rsidRDefault="00217C78">
      <w:r w:rsidRPr="00AB0CE3">
        <w:t xml:space="preserve">Phát triển rạp chiếu phim tư nhân phục vụ nhu cầu giải trí của nhân dân. Thu hút </w:t>
      </w:r>
      <w:r w:rsidRPr="00AB0CE3">
        <w:lastRenderedPageBreak/>
        <w:t>các dự án chiếu phim tư nhân, có thể kết hợp trong các dự án trung tâm thương mại tại thị trấn Hồ Xá.</w:t>
      </w:r>
    </w:p>
    <w:p w14:paraId="5FE51B7B" w14:textId="77777777" w:rsidR="00031F65" w:rsidRPr="00AB0CE3" w:rsidRDefault="00217C78">
      <w:r w:rsidRPr="00AB0CE3">
        <w:tab/>
        <w:t>c.6) Công trình thể dục – thể thao</w:t>
      </w:r>
    </w:p>
    <w:p w14:paraId="735C26F4" w14:textId="77777777" w:rsidR="00031F65" w:rsidRPr="00AB0CE3" w:rsidRDefault="00E406D0" w:rsidP="00E406D0">
      <w:r w:rsidRPr="00AB0CE3">
        <w:tab/>
      </w:r>
      <w:r w:rsidR="00217C78" w:rsidRPr="00AB0CE3">
        <w:t>Cấp huyện: Duy trì hoạt động sân vận động huyện. Nâng cấp cơ sở vật chất Nhà thi đấu và luyện tập thể dục thể thao. Xây dựng bể bơi diện tích 0,3 ha, phục vụ nhu cầu luyện tập và thi đấu.</w:t>
      </w:r>
    </w:p>
    <w:p w14:paraId="314F66B6" w14:textId="77777777" w:rsidR="00031F65" w:rsidRPr="00AB0CE3" w:rsidRDefault="00E406D0" w:rsidP="00E406D0">
      <w:r w:rsidRPr="00AB0CE3">
        <w:tab/>
      </w:r>
      <w:r w:rsidR="00217C78" w:rsidRPr="00AB0CE3">
        <w:t>Cấp xã, thôn: Đến năm 2030 đảm bảo 100% số xã/thị trấn, thôn có sân thể thao phổ thông; 60-70% số xã/thị trấn có bể bơi hoặc hồ bơi đơn giản.</w:t>
      </w:r>
    </w:p>
    <w:p w14:paraId="4E242890" w14:textId="77777777" w:rsidR="00031F65" w:rsidRPr="00AB0CE3" w:rsidRDefault="00217C78" w:rsidP="0020475B">
      <w:pPr>
        <w:pStyle w:val="Muca"/>
      </w:pPr>
      <w:bookmarkStart w:id="424" w:name="_heading=h.23muvy2" w:colFirst="0" w:colLast="0"/>
      <w:bookmarkEnd w:id="424"/>
      <w:r w:rsidRPr="00AB0CE3">
        <w:t>Danh mục các dự án Văn hóa, Thể thao của huyện</w:t>
      </w:r>
    </w:p>
    <w:p w14:paraId="5C34EAFC" w14:textId="77777777" w:rsidR="00031F65" w:rsidRPr="00AB0CE3" w:rsidRDefault="00217C78">
      <w:r w:rsidRPr="00AB0CE3">
        <w:tab/>
        <w:t>Danh mục các dự án ưu tiên đầu tư về Văn hóa, Thể thao của huyện thể hiện dưới bảng sau:</w:t>
      </w:r>
    </w:p>
    <w:p w14:paraId="7527BB1B" w14:textId="4D29C5AA" w:rsidR="00031F65" w:rsidRPr="00AB0CE3" w:rsidRDefault="000F6476" w:rsidP="000F6476">
      <w:pPr>
        <w:pStyle w:val="Caption"/>
        <w:rPr>
          <w:color w:val="auto"/>
        </w:rPr>
      </w:pPr>
      <w:bookmarkStart w:id="425" w:name="_Toc132707115"/>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21</w:t>
      </w:r>
      <w:r w:rsidR="00551821" w:rsidRPr="00AB0CE3">
        <w:rPr>
          <w:noProof/>
          <w:color w:val="auto"/>
        </w:rPr>
        <w:fldChar w:fldCharType="end"/>
      </w:r>
      <w:r w:rsidRPr="00AB0CE3">
        <w:rPr>
          <w:color w:val="auto"/>
        </w:rPr>
        <w:t xml:space="preserve"> </w:t>
      </w:r>
      <w:r w:rsidR="00217C78" w:rsidRPr="00AB0CE3">
        <w:rPr>
          <w:color w:val="auto"/>
        </w:rPr>
        <w:t>Danh mục các Dự án Văn hóa, Thể thao ưu tiên đầu tư đến năm 2030</w:t>
      </w:r>
      <w:bookmarkEnd w:id="425"/>
    </w:p>
    <w:tbl>
      <w:tblPr>
        <w:tblStyle w:val="aff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5577"/>
        <w:gridCol w:w="1200"/>
        <w:gridCol w:w="1628"/>
      </w:tblGrid>
      <w:tr w:rsidR="00BE6ADE" w:rsidRPr="00AB0CE3" w14:paraId="082DEB0B" w14:textId="77777777">
        <w:trPr>
          <w:trHeight w:val="210"/>
          <w:tblHeader/>
        </w:trPr>
        <w:tc>
          <w:tcPr>
            <w:tcW w:w="657" w:type="dxa"/>
            <w:shd w:val="clear" w:color="auto" w:fill="auto"/>
            <w:vAlign w:val="center"/>
          </w:tcPr>
          <w:p w14:paraId="1041FACA" w14:textId="77777777" w:rsidR="00031F65" w:rsidRPr="00AB0CE3" w:rsidRDefault="00217C78" w:rsidP="00E406D0">
            <w:pPr>
              <w:spacing w:before="0" w:after="0" w:line="240" w:lineRule="auto"/>
              <w:jc w:val="center"/>
              <w:rPr>
                <w:b/>
              </w:rPr>
            </w:pPr>
            <w:r w:rsidRPr="00AB0CE3">
              <w:rPr>
                <w:b/>
              </w:rPr>
              <w:t>Stt</w:t>
            </w:r>
          </w:p>
        </w:tc>
        <w:tc>
          <w:tcPr>
            <w:tcW w:w="5577" w:type="dxa"/>
            <w:shd w:val="clear" w:color="auto" w:fill="auto"/>
            <w:vAlign w:val="center"/>
          </w:tcPr>
          <w:p w14:paraId="4E3ED426" w14:textId="77777777" w:rsidR="00031F65" w:rsidRPr="00AB0CE3" w:rsidRDefault="00217C78" w:rsidP="00E406D0">
            <w:pPr>
              <w:spacing w:before="0" w:after="0" w:line="240" w:lineRule="auto"/>
              <w:jc w:val="center"/>
              <w:rPr>
                <w:b/>
              </w:rPr>
            </w:pPr>
            <w:r w:rsidRPr="00AB0CE3">
              <w:rPr>
                <w:b/>
              </w:rPr>
              <w:t>Các dự án ưu tiên đầu tư</w:t>
            </w:r>
          </w:p>
        </w:tc>
        <w:tc>
          <w:tcPr>
            <w:tcW w:w="1200" w:type="dxa"/>
            <w:shd w:val="clear" w:color="auto" w:fill="auto"/>
            <w:vAlign w:val="center"/>
          </w:tcPr>
          <w:p w14:paraId="5B5D9B8E" w14:textId="77777777" w:rsidR="00031F65" w:rsidRPr="00AB0CE3" w:rsidRDefault="00217C78" w:rsidP="00E406D0">
            <w:pPr>
              <w:spacing w:before="0" w:after="0" w:line="240" w:lineRule="auto"/>
              <w:jc w:val="center"/>
              <w:rPr>
                <w:b/>
              </w:rPr>
            </w:pPr>
            <w:r w:rsidRPr="00AB0CE3">
              <w:rPr>
                <w:b/>
              </w:rPr>
              <w:t>Giai đoạn đầu tư</w:t>
            </w:r>
          </w:p>
        </w:tc>
        <w:tc>
          <w:tcPr>
            <w:tcW w:w="1628" w:type="dxa"/>
            <w:shd w:val="clear" w:color="auto" w:fill="auto"/>
            <w:vAlign w:val="center"/>
          </w:tcPr>
          <w:p w14:paraId="31258A0D" w14:textId="77777777" w:rsidR="00031F65" w:rsidRPr="00AB0CE3" w:rsidRDefault="00217C78" w:rsidP="00E406D0">
            <w:pPr>
              <w:spacing w:before="0" w:after="0" w:line="240" w:lineRule="auto"/>
              <w:jc w:val="center"/>
              <w:rPr>
                <w:b/>
              </w:rPr>
            </w:pPr>
            <w:r w:rsidRPr="00AB0CE3">
              <w:rPr>
                <w:b/>
              </w:rPr>
              <w:t>Nguồn vốn</w:t>
            </w:r>
          </w:p>
        </w:tc>
      </w:tr>
      <w:tr w:rsidR="00BE6ADE" w:rsidRPr="00AB0CE3" w14:paraId="162D47B8" w14:textId="77777777">
        <w:trPr>
          <w:trHeight w:val="200"/>
        </w:trPr>
        <w:tc>
          <w:tcPr>
            <w:tcW w:w="657" w:type="dxa"/>
            <w:shd w:val="clear" w:color="auto" w:fill="auto"/>
            <w:vAlign w:val="center"/>
          </w:tcPr>
          <w:p w14:paraId="649EC210" w14:textId="77777777" w:rsidR="00031F65" w:rsidRPr="00AB0CE3" w:rsidRDefault="00217C78">
            <w:pPr>
              <w:spacing w:before="0" w:after="0" w:line="240" w:lineRule="auto"/>
            </w:pPr>
            <w:r w:rsidRPr="00AB0CE3">
              <w:t>1</w:t>
            </w:r>
          </w:p>
        </w:tc>
        <w:tc>
          <w:tcPr>
            <w:tcW w:w="5577" w:type="dxa"/>
            <w:shd w:val="clear" w:color="auto" w:fill="auto"/>
            <w:vAlign w:val="center"/>
          </w:tcPr>
          <w:p w14:paraId="3987BB13" w14:textId="77777777" w:rsidR="00031F65" w:rsidRPr="00AB0CE3" w:rsidRDefault="00217C78">
            <w:pPr>
              <w:spacing w:before="0" w:after="0" w:line="240" w:lineRule="auto"/>
            </w:pPr>
            <w:r w:rsidRPr="00AB0CE3">
              <w:t>Nâng hạng di tích Địa đạo Vịnh Mốc và hệ thống làng hầm Vĩnh Linh là di sản văn hóa thế giới.</w:t>
            </w:r>
          </w:p>
        </w:tc>
        <w:tc>
          <w:tcPr>
            <w:tcW w:w="1200" w:type="dxa"/>
            <w:shd w:val="clear" w:color="auto" w:fill="auto"/>
            <w:vAlign w:val="center"/>
          </w:tcPr>
          <w:p w14:paraId="2720AAE2" w14:textId="77777777" w:rsidR="00031F65" w:rsidRPr="00AB0CE3" w:rsidRDefault="00217C78">
            <w:pPr>
              <w:spacing w:before="0" w:after="0" w:line="240" w:lineRule="auto"/>
            </w:pPr>
            <w:r w:rsidRPr="00AB0CE3">
              <w:t>2021-2025</w:t>
            </w:r>
          </w:p>
        </w:tc>
        <w:tc>
          <w:tcPr>
            <w:tcW w:w="1628" w:type="dxa"/>
            <w:shd w:val="clear" w:color="auto" w:fill="auto"/>
            <w:vAlign w:val="center"/>
          </w:tcPr>
          <w:p w14:paraId="2B4877EB" w14:textId="77777777" w:rsidR="00031F65" w:rsidRPr="00AB0CE3" w:rsidRDefault="00217C78">
            <w:pPr>
              <w:spacing w:before="0" w:after="0" w:line="240" w:lineRule="auto"/>
            </w:pPr>
            <w:r w:rsidRPr="00AB0CE3">
              <w:t>Ngân sách tỉnh</w:t>
            </w:r>
          </w:p>
        </w:tc>
      </w:tr>
      <w:tr w:rsidR="00BE6ADE" w:rsidRPr="00AB0CE3" w14:paraId="33FF7C9D" w14:textId="77777777">
        <w:trPr>
          <w:trHeight w:val="600"/>
        </w:trPr>
        <w:tc>
          <w:tcPr>
            <w:tcW w:w="657" w:type="dxa"/>
            <w:shd w:val="clear" w:color="auto" w:fill="auto"/>
            <w:vAlign w:val="center"/>
          </w:tcPr>
          <w:p w14:paraId="62250D0C" w14:textId="77777777" w:rsidR="00031F65" w:rsidRPr="00AB0CE3" w:rsidRDefault="00217C78">
            <w:pPr>
              <w:spacing w:before="0" w:after="0" w:line="240" w:lineRule="auto"/>
            </w:pPr>
            <w:r w:rsidRPr="00AB0CE3">
              <w:t>2</w:t>
            </w:r>
          </w:p>
        </w:tc>
        <w:tc>
          <w:tcPr>
            <w:tcW w:w="5577" w:type="dxa"/>
            <w:shd w:val="clear" w:color="auto" w:fill="auto"/>
            <w:vAlign w:val="center"/>
          </w:tcPr>
          <w:p w14:paraId="42726FD5" w14:textId="77777777" w:rsidR="00031F65" w:rsidRPr="00AB0CE3" w:rsidRDefault="00217C78">
            <w:pPr>
              <w:spacing w:before="0" w:after="0" w:line="240" w:lineRule="auto"/>
            </w:pPr>
            <w:r w:rsidRPr="00AB0CE3">
              <w:t>tu bổ các điểm di tích thuộc di tích quốc gia đặc biệt Đôi bờ Hiền Lương - Bến Hải, Địa đạo Vịnh Mốc và Hệ thống làng hầm Vĩnh Linh, Đường Trường Sơn - Đường Hồ Chí Minh</w:t>
            </w:r>
          </w:p>
        </w:tc>
        <w:tc>
          <w:tcPr>
            <w:tcW w:w="1200" w:type="dxa"/>
            <w:shd w:val="clear" w:color="auto" w:fill="auto"/>
            <w:vAlign w:val="center"/>
          </w:tcPr>
          <w:p w14:paraId="3B391C7D" w14:textId="77777777" w:rsidR="00031F65" w:rsidRPr="00AB0CE3" w:rsidRDefault="00217C78">
            <w:pPr>
              <w:spacing w:before="0" w:after="0" w:line="240" w:lineRule="auto"/>
            </w:pPr>
            <w:r w:rsidRPr="00AB0CE3">
              <w:t>2021-2030</w:t>
            </w:r>
          </w:p>
        </w:tc>
        <w:tc>
          <w:tcPr>
            <w:tcW w:w="1628" w:type="dxa"/>
            <w:shd w:val="clear" w:color="auto" w:fill="auto"/>
            <w:vAlign w:val="center"/>
          </w:tcPr>
          <w:p w14:paraId="1906C6A6" w14:textId="77777777" w:rsidR="00031F65" w:rsidRPr="00AB0CE3" w:rsidRDefault="00217C78">
            <w:pPr>
              <w:spacing w:before="0" w:after="0" w:line="240" w:lineRule="auto"/>
            </w:pPr>
            <w:r w:rsidRPr="00AB0CE3">
              <w:t>Ngân sách trung ương, địa phương; xã hội hóa</w:t>
            </w:r>
          </w:p>
        </w:tc>
      </w:tr>
      <w:tr w:rsidR="00BE6ADE" w:rsidRPr="00AB0CE3" w14:paraId="1E95F2C5" w14:textId="77777777">
        <w:trPr>
          <w:trHeight w:val="200"/>
        </w:trPr>
        <w:tc>
          <w:tcPr>
            <w:tcW w:w="657" w:type="dxa"/>
            <w:shd w:val="clear" w:color="auto" w:fill="auto"/>
            <w:vAlign w:val="center"/>
          </w:tcPr>
          <w:p w14:paraId="6B5C5040" w14:textId="77777777" w:rsidR="00031F65" w:rsidRPr="00AB0CE3" w:rsidRDefault="00217C78">
            <w:pPr>
              <w:spacing w:before="0" w:after="0" w:line="240" w:lineRule="auto"/>
            </w:pPr>
            <w:r w:rsidRPr="00AB0CE3">
              <w:t>3</w:t>
            </w:r>
          </w:p>
        </w:tc>
        <w:tc>
          <w:tcPr>
            <w:tcW w:w="5577" w:type="dxa"/>
            <w:shd w:val="clear" w:color="auto" w:fill="auto"/>
            <w:vAlign w:val="center"/>
          </w:tcPr>
          <w:p w14:paraId="4F7F9073" w14:textId="77777777" w:rsidR="00031F65" w:rsidRPr="00AB0CE3" w:rsidRDefault="00217C78">
            <w:pPr>
              <w:spacing w:before="0" w:after="0" w:line="240" w:lineRule="auto"/>
            </w:pPr>
            <w:r w:rsidRPr="00AB0CE3">
              <w:t xml:space="preserve">Xây dựng bia biển đối với các di tích cấp tỉnh </w:t>
            </w:r>
          </w:p>
        </w:tc>
        <w:tc>
          <w:tcPr>
            <w:tcW w:w="1200" w:type="dxa"/>
            <w:shd w:val="clear" w:color="auto" w:fill="auto"/>
            <w:vAlign w:val="center"/>
          </w:tcPr>
          <w:p w14:paraId="6BD56683" w14:textId="77777777" w:rsidR="00031F65" w:rsidRPr="00AB0CE3" w:rsidRDefault="00217C78">
            <w:pPr>
              <w:spacing w:before="0" w:after="0" w:line="240" w:lineRule="auto"/>
            </w:pPr>
            <w:r w:rsidRPr="00AB0CE3">
              <w:t>2021-2030</w:t>
            </w:r>
          </w:p>
        </w:tc>
        <w:tc>
          <w:tcPr>
            <w:tcW w:w="1628" w:type="dxa"/>
            <w:shd w:val="clear" w:color="auto" w:fill="auto"/>
            <w:vAlign w:val="center"/>
          </w:tcPr>
          <w:p w14:paraId="74CAAE84" w14:textId="77777777" w:rsidR="00031F65" w:rsidRPr="00AB0CE3" w:rsidRDefault="00217C78">
            <w:pPr>
              <w:spacing w:before="0" w:after="0" w:line="240" w:lineRule="auto"/>
            </w:pPr>
            <w:r w:rsidRPr="00AB0CE3">
              <w:t>Ngân sách tỉnh, huyện</w:t>
            </w:r>
          </w:p>
        </w:tc>
      </w:tr>
      <w:tr w:rsidR="00BE6ADE" w:rsidRPr="00AB0CE3" w14:paraId="2283918F" w14:textId="77777777">
        <w:trPr>
          <w:trHeight w:val="200"/>
        </w:trPr>
        <w:tc>
          <w:tcPr>
            <w:tcW w:w="657" w:type="dxa"/>
            <w:shd w:val="clear" w:color="auto" w:fill="auto"/>
            <w:vAlign w:val="center"/>
          </w:tcPr>
          <w:p w14:paraId="798F29EF" w14:textId="77777777" w:rsidR="00031F65" w:rsidRPr="00AB0CE3" w:rsidRDefault="00217C78">
            <w:pPr>
              <w:spacing w:before="0" w:after="0" w:line="240" w:lineRule="auto"/>
            </w:pPr>
            <w:r w:rsidRPr="00AB0CE3">
              <w:t>4</w:t>
            </w:r>
          </w:p>
        </w:tc>
        <w:tc>
          <w:tcPr>
            <w:tcW w:w="5577" w:type="dxa"/>
            <w:shd w:val="clear" w:color="auto" w:fill="auto"/>
            <w:vAlign w:val="center"/>
          </w:tcPr>
          <w:p w14:paraId="0448A2C6" w14:textId="77777777" w:rsidR="00031F65" w:rsidRPr="00AB0CE3" w:rsidRDefault="00217C78">
            <w:pPr>
              <w:spacing w:before="0" w:after="0" w:line="240" w:lineRule="auto"/>
            </w:pPr>
            <w:r w:rsidRPr="00AB0CE3">
              <w:t>Nâng cấp  Nhà thiếu nhi huyện tại thị trấn Hồ Xá</w:t>
            </w:r>
          </w:p>
        </w:tc>
        <w:tc>
          <w:tcPr>
            <w:tcW w:w="1200" w:type="dxa"/>
            <w:shd w:val="clear" w:color="auto" w:fill="auto"/>
            <w:vAlign w:val="center"/>
          </w:tcPr>
          <w:p w14:paraId="71993D99" w14:textId="77777777" w:rsidR="00031F65" w:rsidRPr="00AB0CE3" w:rsidRDefault="00217C78">
            <w:pPr>
              <w:spacing w:before="0" w:after="0" w:line="240" w:lineRule="auto"/>
            </w:pPr>
            <w:r w:rsidRPr="00AB0CE3">
              <w:t>2021-2025</w:t>
            </w:r>
          </w:p>
        </w:tc>
        <w:tc>
          <w:tcPr>
            <w:tcW w:w="1628" w:type="dxa"/>
            <w:shd w:val="clear" w:color="auto" w:fill="auto"/>
            <w:vAlign w:val="center"/>
          </w:tcPr>
          <w:p w14:paraId="1EDD1537" w14:textId="77777777" w:rsidR="00031F65" w:rsidRPr="00AB0CE3" w:rsidRDefault="00217C78">
            <w:pPr>
              <w:spacing w:before="0" w:after="0" w:line="240" w:lineRule="auto"/>
            </w:pPr>
            <w:r w:rsidRPr="00AB0CE3">
              <w:t>Ngân sách huyện</w:t>
            </w:r>
          </w:p>
        </w:tc>
      </w:tr>
      <w:tr w:rsidR="00BE6ADE" w:rsidRPr="00AB0CE3" w14:paraId="4C735471" w14:textId="77777777">
        <w:trPr>
          <w:trHeight w:val="200"/>
        </w:trPr>
        <w:tc>
          <w:tcPr>
            <w:tcW w:w="657" w:type="dxa"/>
            <w:shd w:val="clear" w:color="auto" w:fill="auto"/>
            <w:vAlign w:val="center"/>
          </w:tcPr>
          <w:p w14:paraId="2C73E5BB" w14:textId="77777777" w:rsidR="00031F65" w:rsidRPr="00AB0CE3" w:rsidRDefault="00217C78">
            <w:pPr>
              <w:spacing w:before="0" w:after="0" w:line="240" w:lineRule="auto"/>
            </w:pPr>
            <w:r w:rsidRPr="00AB0CE3">
              <w:t>5</w:t>
            </w:r>
          </w:p>
        </w:tc>
        <w:tc>
          <w:tcPr>
            <w:tcW w:w="5577" w:type="dxa"/>
            <w:shd w:val="clear" w:color="auto" w:fill="auto"/>
            <w:vAlign w:val="center"/>
          </w:tcPr>
          <w:p w14:paraId="7540F50C" w14:textId="77777777" w:rsidR="00031F65" w:rsidRPr="00AB0CE3" w:rsidRDefault="00217C78">
            <w:pPr>
              <w:spacing w:before="0" w:after="0" w:line="240" w:lineRule="auto"/>
            </w:pPr>
            <w:r w:rsidRPr="00AB0CE3">
              <w:t>Xây mới Nhà văn hóa lao động huyện tại thị trấn Hồ Xá</w:t>
            </w:r>
          </w:p>
        </w:tc>
        <w:tc>
          <w:tcPr>
            <w:tcW w:w="1200" w:type="dxa"/>
            <w:shd w:val="clear" w:color="auto" w:fill="auto"/>
            <w:vAlign w:val="center"/>
          </w:tcPr>
          <w:p w14:paraId="5805BD73" w14:textId="77777777" w:rsidR="00031F65" w:rsidRPr="00AB0CE3" w:rsidRDefault="00217C78">
            <w:pPr>
              <w:spacing w:before="0" w:after="0" w:line="240" w:lineRule="auto"/>
            </w:pPr>
            <w:r w:rsidRPr="00AB0CE3">
              <w:t>2026-2030</w:t>
            </w:r>
          </w:p>
        </w:tc>
        <w:tc>
          <w:tcPr>
            <w:tcW w:w="1628" w:type="dxa"/>
            <w:shd w:val="clear" w:color="auto" w:fill="auto"/>
            <w:vAlign w:val="center"/>
          </w:tcPr>
          <w:p w14:paraId="6F41DAC9" w14:textId="77777777" w:rsidR="00031F65" w:rsidRPr="00AB0CE3" w:rsidRDefault="00217C78">
            <w:pPr>
              <w:spacing w:before="0" w:after="0" w:line="240" w:lineRule="auto"/>
            </w:pPr>
            <w:r w:rsidRPr="00AB0CE3">
              <w:t>Ngân sách huyện</w:t>
            </w:r>
          </w:p>
        </w:tc>
      </w:tr>
      <w:tr w:rsidR="00BE6ADE" w:rsidRPr="00AB0CE3" w14:paraId="147DC26C" w14:textId="77777777">
        <w:trPr>
          <w:trHeight w:val="420"/>
        </w:trPr>
        <w:tc>
          <w:tcPr>
            <w:tcW w:w="657" w:type="dxa"/>
            <w:shd w:val="clear" w:color="auto" w:fill="auto"/>
            <w:vAlign w:val="center"/>
          </w:tcPr>
          <w:p w14:paraId="7F7B63F7" w14:textId="77777777" w:rsidR="00031F65" w:rsidRPr="00AB0CE3" w:rsidRDefault="00217C78">
            <w:pPr>
              <w:spacing w:before="0" w:after="0" w:line="240" w:lineRule="auto"/>
            </w:pPr>
            <w:r w:rsidRPr="00AB0CE3">
              <w:t>6</w:t>
            </w:r>
          </w:p>
        </w:tc>
        <w:tc>
          <w:tcPr>
            <w:tcW w:w="5577" w:type="dxa"/>
            <w:shd w:val="clear" w:color="auto" w:fill="auto"/>
            <w:vAlign w:val="center"/>
          </w:tcPr>
          <w:p w14:paraId="3BB6F0AB" w14:textId="77777777" w:rsidR="00031F65" w:rsidRPr="00AB0CE3" w:rsidRDefault="00217C78">
            <w:pPr>
              <w:spacing w:before="0" w:after="0" w:line="240" w:lineRule="auto"/>
            </w:pPr>
            <w:r w:rsidRPr="00AB0CE3">
              <w:t xml:space="preserve">Cải tạo cơ sở vật chất, đầu tư trang thiết bị hiện đại tại thư viện huyện, phát triển mạng lưới thư viện điện tử </w:t>
            </w:r>
          </w:p>
        </w:tc>
        <w:tc>
          <w:tcPr>
            <w:tcW w:w="1200" w:type="dxa"/>
            <w:shd w:val="clear" w:color="auto" w:fill="auto"/>
            <w:vAlign w:val="center"/>
          </w:tcPr>
          <w:p w14:paraId="743BA65C" w14:textId="77777777" w:rsidR="00031F65" w:rsidRPr="00AB0CE3" w:rsidRDefault="00217C78">
            <w:pPr>
              <w:spacing w:before="0" w:after="0" w:line="240" w:lineRule="auto"/>
            </w:pPr>
            <w:r w:rsidRPr="00AB0CE3">
              <w:t>2021-2025</w:t>
            </w:r>
          </w:p>
        </w:tc>
        <w:tc>
          <w:tcPr>
            <w:tcW w:w="1628" w:type="dxa"/>
            <w:shd w:val="clear" w:color="auto" w:fill="auto"/>
            <w:vAlign w:val="center"/>
          </w:tcPr>
          <w:p w14:paraId="2F6A1A3F" w14:textId="77777777" w:rsidR="00031F65" w:rsidRPr="00AB0CE3" w:rsidRDefault="00217C78">
            <w:pPr>
              <w:spacing w:before="0" w:after="0" w:line="240" w:lineRule="auto"/>
            </w:pPr>
            <w:r w:rsidRPr="00AB0CE3">
              <w:t>Ngân sách huyện</w:t>
            </w:r>
          </w:p>
        </w:tc>
      </w:tr>
      <w:tr w:rsidR="00BE6ADE" w:rsidRPr="00AB0CE3" w14:paraId="2B242217" w14:textId="77777777">
        <w:trPr>
          <w:trHeight w:val="420"/>
        </w:trPr>
        <w:tc>
          <w:tcPr>
            <w:tcW w:w="657" w:type="dxa"/>
            <w:shd w:val="clear" w:color="auto" w:fill="auto"/>
            <w:vAlign w:val="center"/>
          </w:tcPr>
          <w:p w14:paraId="3798736A" w14:textId="77777777" w:rsidR="00031F65" w:rsidRPr="00AB0CE3" w:rsidRDefault="00217C78">
            <w:pPr>
              <w:spacing w:before="0" w:after="0" w:line="240" w:lineRule="auto"/>
            </w:pPr>
            <w:r w:rsidRPr="00AB0CE3">
              <w:t>7</w:t>
            </w:r>
          </w:p>
        </w:tc>
        <w:tc>
          <w:tcPr>
            <w:tcW w:w="5577" w:type="dxa"/>
            <w:shd w:val="clear" w:color="auto" w:fill="auto"/>
            <w:vAlign w:val="center"/>
          </w:tcPr>
          <w:p w14:paraId="6E907C9A" w14:textId="77777777" w:rsidR="00031F65" w:rsidRPr="00AB0CE3" w:rsidRDefault="00217C78">
            <w:pPr>
              <w:spacing w:before="0" w:after="0" w:line="240" w:lineRule="auto"/>
            </w:pPr>
            <w:r w:rsidRPr="00AB0CE3">
              <w:t xml:space="preserve"> Xây dựng rạp chiếu phim tư nhân tại thị trấn Hồ Xá  (có thể kết hợp với các trung tâm thương mại)</w:t>
            </w:r>
          </w:p>
        </w:tc>
        <w:tc>
          <w:tcPr>
            <w:tcW w:w="1200" w:type="dxa"/>
            <w:shd w:val="clear" w:color="auto" w:fill="auto"/>
            <w:vAlign w:val="center"/>
          </w:tcPr>
          <w:p w14:paraId="38090AA5" w14:textId="77777777" w:rsidR="00031F65" w:rsidRPr="00AB0CE3" w:rsidRDefault="00217C78">
            <w:pPr>
              <w:spacing w:before="0" w:after="0" w:line="240" w:lineRule="auto"/>
            </w:pPr>
            <w:r w:rsidRPr="00AB0CE3">
              <w:t>2026-2030</w:t>
            </w:r>
          </w:p>
        </w:tc>
        <w:tc>
          <w:tcPr>
            <w:tcW w:w="1628" w:type="dxa"/>
            <w:shd w:val="clear" w:color="auto" w:fill="auto"/>
            <w:vAlign w:val="center"/>
          </w:tcPr>
          <w:p w14:paraId="4DEA2898" w14:textId="77777777" w:rsidR="00031F65" w:rsidRPr="00AB0CE3" w:rsidRDefault="00217C78">
            <w:pPr>
              <w:spacing w:before="0" w:after="0" w:line="240" w:lineRule="auto"/>
            </w:pPr>
            <w:r w:rsidRPr="00AB0CE3">
              <w:t>Xã hội hóa</w:t>
            </w:r>
          </w:p>
        </w:tc>
      </w:tr>
      <w:tr w:rsidR="00BE6ADE" w:rsidRPr="00AB0CE3" w14:paraId="4608AD98" w14:textId="77777777">
        <w:trPr>
          <w:trHeight w:val="200"/>
        </w:trPr>
        <w:tc>
          <w:tcPr>
            <w:tcW w:w="657" w:type="dxa"/>
            <w:shd w:val="clear" w:color="auto" w:fill="auto"/>
            <w:vAlign w:val="center"/>
          </w:tcPr>
          <w:p w14:paraId="243CA226" w14:textId="77777777" w:rsidR="00031F65" w:rsidRPr="00AB0CE3" w:rsidRDefault="00217C78">
            <w:pPr>
              <w:spacing w:before="0" w:after="0" w:line="240" w:lineRule="auto"/>
            </w:pPr>
            <w:r w:rsidRPr="00AB0CE3">
              <w:t>8</w:t>
            </w:r>
          </w:p>
        </w:tc>
        <w:tc>
          <w:tcPr>
            <w:tcW w:w="5577" w:type="dxa"/>
            <w:shd w:val="clear" w:color="auto" w:fill="auto"/>
            <w:vAlign w:val="center"/>
          </w:tcPr>
          <w:p w14:paraId="452564D2" w14:textId="77777777" w:rsidR="00031F65" w:rsidRPr="00AB0CE3" w:rsidRDefault="00217C78">
            <w:pPr>
              <w:spacing w:before="0" w:after="0" w:line="240" w:lineRule="auto"/>
            </w:pPr>
            <w:r w:rsidRPr="00AB0CE3">
              <w:t xml:space="preserve">Hỗ trợ xây dựng, nâng cấp các nhà văn hóa xã - khu thể thao thôn đạt tiêu chuẩn </w:t>
            </w:r>
          </w:p>
        </w:tc>
        <w:tc>
          <w:tcPr>
            <w:tcW w:w="1200" w:type="dxa"/>
            <w:shd w:val="clear" w:color="auto" w:fill="auto"/>
            <w:vAlign w:val="center"/>
          </w:tcPr>
          <w:p w14:paraId="46999E09" w14:textId="77777777" w:rsidR="00031F65" w:rsidRPr="00AB0CE3" w:rsidRDefault="00217C78">
            <w:pPr>
              <w:spacing w:before="0" w:after="0" w:line="240" w:lineRule="auto"/>
            </w:pPr>
            <w:r w:rsidRPr="00AB0CE3">
              <w:t>2021-2030</w:t>
            </w:r>
          </w:p>
        </w:tc>
        <w:tc>
          <w:tcPr>
            <w:tcW w:w="1628" w:type="dxa"/>
            <w:shd w:val="clear" w:color="auto" w:fill="auto"/>
            <w:vAlign w:val="center"/>
          </w:tcPr>
          <w:p w14:paraId="0E509FA1" w14:textId="77777777" w:rsidR="00031F65" w:rsidRPr="00AB0CE3" w:rsidRDefault="00217C78">
            <w:pPr>
              <w:spacing w:before="0" w:after="0" w:line="240" w:lineRule="auto"/>
            </w:pPr>
            <w:r w:rsidRPr="00AB0CE3">
              <w:t>Ngân sách tỉnh, huyện, xã</w:t>
            </w:r>
          </w:p>
        </w:tc>
      </w:tr>
      <w:tr w:rsidR="00BE6ADE" w:rsidRPr="00AB0CE3" w14:paraId="3DB2096B" w14:textId="77777777">
        <w:trPr>
          <w:trHeight w:val="200"/>
        </w:trPr>
        <w:tc>
          <w:tcPr>
            <w:tcW w:w="657" w:type="dxa"/>
            <w:shd w:val="clear" w:color="auto" w:fill="auto"/>
            <w:vAlign w:val="center"/>
          </w:tcPr>
          <w:p w14:paraId="55F86C58" w14:textId="77777777" w:rsidR="00031F65" w:rsidRPr="00AB0CE3" w:rsidRDefault="00217C78">
            <w:pPr>
              <w:spacing w:before="0" w:after="0" w:line="240" w:lineRule="auto"/>
            </w:pPr>
            <w:r w:rsidRPr="00AB0CE3">
              <w:t>9</w:t>
            </w:r>
          </w:p>
        </w:tc>
        <w:tc>
          <w:tcPr>
            <w:tcW w:w="5577" w:type="dxa"/>
            <w:shd w:val="clear" w:color="auto" w:fill="auto"/>
            <w:vAlign w:val="center"/>
          </w:tcPr>
          <w:p w14:paraId="36615ACA" w14:textId="77777777" w:rsidR="00031F65" w:rsidRPr="00AB0CE3" w:rsidRDefault="00217C78">
            <w:pPr>
              <w:spacing w:before="0" w:after="0" w:line="240" w:lineRule="auto"/>
            </w:pPr>
            <w:r w:rsidRPr="00AB0CE3">
              <w:t>Xây dựng thiết chế  văn hóa, thể thao tại khu công nghiệp Tây Bắc Hồ Xá</w:t>
            </w:r>
          </w:p>
        </w:tc>
        <w:tc>
          <w:tcPr>
            <w:tcW w:w="1200" w:type="dxa"/>
            <w:shd w:val="clear" w:color="auto" w:fill="auto"/>
            <w:vAlign w:val="center"/>
          </w:tcPr>
          <w:p w14:paraId="4FE4C3A9" w14:textId="77777777" w:rsidR="00031F65" w:rsidRPr="00AB0CE3" w:rsidRDefault="00217C78">
            <w:pPr>
              <w:spacing w:before="0" w:after="0" w:line="240" w:lineRule="auto"/>
            </w:pPr>
            <w:r w:rsidRPr="00AB0CE3">
              <w:t>2021-2030</w:t>
            </w:r>
          </w:p>
        </w:tc>
        <w:tc>
          <w:tcPr>
            <w:tcW w:w="1628" w:type="dxa"/>
            <w:shd w:val="clear" w:color="auto" w:fill="auto"/>
            <w:vAlign w:val="center"/>
          </w:tcPr>
          <w:p w14:paraId="163300CA" w14:textId="77777777" w:rsidR="00031F65" w:rsidRPr="00AB0CE3" w:rsidRDefault="00217C78">
            <w:pPr>
              <w:spacing w:before="0" w:after="0" w:line="240" w:lineRule="auto"/>
            </w:pPr>
            <w:r w:rsidRPr="00AB0CE3">
              <w:t>Ngân sách trung ương</w:t>
            </w:r>
          </w:p>
        </w:tc>
      </w:tr>
      <w:tr w:rsidR="00BE6ADE" w:rsidRPr="00AB0CE3" w14:paraId="0C3D7EC9" w14:textId="77777777">
        <w:trPr>
          <w:trHeight w:val="200"/>
        </w:trPr>
        <w:tc>
          <w:tcPr>
            <w:tcW w:w="657" w:type="dxa"/>
            <w:shd w:val="clear" w:color="auto" w:fill="auto"/>
            <w:vAlign w:val="center"/>
          </w:tcPr>
          <w:p w14:paraId="72202503" w14:textId="77777777" w:rsidR="00031F65" w:rsidRPr="00AB0CE3" w:rsidRDefault="00217C78">
            <w:pPr>
              <w:spacing w:before="0" w:after="0" w:line="240" w:lineRule="auto"/>
            </w:pPr>
            <w:r w:rsidRPr="00AB0CE3">
              <w:t>10</w:t>
            </w:r>
          </w:p>
        </w:tc>
        <w:tc>
          <w:tcPr>
            <w:tcW w:w="5577" w:type="dxa"/>
            <w:shd w:val="clear" w:color="auto" w:fill="auto"/>
            <w:vAlign w:val="center"/>
          </w:tcPr>
          <w:p w14:paraId="5638C772" w14:textId="77777777" w:rsidR="00031F65" w:rsidRPr="00AB0CE3" w:rsidRDefault="00217C78">
            <w:pPr>
              <w:spacing w:before="0" w:after="0" w:line="240" w:lineRule="auto"/>
            </w:pPr>
            <w:r w:rsidRPr="00AB0CE3">
              <w:t xml:space="preserve">Xây dựng công viên Thống nhất Đôi bờ Hiền </w:t>
            </w:r>
            <w:r w:rsidRPr="00AB0CE3">
              <w:lastRenderedPageBreak/>
              <w:t>Lương - Bến Hải</w:t>
            </w:r>
          </w:p>
        </w:tc>
        <w:tc>
          <w:tcPr>
            <w:tcW w:w="1200" w:type="dxa"/>
            <w:shd w:val="clear" w:color="auto" w:fill="auto"/>
            <w:vAlign w:val="center"/>
          </w:tcPr>
          <w:p w14:paraId="5B4834DB" w14:textId="77777777" w:rsidR="00031F65" w:rsidRPr="00AB0CE3" w:rsidRDefault="00217C78">
            <w:pPr>
              <w:spacing w:before="0" w:after="0" w:line="240" w:lineRule="auto"/>
            </w:pPr>
            <w:r w:rsidRPr="00AB0CE3">
              <w:lastRenderedPageBreak/>
              <w:t>2021-</w:t>
            </w:r>
            <w:r w:rsidRPr="00AB0CE3">
              <w:lastRenderedPageBreak/>
              <w:t>2025</w:t>
            </w:r>
          </w:p>
        </w:tc>
        <w:tc>
          <w:tcPr>
            <w:tcW w:w="1628" w:type="dxa"/>
            <w:shd w:val="clear" w:color="auto" w:fill="auto"/>
            <w:vAlign w:val="center"/>
          </w:tcPr>
          <w:p w14:paraId="7C20AA98" w14:textId="77777777" w:rsidR="00031F65" w:rsidRPr="00AB0CE3" w:rsidRDefault="00217C78">
            <w:pPr>
              <w:spacing w:before="0" w:after="0" w:line="240" w:lineRule="auto"/>
            </w:pPr>
            <w:r w:rsidRPr="00AB0CE3">
              <w:lastRenderedPageBreak/>
              <w:t xml:space="preserve">Ngân sách </w:t>
            </w:r>
            <w:r w:rsidRPr="00AB0CE3">
              <w:lastRenderedPageBreak/>
              <w:t>tỉnh</w:t>
            </w:r>
          </w:p>
        </w:tc>
      </w:tr>
      <w:tr w:rsidR="00BE6ADE" w:rsidRPr="00AB0CE3" w14:paraId="148F38A5" w14:textId="77777777">
        <w:trPr>
          <w:trHeight w:val="200"/>
        </w:trPr>
        <w:tc>
          <w:tcPr>
            <w:tcW w:w="657" w:type="dxa"/>
            <w:shd w:val="clear" w:color="auto" w:fill="auto"/>
            <w:vAlign w:val="center"/>
          </w:tcPr>
          <w:p w14:paraId="2E359859" w14:textId="77777777" w:rsidR="00031F65" w:rsidRPr="00AB0CE3" w:rsidRDefault="00217C78">
            <w:pPr>
              <w:spacing w:before="0" w:after="0" w:line="240" w:lineRule="auto"/>
            </w:pPr>
            <w:r w:rsidRPr="00AB0CE3">
              <w:lastRenderedPageBreak/>
              <w:t>11</w:t>
            </w:r>
          </w:p>
        </w:tc>
        <w:tc>
          <w:tcPr>
            <w:tcW w:w="5577" w:type="dxa"/>
            <w:shd w:val="clear" w:color="auto" w:fill="auto"/>
            <w:vAlign w:val="center"/>
          </w:tcPr>
          <w:p w14:paraId="59225211" w14:textId="77777777" w:rsidR="00031F65" w:rsidRPr="00AB0CE3" w:rsidRDefault="00217C78">
            <w:pPr>
              <w:spacing w:before="0" w:after="0" w:line="240" w:lineRule="auto"/>
            </w:pPr>
            <w:r w:rsidRPr="00AB0CE3">
              <w:t>Xây dựng công viên thị trấn Cửa Tùng; Khu vui chơi giải trí công cộng thôn Tùng Luật, xã Vĩnh Giang</w:t>
            </w:r>
          </w:p>
        </w:tc>
        <w:tc>
          <w:tcPr>
            <w:tcW w:w="1200" w:type="dxa"/>
            <w:shd w:val="clear" w:color="auto" w:fill="auto"/>
            <w:vAlign w:val="center"/>
          </w:tcPr>
          <w:p w14:paraId="14B337CF" w14:textId="77777777" w:rsidR="00031F65" w:rsidRPr="00AB0CE3" w:rsidRDefault="00217C78">
            <w:pPr>
              <w:spacing w:before="0" w:after="0" w:line="240" w:lineRule="auto"/>
            </w:pPr>
            <w:r w:rsidRPr="00AB0CE3">
              <w:t>2021-2025</w:t>
            </w:r>
          </w:p>
        </w:tc>
        <w:tc>
          <w:tcPr>
            <w:tcW w:w="1628" w:type="dxa"/>
            <w:shd w:val="clear" w:color="auto" w:fill="auto"/>
            <w:vAlign w:val="center"/>
          </w:tcPr>
          <w:p w14:paraId="3A70CDAD" w14:textId="77777777" w:rsidR="00031F65" w:rsidRPr="00AB0CE3" w:rsidRDefault="00217C78">
            <w:pPr>
              <w:spacing w:before="0" w:after="0" w:line="240" w:lineRule="auto"/>
            </w:pPr>
            <w:r w:rsidRPr="00AB0CE3">
              <w:t>Xã hội hóa</w:t>
            </w:r>
          </w:p>
        </w:tc>
      </w:tr>
      <w:tr w:rsidR="00BE6ADE" w:rsidRPr="00AB0CE3" w14:paraId="7CD299BC" w14:textId="77777777">
        <w:trPr>
          <w:trHeight w:val="200"/>
        </w:trPr>
        <w:tc>
          <w:tcPr>
            <w:tcW w:w="657" w:type="dxa"/>
            <w:shd w:val="clear" w:color="auto" w:fill="auto"/>
            <w:vAlign w:val="center"/>
          </w:tcPr>
          <w:p w14:paraId="557CE0C4" w14:textId="77777777" w:rsidR="00031F65" w:rsidRPr="00AB0CE3" w:rsidRDefault="00217C78">
            <w:pPr>
              <w:spacing w:before="0" w:after="0" w:line="240" w:lineRule="auto"/>
            </w:pPr>
            <w:r w:rsidRPr="00AB0CE3">
              <w:t>12</w:t>
            </w:r>
          </w:p>
        </w:tc>
        <w:tc>
          <w:tcPr>
            <w:tcW w:w="5577" w:type="dxa"/>
            <w:shd w:val="clear" w:color="auto" w:fill="auto"/>
            <w:vAlign w:val="center"/>
          </w:tcPr>
          <w:p w14:paraId="32C79C57" w14:textId="77777777" w:rsidR="00031F65" w:rsidRPr="00AB0CE3" w:rsidRDefault="00217C78">
            <w:pPr>
              <w:spacing w:before="0" w:after="0" w:line="240" w:lineRule="auto"/>
            </w:pPr>
            <w:r w:rsidRPr="00AB0CE3">
              <w:t>Nâng cấp Nhà thi đấu và tập luyện đa năng huyện tại thị trấn Hồ Xá</w:t>
            </w:r>
          </w:p>
        </w:tc>
        <w:tc>
          <w:tcPr>
            <w:tcW w:w="1200" w:type="dxa"/>
            <w:shd w:val="clear" w:color="auto" w:fill="auto"/>
            <w:vAlign w:val="center"/>
          </w:tcPr>
          <w:p w14:paraId="2EC586FB" w14:textId="77777777" w:rsidR="00031F65" w:rsidRPr="00AB0CE3" w:rsidRDefault="00217C78">
            <w:pPr>
              <w:spacing w:before="0" w:after="0" w:line="240" w:lineRule="auto"/>
            </w:pPr>
            <w:r w:rsidRPr="00AB0CE3">
              <w:t>2021-2025</w:t>
            </w:r>
          </w:p>
        </w:tc>
        <w:tc>
          <w:tcPr>
            <w:tcW w:w="1628" w:type="dxa"/>
            <w:shd w:val="clear" w:color="auto" w:fill="auto"/>
            <w:vAlign w:val="center"/>
          </w:tcPr>
          <w:p w14:paraId="6AD808B3" w14:textId="77777777" w:rsidR="00031F65" w:rsidRPr="00AB0CE3" w:rsidRDefault="00217C78">
            <w:pPr>
              <w:spacing w:before="0" w:after="0" w:line="240" w:lineRule="auto"/>
            </w:pPr>
            <w:r w:rsidRPr="00AB0CE3">
              <w:t>Ngân sách huyện</w:t>
            </w:r>
          </w:p>
        </w:tc>
      </w:tr>
      <w:tr w:rsidR="00BE6ADE" w:rsidRPr="00AB0CE3" w14:paraId="03CA1BA7" w14:textId="77777777">
        <w:trPr>
          <w:trHeight w:val="200"/>
        </w:trPr>
        <w:tc>
          <w:tcPr>
            <w:tcW w:w="657" w:type="dxa"/>
            <w:shd w:val="clear" w:color="auto" w:fill="auto"/>
            <w:vAlign w:val="center"/>
          </w:tcPr>
          <w:p w14:paraId="3660B1EA" w14:textId="77777777" w:rsidR="00031F65" w:rsidRPr="00AB0CE3" w:rsidRDefault="00217C78">
            <w:pPr>
              <w:spacing w:before="0" w:after="0" w:line="240" w:lineRule="auto"/>
            </w:pPr>
            <w:r w:rsidRPr="00AB0CE3">
              <w:t>13</w:t>
            </w:r>
          </w:p>
        </w:tc>
        <w:tc>
          <w:tcPr>
            <w:tcW w:w="5577" w:type="dxa"/>
            <w:shd w:val="clear" w:color="auto" w:fill="auto"/>
            <w:vAlign w:val="center"/>
          </w:tcPr>
          <w:p w14:paraId="36963826" w14:textId="77777777" w:rsidR="00031F65" w:rsidRPr="00AB0CE3" w:rsidRDefault="00217C78">
            <w:pPr>
              <w:spacing w:before="0" w:after="0" w:line="240" w:lineRule="auto"/>
            </w:pPr>
            <w:r w:rsidRPr="00AB0CE3">
              <w:t>Xây dựng  bể bơi cấp huyện</w:t>
            </w:r>
          </w:p>
        </w:tc>
        <w:tc>
          <w:tcPr>
            <w:tcW w:w="1200" w:type="dxa"/>
            <w:shd w:val="clear" w:color="auto" w:fill="auto"/>
            <w:vAlign w:val="center"/>
          </w:tcPr>
          <w:p w14:paraId="3BF4D0FD" w14:textId="77777777" w:rsidR="00031F65" w:rsidRPr="00AB0CE3" w:rsidRDefault="00217C78">
            <w:pPr>
              <w:spacing w:before="0" w:after="0" w:line="240" w:lineRule="auto"/>
            </w:pPr>
            <w:r w:rsidRPr="00AB0CE3">
              <w:t>2021-2025</w:t>
            </w:r>
          </w:p>
        </w:tc>
        <w:tc>
          <w:tcPr>
            <w:tcW w:w="1628" w:type="dxa"/>
            <w:shd w:val="clear" w:color="auto" w:fill="auto"/>
            <w:vAlign w:val="center"/>
          </w:tcPr>
          <w:p w14:paraId="3A0242D1" w14:textId="77777777" w:rsidR="00031F65" w:rsidRPr="00AB0CE3" w:rsidRDefault="00217C78">
            <w:pPr>
              <w:spacing w:before="0" w:after="0" w:line="240" w:lineRule="auto"/>
            </w:pPr>
            <w:r w:rsidRPr="00AB0CE3">
              <w:t>Ngân sách huyện</w:t>
            </w:r>
          </w:p>
        </w:tc>
      </w:tr>
      <w:tr w:rsidR="00BE6ADE" w:rsidRPr="00AB0CE3" w14:paraId="711466DE" w14:textId="77777777">
        <w:trPr>
          <w:trHeight w:val="200"/>
        </w:trPr>
        <w:tc>
          <w:tcPr>
            <w:tcW w:w="657" w:type="dxa"/>
            <w:shd w:val="clear" w:color="auto" w:fill="auto"/>
            <w:vAlign w:val="center"/>
          </w:tcPr>
          <w:p w14:paraId="7B939355" w14:textId="77777777" w:rsidR="00031F65" w:rsidRPr="00AB0CE3" w:rsidRDefault="00217C78">
            <w:pPr>
              <w:spacing w:before="0" w:after="0" w:line="240" w:lineRule="auto"/>
            </w:pPr>
            <w:r w:rsidRPr="00AB0CE3">
              <w:t>14</w:t>
            </w:r>
          </w:p>
        </w:tc>
        <w:tc>
          <w:tcPr>
            <w:tcW w:w="5577" w:type="dxa"/>
            <w:shd w:val="clear" w:color="auto" w:fill="auto"/>
            <w:vAlign w:val="center"/>
          </w:tcPr>
          <w:p w14:paraId="67881086" w14:textId="77777777" w:rsidR="00031F65" w:rsidRPr="00AB0CE3" w:rsidRDefault="00217C78">
            <w:pPr>
              <w:spacing w:before="0" w:after="0" w:line="240" w:lineRule="auto"/>
            </w:pPr>
            <w:r w:rsidRPr="00AB0CE3">
              <w:t>Hỗ trợ xây dựng sân thể thao cấp xã, cấp thôn đạt tiêu chuẩn</w:t>
            </w:r>
          </w:p>
        </w:tc>
        <w:tc>
          <w:tcPr>
            <w:tcW w:w="1200" w:type="dxa"/>
            <w:shd w:val="clear" w:color="auto" w:fill="auto"/>
            <w:vAlign w:val="center"/>
          </w:tcPr>
          <w:p w14:paraId="69EECD34" w14:textId="77777777" w:rsidR="00031F65" w:rsidRPr="00AB0CE3" w:rsidRDefault="00217C78">
            <w:pPr>
              <w:spacing w:before="0" w:after="0" w:line="240" w:lineRule="auto"/>
            </w:pPr>
            <w:r w:rsidRPr="00AB0CE3">
              <w:t>2021-2030</w:t>
            </w:r>
          </w:p>
        </w:tc>
        <w:tc>
          <w:tcPr>
            <w:tcW w:w="1628" w:type="dxa"/>
            <w:shd w:val="clear" w:color="auto" w:fill="auto"/>
            <w:vAlign w:val="center"/>
          </w:tcPr>
          <w:p w14:paraId="09432CA5" w14:textId="77777777" w:rsidR="00031F65" w:rsidRPr="00AB0CE3" w:rsidRDefault="00217C78">
            <w:pPr>
              <w:spacing w:before="0" w:after="0" w:line="240" w:lineRule="auto"/>
            </w:pPr>
            <w:r w:rsidRPr="00AB0CE3">
              <w:t>Ngân sách tỉnh, huyện, xã</w:t>
            </w:r>
          </w:p>
        </w:tc>
      </w:tr>
      <w:tr w:rsidR="00BE6ADE" w:rsidRPr="00AB0CE3" w14:paraId="3ED13E52" w14:textId="77777777">
        <w:trPr>
          <w:trHeight w:val="200"/>
        </w:trPr>
        <w:tc>
          <w:tcPr>
            <w:tcW w:w="657" w:type="dxa"/>
            <w:shd w:val="clear" w:color="auto" w:fill="auto"/>
            <w:vAlign w:val="center"/>
          </w:tcPr>
          <w:p w14:paraId="36BB43F1" w14:textId="77777777" w:rsidR="00031F65" w:rsidRPr="00AB0CE3" w:rsidRDefault="00217C78">
            <w:pPr>
              <w:spacing w:before="0" w:after="0" w:line="240" w:lineRule="auto"/>
            </w:pPr>
            <w:r w:rsidRPr="00AB0CE3">
              <w:t>15</w:t>
            </w:r>
          </w:p>
        </w:tc>
        <w:tc>
          <w:tcPr>
            <w:tcW w:w="5577" w:type="dxa"/>
            <w:shd w:val="clear" w:color="auto" w:fill="auto"/>
            <w:vAlign w:val="center"/>
          </w:tcPr>
          <w:p w14:paraId="492A409A" w14:textId="77777777" w:rsidR="00031F65" w:rsidRPr="00AB0CE3" w:rsidRDefault="00217C78">
            <w:pPr>
              <w:spacing w:before="0" w:after="0" w:line="240" w:lineRule="auto"/>
            </w:pPr>
            <w:r w:rsidRPr="00AB0CE3">
              <w:t xml:space="preserve">Hỗ trợ xây dựng bể bơi các xã, phường, thị trấn </w:t>
            </w:r>
          </w:p>
        </w:tc>
        <w:tc>
          <w:tcPr>
            <w:tcW w:w="1200" w:type="dxa"/>
            <w:shd w:val="clear" w:color="auto" w:fill="auto"/>
            <w:vAlign w:val="center"/>
          </w:tcPr>
          <w:p w14:paraId="74FD3BCB" w14:textId="77777777" w:rsidR="00031F65" w:rsidRPr="00AB0CE3" w:rsidRDefault="00217C78">
            <w:pPr>
              <w:spacing w:before="0" w:after="0" w:line="240" w:lineRule="auto"/>
            </w:pPr>
            <w:r w:rsidRPr="00AB0CE3">
              <w:t>2021-2030</w:t>
            </w:r>
          </w:p>
        </w:tc>
        <w:tc>
          <w:tcPr>
            <w:tcW w:w="1628" w:type="dxa"/>
            <w:shd w:val="clear" w:color="auto" w:fill="auto"/>
            <w:vAlign w:val="center"/>
          </w:tcPr>
          <w:p w14:paraId="31EBD182" w14:textId="77777777" w:rsidR="00031F65" w:rsidRPr="00AB0CE3" w:rsidRDefault="00217C78">
            <w:pPr>
              <w:spacing w:before="0" w:after="0" w:line="240" w:lineRule="auto"/>
            </w:pPr>
            <w:r w:rsidRPr="00AB0CE3">
              <w:t>Ngân sách tỉnh, huyện, xã</w:t>
            </w:r>
          </w:p>
        </w:tc>
      </w:tr>
    </w:tbl>
    <w:p w14:paraId="7C509E50" w14:textId="77777777" w:rsidR="00031F65" w:rsidRPr="00AB0CE3" w:rsidRDefault="00217C78">
      <w:pPr>
        <w:pStyle w:val="Heading6"/>
        <w:keepNext w:val="0"/>
        <w:keepLines w:val="0"/>
        <w:ind w:left="851" w:firstLine="0"/>
        <w:jc w:val="right"/>
        <w:rPr>
          <w:color w:val="auto"/>
        </w:rPr>
      </w:pPr>
      <w:bookmarkStart w:id="426" w:name="_Toc97739401"/>
      <w:r w:rsidRPr="00AB0CE3">
        <w:rPr>
          <w:color w:val="auto"/>
        </w:rPr>
        <w:t>Nguồn: Đơn vị tư vấn</w:t>
      </w:r>
      <w:bookmarkEnd w:id="426"/>
    </w:p>
    <w:p w14:paraId="3BD64AB0" w14:textId="77777777" w:rsidR="00031F65" w:rsidRPr="00AB0CE3" w:rsidRDefault="00217C78" w:rsidP="00E406D0">
      <w:pPr>
        <w:pStyle w:val="Muc11111"/>
        <w:rPr>
          <w:color w:val="auto"/>
        </w:rPr>
      </w:pPr>
      <w:r w:rsidRPr="00AB0CE3">
        <w:rPr>
          <w:color w:val="auto"/>
        </w:rPr>
        <w:t xml:space="preserve">Phương án lao động – việc làm, </w:t>
      </w:r>
    </w:p>
    <w:p w14:paraId="26FC23DF" w14:textId="77777777" w:rsidR="00031F65" w:rsidRPr="00AB0CE3" w:rsidRDefault="00217C78" w:rsidP="0020475B">
      <w:pPr>
        <w:pStyle w:val="Muca"/>
      </w:pPr>
      <w:r w:rsidRPr="00AB0CE3">
        <w:t>Lao động – việc làm và đào tạo nghề</w:t>
      </w:r>
    </w:p>
    <w:p w14:paraId="31F8E500" w14:textId="77777777" w:rsidR="00031F65" w:rsidRPr="00AB0CE3" w:rsidRDefault="00217C78">
      <w:pPr>
        <w:pBdr>
          <w:top w:val="nil"/>
          <w:left w:val="nil"/>
          <w:bottom w:val="nil"/>
          <w:right w:val="nil"/>
          <w:between w:val="nil"/>
        </w:pBdr>
        <w:tabs>
          <w:tab w:val="left" w:pos="851"/>
        </w:tabs>
        <w:spacing w:before="0" w:after="60" w:line="288" w:lineRule="auto"/>
        <w:ind w:left="720"/>
        <w:rPr>
          <w:b/>
          <w:i/>
          <w:sz w:val="22"/>
          <w:szCs w:val="22"/>
        </w:rPr>
      </w:pPr>
      <w:r w:rsidRPr="00AB0CE3">
        <w:rPr>
          <w:b/>
          <w:i/>
          <w:sz w:val="22"/>
          <w:szCs w:val="22"/>
        </w:rPr>
        <w:t>*. Quan điểm</w:t>
      </w:r>
    </w:p>
    <w:p w14:paraId="3475F350" w14:textId="77777777" w:rsidR="00031F65" w:rsidRPr="00AB0CE3" w:rsidRDefault="00217C78">
      <w:r w:rsidRPr="00AB0CE3">
        <w:tab/>
        <w:t xml:space="preserve">- Phát triển và nâng cao chất lượng nguồn nhân lực gắn với ứng dụng khoa học, công nghệ , tạo đột phá để tăng năng suất lao động, sức cạnh trạnh của nền kinh tế. </w:t>
      </w:r>
    </w:p>
    <w:p w14:paraId="2C041463" w14:textId="77777777" w:rsidR="00031F65" w:rsidRPr="00AB0CE3" w:rsidRDefault="00217C78">
      <w:r w:rsidRPr="00AB0CE3">
        <w:tab/>
        <w:t xml:space="preserve">- Kết hợp chặt chẽ giữa phát triển kinh tế - xã hội với phát triển nguồn nhân lực, quy hoạch mạng lưới cơ sở đào tạo nghề và các công trình hạ tầng xã hội như nhà ở, trường học, cơ sở y tế, văn hoá, thể thao..., nhằm tạo điều kiện cải thiện đời sống cho người lao động, nhất là lao động khu vực nông thôn. </w:t>
      </w:r>
    </w:p>
    <w:p w14:paraId="338EE904" w14:textId="77777777" w:rsidR="00031F65" w:rsidRPr="00AB0CE3" w:rsidRDefault="00217C78">
      <w:r w:rsidRPr="00AB0CE3">
        <w:tab/>
        <w:t xml:space="preserve">- Phát triển hệ thống giáo dục nghề nghiệp theo hướng mở, đa dạng, linh hoạt, hiện đạim, chất lượng, hiệu quả, dễ tiếp cận và công bằng với nhiều phương thức và trình độ đào tạo. </w:t>
      </w:r>
    </w:p>
    <w:p w14:paraId="0C8E0A22" w14:textId="77777777" w:rsidR="00031F65" w:rsidRPr="00AB0CE3" w:rsidRDefault="00217C78">
      <w:r w:rsidRPr="00AB0CE3">
        <w:tab/>
        <w:t>- Đào tạo nghề nghiệp phải đáp ứng nhu cầu của doanh nghiệp, có sự gắn kết chặt chẽ giữa cơ sở GDNN và doanh nghiệp.</w:t>
      </w:r>
    </w:p>
    <w:p w14:paraId="40277F5C" w14:textId="77777777" w:rsidR="00031F65" w:rsidRPr="00AB0CE3" w:rsidRDefault="00217C78">
      <w:r w:rsidRPr="00AB0CE3">
        <w:tab/>
        <w:t xml:space="preserve">- Khuyến khích làm giàu hợp pháp đi đôi với tích cực giảm nghèo bền vững, giảm bớt chênh lệch mức sống giữa các nhóm dân cư. </w:t>
      </w:r>
    </w:p>
    <w:p w14:paraId="464DD16D" w14:textId="77777777" w:rsidR="00031F65" w:rsidRPr="00AB0CE3" w:rsidRDefault="00217C78">
      <w:pPr>
        <w:rPr>
          <w:b/>
          <w:i/>
        </w:rPr>
      </w:pPr>
      <w:r w:rsidRPr="00AB0CE3">
        <w:tab/>
      </w:r>
      <w:r w:rsidRPr="00AB0CE3">
        <w:rPr>
          <w:b/>
          <w:i/>
        </w:rPr>
        <w:t>*. Mục tiêu</w:t>
      </w:r>
    </w:p>
    <w:p w14:paraId="326816BE" w14:textId="77777777" w:rsidR="00031F65" w:rsidRPr="00AB0CE3" w:rsidRDefault="00217C78">
      <w:r w:rsidRPr="00AB0CE3">
        <w:tab/>
        <w:t xml:space="preserve">- Tăng tỷ lệ dân số trong độ tuổi tham gia lực lượng lao động và tỷ lệ lao </w:t>
      </w:r>
      <w:r w:rsidRPr="00AB0CE3">
        <w:lastRenderedPageBreak/>
        <w:t xml:space="preserve">động qua đào tạo; tăng tỷ lệ lao động có trình độ chuyên môn kỹ thuật từ sơ cấp trở lên. Phấn đấu đến năm 2025, tỷ lệ lao động qua đào tạo đạt 75%, trong đó, tỷ lệ lao động qua đào tạo được cấp văn bằng, chứng chỉ đạt 45%. </w:t>
      </w:r>
    </w:p>
    <w:p w14:paraId="5E3D5030" w14:textId="77777777" w:rsidR="00031F65" w:rsidRPr="00AB0CE3" w:rsidRDefault="00217C78">
      <w:pPr>
        <w:rPr>
          <w:rFonts w:ascii="Arial" w:eastAsia="Arial" w:hAnsi="Arial" w:cs="Arial"/>
          <w:sz w:val="22"/>
          <w:szCs w:val="22"/>
        </w:rPr>
      </w:pPr>
      <w:r w:rsidRPr="00AB0CE3">
        <w:tab/>
        <w:t>- Tăng số việc làm mới cho lao động trên địa bàn huyện; Chuyển dịch cơ cấu lao động từ ngành nông – lâm - ngư sang các ngành du lịch, dịch vụ và công nghiệp - xây dựng. Hằng năm, tạo việc làm mới cho khoảng 1.800 – 2.000 lao động, trong đó, xuất khẩu lao động  chiếm khoảng 17 – 20%.</w:t>
      </w:r>
    </w:p>
    <w:p w14:paraId="713A211E" w14:textId="77777777" w:rsidR="00031F65" w:rsidRPr="00AB0CE3" w:rsidRDefault="00217C78">
      <w:pPr>
        <w:rPr>
          <w:b/>
          <w:i/>
        </w:rPr>
      </w:pPr>
      <w:r w:rsidRPr="00AB0CE3">
        <w:rPr>
          <w:b/>
          <w:i/>
        </w:rPr>
        <w:tab/>
        <w:t>*. Định hướng phát triển</w:t>
      </w:r>
    </w:p>
    <w:p w14:paraId="5E157A60" w14:textId="77777777" w:rsidR="00031F65" w:rsidRPr="00AB0CE3" w:rsidRDefault="00217C78">
      <w:r w:rsidRPr="00AB0CE3">
        <w:tab/>
        <w:t>- Ưu tiên phát triển đào tạo nghề, nâng cao chất lượng nguồn nhân lực đáp ứng yêu cầu phát triển kinh tế - xã hội của huyện và của tỉnh. Phát triển mạnh đào tạo nghề cho lao động nông nghiệp, nông thôn; con, em gia đình chính sách để có nhiều cơ hội việc làm, chuyển đổi cơ cấu lao động phù hợp định hướng phát triển ngành công nghiệp, thương mại, du lịch và dịch vụ của tỉnh. Kết hợp hài hòa đào tạo ngắn hạn và đào tạo dài hạn để đảm bảo cơ cấu trình độ chuyên môn kỹ thuật của lực lượng lao động.</w:t>
      </w:r>
    </w:p>
    <w:p w14:paraId="7904A617" w14:textId="77777777" w:rsidR="00031F65" w:rsidRPr="00AB0CE3" w:rsidRDefault="00217C78">
      <w:r w:rsidRPr="00AB0CE3">
        <w:tab/>
        <w:t>- Củng cố, nâng cao năng lực và đa dạng hóa các hoạt động của Trung tâm Giáo dục nghề nghiệp – Giáo dục thường xuyên; tăng cường sự liên kết phối hợp hoạt động giữa giáo dục nghề nghiệp – giáo dục thường xuyên với trung tâm học tập cộng đồng, trường chuyên nghiệp, trường nghề; đẩy mạnh gắn đào tạo nghề với nhu cầu của thị trường lao động và phục vụ cho mục tiêu phát triển kinh tế xã hội của địa phương.</w:t>
      </w:r>
    </w:p>
    <w:p w14:paraId="4264ABCE" w14:textId="77777777" w:rsidR="00031F65" w:rsidRPr="00AB0CE3" w:rsidRDefault="00217C78">
      <w:r w:rsidRPr="00AB0CE3">
        <w:tab/>
        <w:t xml:space="preserve">- Khuyến khích các doanh nghiệp, cơ sở sản xuất tham gia vào công tác đào tạo nghề, cầm tay chỉ việc; góp phần giải quyết lao động tại địa phương và nâng cao tay nghề, chất lượng lao động nói chung của toàn huyện. </w:t>
      </w:r>
    </w:p>
    <w:p w14:paraId="2B1FC399" w14:textId="77777777" w:rsidR="00031F65" w:rsidRPr="00AB0CE3" w:rsidRDefault="00217C78">
      <w:r w:rsidRPr="00AB0CE3">
        <w:tab/>
        <w:t xml:space="preserve">- Liên kết với các doanh nghiệp, các khu, cụm công nghiệp trên địa bàn huyện và của toàn tỉnh để phổ biến kịp thời thông tin về thị trường lao động, đồng thời tìm hiểu, nắm bắt được nhu cầu của thị trường lao động; từ đó, xây dựng kế hoạch, chương trình đào tạo nghề phù hợp và đẩy mạnh công tác giới thiệu việc làm cho người lao động trên địa bàn huyện. </w:t>
      </w:r>
    </w:p>
    <w:p w14:paraId="7C9F7C2D" w14:textId="77777777" w:rsidR="00031F65" w:rsidRPr="00AB0CE3" w:rsidRDefault="00217C78">
      <w:r w:rsidRPr="00AB0CE3">
        <w:tab/>
        <w:t xml:space="preserve">- Đưa các ứng dụng khoa học công nghệ mới vào chương trình giảng dạy, đào tạo nghề, giúp học viên tiếp cận với các công nghệ mới; Thúc đẩy xã hội hóa giáo dục nghề nghiệp, xây dựng xã hội học tập; đẩy mạnh hình thức vừa học, vừa làm của người lao động trong các doanh nghiệp. </w:t>
      </w:r>
    </w:p>
    <w:p w14:paraId="0D6BC203" w14:textId="77777777" w:rsidR="00031F65" w:rsidRPr="00AB0CE3" w:rsidRDefault="00217C78">
      <w:r w:rsidRPr="00AB0CE3">
        <w:tab/>
        <w:t xml:space="preserve">- Xây dựng các cơ chế, chính sách khuyến khích, hỗ trợ các đối tượng lao </w:t>
      </w:r>
      <w:r w:rsidRPr="00AB0CE3">
        <w:lastRenderedPageBreak/>
        <w:t xml:space="preserve">động nông nghiệp, nông thôn, đặc biệt các đối tượng thuộc hộ nghèo, cận nghèo tiếp cận các khóa đào tạo; gắn liền với công tác khuyến nông, khuyến lâm, khuyến công và chuyển giao khoa học, kỹ thuật vào sản xuất nhằm tự tạo việc làm cho người lao động . </w:t>
      </w:r>
    </w:p>
    <w:p w14:paraId="79FEA3B6" w14:textId="77777777" w:rsidR="00031F65" w:rsidRPr="00AB0CE3" w:rsidRDefault="00217C78">
      <w:r w:rsidRPr="00AB0CE3">
        <w:tab/>
        <w:t>- Tiếp tục triển khai thực hiện các chính sách thu hút tạo nguồn cán bộ từ sinh viên tốt nghiệp xuất sắc, cán bộ khoa học trẻ nhằm tạo nguồn nhân lực chất lượng cao cho huyện, trong đó, tập trung vào ngành Quản lý kinh tế, khoa học – công nghệ, nông nghiệp và phát triển nông thôn và giáo dục – đào tạo.</w:t>
      </w:r>
    </w:p>
    <w:p w14:paraId="38DB66EB" w14:textId="77777777" w:rsidR="00031F65" w:rsidRPr="00AB0CE3" w:rsidRDefault="00217C78" w:rsidP="0020475B">
      <w:pPr>
        <w:pStyle w:val="Muca"/>
      </w:pPr>
      <w:r w:rsidRPr="00AB0CE3">
        <w:t xml:space="preserve">Giảm nghèo </w:t>
      </w:r>
    </w:p>
    <w:p w14:paraId="54080B21" w14:textId="77777777" w:rsidR="00031F65" w:rsidRPr="00AB0CE3" w:rsidRDefault="00217C78">
      <w:r w:rsidRPr="00AB0CE3">
        <w:tab/>
        <w:t xml:space="preserve">- Thực hiện hiệu quả các Chương trình, Đề án về giảm nghèo giai đoạn 2021 – 2025 đang và sẽ được triển khai trên địa bàn huyện; Khai thác và sử dụng có hiệu quả các chương trình vay vốn tạo việc làm, thoát nghèo bền vững. </w:t>
      </w:r>
    </w:p>
    <w:p w14:paraId="539FCEF3" w14:textId="77777777" w:rsidR="00031F65" w:rsidRPr="00AB0CE3" w:rsidRDefault="00217C78">
      <w:r w:rsidRPr="00AB0CE3">
        <w:tab/>
        <w:t xml:space="preserve">- Tăng cường đầu tư cơ sở hạ tầng đối với các xã miền núi, hỗ trợ người lao động thuộc diện hộ nghèo, hộ cận nghèo phát triển sản xuất, tăng thu nhập, thoát nghèo bền vững và tiếp cận đầy đủ các dịch vụ xã hội. Đặc biệt, quan tâm đến công tác giảm nghèo ở các xã Vĩnh Ô, Vĩnh Khê, Vĩnh Hà.  </w:t>
      </w:r>
    </w:p>
    <w:p w14:paraId="34D31193" w14:textId="77777777" w:rsidR="00031F65" w:rsidRPr="00AB0CE3" w:rsidRDefault="00217C78">
      <w:r w:rsidRPr="00AB0CE3">
        <w:tab/>
        <w:t>- Nâng cao nhận thức người dân, trao quyền và huy động sự tham gia của cộng đồng, đặc biệt là sự tham gia của phụ nữ vào công cuộc xóa đói giảm nghèo.</w:t>
      </w:r>
    </w:p>
    <w:p w14:paraId="20561151" w14:textId="77777777" w:rsidR="00031F65" w:rsidRPr="00AB0CE3" w:rsidRDefault="00217C78">
      <w:pPr>
        <w:rPr>
          <w:i/>
          <w:sz w:val="22"/>
          <w:szCs w:val="22"/>
        </w:rPr>
      </w:pPr>
      <w:r w:rsidRPr="00AB0CE3">
        <w:tab/>
        <w:t xml:space="preserve">- Phấn đấu đến năm 2025, tỷ lệ hộ nghèo bình quân toàn huyện ở dưới mức 2% theo chuẩn nghèo tiếp cận đa chiều giai đoạn 2016 – 2020.  </w:t>
      </w:r>
    </w:p>
    <w:p w14:paraId="20E30CE5" w14:textId="77777777" w:rsidR="00031F65" w:rsidRPr="00AB0CE3" w:rsidRDefault="00217C78" w:rsidP="0020475B">
      <w:pPr>
        <w:pStyle w:val="Muca"/>
      </w:pPr>
      <w:r w:rsidRPr="00AB0CE3">
        <w:t>Những vấn đề phúc lợi xã hội khác</w:t>
      </w:r>
    </w:p>
    <w:p w14:paraId="41727712" w14:textId="77777777" w:rsidR="00031F65" w:rsidRPr="00AB0CE3" w:rsidRDefault="00217C78">
      <w:pPr>
        <w:rPr>
          <w:b/>
          <w:i/>
        </w:rPr>
      </w:pPr>
      <w:r w:rsidRPr="00AB0CE3">
        <w:tab/>
      </w:r>
      <w:r w:rsidRPr="00AB0CE3">
        <w:rPr>
          <w:b/>
          <w:i/>
        </w:rPr>
        <w:t>*. Lĩnh vực người có công</w:t>
      </w:r>
    </w:p>
    <w:p w14:paraId="5F4ECB1F" w14:textId="77777777" w:rsidR="00031F65" w:rsidRPr="00AB0CE3" w:rsidRDefault="00217C78">
      <w:r w:rsidRPr="00AB0CE3">
        <w:tab/>
        <w:t xml:space="preserve">Thực hiện tốt chính sách đối với gia đình thương binh, liệt sỹ, người có công với cách mạng và các đối tượng chính sách, góp phần đảm bảo an sinh xã hội. </w:t>
      </w:r>
    </w:p>
    <w:p w14:paraId="6CD35F71" w14:textId="77777777" w:rsidR="00031F65" w:rsidRPr="00AB0CE3" w:rsidRDefault="00217C78">
      <w:pPr>
        <w:rPr>
          <w:b/>
          <w:i/>
        </w:rPr>
      </w:pPr>
      <w:r w:rsidRPr="00AB0CE3">
        <w:tab/>
      </w:r>
      <w:r w:rsidRPr="00AB0CE3">
        <w:rPr>
          <w:b/>
          <w:i/>
        </w:rPr>
        <w:t>*. Công tác bảo trợ xã hội</w:t>
      </w:r>
    </w:p>
    <w:p w14:paraId="04016392" w14:textId="77777777" w:rsidR="00031F65" w:rsidRPr="00AB0CE3" w:rsidRDefault="00217C78">
      <w:r w:rsidRPr="00AB0CE3">
        <w:tab/>
        <w:t xml:space="preserve">Tổ chức tốt các phong trào tương thân, tương ái; phát huy hiệu quả của các quỹ như Quỹ Đền ơn đáp nghĩa, Quỹ Vì người nghèo và vận động các nguồn tài trợ để cải thiện điều kiện nhà ở cho các gia đình có công với cách mạng, hộ nghèo và gia đình có hoàn cảnh khó khăn về nhà ở. </w:t>
      </w:r>
    </w:p>
    <w:p w14:paraId="445592B5" w14:textId="77777777" w:rsidR="00031F65" w:rsidRPr="00AB0CE3" w:rsidRDefault="00217C78">
      <w:r w:rsidRPr="00AB0CE3">
        <w:tab/>
        <w:t>Thực hiện đầy đủ, kịp thời các chính sách đối với các hộ nghèo, các hộ có hoàn cảnh đặc biệt khó khăn và các đối tượng chính sách khác.</w:t>
      </w:r>
    </w:p>
    <w:p w14:paraId="21EA0C36" w14:textId="77777777" w:rsidR="00031F65" w:rsidRPr="00AB0CE3" w:rsidRDefault="00217C78" w:rsidP="00A30593">
      <w:pPr>
        <w:pStyle w:val="Muc11"/>
        <w:rPr>
          <w:color w:val="auto"/>
        </w:rPr>
      </w:pPr>
      <w:bookmarkStart w:id="427" w:name="_Toc97739402"/>
      <w:bookmarkStart w:id="428" w:name="_Toc97740089"/>
      <w:bookmarkStart w:id="429" w:name="_Toc123219994"/>
      <w:r w:rsidRPr="00AB0CE3">
        <w:rPr>
          <w:color w:val="auto"/>
        </w:rPr>
        <w:lastRenderedPageBreak/>
        <w:t>Phương án đảm bảo an ninh quốc phòng và trật tự xã hội</w:t>
      </w:r>
      <w:bookmarkEnd w:id="427"/>
      <w:bookmarkEnd w:id="428"/>
      <w:bookmarkEnd w:id="429"/>
    </w:p>
    <w:p w14:paraId="2AE34105" w14:textId="77777777" w:rsidR="00031F65" w:rsidRPr="00AB0CE3" w:rsidRDefault="00217C78" w:rsidP="00E406D0">
      <w:pPr>
        <w:pStyle w:val="Muc11111"/>
        <w:rPr>
          <w:color w:val="auto"/>
        </w:rPr>
      </w:pPr>
      <w:r w:rsidRPr="00AB0CE3">
        <w:rPr>
          <w:color w:val="auto"/>
        </w:rPr>
        <w:t>An ninh</w:t>
      </w:r>
    </w:p>
    <w:p w14:paraId="6B4228A4" w14:textId="77777777" w:rsidR="00031F65" w:rsidRPr="00AB0CE3" w:rsidRDefault="00217C78">
      <w:r w:rsidRPr="00AB0CE3">
        <w:tab/>
        <w:t>Diện tích đất an ninh tại huyện Vĩnh Linh đến năm 2030 là 6,67 ha chiếm 2,22% tổng diện tích an ninh toàn tỉnh, diện tích tăng 2,61 ha so với năm 2020.</w:t>
      </w:r>
    </w:p>
    <w:p w14:paraId="641E14E3" w14:textId="77777777" w:rsidR="00031F65" w:rsidRPr="00AB0CE3" w:rsidRDefault="00217C78">
      <w:r w:rsidRPr="00AB0CE3">
        <w:tab/>
        <w:t>Thực hiên có hiệu quả Nghị quyết 49 của Bộ chính trị về chiến lược cải cách Tư pháp đến năm 2020. Nâng cao chất lượng điều tra, truy tố, xét xử và thi hành án. Làm tốt công tác tiếp dân, giải quyết đơn thư khiếu nại, tố cáo của công dân kịp thời, đúng quy trình, quy định, tránh kéo dài làm nảy sinh khiếu kiện vượt cấp, khiếu nại tập thể, trở thành điểm nóng. Quan tâm xây dựng lực lượng, củng cố tổ chức và tang cường đội ngũ cán bộ cho các ngành nội chính.</w:t>
      </w:r>
    </w:p>
    <w:p w14:paraId="7114254C" w14:textId="77777777" w:rsidR="00031F65" w:rsidRPr="00AB0CE3" w:rsidRDefault="00217C78">
      <w:r w:rsidRPr="00AB0CE3">
        <w:tab/>
        <w:t>Tăng cường các hoạt đống giám sát, kiểm tra và xử lý kịp thời các vụ việc liên quan đến hoạt động tôn giáo, hoạt động liên quan đến người nước ngoài.</w:t>
      </w:r>
    </w:p>
    <w:p w14:paraId="2CE7D6D6" w14:textId="77777777" w:rsidR="00031F65" w:rsidRPr="00AB0CE3" w:rsidRDefault="00217C78">
      <w:r w:rsidRPr="00AB0CE3">
        <w:tab/>
        <w:t>Quan tâm lãnh đạo, chỉ đạo xây dựng lực lượng Công an nhân dân vững mạnh toàn diện. Tiếp tục phát huy hiệu quả các mô hình tự nguyện, tự quản về an ninh trật tự và đẩy mạnh phong trào toàn dân bảo vệ an ninh Tổ quốc trong tình hình mới. Tập trung thực hiện các giải pháp đảm bảo an ninh trật tự trong mọi thời điểm, đẩy mạnh các biện pháp công tác nghiệp vụ, chủ động ngăn chặn làm thất bại mọi âm mưu, hoạt động chống phá của các thế lực thù địch và các loại tội phạm, giữ vững an ninh chính trị, trật tự an toàn xã hội.</w:t>
      </w:r>
    </w:p>
    <w:p w14:paraId="55299DE4" w14:textId="77777777" w:rsidR="00031F65" w:rsidRPr="00AB0CE3" w:rsidRDefault="00217C78" w:rsidP="00E406D0">
      <w:pPr>
        <w:pStyle w:val="Muc11111"/>
        <w:rPr>
          <w:color w:val="auto"/>
        </w:rPr>
      </w:pPr>
      <w:r w:rsidRPr="00AB0CE3">
        <w:rPr>
          <w:color w:val="auto"/>
        </w:rPr>
        <w:t>Quốc phòng</w:t>
      </w:r>
    </w:p>
    <w:p w14:paraId="389B1EFA" w14:textId="77777777" w:rsidR="00031F65" w:rsidRPr="00AB0CE3" w:rsidRDefault="00217C78">
      <w:r w:rsidRPr="00AB0CE3">
        <w:tab/>
        <w:t>Diện tích đất quốc phòng tại huyện Vĩnh Linh đến năm 2030 là 214,34ha chiếm 12,45% tổng diện tích quốc phòng toàn tỉnh, tăng 87,14 ha so với năm 2020.</w:t>
      </w:r>
    </w:p>
    <w:p w14:paraId="32002CEB" w14:textId="77777777" w:rsidR="00031F65" w:rsidRPr="00AB0CE3" w:rsidRDefault="00217C78">
      <w:r w:rsidRPr="00AB0CE3">
        <w:tab/>
        <w:t>Phát huy sức mạnh của hệ thống chính trị, thực hiện thắng lợi chương trình hành động của Tỉnh ủy, kế hoạch của Thị ủy về thực hiện Nghị quyết số 28-NQ/TW của Bộ chính trị và Nghị định 152/2007/NĐ-CP của Chính phủ về tiếp tục xây dựng tỉnh, thành phố trực thuộc TW thành khu vực phòng thủ vững chắc trong tình hình mới. trong đó, hoàn thành quy hoạch xây dựng thế trận khu vực phòng thủ; bố trí ngân sách phù hợp với khả năng của địa phương và phù hợp với quy định của Nghị định 152/2007/NĐ-CP ngày 10/10/2007 của chính phủ về khu vực phòng thủ, làm cơ sở để từng bước đầu tư xây dựng thế trận quân sự (căn cứ hậu phương, căn cứ chiến đấu và các công trình phòng thủ tại khu căn cứ chiến đấu, căn cứ hậu phương của thị xã), tang cường tiềm lực quốc phòng khu vực phòng thủ vững chắc trong thời bình và thời chiến.</w:t>
      </w:r>
    </w:p>
    <w:p w14:paraId="4BC813E1" w14:textId="77777777" w:rsidR="00031F65" w:rsidRPr="00AB0CE3" w:rsidRDefault="00217C78">
      <w:r w:rsidRPr="00AB0CE3">
        <w:tab/>
        <w:t xml:space="preserve">Kết hợp phát triển kinh tế với bảo vệ quốc phòng, an ninh, đặc biệt chú ý </w:t>
      </w:r>
      <w:r w:rsidRPr="00AB0CE3">
        <w:lastRenderedPageBreak/>
        <w:t>trong xây dựng các công trình giao thông, cơ sở công nghiệp, thương mại dịch vụ cùng gò đồi Hải Lệ gắn với việc xây dựng công trình phòng thủ.</w:t>
      </w:r>
    </w:p>
    <w:p w14:paraId="55AF76C7" w14:textId="77777777" w:rsidR="00031F65" w:rsidRPr="00AB0CE3" w:rsidRDefault="00217C78">
      <w:r w:rsidRPr="00AB0CE3">
        <w:tab/>
        <w:t>Tập trung xây dựng lực lượng vũ trang vững mạnh về mọi mặt, bảo đảm thực hiện tốt nhiệm vụ sẵn sàng chiến đấu, chủ động xử lý tốt mọi tình huống. Thường xuyên duy trì và củng cố xây dựng cơ sở vững mạnh toàn diện, cụm an toàn làm chủ gắn với cụm liên hoàn về an ninh trật tự, giữ vững quốc phòng, an ninh. Nâng cao chất lượng công tác bồi dưỡng kiến thức quốc phòng an ninh cho các đối tượng theo quy định.</w:t>
      </w:r>
    </w:p>
    <w:p w14:paraId="476C9A8B" w14:textId="77777777" w:rsidR="00031F65" w:rsidRPr="00AB0CE3" w:rsidRDefault="00217C78" w:rsidP="00692BC4">
      <w:pPr>
        <w:pStyle w:val="Muc1"/>
        <w:rPr>
          <w:color w:val="auto"/>
        </w:rPr>
      </w:pPr>
      <w:bookmarkStart w:id="430" w:name="_Toc97739403"/>
      <w:bookmarkStart w:id="431" w:name="_Toc97740090"/>
      <w:bookmarkStart w:id="432" w:name="_Toc123219995"/>
      <w:r w:rsidRPr="00AB0CE3">
        <w:rPr>
          <w:color w:val="auto"/>
        </w:rPr>
        <w:t>Danh mục Dự án ưu tiên đầu tư trên địa bàn huyện có tầm quan trọng ở cấp tỉnh</w:t>
      </w:r>
      <w:bookmarkEnd w:id="430"/>
      <w:bookmarkEnd w:id="431"/>
      <w:bookmarkEnd w:id="432"/>
    </w:p>
    <w:p w14:paraId="2C718FB4" w14:textId="0334E7D4" w:rsidR="00031F65" w:rsidRPr="00AB0CE3" w:rsidRDefault="000F6476" w:rsidP="000F6476">
      <w:pPr>
        <w:pStyle w:val="Caption"/>
        <w:rPr>
          <w:color w:val="auto"/>
        </w:rPr>
      </w:pPr>
      <w:bookmarkStart w:id="433" w:name="_Toc132707116"/>
      <w:r w:rsidRPr="00AB0CE3">
        <w:rPr>
          <w:color w:val="auto"/>
        </w:rPr>
        <w:t xml:space="preserve">Bảng 5. </w:t>
      </w:r>
      <w:r w:rsidR="00551821" w:rsidRPr="00AB0CE3">
        <w:rPr>
          <w:color w:val="auto"/>
        </w:rPr>
        <w:fldChar w:fldCharType="begin"/>
      </w:r>
      <w:r w:rsidR="00551821" w:rsidRPr="00AB0CE3">
        <w:rPr>
          <w:color w:val="auto"/>
        </w:rPr>
        <w:instrText xml:space="preserve"> SEQ Bảng_5. \* ARABIC </w:instrText>
      </w:r>
      <w:r w:rsidR="00551821" w:rsidRPr="00AB0CE3">
        <w:rPr>
          <w:color w:val="auto"/>
        </w:rPr>
        <w:fldChar w:fldCharType="separate"/>
      </w:r>
      <w:r w:rsidR="00AF00CF">
        <w:rPr>
          <w:noProof/>
          <w:color w:val="auto"/>
        </w:rPr>
        <w:t>22</w:t>
      </w:r>
      <w:r w:rsidR="00551821" w:rsidRPr="00AB0CE3">
        <w:rPr>
          <w:noProof/>
          <w:color w:val="auto"/>
        </w:rPr>
        <w:fldChar w:fldCharType="end"/>
      </w:r>
      <w:r w:rsidRPr="00AB0CE3">
        <w:rPr>
          <w:color w:val="auto"/>
        </w:rPr>
        <w:t xml:space="preserve"> </w:t>
      </w:r>
      <w:r w:rsidR="00DE5600" w:rsidRPr="00AB0CE3">
        <w:rPr>
          <w:color w:val="auto"/>
        </w:rPr>
        <w:t>Danh mục dự án ưu tiên đầu tư</w:t>
      </w:r>
      <w:r w:rsidR="00217C78" w:rsidRPr="00AB0CE3">
        <w:rPr>
          <w:color w:val="auto"/>
        </w:rPr>
        <w:t xml:space="preserve"> đến năm 2030</w:t>
      </w:r>
      <w:bookmarkEnd w:id="433"/>
    </w:p>
    <w:tbl>
      <w:tblPr>
        <w:tblW w:w="8692" w:type="dxa"/>
        <w:tblLook w:val="04A0" w:firstRow="1" w:lastRow="0" w:firstColumn="1" w:lastColumn="0" w:noHBand="0" w:noVBand="1"/>
      </w:tblPr>
      <w:tblGrid>
        <w:gridCol w:w="970"/>
        <w:gridCol w:w="2694"/>
        <w:gridCol w:w="1168"/>
        <w:gridCol w:w="960"/>
        <w:gridCol w:w="1540"/>
        <w:gridCol w:w="1360"/>
      </w:tblGrid>
      <w:tr w:rsidR="00DE5600" w:rsidRPr="00AB0CE3" w14:paraId="6F6EFFCA" w14:textId="77777777" w:rsidTr="005179EE">
        <w:trPr>
          <w:trHeight w:val="336"/>
          <w:tblHead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C2ED7"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STT</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DBA89"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Loại đất/Dự án, công trình</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9D7BC"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Địa điểm (xã)</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62974" w14:textId="77777777" w:rsidR="00DE5600" w:rsidRPr="00AB0CE3" w:rsidRDefault="00DE5600" w:rsidP="00DE5600">
            <w:pPr>
              <w:widowControl/>
              <w:tabs>
                <w:tab w:val="clear" w:pos="567"/>
              </w:tabs>
              <w:spacing w:before="0" w:after="0" w:line="240" w:lineRule="auto"/>
              <w:jc w:val="center"/>
              <w:rPr>
                <w:b/>
                <w:sz w:val="24"/>
                <w:szCs w:val="24"/>
              </w:rPr>
            </w:pPr>
            <w:r w:rsidRPr="00AB0CE3">
              <w:rPr>
                <w:b/>
                <w:sz w:val="24"/>
                <w:szCs w:val="24"/>
              </w:rPr>
              <w:t>Tổng múc đầu tư</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11F07"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Phân Kỳ</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505238"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Nguồn vốn</w:t>
            </w:r>
          </w:p>
        </w:tc>
      </w:tr>
      <w:tr w:rsidR="00DE5600" w:rsidRPr="00AB0CE3" w14:paraId="1A0338B0" w14:textId="77777777" w:rsidTr="005179EE">
        <w:trPr>
          <w:trHeight w:val="852"/>
        </w:trPr>
        <w:tc>
          <w:tcPr>
            <w:tcW w:w="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7D33C" w14:textId="77777777" w:rsidR="00DE5600" w:rsidRPr="00AB0CE3" w:rsidRDefault="00DE5600" w:rsidP="00DE5600">
            <w:pPr>
              <w:widowControl/>
              <w:tabs>
                <w:tab w:val="clear" w:pos="567"/>
              </w:tabs>
              <w:spacing w:before="0" w:after="0" w:line="240" w:lineRule="auto"/>
              <w:jc w:val="left"/>
              <w:rPr>
                <w:b/>
                <w:bCs/>
                <w:sz w:val="24"/>
                <w:szCs w:val="24"/>
              </w:rPr>
            </w:pPr>
          </w:p>
        </w:tc>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4F592D" w14:textId="77777777" w:rsidR="00DE5600" w:rsidRPr="00AB0CE3" w:rsidRDefault="00DE5600" w:rsidP="00DE5600">
            <w:pPr>
              <w:widowControl/>
              <w:tabs>
                <w:tab w:val="clear" w:pos="567"/>
              </w:tabs>
              <w:spacing w:before="0" w:after="0" w:line="240" w:lineRule="auto"/>
              <w:jc w:val="left"/>
              <w:rPr>
                <w:b/>
                <w:bCs/>
                <w:sz w:val="24"/>
                <w:szCs w:val="24"/>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1CC58D" w14:textId="77777777" w:rsidR="00DE5600" w:rsidRPr="00AB0CE3" w:rsidRDefault="00DE5600" w:rsidP="00DE5600">
            <w:pPr>
              <w:widowControl/>
              <w:tabs>
                <w:tab w:val="clear" w:pos="567"/>
              </w:tabs>
              <w:spacing w:before="0" w:after="0" w:line="240" w:lineRule="auto"/>
              <w:jc w:val="left"/>
              <w:rPr>
                <w:b/>
                <w:bCs/>
                <w:sz w:val="24"/>
                <w:szCs w:val="24"/>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D38086" w14:textId="77777777" w:rsidR="00DE5600" w:rsidRPr="00AB0CE3" w:rsidRDefault="00DE5600" w:rsidP="00DE5600">
            <w:pPr>
              <w:widowControl/>
              <w:tabs>
                <w:tab w:val="clear" w:pos="567"/>
              </w:tabs>
              <w:spacing w:before="0" w:after="0" w:line="240" w:lineRule="auto"/>
              <w:jc w:val="left"/>
              <w:rPr>
                <w:sz w:val="24"/>
                <w:szCs w:val="24"/>
              </w:rPr>
            </w:pPr>
          </w:p>
        </w:tc>
        <w:tc>
          <w:tcPr>
            <w:tcW w:w="1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66766" w14:textId="77777777" w:rsidR="00DE5600" w:rsidRPr="00AB0CE3" w:rsidRDefault="00DE5600" w:rsidP="00DE5600">
            <w:pPr>
              <w:widowControl/>
              <w:tabs>
                <w:tab w:val="clear" w:pos="567"/>
              </w:tabs>
              <w:spacing w:before="0" w:after="0" w:line="240" w:lineRule="auto"/>
              <w:jc w:val="left"/>
              <w:rPr>
                <w:b/>
                <w:bCs/>
                <w:sz w:val="24"/>
                <w:szCs w:val="24"/>
              </w:rPr>
            </w:pPr>
          </w:p>
        </w:tc>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A247" w14:textId="77777777" w:rsidR="00DE5600" w:rsidRPr="00AB0CE3" w:rsidRDefault="00DE5600" w:rsidP="00DE5600">
            <w:pPr>
              <w:widowControl/>
              <w:tabs>
                <w:tab w:val="clear" w:pos="567"/>
              </w:tabs>
              <w:spacing w:before="0" w:after="0" w:line="240" w:lineRule="auto"/>
              <w:jc w:val="left"/>
              <w:rPr>
                <w:b/>
                <w:bCs/>
                <w:sz w:val="24"/>
                <w:szCs w:val="24"/>
              </w:rPr>
            </w:pPr>
          </w:p>
        </w:tc>
      </w:tr>
      <w:tr w:rsidR="00DE5600" w:rsidRPr="00AB0CE3" w14:paraId="61951E8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867E14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w:t>
            </w:r>
          </w:p>
        </w:tc>
        <w:tc>
          <w:tcPr>
            <w:tcW w:w="2694" w:type="dxa"/>
            <w:tcBorders>
              <w:top w:val="nil"/>
              <w:left w:val="nil"/>
              <w:bottom w:val="single" w:sz="4" w:space="0" w:color="auto"/>
              <w:right w:val="single" w:sz="4" w:space="0" w:color="auto"/>
            </w:tcBorders>
            <w:shd w:val="clear" w:color="auto" w:fill="auto"/>
            <w:vAlign w:val="center"/>
            <w:hideMark/>
          </w:tcPr>
          <w:p w14:paraId="24392D1E"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khu công nghiệp</w:t>
            </w:r>
          </w:p>
        </w:tc>
        <w:tc>
          <w:tcPr>
            <w:tcW w:w="1168" w:type="dxa"/>
            <w:tcBorders>
              <w:top w:val="nil"/>
              <w:left w:val="nil"/>
              <w:bottom w:val="single" w:sz="4" w:space="0" w:color="auto"/>
              <w:right w:val="single" w:sz="4" w:space="0" w:color="auto"/>
            </w:tcBorders>
            <w:shd w:val="clear" w:color="auto" w:fill="auto"/>
            <w:vAlign w:val="center"/>
            <w:hideMark/>
          </w:tcPr>
          <w:p w14:paraId="40849B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A5657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1D62076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54C340A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1DB2D7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C0767C"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I.1</w:t>
            </w:r>
          </w:p>
        </w:tc>
        <w:tc>
          <w:tcPr>
            <w:tcW w:w="2694" w:type="dxa"/>
            <w:tcBorders>
              <w:top w:val="nil"/>
              <w:left w:val="nil"/>
              <w:bottom w:val="single" w:sz="4" w:space="0" w:color="auto"/>
              <w:right w:val="single" w:sz="4" w:space="0" w:color="auto"/>
            </w:tcBorders>
            <w:shd w:val="clear" w:color="auto" w:fill="auto"/>
            <w:vAlign w:val="center"/>
            <w:hideMark/>
          </w:tcPr>
          <w:p w14:paraId="628E464A"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Phân bổ theo chỉ tiêu phân bổ quốc gia (QĐ 326) (Các khu công nghiệp đã được quy hoạch)</w:t>
            </w:r>
          </w:p>
        </w:tc>
        <w:tc>
          <w:tcPr>
            <w:tcW w:w="1168" w:type="dxa"/>
            <w:tcBorders>
              <w:top w:val="nil"/>
              <w:left w:val="nil"/>
              <w:bottom w:val="single" w:sz="4" w:space="0" w:color="auto"/>
              <w:right w:val="single" w:sz="4" w:space="0" w:color="auto"/>
            </w:tcBorders>
            <w:shd w:val="clear" w:color="auto" w:fill="auto"/>
            <w:vAlign w:val="center"/>
            <w:hideMark/>
          </w:tcPr>
          <w:p w14:paraId="072B7D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A7B1B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4FE3823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606608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3538DC5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0FDEC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14:paraId="587317C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công nghiệp Tây Bắc Hồ Xá khu A+B</w:t>
            </w:r>
          </w:p>
        </w:tc>
        <w:tc>
          <w:tcPr>
            <w:tcW w:w="1168" w:type="dxa"/>
            <w:tcBorders>
              <w:top w:val="nil"/>
              <w:left w:val="nil"/>
              <w:bottom w:val="single" w:sz="4" w:space="0" w:color="auto"/>
              <w:right w:val="single" w:sz="4" w:space="0" w:color="auto"/>
            </w:tcBorders>
            <w:shd w:val="clear" w:color="auto" w:fill="auto"/>
            <w:noWrap/>
            <w:vAlign w:val="center"/>
            <w:hideMark/>
          </w:tcPr>
          <w:p w14:paraId="5264A8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7AB35D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vAlign w:val="center"/>
            <w:hideMark/>
          </w:tcPr>
          <w:p w14:paraId="4E1DB46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649EA55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3B80445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616A7748"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II.2</w:t>
            </w:r>
          </w:p>
        </w:tc>
        <w:tc>
          <w:tcPr>
            <w:tcW w:w="2694" w:type="dxa"/>
            <w:tcBorders>
              <w:top w:val="nil"/>
              <w:left w:val="nil"/>
              <w:bottom w:val="single" w:sz="4" w:space="0" w:color="auto"/>
              <w:right w:val="single" w:sz="4" w:space="0" w:color="auto"/>
            </w:tcBorders>
            <w:shd w:val="clear" w:color="auto" w:fill="auto"/>
            <w:vAlign w:val="center"/>
            <w:hideMark/>
          </w:tcPr>
          <w:p w14:paraId="4C6EF86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Đề nghị điều chỉnh bổ xung vào giai đoạn 2026-2030 ( Khu công nghiệp quy hoạch mới )</w:t>
            </w:r>
          </w:p>
        </w:tc>
        <w:tc>
          <w:tcPr>
            <w:tcW w:w="1168" w:type="dxa"/>
            <w:tcBorders>
              <w:top w:val="nil"/>
              <w:left w:val="nil"/>
              <w:bottom w:val="single" w:sz="4" w:space="0" w:color="auto"/>
              <w:right w:val="single" w:sz="4" w:space="0" w:color="auto"/>
            </w:tcBorders>
            <w:shd w:val="clear" w:color="auto" w:fill="auto"/>
            <w:vAlign w:val="center"/>
            <w:hideMark/>
          </w:tcPr>
          <w:p w14:paraId="583C22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6031F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10CA035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0EE27F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63F2F80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42CB73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14:paraId="121B264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công nghiệp phía Tây (Tổng 800 ha)</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778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BED64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350</w:t>
            </w:r>
          </w:p>
        </w:tc>
        <w:tc>
          <w:tcPr>
            <w:tcW w:w="1540" w:type="dxa"/>
            <w:tcBorders>
              <w:top w:val="nil"/>
              <w:left w:val="nil"/>
              <w:bottom w:val="single" w:sz="4" w:space="0" w:color="auto"/>
              <w:right w:val="single" w:sz="4" w:space="0" w:color="auto"/>
            </w:tcBorders>
            <w:shd w:val="clear" w:color="auto" w:fill="auto"/>
            <w:vAlign w:val="center"/>
            <w:hideMark/>
          </w:tcPr>
          <w:p w14:paraId="0D2FAB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8D379C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7CDD82C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B21AB0F"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III.</w:t>
            </w:r>
          </w:p>
        </w:tc>
        <w:tc>
          <w:tcPr>
            <w:tcW w:w="2694" w:type="dxa"/>
            <w:tcBorders>
              <w:top w:val="nil"/>
              <w:left w:val="nil"/>
              <w:bottom w:val="single" w:sz="4" w:space="0" w:color="auto"/>
              <w:right w:val="single" w:sz="4" w:space="0" w:color="auto"/>
            </w:tcBorders>
            <w:shd w:val="clear" w:color="auto" w:fill="auto"/>
            <w:vAlign w:val="center"/>
            <w:hideMark/>
          </w:tcPr>
          <w:p w14:paraId="55AC571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cụm công nghiệp (Giai đoạn 2021-2030, Các cụm công nghiệp đã được quy hoạch)</w:t>
            </w:r>
          </w:p>
        </w:tc>
        <w:tc>
          <w:tcPr>
            <w:tcW w:w="1168" w:type="dxa"/>
            <w:tcBorders>
              <w:top w:val="nil"/>
              <w:left w:val="nil"/>
              <w:bottom w:val="single" w:sz="4" w:space="0" w:color="auto"/>
              <w:right w:val="single" w:sz="4" w:space="0" w:color="auto"/>
            </w:tcBorders>
            <w:shd w:val="clear" w:color="auto" w:fill="auto"/>
            <w:noWrap/>
            <w:vAlign w:val="center"/>
            <w:hideMark/>
          </w:tcPr>
          <w:p w14:paraId="4F95AB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BE321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1393BC2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25A66E2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45142CC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58EFAC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7DC3C15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Cụm công nghiệp phía Tây huyện Vĩnh Linh</w:t>
            </w:r>
          </w:p>
        </w:tc>
        <w:tc>
          <w:tcPr>
            <w:tcW w:w="1168" w:type="dxa"/>
            <w:tcBorders>
              <w:top w:val="nil"/>
              <w:left w:val="nil"/>
              <w:bottom w:val="single" w:sz="4" w:space="0" w:color="auto"/>
              <w:right w:val="single" w:sz="4" w:space="0" w:color="auto"/>
            </w:tcBorders>
            <w:shd w:val="clear" w:color="auto" w:fill="auto"/>
            <w:vAlign w:val="center"/>
            <w:hideMark/>
          </w:tcPr>
          <w:p w14:paraId="59DCA37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 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0077A7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1540" w:type="dxa"/>
            <w:tcBorders>
              <w:top w:val="nil"/>
              <w:left w:val="nil"/>
              <w:bottom w:val="single" w:sz="4" w:space="0" w:color="auto"/>
              <w:right w:val="single" w:sz="4" w:space="0" w:color="auto"/>
            </w:tcBorders>
            <w:shd w:val="clear" w:color="auto" w:fill="auto"/>
            <w:vAlign w:val="center"/>
            <w:hideMark/>
          </w:tcPr>
          <w:p w14:paraId="096A7DD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556955F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751784E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205AA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1E6AC7C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Cụm công nghiệp Cửa Tùng</w:t>
            </w:r>
          </w:p>
        </w:tc>
        <w:tc>
          <w:tcPr>
            <w:tcW w:w="1168" w:type="dxa"/>
            <w:tcBorders>
              <w:top w:val="nil"/>
              <w:left w:val="nil"/>
              <w:bottom w:val="single" w:sz="4" w:space="0" w:color="auto"/>
              <w:right w:val="single" w:sz="4" w:space="0" w:color="auto"/>
            </w:tcBorders>
            <w:shd w:val="clear" w:color="auto" w:fill="auto"/>
            <w:vAlign w:val="center"/>
            <w:hideMark/>
          </w:tcPr>
          <w:p w14:paraId="017F81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139E95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1540" w:type="dxa"/>
            <w:tcBorders>
              <w:top w:val="nil"/>
              <w:left w:val="nil"/>
              <w:bottom w:val="single" w:sz="4" w:space="0" w:color="auto"/>
              <w:right w:val="single" w:sz="4" w:space="0" w:color="auto"/>
            </w:tcBorders>
            <w:shd w:val="clear" w:color="auto" w:fill="auto"/>
            <w:vAlign w:val="center"/>
            <w:hideMark/>
          </w:tcPr>
          <w:p w14:paraId="45E980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29EFF1A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1B4E683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2252E3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60F3F44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Cụm công nghiệp vùng Đông Vĩnh Linh </w:t>
            </w:r>
          </w:p>
        </w:tc>
        <w:tc>
          <w:tcPr>
            <w:tcW w:w="1168" w:type="dxa"/>
            <w:tcBorders>
              <w:top w:val="nil"/>
              <w:left w:val="nil"/>
              <w:bottom w:val="single" w:sz="4" w:space="0" w:color="auto"/>
              <w:right w:val="single" w:sz="4" w:space="0" w:color="auto"/>
            </w:tcBorders>
            <w:shd w:val="clear" w:color="auto" w:fill="auto"/>
            <w:vAlign w:val="center"/>
            <w:hideMark/>
          </w:tcPr>
          <w:p w14:paraId="09F0132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5A1A94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w:t>
            </w:r>
          </w:p>
        </w:tc>
        <w:tc>
          <w:tcPr>
            <w:tcW w:w="1540" w:type="dxa"/>
            <w:tcBorders>
              <w:top w:val="nil"/>
              <w:left w:val="nil"/>
              <w:bottom w:val="single" w:sz="4" w:space="0" w:color="auto"/>
              <w:right w:val="single" w:sz="4" w:space="0" w:color="auto"/>
            </w:tcBorders>
            <w:shd w:val="clear" w:color="auto" w:fill="auto"/>
            <w:vAlign w:val="center"/>
            <w:hideMark/>
          </w:tcPr>
          <w:p w14:paraId="48C7B4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306B314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5496FB3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A016771"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IV.</w:t>
            </w:r>
          </w:p>
        </w:tc>
        <w:tc>
          <w:tcPr>
            <w:tcW w:w="2694" w:type="dxa"/>
            <w:tcBorders>
              <w:top w:val="nil"/>
              <w:left w:val="nil"/>
              <w:bottom w:val="single" w:sz="4" w:space="0" w:color="auto"/>
              <w:right w:val="single" w:sz="4" w:space="0" w:color="auto"/>
            </w:tcBorders>
            <w:shd w:val="clear" w:color="auto" w:fill="auto"/>
            <w:vAlign w:val="center"/>
            <w:hideMark/>
          </w:tcPr>
          <w:p w14:paraId="12EA22E2"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thương mại, dịch vụ</w:t>
            </w:r>
          </w:p>
        </w:tc>
        <w:tc>
          <w:tcPr>
            <w:tcW w:w="1168" w:type="dxa"/>
            <w:tcBorders>
              <w:top w:val="nil"/>
              <w:left w:val="nil"/>
              <w:bottom w:val="single" w:sz="4" w:space="0" w:color="auto"/>
              <w:right w:val="single" w:sz="4" w:space="0" w:color="auto"/>
            </w:tcBorders>
            <w:shd w:val="clear" w:color="auto" w:fill="auto"/>
            <w:noWrap/>
            <w:vAlign w:val="center"/>
            <w:hideMark/>
          </w:tcPr>
          <w:p w14:paraId="3B4900DC"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AB2B9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B41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A4A6F2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509183E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F2F6057"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IV.1</w:t>
            </w:r>
          </w:p>
        </w:tc>
        <w:tc>
          <w:tcPr>
            <w:tcW w:w="2694" w:type="dxa"/>
            <w:tcBorders>
              <w:top w:val="nil"/>
              <w:left w:val="nil"/>
              <w:bottom w:val="single" w:sz="4" w:space="0" w:color="auto"/>
              <w:right w:val="single" w:sz="4" w:space="0" w:color="auto"/>
            </w:tcBorders>
            <w:shd w:val="clear" w:color="auto" w:fill="auto"/>
            <w:vAlign w:val="center"/>
            <w:hideMark/>
          </w:tcPr>
          <w:p w14:paraId="178FC5C5"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XD các khu, điểm du lịch sinh thái</w:t>
            </w:r>
          </w:p>
        </w:tc>
        <w:tc>
          <w:tcPr>
            <w:tcW w:w="1168" w:type="dxa"/>
            <w:tcBorders>
              <w:top w:val="nil"/>
              <w:left w:val="nil"/>
              <w:bottom w:val="single" w:sz="4" w:space="0" w:color="auto"/>
              <w:right w:val="single" w:sz="4" w:space="0" w:color="auto"/>
            </w:tcBorders>
            <w:shd w:val="clear" w:color="auto" w:fill="auto"/>
            <w:noWrap/>
            <w:vAlign w:val="center"/>
            <w:hideMark/>
          </w:tcPr>
          <w:p w14:paraId="01A2DA15" w14:textId="77777777" w:rsidR="00DE5600" w:rsidRPr="00AB0CE3" w:rsidRDefault="00DE5600" w:rsidP="00DE5600">
            <w:pPr>
              <w:widowControl/>
              <w:tabs>
                <w:tab w:val="clear" w:pos="567"/>
              </w:tabs>
              <w:spacing w:before="0" w:after="0" w:line="240" w:lineRule="auto"/>
              <w:jc w:val="center"/>
              <w:rPr>
                <w:b/>
                <w:bCs/>
                <w:i/>
                <w:iCs/>
                <w:sz w:val="24"/>
                <w:szCs w:val="24"/>
              </w:rPr>
            </w:pPr>
            <w:r w:rsidRPr="00AB0CE3">
              <w:rPr>
                <w:b/>
                <w:bCs/>
                <w:i/>
                <w:i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F94FD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71E0D31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590FDCA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04737D3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97F2C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1ED3AD4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sinh thái Royal Garden</w:t>
            </w:r>
          </w:p>
        </w:tc>
        <w:tc>
          <w:tcPr>
            <w:tcW w:w="1168" w:type="dxa"/>
            <w:tcBorders>
              <w:top w:val="nil"/>
              <w:left w:val="nil"/>
              <w:bottom w:val="single" w:sz="4" w:space="0" w:color="auto"/>
              <w:right w:val="single" w:sz="4" w:space="0" w:color="auto"/>
            </w:tcBorders>
            <w:shd w:val="clear" w:color="auto" w:fill="auto"/>
            <w:vAlign w:val="center"/>
            <w:hideMark/>
          </w:tcPr>
          <w:p w14:paraId="39ABBA9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vAlign w:val="center"/>
            <w:hideMark/>
          </w:tcPr>
          <w:p w14:paraId="0C21EA0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50,00</w:t>
            </w:r>
          </w:p>
        </w:tc>
        <w:tc>
          <w:tcPr>
            <w:tcW w:w="1540" w:type="dxa"/>
            <w:tcBorders>
              <w:top w:val="nil"/>
              <w:left w:val="nil"/>
              <w:bottom w:val="single" w:sz="4" w:space="0" w:color="auto"/>
              <w:right w:val="single" w:sz="4" w:space="0" w:color="auto"/>
            </w:tcBorders>
            <w:shd w:val="clear" w:color="auto" w:fill="auto"/>
            <w:vAlign w:val="center"/>
            <w:hideMark/>
          </w:tcPr>
          <w:p w14:paraId="0C1AF6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vAlign w:val="center"/>
            <w:hideMark/>
          </w:tcPr>
          <w:p w14:paraId="01646B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156794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5D96C6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w:t>
            </w:r>
          </w:p>
        </w:tc>
        <w:tc>
          <w:tcPr>
            <w:tcW w:w="2694" w:type="dxa"/>
            <w:tcBorders>
              <w:top w:val="nil"/>
              <w:left w:val="nil"/>
              <w:bottom w:val="single" w:sz="4" w:space="0" w:color="auto"/>
              <w:right w:val="single" w:sz="4" w:space="0" w:color="auto"/>
            </w:tcBorders>
            <w:shd w:val="clear" w:color="auto" w:fill="auto"/>
            <w:vAlign w:val="center"/>
            <w:hideMark/>
          </w:tcPr>
          <w:p w14:paraId="7C3D779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nghỉ dưỡng EDENCHAM</w:t>
            </w:r>
          </w:p>
        </w:tc>
        <w:tc>
          <w:tcPr>
            <w:tcW w:w="1168" w:type="dxa"/>
            <w:tcBorders>
              <w:top w:val="nil"/>
              <w:left w:val="nil"/>
              <w:bottom w:val="single" w:sz="4" w:space="0" w:color="auto"/>
              <w:right w:val="single" w:sz="4" w:space="0" w:color="auto"/>
            </w:tcBorders>
            <w:shd w:val="clear" w:color="auto" w:fill="auto"/>
            <w:vAlign w:val="center"/>
            <w:hideMark/>
          </w:tcPr>
          <w:p w14:paraId="5D226C4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vAlign w:val="center"/>
            <w:hideMark/>
          </w:tcPr>
          <w:p w14:paraId="0CA164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80,00</w:t>
            </w:r>
          </w:p>
        </w:tc>
        <w:tc>
          <w:tcPr>
            <w:tcW w:w="1540" w:type="dxa"/>
            <w:tcBorders>
              <w:top w:val="nil"/>
              <w:left w:val="nil"/>
              <w:bottom w:val="single" w:sz="4" w:space="0" w:color="auto"/>
              <w:right w:val="single" w:sz="4" w:space="0" w:color="auto"/>
            </w:tcBorders>
            <w:shd w:val="clear" w:color="auto" w:fill="auto"/>
            <w:vAlign w:val="center"/>
            <w:hideMark/>
          </w:tcPr>
          <w:p w14:paraId="268CA7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vAlign w:val="center"/>
            <w:hideMark/>
          </w:tcPr>
          <w:p w14:paraId="7CF656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577864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D76CDC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11C19F0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Bãi tắm Mũi Lò Vôi</w:t>
            </w:r>
          </w:p>
        </w:tc>
        <w:tc>
          <w:tcPr>
            <w:tcW w:w="1168" w:type="dxa"/>
            <w:tcBorders>
              <w:top w:val="nil"/>
              <w:left w:val="nil"/>
              <w:bottom w:val="single" w:sz="4" w:space="0" w:color="auto"/>
              <w:right w:val="single" w:sz="4" w:space="0" w:color="auto"/>
            </w:tcBorders>
            <w:shd w:val="clear" w:color="auto" w:fill="auto"/>
            <w:vAlign w:val="center"/>
            <w:hideMark/>
          </w:tcPr>
          <w:p w14:paraId="4BFF28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vAlign w:val="center"/>
            <w:hideMark/>
          </w:tcPr>
          <w:p w14:paraId="16C5CA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10,00</w:t>
            </w:r>
          </w:p>
        </w:tc>
        <w:tc>
          <w:tcPr>
            <w:tcW w:w="1540" w:type="dxa"/>
            <w:tcBorders>
              <w:top w:val="nil"/>
              <w:left w:val="nil"/>
              <w:bottom w:val="single" w:sz="4" w:space="0" w:color="auto"/>
              <w:right w:val="single" w:sz="4" w:space="0" w:color="auto"/>
            </w:tcBorders>
            <w:shd w:val="clear" w:color="auto" w:fill="auto"/>
            <w:vAlign w:val="center"/>
            <w:hideMark/>
          </w:tcPr>
          <w:p w14:paraId="3CFD3F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vAlign w:val="center"/>
            <w:hideMark/>
          </w:tcPr>
          <w:p w14:paraId="5A6D12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3DC29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56683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78DDB91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sinh thái Rú Lịnh (Vĩnh Hòa)</w:t>
            </w:r>
          </w:p>
        </w:tc>
        <w:tc>
          <w:tcPr>
            <w:tcW w:w="1168" w:type="dxa"/>
            <w:tcBorders>
              <w:top w:val="nil"/>
              <w:left w:val="nil"/>
              <w:bottom w:val="single" w:sz="4" w:space="0" w:color="auto"/>
              <w:right w:val="single" w:sz="4" w:space="0" w:color="auto"/>
            </w:tcBorders>
            <w:shd w:val="clear" w:color="auto" w:fill="auto"/>
            <w:vAlign w:val="center"/>
            <w:hideMark/>
          </w:tcPr>
          <w:p w14:paraId="6D1247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vAlign w:val="center"/>
            <w:hideMark/>
          </w:tcPr>
          <w:p w14:paraId="715F0FB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150,00</w:t>
            </w:r>
          </w:p>
        </w:tc>
        <w:tc>
          <w:tcPr>
            <w:tcW w:w="1540" w:type="dxa"/>
            <w:tcBorders>
              <w:top w:val="nil"/>
              <w:left w:val="nil"/>
              <w:bottom w:val="single" w:sz="4" w:space="0" w:color="auto"/>
              <w:right w:val="single" w:sz="4" w:space="0" w:color="auto"/>
            </w:tcBorders>
            <w:shd w:val="clear" w:color="auto" w:fill="auto"/>
            <w:vAlign w:val="center"/>
            <w:hideMark/>
          </w:tcPr>
          <w:p w14:paraId="66EAC2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738C0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9A0525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575E2D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52FA3A9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sinh thái Rú Lịnh (Hiền Thành)</w:t>
            </w:r>
          </w:p>
        </w:tc>
        <w:tc>
          <w:tcPr>
            <w:tcW w:w="1168" w:type="dxa"/>
            <w:tcBorders>
              <w:top w:val="nil"/>
              <w:left w:val="nil"/>
              <w:bottom w:val="single" w:sz="4" w:space="0" w:color="auto"/>
              <w:right w:val="single" w:sz="4" w:space="0" w:color="auto"/>
            </w:tcBorders>
            <w:shd w:val="clear" w:color="auto" w:fill="auto"/>
            <w:vAlign w:val="center"/>
            <w:hideMark/>
          </w:tcPr>
          <w:p w14:paraId="64A6FDA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vAlign w:val="center"/>
            <w:hideMark/>
          </w:tcPr>
          <w:p w14:paraId="755F17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100,00</w:t>
            </w:r>
          </w:p>
        </w:tc>
        <w:tc>
          <w:tcPr>
            <w:tcW w:w="1540" w:type="dxa"/>
            <w:tcBorders>
              <w:top w:val="nil"/>
              <w:left w:val="nil"/>
              <w:bottom w:val="single" w:sz="4" w:space="0" w:color="auto"/>
              <w:right w:val="single" w:sz="4" w:space="0" w:color="auto"/>
            </w:tcBorders>
            <w:shd w:val="clear" w:color="auto" w:fill="auto"/>
            <w:vAlign w:val="center"/>
            <w:hideMark/>
          </w:tcPr>
          <w:p w14:paraId="5C0E31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7977C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8E66A3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68376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4C699ED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thương mại dịch vụ và nghỉ dưỡng cao cấp nữ hoàng bãi dài Cửa Tùng 2</w:t>
            </w:r>
          </w:p>
        </w:tc>
        <w:tc>
          <w:tcPr>
            <w:tcW w:w="1168" w:type="dxa"/>
            <w:tcBorders>
              <w:top w:val="nil"/>
              <w:left w:val="nil"/>
              <w:bottom w:val="single" w:sz="4" w:space="0" w:color="auto"/>
              <w:right w:val="single" w:sz="4" w:space="0" w:color="auto"/>
            </w:tcBorders>
            <w:shd w:val="clear" w:color="auto" w:fill="auto"/>
            <w:vAlign w:val="center"/>
            <w:hideMark/>
          </w:tcPr>
          <w:p w14:paraId="0AFEFD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7347C4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51,5</w:t>
            </w:r>
          </w:p>
        </w:tc>
        <w:tc>
          <w:tcPr>
            <w:tcW w:w="1540" w:type="dxa"/>
            <w:tcBorders>
              <w:top w:val="nil"/>
              <w:left w:val="nil"/>
              <w:bottom w:val="single" w:sz="4" w:space="0" w:color="auto"/>
              <w:right w:val="single" w:sz="4" w:space="0" w:color="auto"/>
            </w:tcBorders>
            <w:shd w:val="clear" w:color="auto" w:fill="auto"/>
            <w:vAlign w:val="center"/>
            <w:hideMark/>
          </w:tcPr>
          <w:p w14:paraId="234244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058C7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58D133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2A85E2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6D43A20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Hạ tầng bãi tắm Cửa Tùng huyện Vĩnh Linh</w:t>
            </w:r>
          </w:p>
        </w:tc>
        <w:tc>
          <w:tcPr>
            <w:tcW w:w="1168" w:type="dxa"/>
            <w:tcBorders>
              <w:top w:val="nil"/>
              <w:left w:val="nil"/>
              <w:bottom w:val="single" w:sz="4" w:space="0" w:color="auto"/>
              <w:right w:val="single" w:sz="4" w:space="0" w:color="auto"/>
            </w:tcBorders>
            <w:shd w:val="clear" w:color="auto" w:fill="auto"/>
            <w:vAlign w:val="center"/>
            <w:hideMark/>
          </w:tcPr>
          <w:p w14:paraId="56ABEF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1D01F0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9,45</w:t>
            </w:r>
          </w:p>
        </w:tc>
        <w:tc>
          <w:tcPr>
            <w:tcW w:w="1540" w:type="dxa"/>
            <w:tcBorders>
              <w:top w:val="nil"/>
              <w:left w:val="nil"/>
              <w:bottom w:val="single" w:sz="4" w:space="0" w:color="auto"/>
              <w:right w:val="single" w:sz="4" w:space="0" w:color="auto"/>
            </w:tcBorders>
            <w:shd w:val="clear" w:color="auto" w:fill="auto"/>
            <w:vAlign w:val="center"/>
            <w:hideMark/>
          </w:tcPr>
          <w:p w14:paraId="6E79EF7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vAlign w:val="center"/>
            <w:hideMark/>
          </w:tcPr>
          <w:p w14:paraId="56E475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EA0A3D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6027D4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73137EF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đô thị sinh thái biển AE Resort - Cửa Tùng </w:t>
            </w:r>
          </w:p>
        </w:tc>
        <w:tc>
          <w:tcPr>
            <w:tcW w:w="1168" w:type="dxa"/>
            <w:tcBorders>
              <w:top w:val="nil"/>
              <w:left w:val="nil"/>
              <w:bottom w:val="single" w:sz="4" w:space="0" w:color="auto"/>
              <w:right w:val="single" w:sz="4" w:space="0" w:color="auto"/>
            </w:tcBorders>
            <w:shd w:val="clear" w:color="auto" w:fill="auto"/>
            <w:vAlign w:val="center"/>
            <w:hideMark/>
          </w:tcPr>
          <w:p w14:paraId="4DFBC3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 xã Kim Thạch</w:t>
            </w:r>
          </w:p>
        </w:tc>
        <w:tc>
          <w:tcPr>
            <w:tcW w:w="960" w:type="dxa"/>
            <w:tcBorders>
              <w:top w:val="nil"/>
              <w:left w:val="nil"/>
              <w:bottom w:val="single" w:sz="4" w:space="0" w:color="auto"/>
              <w:right w:val="single" w:sz="4" w:space="0" w:color="auto"/>
            </w:tcBorders>
            <w:shd w:val="clear" w:color="auto" w:fill="auto"/>
            <w:vAlign w:val="center"/>
            <w:hideMark/>
          </w:tcPr>
          <w:p w14:paraId="4E9418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10,00</w:t>
            </w:r>
          </w:p>
        </w:tc>
        <w:tc>
          <w:tcPr>
            <w:tcW w:w="1540" w:type="dxa"/>
            <w:tcBorders>
              <w:top w:val="nil"/>
              <w:left w:val="nil"/>
              <w:bottom w:val="single" w:sz="4" w:space="0" w:color="auto"/>
              <w:right w:val="single" w:sz="4" w:space="0" w:color="auto"/>
            </w:tcBorders>
            <w:shd w:val="clear" w:color="auto" w:fill="auto"/>
            <w:vAlign w:val="center"/>
            <w:hideMark/>
          </w:tcPr>
          <w:p w14:paraId="2276C5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vAlign w:val="center"/>
            <w:hideMark/>
          </w:tcPr>
          <w:p w14:paraId="41888D4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01C9AF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63B9B6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66ADB98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phức hợp du lịch nghỉ dưỡng biển Mũi Trèo (110,91 ha)</w:t>
            </w:r>
          </w:p>
        </w:tc>
        <w:tc>
          <w:tcPr>
            <w:tcW w:w="1168" w:type="dxa"/>
            <w:tcBorders>
              <w:top w:val="nil"/>
              <w:left w:val="nil"/>
              <w:bottom w:val="single" w:sz="4" w:space="0" w:color="auto"/>
              <w:right w:val="single" w:sz="4" w:space="0" w:color="auto"/>
            </w:tcBorders>
            <w:shd w:val="clear" w:color="auto" w:fill="auto"/>
            <w:vAlign w:val="center"/>
            <w:hideMark/>
          </w:tcPr>
          <w:p w14:paraId="31B2B9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30916D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300</w:t>
            </w:r>
          </w:p>
        </w:tc>
        <w:tc>
          <w:tcPr>
            <w:tcW w:w="1540" w:type="dxa"/>
            <w:tcBorders>
              <w:top w:val="nil"/>
              <w:left w:val="nil"/>
              <w:bottom w:val="single" w:sz="4" w:space="0" w:color="auto"/>
              <w:right w:val="single" w:sz="4" w:space="0" w:color="auto"/>
            </w:tcBorders>
            <w:shd w:val="clear" w:color="auto" w:fill="auto"/>
            <w:vAlign w:val="center"/>
            <w:hideMark/>
          </w:tcPr>
          <w:p w14:paraId="561C67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ABA17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BE9233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47301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1AFC367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ven hồ Bảo Đài (115 ha)</w:t>
            </w:r>
          </w:p>
        </w:tc>
        <w:tc>
          <w:tcPr>
            <w:tcW w:w="1168" w:type="dxa"/>
            <w:tcBorders>
              <w:top w:val="nil"/>
              <w:left w:val="nil"/>
              <w:bottom w:val="single" w:sz="4" w:space="0" w:color="auto"/>
              <w:right w:val="single" w:sz="4" w:space="0" w:color="auto"/>
            </w:tcBorders>
            <w:shd w:val="clear" w:color="auto" w:fill="auto"/>
            <w:vAlign w:val="center"/>
            <w:hideMark/>
          </w:tcPr>
          <w:p w14:paraId="58C1B4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1A3FA4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1540" w:type="dxa"/>
            <w:tcBorders>
              <w:top w:val="nil"/>
              <w:left w:val="nil"/>
              <w:bottom w:val="single" w:sz="4" w:space="0" w:color="auto"/>
              <w:right w:val="single" w:sz="4" w:space="0" w:color="auto"/>
            </w:tcBorders>
            <w:shd w:val="clear" w:color="auto" w:fill="auto"/>
            <w:vAlign w:val="center"/>
            <w:hideMark/>
          </w:tcPr>
          <w:p w14:paraId="16886E4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AFBE0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818D3B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9F931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27FB351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ven đập La Ngà (60 ha)</w:t>
            </w:r>
          </w:p>
        </w:tc>
        <w:tc>
          <w:tcPr>
            <w:tcW w:w="1168" w:type="dxa"/>
            <w:tcBorders>
              <w:top w:val="nil"/>
              <w:left w:val="nil"/>
              <w:bottom w:val="single" w:sz="4" w:space="0" w:color="auto"/>
              <w:right w:val="single" w:sz="4" w:space="0" w:color="auto"/>
            </w:tcBorders>
            <w:shd w:val="clear" w:color="auto" w:fill="auto"/>
            <w:vAlign w:val="center"/>
            <w:hideMark/>
          </w:tcPr>
          <w:p w14:paraId="6B2FAD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1F0FEB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40D024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C0ADE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B11CA1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0B7FFF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48733B8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dừng chân DVDL Cửa Tùng</w:t>
            </w:r>
          </w:p>
        </w:tc>
        <w:tc>
          <w:tcPr>
            <w:tcW w:w="1168" w:type="dxa"/>
            <w:tcBorders>
              <w:top w:val="nil"/>
              <w:left w:val="nil"/>
              <w:bottom w:val="single" w:sz="4" w:space="0" w:color="auto"/>
              <w:right w:val="single" w:sz="4" w:space="0" w:color="auto"/>
            </w:tcBorders>
            <w:shd w:val="clear" w:color="auto" w:fill="auto"/>
            <w:vAlign w:val="center"/>
            <w:hideMark/>
          </w:tcPr>
          <w:p w14:paraId="07BF16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48CBA3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4754A1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2022 - 2025</w:t>
            </w:r>
          </w:p>
        </w:tc>
        <w:tc>
          <w:tcPr>
            <w:tcW w:w="1360" w:type="dxa"/>
            <w:tcBorders>
              <w:top w:val="nil"/>
              <w:left w:val="nil"/>
              <w:bottom w:val="single" w:sz="4" w:space="0" w:color="auto"/>
              <w:right w:val="single" w:sz="4" w:space="0" w:color="auto"/>
            </w:tcBorders>
            <w:shd w:val="clear" w:color="auto" w:fill="auto"/>
            <w:vAlign w:val="center"/>
            <w:hideMark/>
          </w:tcPr>
          <w:p w14:paraId="14B3A6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F5A347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04832E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37ABE7A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sinh thái Bàu Đưng</w:t>
            </w:r>
          </w:p>
        </w:tc>
        <w:tc>
          <w:tcPr>
            <w:tcW w:w="1168" w:type="dxa"/>
            <w:tcBorders>
              <w:top w:val="nil"/>
              <w:left w:val="nil"/>
              <w:bottom w:val="single" w:sz="4" w:space="0" w:color="auto"/>
              <w:right w:val="single" w:sz="4" w:space="0" w:color="auto"/>
            </w:tcBorders>
            <w:shd w:val="clear" w:color="auto" w:fill="auto"/>
            <w:vAlign w:val="center"/>
            <w:hideMark/>
          </w:tcPr>
          <w:p w14:paraId="58E2DC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vAlign w:val="center"/>
            <w:hideMark/>
          </w:tcPr>
          <w:p w14:paraId="1229EEE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30,00</w:t>
            </w:r>
          </w:p>
        </w:tc>
        <w:tc>
          <w:tcPr>
            <w:tcW w:w="1540" w:type="dxa"/>
            <w:tcBorders>
              <w:top w:val="nil"/>
              <w:left w:val="nil"/>
              <w:bottom w:val="single" w:sz="4" w:space="0" w:color="auto"/>
              <w:right w:val="single" w:sz="4" w:space="0" w:color="auto"/>
            </w:tcBorders>
            <w:shd w:val="clear" w:color="auto" w:fill="auto"/>
            <w:vAlign w:val="center"/>
            <w:hideMark/>
          </w:tcPr>
          <w:p w14:paraId="6DBFF7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vAlign w:val="center"/>
            <w:hideMark/>
          </w:tcPr>
          <w:p w14:paraId="7884F2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9FCC17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629C5F7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24078A6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Dự án nghiên cứu phát triển sản phẩm du lịch</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5B5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329D4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noWrap/>
            <w:vAlign w:val="center"/>
            <w:hideMark/>
          </w:tcPr>
          <w:p w14:paraId="76BAA5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2022-2030</w:t>
            </w:r>
          </w:p>
        </w:tc>
        <w:tc>
          <w:tcPr>
            <w:tcW w:w="1360" w:type="dxa"/>
            <w:tcBorders>
              <w:top w:val="nil"/>
              <w:left w:val="nil"/>
              <w:bottom w:val="single" w:sz="4" w:space="0" w:color="auto"/>
              <w:right w:val="single" w:sz="4" w:space="0" w:color="auto"/>
            </w:tcBorders>
            <w:shd w:val="clear" w:color="auto" w:fill="auto"/>
            <w:noWrap/>
            <w:vAlign w:val="center"/>
            <w:hideMark/>
          </w:tcPr>
          <w:p w14:paraId="71594D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A3823B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4095DA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4FE6816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Dự án đào tạo nguồn nhân lực du lịch</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FAD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3B899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noWrap/>
            <w:vAlign w:val="center"/>
            <w:hideMark/>
          </w:tcPr>
          <w:p w14:paraId="3BF22B0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2022-2030</w:t>
            </w:r>
          </w:p>
        </w:tc>
        <w:tc>
          <w:tcPr>
            <w:tcW w:w="1360" w:type="dxa"/>
            <w:tcBorders>
              <w:top w:val="nil"/>
              <w:left w:val="nil"/>
              <w:bottom w:val="single" w:sz="4" w:space="0" w:color="auto"/>
              <w:right w:val="single" w:sz="4" w:space="0" w:color="auto"/>
            </w:tcBorders>
            <w:shd w:val="clear" w:color="auto" w:fill="auto"/>
            <w:noWrap/>
            <w:vAlign w:val="center"/>
            <w:hideMark/>
          </w:tcPr>
          <w:p w14:paraId="5468F9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C846E8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6BF5E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2694" w:type="dxa"/>
            <w:tcBorders>
              <w:top w:val="nil"/>
              <w:left w:val="nil"/>
              <w:bottom w:val="single" w:sz="4" w:space="0" w:color="auto"/>
              <w:right w:val="single" w:sz="4" w:space="0" w:color="auto"/>
            </w:tcBorders>
            <w:shd w:val="clear" w:color="auto" w:fill="auto"/>
            <w:vAlign w:val="center"/>
            <w:hideMark/>
          </w:tcPr>
          <w:p w14:paraId="66AA7BF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Dự án quảng bá, tuyên truyền du lịch huyện</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1F3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9D276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noWrap/>
            <w:vAlign w:val="center"/>
            <w:hideMark/>
          </w:tcPr>
          <w:p w14:paraId="6A154E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2022-2030</w:t>
            </w:r>
          </w:p>
        </w:tc>
        <w:tc>
          <w:tcPr>
            <w:tcW w:w="1360" w:type="dxa"/>
            <w:tcBorders>
              <w:top w:val="nil"/>
              <w:left w:val="nil"/>
              <w:bottom w:val="single" w:sz="4" w:space="0" w:color="auto"/>
              <w:right w:val="single" w:sz="4" w:space="0" w:color="auto"/>
            </w:tcBorders>
            <w:shd w:val="clear" w:color="auto" w:fill="auto"/>
            <w:noWrap/>
            <w:vAlign w:val="center"/>
            <w:hideMark/>
          </w:tcPr>
          <w:p w14:paraId="4E6F3D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BD9D2D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F9069F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IV.2</w:t>
            </w:r>
          </w:p>
        </w:tc>
        <w:tc>
          <w:tcPr>
            <w:tcW w:w="2694" w:type="dxa"/>
            <w:tcBorders>
              <w:top w:val="nil"/>
              <w:left w:val="nil"/>
              <w:bottom w:val="single" w:sz="4" w:space="0" w:color="auto"/>
              <w:right w:val="single" w:sz="4" w:space="0" w:color="auto"/>
            </w:tcBorders>
            <w:shd w:val="clear" w:color="auto" w:fill="auto"/>
            <w:vAlign w:val="center"/>
            <w:hideMark/>
          </w:tcPr>
          <w:p w14:paraId="023CE792"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XD các cơ sở thương mại dịch vụ khác</w:t>
            </w:r>
          </w:p>
        </w:tc>
        <w:tc>
          <w:tcPr>
            <w:tcW w:w="1168" w:type="dxa"/>
            <w:tcBorders>
              <w:top w:val="nil"/>
              <w:left w:val="nil"/>
              <w:bottom w:val="single" w:sz="4" w:space="0" w:color="auto"/>
              <w:right w:val="single" w:sz="4" w:space="0" w:color="auto"/>
            </w:tcBorders>
            <w:shd w:val="clear" w:color="auto" w:fill="auto"/>
            <w:vAlign w:val="center"/>
            <w:hideMark/>
          </w:tcPr>
          <w:p w14:paraId="758C75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8780E7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20D021A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BA8F55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74263A3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E7B5FA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5E11245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Motel phục vụ khách du lịch</w:t>
            </w:r>
          </w:p>
        </w:tc>
        <w:tc>
          <w:tcPr>
            <w:tcW w:w="1168" w:type="dxa"/>
            <w:tcBorders>
              <w:top w:val="nil"/>
              <w:left w:val="nil"/>
              <w:bottom w:val="single" w:sz="4" w:space="0" w:color="auto"/>
              <w:right w:val="single" w:sz="4" w:space="0" w:color="auto"/>
            </w:tcBorders>
            <w:shd w:val="clear" w:color="auto" w:fill="auto"/>
            <w:vAlign w:val="center"/>
            <w:hideMark/>
          </w:tcPr>
          <w:p w14:paraId="52AC10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2E11F6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0,5</w:t>
            </w:r>
          </w:p>
        </w:tc>
        <w:tc>
          <w:tcPr>
            <w:tcW w:w="1540" w:type="dxa"/>
            <w:tcBorders>
              <w:top w:val="nil"/>
              <w:left w:val="nil"/>
              <w:bottom w:val="single" w:sz="4" w:space="0" w:color="auto"/>
              <w:right w:val="single" w:sz="4" w:space="0" w:color="auto"/>
            </w:tcBorders>
            <w:shd w:val="clear" w:color="auto" w:fill="auto"/>
            <w:vAlign w:val="center"/>
            <w:hideMark/>
          </w:tcPr>
          <w:p w14:paraId="021BA2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92AA5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EAE76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994B4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58E67F4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dịch vụ thương mại Phía Bắc đường Lê Hồng Phong</w:t>
            </w:r>
          </w:p>
        </w:tc>
        <w:tc>
          <w:tcPr>
            <w:tcW w:w="1168" w:type="dxa"/>
            <w:tcBorders>
              <w:top w:val="nil"/>
              <w:left w:val="nil"/>
              <w:bottom w:val="single" w:sz="4" w:space="0" w:color="auto"/>
              <w:right w:val="single" w:sz="4" w:space="0" w:color="auto"/>
            </w:tcBorders>
            <w:shd w:val="clear" w:color="auto" w:fill="auto"/>
            <w:vAlign w:val="center"/>
            <w:hideMark/>
          </w:tcPr>
          <w:p w14:paraId="1DAD2D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17CA3E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22,7</w:t>
            </w:r>
          </w:p>
        </w:tc>
        <w:tc>
          <w:tcPr>
            <w:tcW w:w="1540" w:type="dxa"/>
            <w:tcBorders>
              <w:top w:val="nil"/>
              <w:left w:val="nil"/>
              <w:bottom w:val="single" w:sz="4" w:space="0" w:color="auto"/>
              <w:right w:val="single" w:sz="4" w:space="0" w:color="auto"/>
            </w:tcBorders>
            <w:shd w:val="clear" w:color="auto" w:fill="auto"/>
            <w:vAlign w:val="center"/>
            <w:hideMark/>
          </w:tcPr>
          <w:p w14:paraId="44C869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77E98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186289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00C42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1670EBC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(Công ty cổ phần khoáng sản Quảng Trị)</w:t>
            </w:r>
          </w:p>
        </w:tc>
        <w:tc>
          <w:tcPr>
            <w:tcW w:w="1168" w:type="dxa"/>
            <w:tcBorders>
              <w:top w:val="nil"/>
              <w:left w:val="nil"/>
              <w:bottom w:val="single" w:sz="4" w:space="0" w:color="auto"/>
              <w:right w:val="single" w:sz="4" w:space="0" w:color="auto"/>
            </w:tcBorders>
            <w:shd w:val="clear" w:color="auto" w:fill="auto"/>
            <w:vAlign w:val="center"/>
            <w:hideMark/>
          </w:tcPr>
          <w:p w14:paraId="0510DC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72E4F3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4,7</w:t>
            </w:r>
          </w:p>
        </w:tc>
        <w:tc>
          <w:tcPr>
            <w:tcW w:w="1540" w:type="dxa"/>
            <w:tcBorders>
              <w:top w:val="nil"/>
              <w:left w:val="nil"/>
              <w:bottom w:val="single" w:sz="4" w:space="0" w:color="auto"/>
              <w:right w:val="single" w:sz="4" w:space="0" w:color="auto"/>
            </w:tcBorders>
            <w:shd w:val="clear" w:color="auto" w:fill="auto"/>
            <w:vAlign w:val="center"/>
            <w:hideMark/>
          </w:tcPr>
          <w:p w14:paraId="545E4E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0EE50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A9B714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2CFC7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581F9EC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Khu phố Vĩnh Tiến</w:t>
            </w:r>
          </w:p>
        </w:tc>
        <w:tc>
          <w:tcPr>
            <w:tcW w:w="1168" w:type="dxa"/>
            <w:tcBorders>
              <w:top w:val="nil"/>
              <w:left w:val="nil"/>
              <w:bottom w:val="single" w:sz="4" w:space="0" w:color="auto"/>
              <w:right w:val="single" w:sz="4" w:space="0" w:color="auto"/>
            </w:tcBorders>
            <w:shd w:val="clear" w:color="auto" w:fill="auto"/>
            <w:vAlign w:val="center"/>
            <w:hideMark/>
          </w:tcPr>
          <w:p w14:paraId="501A7B3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22F638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w:t>
            </w:r>
          </w:p>
        </w:tc>
        <w:tc>
          <w:tcPr>
            <w:tcW w:w="1540" w:type="dxa"/>
            <w:tcBorders>
              <w:top w:val="nil"/>
              <w:left w:val="nil"/>
              <w:bottom w:val="single" w:sz="4" w:space="0" w:color="auto"/>
              <w:right w:val="single" w:sz="4" w:space="0" w:color="auto"/>
            </w:tcBorders>
            <w:shd w:val="clear" w:color="auto" w:fill="auto"/>
            <w:vAlign w:val="center"/>
            <w:hideMark/>
          </w:tcPr>
          <w:p w14:paraId="5AE1D3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4862D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5219B4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85658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339DB67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Siêu thị nội thất cao cấp Việt Á</w:t>
            </w:r>
          </w:p>
        </w:tc>
        <w:tc>
          <w:tcPr>
            <w:tcW w:w="1168" w:type="dxa"/>
            <w:tcBorders>
              <w:top w:val="nil"/>
              <w:left w:val="nil"/>
              <w:bottom w:val="single" w:sz="4" w:space="0" w:color="auto"/>
              <w:right w:val="single" w:sz="4" w:space="0" w:color="auto"/>
            </w:tcBorders>
            <w:shd w:val="clear" w:color="auto" w:fill="auto"/>
            <w:vAlign w:val="center"/>
            <w:hideMark/>
          </w:tcPr>
          <w:p w14:paraId="446EBD1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6757FE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0,5</w:t>
            </w:r>
          </w:p>
        </w:tc>
        <w:tc>
          <w:tcPr>
            <w:tcW w:w="1540" w:type="dxa"/>
            <w:tcBorders>
              <w:top w:val="nil"/>
              <w:left w:val="nil"/>
              <w:bottom w:val="single" w:sz="4" w:space="0" w:color="auto"/>
              <w:right w:val="single" w:sz="4" w:space="0" w:color="auto"/>
            </w:tcBorders>
            <w:shd w:val="clear" w:color="auto" w:fill="auto"/>
            <w:vAlign w:val="center"/>
            <w:hideMark/>
          </w:tcPr>
          <w:p w14:paraId="35DDB9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62DC6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FDC1B1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54F24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6824DDC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khu phố 1 TT Hồ Xá</w:t>
            </w:r>
          </w:p>
        </w:tc>
        <w:tc>
          <w:tcPr>
            <w:tcW w:w="1168" w:type="dxa"/>
            <w:tcBorders>
              <w:top w:val="nil"/>
              <w:left w:val="nil"/>
              <w:bottom w:val="single" w:sz="4" w:space="0" w:color="auto"/>
              <w:right w:val="single" w:sz="4" w:space="0" w:color="auto"/>
            </w:tcBorders>
            <w:shd w:val="clear" w:color="auto" w:fill="auto"/>
            <w:vAlign w:val="center"/>
            <w:hideMark/>
          </w:tcPr>
          <w:p w14:paraId="695DFE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55F781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w:t>
            </w:r>
          </w:p>
        </w:tc>
        <w:tc>
          <w:tcPr>
            <w:tcW w:w="1540" w:type="dxa"/>
            <w:tcBorders>
              <w:top w:val="nil"/>
              <w:left w:val="nil"/>
              <w:bottom w:val="single" w:sz="4" w:space="0" w:color="auto"/>
              <w:right w:val="single" w:sz="4" w:space="0" w:color="auto"/>
            </w:tcBorders>
            <w:shd w:val="clear" w:color="auto" w:fill="auto"/>
            <w:vAlign w:val="center"/>
            <w:hideMark/>
          </w:tcPr>
          <w:p w14:paraId="131FCD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617F3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32B8F9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A0751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7</w:t>
            </w:r>
          </w:p>
        </w:tc>
        <w:tc>
          <w:tcPr>
            <w:tcW w:w="2694" w:type="dxa"/>
            <w:tcBorders>
              <w:top w:val="nil"/>
              <w:left w:val="nil"/>
              <w:bottom w:val="single" w:sz="4" w:space="0" w:color="auto"/>
              <w:right w:val="single" w:sz="4" w:space="0" w:color="auto"/>
            </w:tcBorders>
            <w:shd w:val="clear" w:color="auto" w:fill="auto"/>
            <w:vAlign w:val="center"/>
            <w:hideMark/>
          </w:tcPr>
          <w:p w14:paraId="65C27B7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du lịch văn hóa thể thao và giải trí thị trấn Hồ Xá</w:t>
            </w:r>
          </w:p>
        </w:tc>
        <w:tc>
          <w:tcPr>
            <w:tcW w:w="1168" w:type="dxa"/>
            <w:tcBorders>
              <w:top w:val="nil"/>
              <w:left w:val="nil"/>
              <w:bottom w:val="single" w:sz="4" w:space="0" w:color="auto"/>
              <w:right w:val="single" w:sz="4" w:space="0" w:color="auto"/>
            </w:tcBorders>
            <w:shd w:val="clear" w:color="auto" w:fill="auto"/>
            <w:vAlign w:val="center"/>
            <w:hideMark/>
          </w:tcPr>
          <w:p w14:paraId="7108A7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741E30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21,6</w:t>
            </w:r>
          </w:p>
        </w:tc>
        <w:tc>
          <w:tcPr>
            <w:tcW w:w="1540" w:type="dxa"/>
            <w:tcBorders>
              <w:top w:val="nil"/>
              <w:left w:val="nil"/>
              <w:bottom w:val="single" w:sz="4" w:space="0" w:color="auto"/>
              <w:right w:val="single" w:sz="4" w:space="0" w:color="auto"/>
            </w:tcBorders>
            <w:shd w:val="clear" w:color="auto" w:fill="auto"/>
            <w:vAlign w:val="center"/>
            <w:hideMark/>
          </w:tcPr>
          <w:p w14:paraId="454785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3E13E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2734E5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93027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5770502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TT Bến Quan</w:t>
            </w:r>
          </w:p>
        </w:tc>
        <w:tc>
          <w:tcPr>
            <w:tcW w:w="1168" w:type="dxa"/>
            <w:tcBorders>
              <w:top w:val="nil"/>
              <w:left w:val="nil"/>
              <w:bottom w:val="single" w:sz="4" w:space="0" w:color="auto"/>
              <w:right w:val="single" w:sz="4" w:space="0" w:color="auto"/>
            </w:tcBorders>
            <w:shd w:val="clear" w:color="auto" w:fill="auto"/>
            <w:vAlign w:val="center"/>
            <w:hideMark/>
          </w:tcPr>
          <w:p w14:paraId="0ABEC1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531BD2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w:t>
            </w:r>
          </w:p>
        </w:tc>
        <w:tc>
          <w:tcPr>
            <w:tcW w:w="1540" w:type="dxa"/>
            <w:tcBorders>
              <w:top w:val="nil"/>
              <w:left w:val="nil"/>
              <w:bottom w:val="single" w:sz="4" w:space="0" w:color="auto"/>
              <w:right w:val="single" w:sz="4" w:space="0" w:color="auto"/>
            </w:tcBorders>
            <w:shd w:val="clear" w:color="auto" w:fill="auto"/>
            <w:vAlign w:val="center"/>
            <w:hideMark/>
          </w:tcPr>
          <w:p w14:paraId="6D6EB8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BA4202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CED7A4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C9234D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20018A5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Cây xăng của Công ty TNHH TMTH xăng dầu Việt Trung </w:t>
            </w:r>
          </w:p>
        </w:tc>
        <w:tc>
          <w:tcPr>
            <w:tcW w:w="1168" w:type="dxa"/>
            <w:tcBorders>
              <w:top w:val="nil"/>
              <w:left w:val="nil"/>
              <w:bottom w:val="single" w:sz="4" w:space="0" w:color="auto"/>
              <w:right w:val="single" w:sz="4" w:space="0" w:color="auto"/>
            </w:tcBorders>
            <w:shd w:val="clear" w:color="auto" w:fill="auto"/>
            <w:vAlign w:val="center"/>
            <w:hideMark/>
          </w:tcPr>
          <w:p w14:paraId="7625504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108656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w:t>
            </w:r>
          </w:p>
        </w:tc>
        <w:tc>
          <w:tcPr>
            <w:tcW w:w="1540" w:type="dxa"/>
            <w:tcBorders>
              <w:top w:val="nil"/>
              <w:left w:val="nil"/>
              <w:bottom w:val="single" w:sz="4" w:space="0" w:color="auto"/>
              <w:right w:val="single" w:sz="4" w:space="0" w:color="auto"/>
            </w:tcBorders>
            <w:shd w:val="clear" w:color="auto" w:fill="auto"/>
            <w:vAlign w:val="center"/>
            <w:hideMark/>
          </w:tcPr>
          <w:p w14:paraId="0CC036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4ED41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FA6D34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D791F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4AB1E20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thôn Thái Lai</w:t>
            </w:r>
          </w:p>
        </w:tc>
        <w:tc>
          <w:tcPr>
            <w:tcW w:w="1168" w:type="dxa"/>
            <w:tcBorders>
              <w:top w:val="nil"/>
              <w:left w:val="nil"/>
              <w:bottom w:val="single" w:sz="4" w:space="0" w:color="auto"/>
              <w:right w:val="single" w:sz="4" w:space="0" w:color="auto"/>
            </w:tcBorders>
            <w:shd w:val="clear" w:color="auto" w:fill="auto"/>
            <w:vAlign w:val="center"/>
            <w:hideMark/>
          </w:tcPr>
          <w:p w14:paraId="2539DE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3826E1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1540" w:type="dxa"/>
            <w:tcBorders>
              <w:top w:val="nil"/>
              <w:left w:val="nil"/>
              <w:bottom w:val="single" w:sz="4" w:space="0" w:color="auto"/>
              <w:right w:val="single" w:sz="4" w:space="0" w:color="auto"/>
            </w:tcBorders>
            <w:shd w:val="clear" w:color="auto" w:fill="auto"/>
            <w:vAlign w:val="center"/>
            <w:hideMark/>
          </w:tcPr>
          <w:p w14:paraId="469E49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16AF7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ECBED1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E033C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5D463C6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thôn Thái Lai</w:t>
            </w:r>
          </w:p>
        </w:tc>
        <w:tc>
          <w:tcPr>
            <w:tcW w:w="1168" w:type="dxa"/>
            <w:tcBorders>
              <w:top w:val="nil"/>
              <w:left w:val="nil"/>
              <w:bottom w:val="single" w:sz="4" w:space="0" w:color="auto"/>
              <w:right w:val="single" w:sz="4" w:space="0" w:color="auto"/>
            </w:tcBorders>
            <w:shd w:val="clear" w:color="auto" w:fill="auto"/>
            <w:vAlign w:val="center"/>
            <w:hideMark/>
          </w:tcPr>
          <w:p w14:paraId="6A87F4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CB38F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8,8</w:t>
            </w:r>
          </w:p>
        </w:tc>
        <w:tc>
          <w:tcPr>
            <w:tcW w:w="1540" w:type="dxa"/>
            <w:tcBorders>
              <w:top w:val="nil"/>
              <w:left w:val="nil"/>
              <w:bottom w:val="single" w:sz="4" w:space="0" w:color="auto"/>
              <w:right w:val="single" w:sz="4" w:space="0" w:color="auto"/>
            </w:tcBorders>
            <w:shd w:val="clear" w:color="auto" w:fill="auto"/>
            <w:vAlign w:val="center"/>
            <w:hideMark/>
          </w:tcPr>
          <w:p w14:paraId="0F96F7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DAD5C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53B10F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05386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3F4EC80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Dự án EcoSea Vĩnh Thái</w:t>
            </w:r>
          </w:p>
        </w:tc>
        <w:tc>
          <w:tcPr>
            <w:tcW w:w="1168" w:type="dxa"/>
            <w:tcBorders>
              <w:top w:val="nil"/>
              <w:left w:val="nil"/>
              <w:bottom w:val="single" w:sz="4" w:space="0" w:color="auto"/>
              <w:right w:val="single" w:sz="4" w:space="0" w:color="auto"/>
            </w:tcBorders>
            <w:shd w:val="clear" w:color="auto" w:fill="auto"/>
            <w:vAlign w:val="center"/>
            <w:hideMark/>
          </w:tcPr>
          <w:p w14:paraId="4C5BCA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88388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12,2</w:t>
            </w:r>
          </w:p>
        </w:tc>
        <w:tc>
          <w:tcPr>
            <w:tcW w:w="1540" w:type="dxa"/>
            <w:tcBorders>
              <w:top w:val="nil"/>
              <w:left w:val="nil"/>
              <w:bottom w:val="single" w:sz="4" w:space="0" w:color="auto"/>
              <w:right w:val="single" w:sz="4" w:space="0" w:color="auto"/>
            </w:tcBorders>
            <w:shd w:val="clear" w:color="auto" w:fill="auto"/>
            <w:vAlign w:val="center"/>
            <w:hideMark/>
          </w:tcPr>
          <w:p w14:paraId="691F85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94132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2BE111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607DE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0701FC9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Đông Luật, Tân Hòa</w:t>
            </w:r>
          </w:p>
        </w:tc>
        <w:tc>
          <w:tcPr>
            <w:tcW w:w="1168" w:type="dxa"/>
            <w:tcBorders>
              <w:top w:val="nil"/>
              <w:left w:val="nil"/>
              <w:bottom w:val="single" w:sz="4" w:space="0" w:color="auto"/>
              <w:right w:val="single" w:sz="4" w:space="0" w:color="auto"/>
            </w:tcBorders>
            <w:shd w:val="clear" w:color="auto" w:fill="auto"/>
            <w:vAlign w:val="center"/>
            <w:hideMark/>
          </w:tcPr>
          <w:p w14:paraId="724398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264BA9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142</w:t>
            </w:r>
          </w:p>
        </w:tc>
        <w:tc>
          <w:tcPr>
            <w:tcW w:w="1540" w:type="dxa"/>
            <w:tcBorders>
              <w:top w:val="nil"/>
              <w:left w:val="nil"/>
              <w:bottom w:val="single" w:sz="4" w:space="0" w:color="auto"/>
              <w:right w:val="single" w:sz="4" w:space="0" w:color="auto"/>
            </w:tcBorders>
            <w:shd w:val="clear" w:color="auto" w:fill="auto"/>
            <w:vAlign w:val="center"/>
            <w:hideMark/>
          </w:tcPr>
          <w:p w14:paraId="3FC2D4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06F23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655B60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0A1BA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178DED3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Phường Duyệt</w:t>
            </w:r>
          </w:p>
        </w:tc>
        <w:tc>
          <w:tcPr>
            <w:tcW w:w="1168" w:type="dxa"/>
            <w:tcBorders>
              <w:top w:val="nil"/>
              <w:left w:val="nil"/>
              <w:bottom w:val="single" w:sz="4" w:space="0" w:color="auto"/>
              <w:right w:val="single" w:sz="4" w:space="0" w:color="auto"/>
            </w:tcBorders>
            <w:shd w:val="clear" w:color="auto" w:fill="auto"/>
            <w:vAlign w:val="center"/>
            <w:hideMark/>
          </w:tcPr>
          <w:p w14:paraId="3AD166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0E5F36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7,1</w:t>
            </w:r>
          </w:p>
        </w:tc>
        <w:tc>
          <w:tcPr>
            <w:tcW w:w="1540" w:type="dxa"/>
            <w:tcBorders>
              <w:top w:val="nil"/>
              <w:left w:val="nil"/>
              <w:bottom w:val="single" w:sz="4" w:space="0" w:color="auto"/>
              <w:right w:val="single" w:sz="4" w:space="0" w:color="auto"/>
            </w:tcBorders>
            <w:shd w:val="clear" w:color="auto" w:fill="auto"/>
            <w:vAlign w:val="center"/>
            <w:hideMark/>
          </w:tcPr>
          <w:p w14:paraId="75C458A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8894C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BE2EB5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13560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27C8761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trên địa bàn xã Trung Nam</w:t>
            </w:r>
          </w:p>
        </w:tc>
        <w:tc>
          <w:tcPr>
            <w:tcW w:w="1168" w:type="dxa"/>
            <w:tcBorders>
              <w:top w:val="nil"/>
              <w:left w:val="nil"/>
              <w:bottom w:val="single" w:sz="4" w:space="0" w:color="auto"/>
              <w:right w:val="single" w:sz="4" w:space="0" w:color="auto"/>
            </w:tcBorders>
            <w:shd w:val="clear" w:color="auto" w:fill="auto"/>
            <w:vAlign w:val="center"/>
            <w:hideMark/>
          </w:tcPr>
          <w:p w14:paraId="506687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08616A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4,2</w:t>
            </w:r>
          </w:p>
        </w:tc>
        <w:tc>
          <w:tcPr>
            <w:tcW w:w="1540" w:type="dxa"/>
            <w:tcBorders>
              <w:top w:val="nil"/>
              <w:left w:val="nil"/>
              <w:bottom w:val="single" w:sz="4" w:space="0" w:color="auto"/>
              <w:right w:val="single" w:sz="4" w:space="0" w:color="auto"/>
            </w:tcBorders>
            <w:shd w:val="clear" w:color="auto" w:fill="auto"/>
            <w:vAlign w:val="center"/>
            <w:hideMark/>
          </w:tcPr>
          <w:p w14:paraId="1C5259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E4D05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354DCB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6A8EB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2694" w:type="dxa"/>
            <w:tcBorders>
              <w:top w:val="nil"/>
              <w:left w:val="nil"/>
              <w:bottom w:val="single" w:sz="4" w:space="0" w:color="auto"/>
              <w:right w:val="single" w:sz="4" w:space="0" w:color="auto"/>
            </w:tcBorders>
            <w:shd w:val="clear" w:color="auto" w:fill="auto"/>
            <w:vAlign w:val="center"/>
            <w:hideMark/>
          </w:tcPr>
          <w:p w14:paraId="61F0F75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vu (thôn An Đông)</w:t>
            </w:r>
          </w:p>
        </w:tc>
        <w:tc>
          <w:tcPr>
            <w:tcW w:w="1168" w:type="dxa"/>
            <w:tcBorders>
              <w:top w:val="nil"/>
              <w:left w:val="nil"/>
              <w:bottom w:val="single" w:sz="4" w:space="0" w:color="auto"/>
              <w:right w:val="single" w:sz="4" w:space="0" w:color="auto"/>
            </w:tcBorders>
            <w:shd w:val="clear" w:color="auto" w:fill="auto"/>
            <w:vAlign w:val="center"/>
            <w:hideMark/>
          </w:tcPr>
          <w:p w14:paraId="744D92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5F0101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147,9</w:t>
            </w:r>
          </w:p>
        </w:tc>
        <w:tc>
          <w:tcPr>
            <w:tcW w:w="1540" w:type="dxa"/>
            <w:tcBorders>
              <w:top w:val="nil"/>
              <w:left w:val="nil"/>
              <w:bottom w:val="single" w:sz="4" w:space="0" w:color="auto"/>
              <w:right w:val="single" w:sz="4" w:space="0" w:color="auto"/>
            </w:tcBorders>
            <w:shd w:val="clear" w:color="auto" w:fill="auto"/>
            <w:vAlign w:val="center"/>
            <w:hideMark/>
          </w:tcPr>
          <w:p w14:paraId="449F2D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9A613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ED17D3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9A4A4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w:t>
            </w:r>
          </w:p>
        </w:tc>
        <w:tc>
          <w:tcPr>
            <w:tcW w:w="2694" w:type="dxa"/>
            <w:tcBorders>
              <w:top w:val="nil"/>
              <w:left w:val="nil"/>
              <w:bottom w:val="single" w:sz="4" w:space="0" w:color="auto"/>
              <w:right w:val="single" w:sz="4" w:space="0" w:color="auto"/>
            </w:tcBorders>
            <w:shd w:val="clear" w:color="auto" w:fill="auto"/>
            <w:vAlign w:val="center"/>
            <w:hideMark/>
          </w:tcPr>
          <w:p w14:paraId="4C45207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tại thôn Sa Bắc</w:t>
            </w:r>
          </w:p>
        </w:tc>
        <w:tc>
          <w:tcPr>
            <w:tcW w:w="1168" w:type="dxa"/>
            <w:tcBorders>
              <w:top w:val="nil"/>
              <w:left w:val="nil"/>
              <w:bottom w:val="single" w:sz="4" w:space="0" w:color="auto"/>
              <w:right w:val="single" w:sz="4" w:space="0" w:color="auto"/>
            </w:tcBorders>
            <w:shd w:val="clear" w:color="auto" w:fill="auto"/>
            <w:vAlign w:val="center"/>
            <w:hideMark/>
          </w:tcPr>
          <w:p w14:paraId="12FC90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7E496C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61C1A8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D6ECD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EF46C7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5BE31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w:t>
            </w:r>
          </w:p>
        </w:tc>
        <w:tc>
          <w:tcPr>
            <w:tcW w:w="2694" w:type="dxa"/>
            <w:tcBorders>
              <w:top w:val="nil"/>
              <w:left w:val="nil"/>
              <w:bottom w:val="single" w:sz="4" w:space="0" w:color="auto"/>
              <w:right w:val="single" w:sz="4" w:space="0" w:color="auto"/>
            </w:tcBorders>
            <w:shd w:val="clear" w:color="auto" w:fill="auto"/>
            <w:vAlign w:val="center"/>
            <w:hideMark/>
          </w:tcPr>
          <w:p w14:paraId="2C89589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dọc đường Hồ Chí Minh</w:t>
            </w:r>
          </w:p>
        </w:tc>
        <w:tc>
          <w:tcPr>
            <w:tcW w:w="1168" w:type="dxa"/>
            <w:tcBorders>
              <w:top w:val="nil"/>
              <w:left w:val="nil"/>
              <w:bottom w:val="single" w:sz="4" w:space="0" w:color="auto"/>
              <w:right w:val="single" w:sz="4" w:space="0" w:color="auto"/>
            </w:tcBorders>
            <w:shd w:val="clear" w:color="auto" w:fill="auto"/>
            <w:vAlign w:val="center"/>
            <w:hideMark/>
          </w:tcPr>
          <w:p w14:paraId="2C179D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20FD38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21,4</w:t>
            </w:r>
          </w:p>
        </w:tc>
        <w:tc>
          <w:tcPr>
            <w:tcW w:w="1540" w:type="dxa"/>
            <w:tcBorders>
              <w:top w:val="nil"/>
              <w:left w:val="nil"/>
              <w:bottom w:val="single" w:sz="4" w:space="0" w:color="auto"/>
              <w:right w:val="single" w:sz="4" w:space="0" w:color="auto"/>
            </w:tcBorders>
            <w:shd w:val="clear" w:color="auto" w:fill="auto"/>
            <w:vAlign w:val="center"/>
            <w:hideMark/>
          </w:tcPr>
          <w:p w14:paraId="2D6E65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F4897C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358B70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1F2C9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w:t>
            </w:r>
          </w:p>
        </w:tc>
        <w:tc>
          <w:tcPr>
            <w:tcW w:w="2694" w:type="dxa"/>
            <w:tcBorders>
              <w:top w:val="nil"/>
              <w:left w:val="nil"/>
              <w:bottom w:val="single" w:sz="4" w:space="0" w:color="auto"/>
              <w:right w:val="single" w:sz="4" w:space="0" w:color="auto"/>
            </w:tcBorders>
            <w:shd w:val="clear" w:color="auto" w:fill="auto"/>
            <w:vAlign w:val="center"/>
            <w:hideMark/>
          </w:tcPr>
          <w:p w14:paraId="7A1BE3E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thôn Hiền Dũng</w:t>
            </w:r>
          </w:p>
        </w:tc>
        <w:tc>
          <w:tcPr>
            <w:tcW w:w="1168" w:type="dxa"/>
            <w:tcBorders>
              <w:top w:val="nil"/>
              <w:left w:val="nil"/>
              <w:bottom w:val="single" w:sz="4" w:space="0" w:color="auto"/>
              <w:right w:val="single" w:sz="4" w:space="0" w:color="auto"/>
            </w:tcBorders>
            <w:shd w:val="clear" w:color="auto" w:fill="auto"/>
            <w:vAlign w:val="center"/>
            <w:hideMark/>
          </w:tcPr>
          <w:p w14:paraId="1B026BE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46F37C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61,7</w:t>
            </w:r>
          </w:p>
        </w:tc>
        <w:tc>
          <w:tcPr>
            <w:tcW w:w="1540" w:type="dxa"/>
            <w:tcBorders>
              <w:top w:val="nil"/>
              <w:left w:val="nil"/>
              <w:bottom w:val="single" w:sz="4" w:space="0" w:color="auto"/>
              <w:right w:val="single" w:sz="4" w:space="0" w:color="auto"/>
            </w:tcBorders>
            <w:shd w:val="clear" w:color="auto" w:fill="auto"/>
            <w:vAlign w:val="center"/>
            <w:hideMark/>
          </w:tcPr>
          <w:p w14:paraId="05E9E7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974DD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CCB58C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D71FB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2694" w:type="dxa"/>
            <w:tcBorders>
              <w:top w:val="nil"/>
              <w:left w:val="nil"/>
              <w:bottom w:val="single" w:sz="4" w:space="0" w:color="auto"/>
              <w:right w:val="single" w:sz="4" w:space="0" w:color="auto"/>
            </w:tcBorders>
            <w:shd w:val="clear" w:color="auto" w:fill="auto"/>
            <w:vAlign w:val="center"/>
            <w:hideMark/>
          </w:tcPr>
          <w:p w14:paraId="28C96E2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Quy hoạch XD thương mại dịch vụ thôn Hòa Bình</w:t>
            </w:r>
          </w:p>
        </w:tc>
        <w:tc>
          <w:tcPr>
            <w:tcW w:w="1168" w:type="dxa"/>
            <w:tcBorders>
              <w:top w:val="nil"/>
              <w:left w:val="nil"/>
              <w:bottom w:val="single" w:sz="4" w:space="0" w:color="auto"/>
              <w:right w:val="single" w:sz="4" w:space="0" w:color="auto"/>
            </w:tcBorders>
            <w:shd w:val="clear" w:color="auto" w:fill="auto"/>
            <w:vAlign w:val="center"/>
            <w:hideMark/>
          </w:tcPr>
          <w:p w14:paraId="5293D18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0BD99E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134</w:t>
            </w:r>
          </w:p>
        </w:tc>
        <w:tc>
          <w:tcPr>
            <w:tcW w:w="1540" w:type="dxa"/>
            <w:tcBorders>
              <w:top w:val="nil"/>
              <w:left w:val="nil"/>
              <w:bottom w:val="single" w:sz="4" w:space="0" w:color="auto"/>
              <w:right w:val="single" w:sz="4" w:space="0" w:color="auto"/>
            </w:tcBorders>
            <w:shd w:val="clear" w:color="auto" w:fill="auto"/>
            <w:vAlign w:val="center"/>
            <w:hideMark/>
          </w:tcPr>
          <w:p w14:paraId="36AC17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31CA3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E9504C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018C1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w:t>
            </w:r>
          </w:p>
        </w:tc>
        <w:tc>
          <w:tcPr>
            <w:tcW w:w="2694" w:type="dxa"/>
            <w:tcBorders>
              <w:top w:val="nil"/>
              <w:left w:val="nil"/>
              <w:bottom w:val="single" w:sz="4" w:space="0" w:color="auto"/>
              <w:right w:val="single" w:sz="4" w:space="0" w:color="auto"/>
            </w:tcBorders>
            <w:shd w:val="clear" w:color="auto" w:fill="auto"/>
            <w:vAlign w:val="center"/>
            <w:hideMark/>
          </w:tcPr>
          <w:p w14:paraId="70B1FD1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trên địa bàn xã Vĩnh Hòa</w:t>
            </w:r>
          </w:p>
        </w:tc>
        <w:tc>
          <w:tcPr>
            <w:tcW w:w="1168" w:type="dxa"/>
            <w:tcBorders>
              <w:top w:val="nil"/>
              <w:left w:val="nil"/>
              <w:bottom w:val="single" w:sz="4" w:space="0" w:color="auto"/>
              <w:right w:val="single" w:sz="4" w:space="0" w:color="auto"/>
            </w:tcBorders>
            <w:shd w:val="clear" w:color="auto" w:fill="auto"/>
            <w:vAlign w:val="center"/>
            <w:hideMark/>
          </w:tcPr>
          <w:p w14:paraId="774723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7F1BD0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308</w:t>
            </w:r>
          </w:p>
        </w:tc>
        <w:tc>
          <w:tcPr>
            <w:tcW w:w="1540" w:type="dxa"/>
            <w:tcBorders>
              <w:top w:val="nil"/>
              <w:left w:val="nil"/>
              <w:bottom w:val="single" w:sz="4" w:space="0" w:color="auto"/>
              <w:right w:val="single" w:sz="4" w:space="0" w:color="auto"/>
            </w:tcBorders>
            <w:shd w:val="clear" w:color="auto" w:fill="auto"/>
            <w:vAlign w:val="center"/>
            <w:hideMark/>
          </w:tcPr>
          <w:p w14:paraId="690D4B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E0E88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935904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5E458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w:t>
            </w:r>
          </w:p>
        </w:tc>
        <w:tc>
          <w:tcPr>
            <w:tcW w:w="2694" w:type="dxa"/>
            <w:tcBorders>
              <w:top w:val="nil"/>
              <w:left w:val="nil"/>
              <w:bottom w:val="single" w:sz="4" w:space="0" w:color="auto"/>
              <w:right w:val="single" w:sz="4" w:space="0" w:color="auto"/>
            </w:tcBorders>
            <w:shd w:val="clear" w:color="auto" w:fill="auto"/>
            <w:vAlign w:val="center"/>
            <w:hideMark/>
          </w:tcPr>
          <w:p w14:paraId="642AA24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Tân An và Tân Trường</w:t>
            </w:r>
          </w:p>
        </w:tc>
        <w:tc>
          <w:tcPr>
            <w:tcW w:w="1168" w:type="dxa"/>
            <w:tcBorders>
              <w:top w:val="nil"/>
              <w:left w:val="nil"/>
              <w:bottom w:val="single" w:sz="4" w:space="0" w:color="auto"/>
              <w:right w:val="single" w:sz="4" w:space="0" w:color="auto"/>
            </w:tcBorders>
            <w:shd w:val="clear" w:color="auto" w:fill="auto"/>
            <w:vAlign w:val="center"/>
            <w:hideMark/>
          </w:tcPr>
          <w:p w14:paraId="52A0C8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7D3D70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11,8</w:t>
            </w:r>
          </w:p>
        </w:tc>
        <w:tc>
          <w:tcPr>
            <w:tcW w:w="1540" w:type="dxa"/>
            <w:tcBorders>
              <w:top w:val="nil"/>
              <w:left w:val="nil"/>
              <w:bottom w:val="single" w:sz="4" w:space="0" w:color="auto"/>
              <w:right w:val="single" w:sz="4" w:space="0" w:color="auto"/>
            </w:tcBorders>
            <w:shd w:val="clear" w:color="auto" w:fill="auto"/>
            <w:vAlign w:val="center"/>
            <w:hideMark/>
          </w:tcPr>
          <w:p w14:paraId="3911B8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7D3F3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DDB4C2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6EC96C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w:t>
            </w:r>
          </w:p>
        </w:tc>
        <w:tc>
          <w:tcPr>
            <w:tcW w:w="2694" w:type="dxa"/>
            <w:tcBorders>
              <w:top w:val="nil"/>
              <w:left w:val="nil"/>
              <w:bottom w:val="single" w:sz="4" w:space="0" w:color="auto"/>
              <w:right w:val="single" w:sz="4" w:space="0" w:color="auto"/>
            </w:tcBorders>
            <w:shd w:val="clear" w:color="auto" w:fill="auto"/>
            <w:vAlign w:val="center"/>
            <w:hideMark/>
          </w:tcPr>
          <w:p w14:paraId="2D61703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Cây xăng dầu Đức Dũng</w:t>
            </w:r>
          </w:p>
        </w:tc>
        <w:tc>
          <w:tcPr>
            <w:tcW w:w="1168" w:type="dxa"/>
            <w:tcBorders>
              <w:top w:val="nil"/>
              <w:left w:val="nil"/>
              <w:bottom w:val="single" w:sz="4" w:space="0" w:color="auto"/>
              <w:right w:val="single" w:sz="4" w:space="0" w:color="auto"/>
            </w:tcBorders>
            <w:shd w:val="clear" w:color="auto" w:fill="auto"/>
            <w:vAlign w:val="center"/>
            <w:hideMark/>
          </w:tcPr>
          <w:p w14:paraId="0E19D3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0FC47B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7FBC8B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F4DFC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C97996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10555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2694" w:type="dxa"/>
            <w:tcBorders>
              <w:top w:val="nil"/>
              <w:left w:val="nil"/>
              <w:bottom w:val="single" w:sz="4" w:space="0" w:color="auto"/>
              <w:right w:val="single" w:sz="4" w:space="0" w:color="auto"/>
            </w:tcBorders>
            <w:shd w:val="clear" w:color="auto" w:fill="auto"/>
            <w:vAlign w:val="center"/>
            <w:hideMark/>
          </w:tcPr>
          <w:p w14:paraId="14B9670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Cửa hàng xăng dầu công ty cổ phần Xăng dầu, Dầu khí Thừa Thiên Huế</w:t>
            </w:r>
          </w:p>
        </w:tc>
        <w:tc>
          <w:tcPr>
            <w:tcW w:w="1168" w:type="dxa"/>
            <w:tcBorders>
              <w:top w:val="nil"/>
              <w:left w:val="nil"/>
              <w:bottom w:val="single" w:sz="4" w:space="0" w:color="auto"/>
              <w:right w:val="single" w:sz="4" w:space="0" w:color="auto"/>
            </w:tcBorders>
            <w:shd w:val="clear" w:color="auto" w:fill="auto"/>
            <w:vAlign w:val="center"/>
            <w:hideMark/>
          </w:tcPr>
          <w:p w14:paraId="27B22A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792650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1540" w:type="dxa"/>
            <w:tcBorders>
              <w:top w:val="nil"/>
              <w:left w:val="nil"/>
              <w:bottom w:val="single" w:sz="4" w:space="0" w:color="auto"/>
              <w:right w:val="single" w:sz="4" w:space="0" w:color="auto"/>
            </w:tcBorders>
            <w:shd w:val="clear" w:color="auto" w:fill="auto"/>
            <w:vAlign w:val="center"/>
            <w:hideMark/>
          </w:tcPr>
          <w:p w14:paraId="4DEF9A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C16AA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382093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EE531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2694" w:type="dxa"/>
            <w:tcBorders>
              <w:top w:val="nil"/>
              <w:left w:val="nil"/>
              <w:bottom w:val="single" w:sz="4" w:space="0" w:color="auto"/>
              <w:right w:val="single" w:sz="4" w:space="0" w:color="auto"/>
            </w:tcBorders>
            <w:shd w:val="clear" w:color="auto" w:fill="auto"/>
            <w:vAlign w:val="center"/>
            <w:hideMark/>
          </w:tcPr>
          <w:p w14:paraId="29B74B5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trên địa bàn xã Vĩnh Lâm</w:t>
            </w:r>
          </w:p>
        </w:tc>
        <w:tc>
          <w:tcPr>
            <w:tcW w:w="1168" w:type="dxa"/>
            <w:tcBorders>
              <w:top w:val="nil"/>
              <w:left w:val="nil"/>
              <w:bottom w:val="single" w:sz="4" w:space="0" w:color="auto"/>
              <w:right w:val="single" w:sz="4" w:space="0" w:color="auto"/>
            </w:tcBorders>
            <w:shd w:val="clear" w:color="auto" w:fill="auto"/>
            <w:vAlign w:val="center"/>
            <w:hideMark/>
          </w:tcPr>
          <w:p w14:paraId="77D166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375CC52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112,8</w:t>
            </w:r>
          </w:p>
        </w:tc>
        <w:tc>
          <w:tcPr>
            <w:tcW w:w="1540" w:type="dxa"/>
            <w:tcBorders>
              <w:top w:val="nil"/>
              <w:left w:val="nil"/>
              <w:bottom w:val="single" w:sz="4" w:space="0" w:color="auto"/>
              <w:right w:val="single" w:sz="4" w:space="0" w:color="auto"/>
            </w:tcBorders>
            <w:shd w:val="clear" w:color="auto" w:fill="auto"/>
            <w:vAlign w:val="center"/>
            <w:hideMark/>
          </w:tcPr>
          <w:p w14:paraId="7D0530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B1DDBB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BB9B85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EA85C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26</w:t>
            </w:r>
          </w:p>
        </w:tc>
        <w:tc>
          <w:tcPr>
            <w:tcW w:w="2694" w:type="dxa"/>
            <w:tcBorders>
              <w:top w:val="nil"/>
              <w:left w:val="nil"/>
              <w:bottom w:val="single" w:sz="4" w:space="0" w:color="auto"/>
              <w:right w:val="single" w:sz="4" w:space="0" w:color="auto"/>
            </w:tcBorders>
            <w:shd w:val="clear" w:color="auto" w:fill="auto"/>
            <w:vAlign w:val="center"/>
            <w:hideMark/>
          </w:tcPr>
          <w:p w14:paraId="5BFAD61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khu phố Cát</w:t>
            </w:r>
          </w:p>
        </w:tc>
        <w:tc>
          <w:tcPr>
            <w:tcW w:w="1168" w:type="dxa"/>
            <w:tcBorders>
              <w:top w:val="nil"/>
              <w:left w:val="nil"/>
              <w:bottom w:val="single" w:sz="4" w:space="0" w:color="auto"/>
              <w:right w:val="single" w:sz="4" w:space="0" w:color="auto"/>
            </w:tcBorders>
            <w:shd w:val="clear" w:color="auto" w:fill="auto"/>
            <w:vAlign w:val="center"/>
            <w:hideMark/>
          </w:tcPr>
          <w:p w14:paraId="40F40D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6DC4CB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31BFBC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3B9D8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8C57EB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EE1BF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27</w:t>
            </w:r>
          </w:p>
        </w:tc>
        <w:tc>
          <w:tcPr>
            <w:tcW w:w="2694" w:type="dxa"/>
            <w:tcBorders>
              <w:top w:val="nil"/>
              <w:left w:val="nil"/>
              <w:bottom w:val="single" w:sz="4" w:space="0" w:color="auto"/>
              <w:right w:val="single" w:sz="4" w:space="0" w:color="auto"/>
            </w:tcBorders>
            <w:shd w:val="clear" w:color="auto" w:fill="auto"/>
            <w:vAlign w:val="center"/>
            <w:hideMark/>
          </w:tcPr>
          <w:p w14:paraId="057C0F1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Khách sạn Quang Minh Vĩnh Linh</w:t>
            </w:r>
          </w:p>
        </w:tc>
        <w:tc>
          <w:tcPr>
            <w:tcW w:w="1168" w:type="dxa"/>
            <w:tcBorders>
              <w:top w:val="nil"/>
              <w:left w:val="nil"/>
              <w:bottom w:val="single" w:sz="4" w:space="0" w:color="auto"/>
              <w:right w:val="single" w:sz="4" w:space="0" w:color="auto"/>
            </w:tcBorders>
            <w:shd w:val="clear" w:color="auto" w:fill="auto"/>
            <w:vAlign w:val="center"/>
            <w:hideMark/>
          </w:tcPr>
          <w:p w14:paraId="035C39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0415DF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w:t>
            </w:r>
          </w:p>
        </w:tc>
        <w:tc>
          <w:tcPr>
            <w:tcW w:w="1540" w:type="dxa"/>
            <w:tcBorders>
              <w:top w:val="nil"/>
              <w:left w:val="nil"/>
              <w:bottom w:val="single" w:sz="4" w:space="0" w:color="auto"/>
              <w:right w:val="single" w:sz="4" w:space="0" w:color="auto"/>
            </w:tcBorders>
            <w:shd w:val="clear" w:color="auto" w:fill="auto"/>
            <w:vAlign w:val="center"/>
            <w:hideMark/>
          </w:tcPr>
          <w:p w14:paraId="5636A2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90C52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03D715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B9B35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28</w:t>
            </w:r>
          </w:p>
        </w:tc>
        <w:tc>
          <w:tcPr>
            <w:tcW w:w="2694" w:type="dxa"/>
            <w:tcBorders>
              <w:top w:val="nil"/>
              <w:left w:val="nil"/>
              <w:bottom w:val="single" w:sz="4" w:space="0" w:color="auto"/>
              <w:right w:val="single" w:sz="4" w:space="0" w:color="auto"/>
            </w:tcBorders>
            <w:shd w:val="clear" w:color="auto" w:fill="auto"/>
            <w:vAlign w:val="center"/>
            <w:hideMark/>
          </w:tcPr>
          <w:p w14:paraId="5C64503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khách sạn, nhà hàng dịch vụ ăn uống</w:t>
            </w:r>
          </w:p>
        </w:tc>
        <w:tc>
          <w:tcPr>
            <w:tcW w:w="1168" w:type="dxa"/>
            <w:tcBorders>
              <w:top w:val="nil"/>
              <w:left w:val="nil"/>
              <w:bottom w:val="single" w:sz="4" w:space="0" w:color="auto"/>
              <w:right w:val="single" w:sz="4" w:space="0" w:color="auto"/>
            </w:tcBorders>
            <w:shd w:val="clear" w:color="auto" w:fill="auto"/>
            <w:vAlign w:val="center"/>
            <w:hideMark/>
          </w:tcPr>
          <w:p w14:paraId="0F65AD0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4AAB28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w:t>
            </w:r>
          </w:p>
        </w:tc>
        <w:tc>
          <w:tcPr>
            <w:tcW w:w="1540" w:type="dxa"/>
            <w:tcBorders>
              <w:top w:val="nil"/>
              <w:left w:val="nil"/>
              <w:bottom w:val="single" w:sz="4" w:space="0" w:color="auto"/>
              <w:right w:val="single" w:sz="4" w:space="0" w:color="auto"/>
            </w:tcBorders>
            <w:shd w:val="clear" w:color="auto" w:fill="auto"/>
            <w:vAlign w:val="center"/>
            <w:hideMark/>
          </w:tcPr>
          <w:p w14:paraId="234DE7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EC896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ACF158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032AE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29</w:t>
            </w:r>
          </w:p>
        </w:tc>
        <w:tc>
          <w:tcPr>
            <w:tcW w:w="2694" w:type="dxa"/>
            <w:tcBorders>
              <w:top w:val="nil"/>
              <w:left w:val="nil"/>
              <w:bottom w:val="single" w:sz="4" w:space="0" w:color="auto"/>
              <w:right w:val="single" w:sz="4" w:space="0" w:color="auto"/>
            </w:tcBorders>
            <w:shd w:val="clear" w:color="auto" w:fill="auto"/>
            <w:vAlign w:val="center"/>
            <w:hideMark/>
          </w:tcPr>
          <w:p w14:paraId="33674EA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dừng chân DVDL Cửa Tùng</w:t>
            </w:r>
          </w:p>
        </w:tc>
        <w:tc>
          <w:tcPr>
            <w:tcW w:w="1168" w:type="dxa"/>
            <w:tcBorders>
              <w:top w:val="nil"/>
              <w:left w:val="nil"/>
              <w:bottom w:val="single" w:sz="4" w:space="0" w:color="auto"/>
              <w:right w:val="single" w:sz="4" w:space="0" w:color="auto"/>
            </w:tcBorders>
            <w:shd w:val="clear" w:color="auto" w:fill="auto"/>
            <w:vAlign w:val="center"/>
            <w:hideMark/>
          </w:tcPr>
          <w:p w14:paraId="1D4202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086839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10,7</w:t>
            </w:r>
          </w:p>
        </w:tc>
        <w:tc>
          <w:tcPr>
            <w:tcW w:w="1540" w:type="dxa"/>
            <w:tcBorders>
              <w:top w:val="nil"/>
              <w:left w:val="nil"/>
              <w:bottom w:val="single" w:sz="4" w:space="0" w:color="auto"/>
              <w:right w:val="single" w:sz="4" w:space="0" w:color="auto"/>
            </w:tcBorders>
            <w:shd w:val="clear" w:color="auto" w:fill="auto"/>
            <w:vAlign w:val="center"/>
            <w:hideMark/>
          </w:tcPr>
          <w:p w14:paraId="21648E6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9B75F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E39C8A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57A14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30</w:t>
            </w:r>
          </w:p>
        </w:tc>
        <w:tc>
          <w:tcPr>
            <w:tcW w:w="2694" w:type="dxa"/>
            <w:tcBorders>
              <w:top w:val="nil"/>
              <w:left w:val="nil"/>
              <w:bottom w:val="single" w:sz="4" w:space="0" w:color="auto"/>
              <w:right w:val="single" w:sz="4" w:space="0" w:color="auto"/>
            </w:tcBorders>
            <w:shd w:val="clear" w:color="auto" w:fill="auto"/>
            <w:vAlign w:val="center"/>
            <w:hideMark/>
          </w:tcPr>
          <w:p w14:paraId="676F0DA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Phát triển thương mại dịch vụ, du lịch thôn 4, 5</w:t>
            </w:r>
          </w:p>
        </w:tc>
        <w:tc>
          <w:tcPr>
            <w:tcW w:w="1168" w:type="dxa"/>
            <w:tcBorders>
              <w:top w:val="nil"/>
              <w:left w:val="nil"/>
              <w:bottom w:val="single" w:sz="4" w:space="0" w:color="auto"/>
              <w:right w:val="single" w:sz="4" w:space="0" w:color="auto"/>
            </w:tcBorders>
            <w:shd w:val="clear" w:color="auto" w:fill="auto"/>
            <w:vAlign w:val="center"/>
            <w:hideMark/>
          </w:tcPr>
          <w:p w14:paraId="2A6B17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696902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195,4</w:t>
            </w:r>
          </w:p>
        </w:tc>
        <w:tc>
          <w:tcPr>
            <w:tcW w:w="1540" w:type="dxa"/>
            <w:tcBorders>
              <w:top w:val="nil"/>
              <w:left w:val="nil"/>
              <w:bottom w:val="single" w:sz="4" w:space="0" w:color="auto"/>
              <w:right w:val="single" w:sz="4" w:space="0" w:color="auto"/>
            </w:tcBorders>
            <w:shd w:val="clear" w:color="auto" w:fill="auto"/>
            <w:vAlign w:val="center"/>
            <w:hideMark/>
          </w:tcPr>
          <w:p w14:paraId="7C9827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4424A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EFE94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9D40E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31</w:t>
            </w:r>
          </w:p>
        </w:tc>
        <w:tc>
          <w:tcPr>
            <w:tcW w:w="2694" w:type="dxa"/>
            <w:tcBorders>
              <w:top w:val="nil"/>
              <w:left w:val="nil"/>
              <w:bottom w:val="single" w:sz="4" w:space="0" w:color="auto"/>
              <w:right w:val="single" w:sz="4" w:space="0" w:color="auto"/>
            </w:tcBorders>
            <w:shd w:val="clear" w:color="auto" w:fill="auto"/>
            <w:vAlign w:val="center"/>
            <w:hideMark/>
          </w:tcPr>
          <w:p w14:paraId="5747CD2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Phát triển thương mại dịch vụ trên địa bàn xã</w:t>
            </w:r>
          </w:p>
        </w:tc>
        <w:tc>
          <w:tcPr>
            <w:tcW w:w="1168" w:type="dxa"/>
            <w:tcBorders>
              <w:top w:val="nil"/>
              <w:left w:val="nil"/>
              <w:bottom w:val="single" w:sz="4" w:space="0" w:color="auto"/>
              <w:right w:val="single" w:sz="4" w:space="0" w:color="auto"/>
            </w:tcBorders>
            <w:shd w:val="clear" w:color="auto" w:fill="auto"/>
            <w:vAlign w:val="center"/>
            <w:hideMark/>
          </w:tcPr>
          <w:p w14:paraId="7895F1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2B51A1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75A378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B3F85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58D505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78FDA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32</w:t>
            </w:r>
          </w:p>
        </w:tc>
        <w:tc>
          <w:tcPr>
            <w:tcW w:w="2694" w:type="dxa"/>
            <w:tcBorders>
              <w:top w:val="nil"/>
              <w:left w:val="nil"/>
              <w:bottom w:val="single" w:sz="4" w:space="0" w:color="auto"/>
              <w:right w:val="single" w:sz="4" w:space="0" w:color="auto"/>
            </w:tcBorders>
            <w:shd w:val="clear" w:color="auto" w:fill="auto"/>
            <w:vAlign w:val="center"/>
            <w:hideMark/>
          </w:tcPr>
          <w:p w14:paraId="24B3E6D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thôn rào trường</w:t>
            </w:r>
          </w:p>
        </w:tc>
        <w:tc>
          <w:tcPr>
            <w:tcW w:w="1168" w:type="dxa"/>
            <w:tcBorders>
              <w:top w:val="nil"/>
              <w:left w:val="nil"/>
              <w:bottom w:val="single" w:sz="4" w:space="0" w:color="auto"/>
              <w:right w:val="single" w:sz="4" w:space="0" w:color="auto"/>
            </w:tcBorders>
            <w:shd w:val="clear" w:color="auto" w:fill="auto"/>
            <w:vAlign w:val="center"/>
            <w:hideMark/>
          </w:tcPr>
          <w:p w14:paraId="24ACBF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124A87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504065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18A66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38C1D7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94F21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33</w:t>
            </w:r>
          </w:p>
        </w:tc>
        <w:tc>
          <w:tcPr>
            <w:tcW w:w="2694" w:type="dxa"/>
            <w:tcBorders>
              <w:top w:val="nil"/>
              <w:left w:val="nil"/>
              <w:bottom w:val="single" w:sz="4" w:space="0" w:color="auto"/>
              <w:right w:val="single" w:sz="4" w:space="0" w:color="auto"/>
            </w:tcBorders>
            <w:shd w:val="clear" w:color="auto" w:fill="auto"/>
            <w:vAlign w:val="center"/>
            <w:hideMark/>
          </w:tcPr>
          <w:p w14:paraId="4BC4D87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xã Vĩnh Sơn</w:t>
            </w:r>
          </w:p>
        </w:tc>
        <w:tc>
          <w:tcPr>
            <w:tcW w:w="1168" w:type="dxa"/>
            <w:tcBorders>
              <w:top w:val="nil"/>
              <w:left w:val="nil"/>
              <w:bottom w:val="single" w:sz="4" w:space="0" w:color="auto"/>
              <w:right w:val="single" w:sz="4" w:space="0" w:color="auto"/>
            </w:tcBorders>
            <w:shd w:val="clear" w:color="auto" w:fill="auto"/>
            <w:vAlign w:val="center"/>
            <w:hideMark/>
          </w:tcPr>
          <w:p w14:paraId="59B0D9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09E34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3,9</w:t>
            </w:r>
          </w:p>
        </w:tc>
        <w:tc>
          <w:tcPr>
            <w:tcW w:w="1540" w:type="dxa"/>
            <w:tcBorders>
              <w:top w:val="nil"/>
              <w:left w:val="nil"/>
              <w:bottom w:val="single" w:sz="4" w:space="0" w:color="auto"/>
              <w:right w:val="single" w:sz="4" w:space="0" w:color="auto"/>
            </w:tcBorders>
            <w:shd w:val="clear" w:color="auto" w:fill="auto"/>
            <w:vAlign w:val="center"/>
            <w:hideMark/>
          </w:tcPr>
          <w:p w14:paraId="0057A4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D5BBD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AC9E2F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15319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34</w:t>
            </w:r>
          </w:p>
        </w:tc>
        <w:tc>
          <w:tcPr>
            <w:tcW w:w="2694" w:type="dxa"/>
            <w:tcBorders>
              <w:top w:val="nil"/>
              <w:left w:val="nil"/>
              <w:bottom w:val="single" w:sz="4" w:space="0" w:color="auto"/>
              <w:right w:val="single" w:sz="4" w:space="0" w:color="auto"/>
            </w:tcBorders>
            <w:shd w:val="clear" w:color="auto" w:fill="auto"/>
            <w:vAlign w:val="center"/>
            <w:hideMark/>
          </w:tcPr>
          <w:p w14:paraId="5C0610F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kinh doanh dịch vụ Tiên An</w:t>
            </w:r>
          </w:p>
        </w:tc>
        <w:tc>
          <w:tcPr>
            <w:tcW w:w="1168" w:type="dxa"/>
            <w:tcBorders>
              <w:top w:val="nil"/>
              <w:left w:val="nil"/>
              <w:bottom w:val="single" w:sz="4" w:space="0" w:color="auto"/>
              <w:right w:val="single" w:sz="4" w:space="0" w:color="auto"/>
            </w:tcBorders>
            <w:shd w:val="clear" w:color="auto" w:fill="auto"/>
            <w:vAlign w:val="center"/>
            <w:hideMark/>
          </w:tcPr>
          <w:p w14:paraId="6FC619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1DD1913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0BBD14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FD573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D922A7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E15BC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35</w:t>
            </w:r>
          </w:p>
        </w:tc>
        <w:tc>
          <w:tcPr>
            <w:tcW w:w="2694" w:type="dxa"/>
            <w:tcBorders>
              <w:top w:val="nil"/>
              <w:left w:val="nil"/>
              <w:bottom w:val="single" w:sz="4" w:space="0" w:color="auto"/>
              <w:right w:val="single" w:sz="4" w:space="0" w:color="auto"/>
            </w:tcBorders>
            <w:shd w:val="clear" w:color="auto" w:fill="auto"/>
            <w:vAlign w:val="center"/>
            <w:hideMark/>
          </w:tcPr>
          <w:p w14:paraId="02E6DA2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kinh doanh dịch vụ Huỳnh Xá Hạ 1</w:t>
            </w:r>
          </w:p>
        </w:tc>
        <w:tc>
          <w:tcPr>
            <w:tcW w:w="1168" w:type="dxa"/>
            <w:tcBorders>
              <w:top w:val="nil"/>
              <w:left w:val="nil"/>
              <w:bottom w:val="single" w:sz="4" w:space="0" w:color="auto"/>
              <w:right w:val="single" w:sz="4" w:space="0" w:color="auto"/>
            </w:tcBorders>
            <w:shd w:val="clear" w:color="auto" w:fill="auto"/>
            <w:vAlign w:val="center"/>
            <w:hideMark/>
          </w:tcPr>
          <w:p w14:paraId="6D4CCD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366B3F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1540" w:type="dxa"/>
            <w:tcBorders>
              <w:top w:val="nil"/>
              <w:left w:val="nil"/>
              <w:bottom w:val="single" w:sz="4" w:space="0" w:color="auto"/>
              <w:right w:val="single" w:sz="4" w:space="0" w:color="auto"/>
            </w:tcBorders>
            <w:shd w:val="clear" w:color="auto" w:fill="auto"/>
            <w:vAlign w:val="center"/>
            <w:hideMark/>
          </w:tcPr>
          <w:p w14:paraId="4B7BC9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6DDFF2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8319E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7348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36</w:t>
            </w:r>
          </w:p>
        </w:tc>
        <w:tc>
          <w:tcPr>
            <w:tcW w:w="2694" w:type="dxa"/>
            <w:tcBorders>
              <w:top w:val="nil"/>
              <w:left w:val="nil"/>
              <w:bottom w:val="single" w:sz="4" w:space="0" w:color="auto"/>
              <w:right w:val="single" w:sz="4" w:space="0" w:color="auto"/>
            </w:tcBorders>
            <w:shd w:val="clear" w:color="auto" w:fill="auto"/>
            <w:vAlign w:val="center"/>
            <w:hideMark/>
          </w:tcPr>
          <w:p w14:paraId="30BED3B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kinh doanh dịch vụ Huỳnh Xá Hạ 2</w:t>
            </w:r>
          </w:p>
        </w:tc>
        <w:tc>
          <w:tcPr>
            <w:tcW w:w="1168" w:type="dxa"/>
            <w:tcBorders>
              <w:top w:val="nil"/>
              <w:left w:val="nil"/>
              <w:bottom w:val="single" w:sz="4" w:space="0" w:color="auto"/>
              <w:right w:val="single" w:sz="4" w:space="0" w:color="auto"/>
            </w:tcBorders>
            <w:shd w:val="clear" w:color="auto" w:fill="auto"/>
            <w:vAlign w:val="center"/>
            <w:hideMark/>
          </w:tcPr>
          <w:p w14:paraId="23CC41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6DEE7D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18,4</w:t>
            </w:r>
          </w:p>
        </w:tc>
        <w:tc>
          <w:tcPr>
            <w:tcW w:w="1540" w:type="dxa"/>
            <w:tcBorders>
              <w:top w:val="nil"/>
              <w:left w:val="nil"/>
              <w:bottom w:val="single" w:sz="4" w:space="0" w:color="auto"/>
              <w:right w:val="single" w:sz="4" w:space="0" w:color="auto"/>
            </w:tcBorders>
            <w:shd w:val="clear" w:color="auto" w:fill="auto"/>
            <w:vAlign w:val="center"/>
            <w:hideMark/>
          </w:tcPr>
          <w:p w14:paraId="71524D6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D704C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C80CFC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8C6D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w:t>
            </w:r>
          </w:p>
        </w:tc>
        <w:tc>
          <w:tcPr>
            <w:tcW w:w="2694" w:type="dxa"/>
            <w:tcBorders>
              <w:top w:val="nil"/>
              <w:left w:val="nil"/>
              <w:bottom w:val="single" w:sz="4" w:space="0" w:color="auto"/>
              <w:right w:val="single" w:sz="4" w:space="0" w:color="auto"/>
            </w:tcBorders>
            <w:shd w:val="clear" w:color="auto" w:fill="auto"/>
            <w:vAlign w:val="center"/>
            <w:hideMark/>
          </w:tcPr>
          <w:p w14:paraId="605BFC3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kinh doanh dịch vụ Huỳnh Xá Thượng</w:t>
            </w:r>
          </w:p>
        </w:tc>
        <w:tc>
          <w:tcPr>
            <w:tcW w:w="1168" w:type="dxa"/>
            <w:tcBorders>
              <w:top w:val="nil"/>
              <w:left w:val="nil"/>
              <w:bottom w:val="single" w:sz="4" w:space="0" w:color="auto"/>
              <w:right w:val="single" w:sz="4" w:space="0" w:color="auto"/>
            </w:tcBorders>
            <w:shd w:val="clear" w:color="auto" w:fill="auto"/>
            <w:vAlign w:val="center"/>
            <w:hideMark/>
          </w:tcPr>
          <w:p w14:paraId="43E818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3A0E8D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5B68C84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DD7D7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D615D2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4AF58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38</w:t>
            </w:r>
          </w:p>
        </w:tc>
        <w:tc>
          <w:tcPr>
            <w:tcW w:w="2694" w:type="dxa"/>
            <w:tcBorders>
              <w:top w:val="nil"/>
              <w:left w:val="nil"/>
              <w:bottom w:val="single" w:sz="4" w:space="0" w:color="auto"/>
              <w:right w:val="single" w:sz="4" w:space="0" w:color="auto"/>
            </w:tcBorders>
            <w:shd w:val="clear" w:color="auto" w:fill="auto"/>
            <w:vAlign w:val="center"/>
            <w:hideMark/>
          </w:tcPr>
          <w:p w14:paraId="45E5554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XD thương mại dịch vụ thôn Cổ Mỹ </w:t>
            </w:r>
          </w:p>
        </w:tc>
        <w:tc>
          <w:tcPr>
            <w:tcW w:w="1168" w:type="dxa"/>
            <w:tcBorders>
              <w:top w:val="nil"/>
              <w:left w:val="nil"/>
              <w:bottom w:val="single" w:sz="4" w:space="0" w:color="auto"/>
              <w:right w:val="single" w:sz="4" w:space="0" w:color="auto"/>
            </w:tcBorders>
            <w:shd w:val="clear" w:color="auto" w:fill="auto"/>
            <w:vAlign w:val="center"/>
            <w:hideMark/>
          </w:tcPr>
          <w:p w14:paraId="0A05F4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21927B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23,2</w:t>
            </w:r>
          </w:p>
        </w:tc>
        <w:tc>
          <w:tcPr>
            <w:tcW w:w="1540" w:type="dxa"/>
            <w:tcBorders>
              <w:top w:val="nil"/>
              <w:left w:val="nil"/>
              <w:bottom w:val="single" w:sz="4" w:space="0" w:color="auto"/>
              <w:right w:val="single" w:sz="4" w:space="0" w:color="auto"/>
            </w:tcBorders>
            <w:shd w:val="clear" w:color="auto" w:fill="auto"/>
            <w:vAlign w:val="center"/>
            <w:hideMark/>
          </w:tcPr>
          <w:p w14:paraId="0B8934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9B91B8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B32193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3FCF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39</w:t>
            </w:r>
          </w:p>
        </w:tc>
        <w:tc>
          <w:tcPr>
            <w:tcW w:w="2694" w:type="dxa"/>
            <w:tcBorders>
              <w:top w:val="nil"/>
              <w:left w:val="nil"/>
              <w:bottom w:val="single" w:sz="4" w:space="0" w:color="auto"/>
              <w:right w:val="single" w:sz="4" w:space="0" w:color="auto"/>
            </w:tcBorders>
            <w:shd w:val="clear" w:color="auto" w:fill="auto"/>
            <w:vAlign w:val="center"/>
            <w:hideMark/>
          </w:tcPr>
          <w:p w14:paraId="3A009BE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thương mại dịch vụ (giáp chợ cá Cửa Tùng)</w:t>
            </w:r>
          </w:p>
        </w:tc>
        <w:tc>
          <w:tcPr>
            <w:tcW w:w="1168" w:type="dxa"/>
            <w:tcBorders>
              <w:top w:val="nil"/>
              <w:left w:val="nil"/>
              <w:bottom w:val="single" w:sz="4" w:space="0" w:color="auto"/>
              <w:right w:val="single" w:sz="4" w:space="0" w:color="auto"/>
            </w:tcBorders>
            <w:shd w:val="clear" w:color="auto" w:fill="auto"/>
            <w:vAlign w:val="center"/>
            <w:hideMark/>
          </w:tcPr>
          <w:p w14:paraId="4469F2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2F86A6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53,6</w:t>
            </w:r>
          </w:p>
        </w:tc>
        <w:tc>
          <w:tcPr>
            <w:tcW w:w="1540" w:type="dxa"/>
            <w:tcBorders>
              <w:top w:val="nil"/>
              <w:left w:val="nil"/>
              <w:bottom w:val="single" w:sz="4" w:space="0" w:color="auto"/>
              <w:right w:val="single" w:sz="4" w:space="0" w:color="auto"/>
            </w:tcBorders>
            <w:shd w:val="clear" w:color="auto" w:fill="auto"/>
            <w:vAlign w:val="center"/>
            <w:hideMark/>
          </w:tcPr>
          <w:p w14:paraId="5BB7FB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C3653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D257D7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FDCD1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w:t>
            </w:r>
          </w:p>
        </w:tc>
        <w:tc>
          <w:tcPr>
            <w:tcW w:w="2694" w:type="dxa"/>
            <w:tcBorders>
              <w:top w:val="nil"/>
              <w:left w:val="nil"/>
              <w:bottom w:val="single" w:sz="4" w:space="0" w:color="auto"/>
              <w:right w:val="single" w:sz="4" w:space="0" w:color="auto"/>
            </w:tcBorders>
            <w:shd w:val="clear" w:color="auto" w:fill="auto"/>
            <w:vAlign w:val="center"/>
            <w:hideMark/>
          </w:tcPr>
          <w:p w14:paraId="72B0AB3D"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cơ sở sản xuất phi nông nghiệp</w:t>
            </w:r>
          </w:p>
        </w:tc>
        <w:tc>
          <w:tcPr>
            <w:tcW w:w="1168" w:type="dxa"/>
            <w:tcBorders>
              <w:top w:val="nil"/>
              <w:left w:val="nil"/>
              <w:bottom w:val="single" w:sz="4" w:space="0" w:color="auto"/>
              <w:right w:val="single" w:sz="4" w:space="0" w:color="auto"/>
            </w:tcBorders>
            <w:shd w:val="clear" w:color="auto" w:fill="auto"/>
            <w:vAlign w:val="center"/>
            <w:hideMark/>
          </w:tcPr>
          <w:p w14:paraId="7EA627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745C8A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B2F1A8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918F2C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04B2597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24A8C7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30FC0D2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Cum tiểu thủ công nghiệp thị trấn Hồ Xá</w:t>
            </w:r>
          </w:p>
        </w:tc>
        <w:tc>
          <w:tcPr>
            <w:tcW w:w="1168" w:type="dxa"/>
            <w:tcBorders>
              <w:top w:val="nil"/>
              <w:left w:val="nil"/>
              <w:bottom w:val="single" w:sz="4" w:space="0" w:color="auto"/>
              <w:right w:val="single" w:sz="4" w:space="0" w:color="auto"/>
            </w:tcBorders>
            <w:shd w:val="clear" w:color="auto" w:fill="auto"/>
            <w:vAlign w:val="center"/>
            <w:hideMark/>
          </w:tcPr>
          <w:p w14:paraId="509122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6AEFFA1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11,7</w:t>
            </w:r>
          </w:p>
        </w:tc>
        <w:tc>
          <w:tcPr>
            <w:tcW w:w="1540" w:type="dxa"/>
            <w:tcBorders>
              <w:top w:val="nil"/>
              <w:left w:val="nil"/>
              <w:bottom w:val="single" w:sz="4" w:space="0" w:color="auto"/>
              <w:right w:val="single" w:sz="4" w:space="0" w:color="auto"/>
            </w:tcBorders>
            <w:shd w:val="clear" w:color="auto" w:fill="auto"/>
            <w:vAlign w:val="center"/>
            <w:hideMark/>
          </w:tcPr>
          <w:p w14:paraId="13594C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3E5DF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22A009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91FF5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A2AD6B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sản xuất phi nông nghiệp</w:t>
            </w:r>
          </w:p>
        </w:tc>
        <w:tc>
          <w:tcPr>
            <w:tcW w:w="1168" w:type="dxa"/>
            <w:tcBorders>
              <w:top w:val="nil"/>
              <w:left w:val="nil"/>
              <w:bottom w:val="single" w:sz="4" w:space="0" w:color="auto"/>
              <w:right w:val="single" w:sz="4" w:space="0" w:color="auto"/>
            </w:tcBorders>
            <w:shd w:val="clear" w:color="auto" w:fill="auto"/>
            <w:vAlign w:val="center"/>
            <w:hideMark/>
          </w:tcPr>
          <w:p w14:paraId="087D40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480FAE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2,6</w:t>
            </w:r>
          </w:p>
        </w:tc>
        <w:tc>
          <w:tcPr>
            <w:tcW w:w="1540" w:type="dxa"/>
            <w:tcBorders>
              <w:top w:val="nil"/>
              <w:left w:val="nil"/>
              <w:bottom w:val="single" w:sz="4" w:space="0" w:color="auto"/>
              <w:right w:val="single" w:sz="4" w:space="0" w:color="auto"/>
            </w:tcBorders>
            <w:shd w:val="clear" w:color="auto" w:fill="auto"/>
            <w:vAlign w:val="center"/>
            <w:hideMark/>
          </w:tcPr>
          <w:p w14:paraId="1CA58A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5BF97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AE782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06584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619F1F2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sản xuất phi nông nghiệp thôn Hiền Dũng</w:t>
            </w:r>
          </w:p>
        </w:tc>
        <w:tc>
          <w:tcPr>
            <w:tcW w:w="1168" w:type="dxa"/>
            <w:tcBorders>
              <w:top w:val="nil"/>
              <w:left w:val="nil"/>
              <w:bottom w:val="single" w:sz="4" w:space="0" w:color="auto"/>
              <w:right w:val="single" w:sz="4" w:space="0" w:color="auto"/>
            </w:tcBorders>
            <w:shd w:val="clear" w:color="auto" w:fill="auto"/>
            <w:vAlign w:val="center"/>
            <w:hideMark/>
          </w:tcPr>
          <w:p w14:paraId="307A50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5F5F5C0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55</w:t>
            </w:r>
          </w:p>
        </w:tc>
        <w:tc>
          <w:tcPr>
            <w:tcW w:w="1540" w:type="dxa"/>
            <w:tcBorders>
              <w:top w:val="nil"/>
              <w:left w:val="nil"/>
              <w:bottom w:val="single" w:sz="4" w:space="0" w:color="auto"/>
              <w:right w:val="single" w:sz="4" w:space="0" w:color="auto"/>
            </w:tcBorders>
            <w:shd w:val="clear" w:color="auto" w:fill="auto"/>
            <w:vAlign w:val="center"/>
            <w:hideMark/>
          </w:tcPr>
          <w:p w14:paraId="685AFC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58606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607C60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D4502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7B88817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nhà máy chế biến mũ cao su Trần Dương</w:t>
            </w:r>
          </w:p>
        </w:tc>
        <w:tc>
          <w:tcPr>
            <w:tcW w:w="1168" w:type="dxa"/>
            <w:tcBorders>
              <w:top w:val="nil"/>
              <w:left w:val="nil"/>
              <w:bottom w:val="single" w:sz="4" w:space="0" w:color="auto"/>
              <w:right w:val="single" w:sz="4" w:space="0" w:color="auto"/>
            </w:tcBorders>
            <w:shd w:val="clear" w:color="auto" w:fill="auto"/>
            <w:vAlign w:val="center"/>
            <w:hideMark/>
          </w:tcPr>
          <w:p w14:paraId="3EDC3F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22894A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19,8</w:t>
            </w:r>
          </w:p>
        </w:tc>
        <w:tc>
          <w:tcPr>
            <w:tcW w:w="1540" w:type="dxa"/>
            <w:tcBorders>
              <w:top w:val="nil"/>
              <w:left w:val="nil"/>
              <w:bottom w:val="single" w:sz="4" w:space="0" w:color="auto"/>
              <w:right w:val="single" w:sz="4" w:space="0" w:color="auto"/>
            </w:tcBorders>
            <w:shd w:val="clear" w:color="auto" w:fill="auto"/>
            <w:vAlign w:val="center"/>
            <w:hideMark/>
          </w:tcPr>
          <w:p w14:paraId="07ECE07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56B72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71CA1F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4484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46AD8E5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Quy hoạch phân lô chi tiết khu XD sản xuất kinh doanh Tiên An</w:t>
            </w:r>
          </w:p>
        </w:tc>
        <w:tc>
          <w:tcPr>
            <w:tcW w:w="1168" w:type="dxa"/>
            <w:tcBorders>
              <w:top w:val="nil"/>
              <w:left w:val="nil"/>
              <w:bottom w:val="single" w:sz="4" w:space="0" w:color="auto"/>
              <w:right w:val="single" w:sz="4" w:space="0" w:color="auto"/>
            </w:tcBorders>
            <w:shd w:val="clear" w:color="auto" w:fill="auto"/>
            <w:vAlign w:val="center"/>
            <w:hideMark/>
          </w:tcPr>
          <w:p w14:paraId="0B3B33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93BDA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37,4</w:t>
            </w:r>
          </w:p>
        </w:tc>
        <w:tc>
          <w:tcPr>
            <w:tcW w:w="1540" w:type="dxa"/>
            <w:tcBorders>
              <w:top w:val="nil"/>
              <w:left w:val="nil"/>
              <w:bottom w:val="single" w:sz="4" w:space="0" w:color="auto"/>
              <w:right w:val="single" w:sz="4" w:space="0" w:color="auto"/>
            </w:tcBorders>
            <w:shd w:val="clear" w:color="auto" w:fill="auto"/>
            <w:vAlign w:val="center"/>
            <w:hideMark/>
          </w:tcPr>
          <w:p w14:paraId="083D5D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53B82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6E9178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7E3E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763DD48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Nhà máy chế biến lâm sản Vĩnh Linh</w:t>
            </w:r>
          </w:p>
        </w:tc>
        <w:tc>
          <w:tcPr>
            <w:tcW w:w="1168" w:type="dxa"/>
            <w:tcBorders>
              <w:top w:val="nil"/>
              <w:left w:val="nil"/>
              <w:bottom w:val="single" w:sz="4" w:space="0" w:color="auto"/>
              <w:right w:val="single" w:sz="4" w:space="0" w:color="auto"/>
            </w:tcBorders>
            <w:shd w:val="clear" w:color="auto" w:fill="auto"/>
            <w:vAlign w:val="center"/>
            <w:hideMark/>
          </w:tcPr>
          <w:p w14:paraId="3D1067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397125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120</w:t>
            </w:r>
          </w:p>
        </w:tc>
        <w:tc>
          <w:tcPr>
            <w:tcW w:w="1540" w:type="dxa"/>
            <w:tcBorders>
              <w:top w:val="nil"/>
              <w:left w:val="nil"/>
              <w:bottom w:val="single" w:sz="4" w:space="0" w:color="auto"/>
              <w:right w:val="single" w:sz="4" w:space="0" w:color="auto"/>
            </w:tcBorders>
            <w:shd w:val="clear" w:color="auto" w:fill="auto"/>
            <w:vAlign w:val="center"/>
            <w:hideMark/>
          </w:tcPr>
          <w:p w14:paraId="44B897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88EBC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ED0CDB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739933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46D10BF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 chế biến gia vị và các loại nông sản xuất khẩu</w:t>
            </w:r>
          </w:p>
        </w:tc>
        <w:tc>
          <w:tcPr>
            <w:tcW w:w="1168" w:type="dxa"/>
            <w:tcBorders>
              <w:top w:val="nil"/>
              <w:left w:val="nil"/>
              <w:bottom w:val="single" w:sz="4" w:space="0" w:color="auto"/>
              <w:right w:val="single" w:sz="4" w:space="0" w:color="auto"/>
            </w:tcBorders>
            <w:shd w:val="clear" w:color="auto" w:fill="auto"/>
            <w:vAlign w:val="center"/>
            <w:hideMark/>
          </w:tcPr>
          <w:p w14:paraId="5CC476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77F80F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33,6</w:t>
            </w:r>
          </w:p>
        </w:tc>
        <w:tc>
          <w:tcPr>
            <w:tcW w:w="1540" w:type="dxa"/>
            <w:tcBorders>
              <w:top w:val="nil"/>
              <w:left w:val="nil"/>
              <w:bottom w:val="single" w:sz="4" w:space="0" w:color="auto"/>
              <w:right w:val="single" w:sz="4" w:space="0" w:color="auto"/>
            </w:tcBorders>
            <w:shd w:val="clear" w:color="auto" w:fill="auto"/>
            <w:vAlign w:val="center"/>
            <w:hideMark/>
          </w:tcPr>
          <w:p w14:paraId="02727E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D79A5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719F84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B70DE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642587E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sản xuất vật liệu xây dựng (trạm trộn bê tông xi măng Cty Trường Thinh)</w:t>
            </w:r>
          </w:p>
        </w:tc>
        <w:tc>
          <w:tcPr>
            <w:tcW w:w="1168" w:type="dxa"/>
            <w:tcBorders>
              <w:top w:val="nil"/>
              <w:left w:val="nil"/>
              <w:bottom w:val="single" w:sz="4" w:space="0" w:color="auto"/>
              <w:right w:val="single" w:sz="4" w:space="0" w:color="auto"/>
            </w:tcBorders>
            <w:shd w:val="clear" w:color="auto" w:fill="auto"/>
            <w:vAlign w:val="center"/>
            <w:hideMark/>
          </w:tcPr>
          <w:p w14:paraId="0EDADC1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7D3B3D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64BD84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58B96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21F739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57A4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3F5165E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sản xuất vật liệu xây dựng (trạm trộn bê tông xi măng Cty Trường Thinh)</w:t>
            </w:r>
          </w:p>
        </w:tc>
        <w:tc>
          <w:tcPr>
            <w:tcW w:w="1168" w:type="dxa"/>
            <w:tcBorders>
              <w:top w:val="nil"/>
              <w:left w:val="nil"/>
              <w:bottom w:val="single" w:sz="4" w:space="0" w:color="auto"/>
              <w:right w:val="single" w:sz="4" w:space="0" w:color="auto"/>
            </w:tcBorders>
            <w:shd w:val="clear" w:color="auto" w:fill="auto"/>
            <w:vAlign w:val="center"/>
            <w:hideMark/>
          </w:tcPr>
          <w:p w14:paraId="30BE57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113794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116</w:t>
            </w:r>
          </w:p>
        </w:tc>
        <w:tc>
          <w:tcPr>
            <w:tcW w:w="1540" w:type="dxa"/>
            <w:tcBorders>
              <w:top w:val="nil"/>
              <w:left w:val="nil"/>
              <w:bottom w:val="single" w:sz="4" w:space="0" w:color="auto"/>
              <w:right w:val="single" w:sz="4" w:space="0" w:color="auto"/>
            </w:tcBorders>
            <w:shd w:val="clear" w:color="auto" w:fill="auto"/>
            <w:vAlign w:val="center"/>
            <w:hideMark/>
          </w:tcPr>
          <w:p w14:paraId="1C5ABC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FF481A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4BC423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BA1FBA3"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w:t>
            </w:r>
          </w:p>
        </w:tc>
        <w:tc>
          <w:tcPr>
            <w:tcW w:w="2694" w:type="dxa"/>
            <w:tcBorders>
              <w:top w:val="nil"/>
              <w:left w:val="nil"/>
              <w:bottom w:val="single" w:sz="4" w:space="0" w:color="auto"/>
              <w:right w:val="single" w:sz="4" w:space="0" w:color="auto"/>
            </w:tcBorders>
            <w:shd w:val="clear" w:color="auto" w:fill="auto"/>
            <w:vAlign w:val="center"/>
            <w:hideMark/>
          </w:tcPr>
          <w:p w14:paraId="203F7442"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sử dụng cho hoạt động khoáng sản</w:t>
            </w:r>
          </w:p>
        </w:tc>
        <w:tc>
          <w:tcPr>
            <w:tcW w:w="1168" w:type="dxa"/>
            <w:tcBorders>
              <w:top w:val="nil"/>
              <w:left w:val="nil"/>
              <w:bottom w:val="single" w:sz="4" w:space="0" w:color="auto"/>
              <w:right w:val="single" w:sz="4" w:space="0" w:color="auto"/>
            </w:tcBorders>
            <w:shd w:val="clear" w:color="auto" w:fill="auto"/>
            <w:vAlign w:val="center"/>
            <w:hideMark/>
          </w:tcPr>
          <w:p w14:paraId="3D5BCB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5A8A6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207F50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64F214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674C264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544EC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5020B82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Titan Phường Duyệt Vĩnh Tú</w:t>
            </w:r>
          </w:p>
        </w:tc>
        <w:tc>
          <w:tcPr>
            <w:tcW w:w="1168" w:type="dxa"/>
            <w:tcBorders>
              <w:top w:val="nil"/>
              <w:left w:val="nil"/>
              <w:bottom w:val="single" w:sz="4" w:space="0" w:color="auto"/>
              <w:right w:val="single" w:sz="4" w:space="0" w:color="auto"/>
            </w:tcBorders>
            <w:shd w:val="clear" w:color="auto" w:fill="auto"/>
            <w:vAlign w:val="center"/>
            <w:hideMark/>
          </w:tcPr>
          <w:p w14:paraId="12451B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004ABE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4E7B57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CCBF3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C17CCA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F65E7A1"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lastRenderedPageBreak/>
              <w:t>VII.</w:t>
            </w:r>
          </w:p>
        </w:tc>
        <w:tc>
          <w:tcPr>
            <w:tcW w:w="2694" w:type="dxa"/>
            <w:tcBorders>
              <w:top w:val="nil"/>
              <w:left w:val="nil"/>
              <w:bottom w:val="single" w:sz="4" w:space="0" w:color="auto"/>
              <w:right w:val="single" w:sz="4" w:space="0" w:color="auto"/>
            </w:tcBorders>
            <w:shd w:val="clear" w:color="auto" w:fill="auto"/>
            <w:vAlign w:val="center"/>
            <w:hideMark/>
          </w:tcPr>
          <w:p w14:paraId="33740A4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sản xuất vật liệu xây dựng, làm đồ gốm</w:t>
            </w:r>
          </w:p>
        </w:tc>
        <w:tc>
          <w:tcPr>
            <w:tcW w:w="1168" w:type="dxa"/>
            <w:tcBorders>
              <w:top w:val="nil"/>
              <w:left w:val="nil"/>
              <w:bottom w:val="single" w:sz="4" w:space="0" w:color="auto"/>
              <w:right w:val="single" w:sz="4" w:space="0" w:color="auto"/>
            </w:tcBorders>
            <w:shd w:val="clear" w:color="auto" w:fill="auto"/>
            <w:vAlign w:val="center"/>
            <w:hideMark/>
          </w:tcPr>
          <w:p w14:paraId="05BAB9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7688B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0CCCA3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B76153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31B527A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812B998" w14:textId="77777777" w:rsidR="00DE5600" w:rsidRPr="00AB0CE3" w:rsidRDefault="00DE5600" w:rsidP="00DE5600">
            <w:pPr>
              <w:widowControl/>
              <w:tabs>
                <w:tab w:val="clear" w:pos="567"/>
              </w:tabs>
              <w:spacing w:before="0" w:after="0" w:line="240" w:lineRule="auto"/>
              <w:jc w:val="center"/>
              <w:rPr>
                <w:bCs/>
                <w:sz w:val="24"/>
                <w:szCs w:val="24"/>
              </w:rPr>
            </w:pPr>
            <w:r w:rsidRPr="00AB0CE3">
              <w:rPr>
                <w:bCs/>
                <w:sz w:val="24"/>
                <w:szCs w:val="24"/>
              </w:rPr>
              <w:t> 1</w:t>
            </w:r>
          </w:p>
        </w:tc>
        <w:tc>
          <w:tcPr>
            <w:tcW w:w="2694" w:type="dxa"/>
            <w:tcBorders>
              <w:top w:val="nil"/>
              <w:left w:val="nil"/>
              <w:bottom w:val="single" w:sz="4" w:space="0" w:color="auto"/>
              <w:right w:val="single" w:sz="4" w:space="0" w:color="auto"/>
            </w:tcBorders>
            <w:shd w:val="clear" w:color="auto" w:fill="auto"/>
            <w:vAlign w:val="center"/>
            <w:hideMark/>
          </w:tcPr>
          <w:p w14:paraId="0166EC6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Vĩnh Chấp 3</w:t>
            </w:r>
          </w:p>
        </w:tc>
        <w:tc>
          <w:tcPr>
            <w:tcW w:w="1168" w:type="dxa"/>
            <w:tcBorders>
              <w:top w:val="nil"/>
              <w:left w:val="nil"/>
              <w:bottom w:val="single" w:sz="4" w:space="0" w:color="auto"/>
              <w:right w:val="single" w:sz="4" w:space="0" w:color="auto"/>
            </w:tcBorders>
            <w:shd w:val="clear" w:color="auto" w:fill="auto"/>
            <w:vAlign w:val="center"/>
            <w:hideMark/>
          </w:tcPr>
          <w:p w14:paraId="648768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39C6D4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65</w:t>
            </w:r>
          </w:p>
        </w:tc>
        <w:tc>
          <w:tcPr>
            <w:tcW w:w="1540" w:type="dxa"/>
            <w:tcBorders>
              <w:top w:val="nil"/>
              <w:left w:val="nil"/>
              <w:bottom w:val="single" w:sz="4" w:space="0" w:color="auto"/>
              <w:right w:val="single" w:sz="4" w:space="0" w:color="auto"/>
            </w:tcBorders>
            <w:shd w:val="clear" w:color="auto" w:fill="auto"/>
            <w:vAlign w:val="center"/>
            <w:hideMark/>
          </w:tcPr>
          <w:p w14:paraId="1BE3F3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307EA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BDC7FB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DBEFF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2</w:t>
            </w:r>
          </w:p>
        </w:tc>
        <w:tc>
          <w:tcPr>
            <w:tcW w:w="2694" w:type="dxa"/>
            <w:tcBorders>
              <w:top w:val="nil"/>
              <w:left w:val="nil"/>
              <w:bottom w:val="single" w:sz="4" w:space="0" w:color="auto"/>
              <w:right w:val="single" w:sz="4" w:space="0" w:color="auto"/>
            </w:tcBorders>
            <w:shd w:val="clear" w:color="auto" w:fill="auto"/>
            <w:vAlign w:val="center"/>
            <w:hideMark/>
          </w:tcPr>
          <w:p w14:paraId="7363205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Vĩnh Chấp 4</w:t>
            </w:r>
          </w:p>
        </w:tc>
        <w:tc>
          <w:tcPr>
            <w:tcW w:w="1168" w:type="dxa"/>
            <w:tcBorders>
              <w:top w:val="nil"/>
              <w:left w:val="nil"/>
              <w:bottom w:val="single" w:sz="4" w:space="0" w:color="auto"/>
              <w:right w:val="single" w:sz="4" w:space="0" w:color="auto"/>
            </w:tcBorders>
            <w:shd w:val="clear" w:color="auto" w:fill="auto"/>
            <w:vAlign w:val="center"/>
            <w:hideMark/>
          </w:tcPr>
          <w:p w14:paraId="3CDC35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66F2852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133,6</w:t>
            </w:r>
          </w:p>
        </w:tc>
        <w:tc>
          <w:tcPr>
            <w:tcW w:w="1540" w:type="dxa"/>
            <w:tcBorders>
              <w:top w:val="nil"/>
              <w:left w:val="nil"/>
              <w:bottom w:val="single" w:sz="4" w:space="0" w:color="auto"/>
              <w:right w:val="single" w:sz="4" w:space="0" w:color="auto"/>
            </w:tcBorders>
            <w:shd w:val="clear" w:color="auto" w:fill="auto"/>
            <w:vAlign w:val="center"/>
            <w:hideMark/>
          </w:tcPr>
          <w:p w14:paraId="00EBF56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73233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C427A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51D662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3</w:t>
            </w:r>
          </w:p>
        </w:tc>
        <w:tc>
          <w:tcPr>
            <w:tcW w:w="2694" w:type="dxa"/>
            <w:tcBorders>
              <w:top w:val="nil"/>
              <w:left w:val="nil"/>
              <w:bottom w:val="single" w:sz="4" w:space="0" w:color="auto"/>
              <w:right w:val="single" w:sz="4" w:space="0" w:color="auto"/>
            </w:tcBorders>
            <w:shd w:val="clear" w:color="auto" w:fill="auto"/>
            <w:vAlign w:val="center"/>
            <w:hideMark/>
          </w:tcPr>
          <w:p w14:paraId="43E3CC1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Km9+500 TL571</w:t>
            </w:r>
          </w:p>
        </w:tc>
        <w:tc>
          <w:tcPr>
            <w:tcW w:w="1168" w:type="dxa"/>
            <w:tcBorders>
              <w:top w:val="nil"/>
              <w:left w:val="nil"/>
              <w:bottom w:val="single" w:sz="4" w:space="0" w:color="auto"/>
              <w:right w:val="single" w:sz="4" w:space="0" w:color="auto"/>
            </w:tcBorders>
            <w:shd w:val="clear" w:color="auto" w:fill="auto"/>
            <w:vAlign w:val="center"/>
            <w:hideMark/>
          </w:tcPr>
          <w:p w14:paraId="151A63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306266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638</w:t>
            </w:r>
          </w:p>
        </w:tc>
        <w:tc>
          <w:tcPr>
            <w:tcW w:w="1540" w:type="dxa"/>
            <w:tcBorders>
              <w:top w:val="nil"/>
              <w:left w:val="nil"/>
              <w:bottom w:val="single" w:sz="4" w:space="0" w:color="auto"/>
              <w:right w:val="single" w:sz="4" w:space="0" w:color="auto"/>
            </w:tcBorders>
            <w:shd w:val="clear" w:color="auto" w:fill="auto"/>
            <w:vAlign w:val="center"/>
            <w:hideMark/>
          </w:tcPr>
          <w:p w14:paraId="49FCC7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1837C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7417E4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D5E31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4</w:t>
            </w:r>
          </w:p>
        </w:tc>
        <w:tc>
          <w:tcPr>
            <w:tcW w:w="2694" w:type="dxa"/>
            <w:tcBorders>
              <w:top w:val="nil"/>
              <w:left w:val="nil"/>
              <w:bottom w:val="single" w:sz="4" w:space="0" w:color="auto"/>
              <w:right w:val="single" w:sz="4" w:space="0" w:color="auto"/>
            </w:tcBorders>
            <w:shd w:val="clear" w:color="auto" w:fill="auto"/>
            <w:vAlign w:val="center"/>
            <w:hideMark/>
          </w:tcPr>
          <w:p w14:paraId="71A4E65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Mở Km 1050 đường Hồ Chí Minh </w:t>
            </w:r>
          </w:p>
        </w:tc>
        <w:tc>
          <w:tcPr>
            <w:tcW w:w="1168" w:type="dxa"/>
            <w:tcBorders>
              <w:top w:val="nil"/>
              <w:left w:val="nil"/>
              <w:bottom w:val="single" w:sz="4" w:space="0" w:color="auto"/>
              <w:right w:val="single" w:sz="4" w:space="0" w:color="auto"/>
            </w:tcBorders>
            <w:shd w:val="clear" w:color="auto" w:fill="auto"/>
            <w:vAlign w:val="center"/>
            <w:hideMark/>
          </w:tcPr>
          <w:p w14:paraId="5E2699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09EAE4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78</w:t>
            </w:r>
          </w:p>
        </w:tc>
        <w:tc>
          <w:tcPr>
            <w:tcW w:w="1540" w:type="dxa"/>
            <w:tcBorders>
              <w:top w:val="nil"/>
              <w:left w:val="nil"/>
              <w:bottom w:val="single" w:sz="4" w:space="0" w:color="auto"/>
              <w:right w:val="single" w:sz="4" w:space="0" w:color="auto"/>
            </w:tcBorders>
            <w:shd w:val="clear" w:color="auto" w:fill="auto"/>
            <w:vAlign w:val="center"/>
            <w:hideMark/>
          </w:tcPr>
          <w:p w14:paraId="134AC5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69042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DBAEF4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6972A9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5</w:t>
            </w:r>
          </w:p>
        </w:tc>
        <w:tc>
          <w:tcPr>
            <w:tcW w:w="2694" w:type="dxa"/>
            <w:tcBorders>
              <w:top w:val="nil"/>
              <w:left w:val="nil"/>
              <w:bottom w:val="single" w:sz="4" w:space="0" w:color="auto"/>
              <w:right w:val="single" w:sz="4" w:space="0" w:color="auto"/>
            </w:tcBorders>
            <w:shd w:val="clear" w:color="auto" w:fill="auto"/>
            <w:vAlign w:val="center"/>
            <w:hideMark/>
          </w:tcPr>
          <w:p w14:paraId="7048A0F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Thủy 1</w:t>
            </w:r>
          </w:p>
        </w:tc>
        <w:tc>
          <w:tcPr>
            <w:tcW w:w="1168" w:type="dxa"/>
            <w:tcBorders>
              <w:top w:val="nil"/>
              <w:left w:val="nil"/>
              <w:bottom w:val="single" w:sz="4" w:space="0" w:color="auto"/>
              <w:right w:val="single" w:sz="4" w:space="0" w:color="auto"/>
            </w:tcBorders>
            <w:shd w:val="clear" w:color="auto" w:fill="auto"/>
            <w:vAlign w:val="center"/>
            <w:hideMark/>
          </w:tcPr>
          <w:p w14:paraId="2D5314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6736AE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156</w:t>
            </w:r>
          </w:p>
        </w:tc>
        <w:tc>
          <w:tcPr>
            <w:tcW w:w="1540" w:type="dxa"/>
            <w:tcBorders>
              <w:top w:val="nil"/>
              <w:left w:val="nil"/>
              <w:bottom w:val="single" w:sz="4" w:space="0" w:color="auto"/>
              <w:right w:val="single" w:sz="4" w:space="0" w:color="auto"/>
            </w:tcBorders>
            <w:shd w:val="clear" w:color="auto" w:fill="auto"/>
            <w:vAlign w:val="center"/>
            <w:hideMark/>
          </w:tcPr>
          <w:p w14:paraId="37DB6B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7A771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CF7E9E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77B64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6</w:t>
            </w:r>
          </w:p>
        </w:tc>
        <w:tc>
          <w:tcPr>
            <w:tcW w:w="2694" w:type="dxa"/>
            <w:tcBorders>
              <w:top w:val="nil"/>
              <w:left w:val="nil"/>
              <w:bottom w:val="single" w:sz="4" w:space="0" w:color="auto"/>
              <w:right w:val="single" w:sz="4" w:space="0" w:color="auto"/>
            </w:tcBorders>
            <w:shd w:val="clear" w:color="auto" w:fill="auto"/>
            <w:vAlign w:val="center"/>
            <w:hideMark/>
          </w:tcPr>
          <w:p w14:paraId="13BACD3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Thủy 2</w:t>
            </w:r>
          </w:p>
        </w:tc>
        <w:tc>
          <w:tcPr>
            <w:tcW w:w="1168" w:type="dxa"/>
            <w:tcBorders>
              <w:top w:val="nil"/>
              <w:left w:val="nil"/>
              <w:bottom w:val="single" w:sz="4" w:space="0" w:color="auto"/>
              <w:right w:val="single" w:sz="4" w:space="0" w:color="auto"/>
            </w:tcBorders>
            <w:shd w:val="clear" w:color="auto" w:fill="auto"/>
            <w:vAlign w:val="center"/>
            <w:hideMark/>
          </w:tcPr>
          <w:p w14:paraId="005EDC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522B72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152</w:t>
            </w:r>
          </w:p>
        </w:tc>
        <w:tc>
          <w:tcPr>
            <w:tcW w:w="1540" w:type="dxa"/>
            <w:tcBorders>
              <w:top w:val="nil"/>
              <w:left w:val="nil"/>
              <w:bottom w:val="single" w:sz="4" w:space="0" w:color="auto"/>
              <w:right w:val="single" w:sz="4" w:space="0" w:color="auto"/>
            </w:tcBorders>
            <w:shd w:val="clear" w:color="auto" w:fill="auto"/>
            <w:vAlign w:val="center"/>
            <w:hideMark/>
          </w:tcPr>
          <w:p w14:paraId="67C2319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FF534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B3AD65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DD6052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7</w:t>
            </w:r>
          </w:p>
        </w:tc>
        <w:tc>
          <w:tcPr>
            <w:tcW w:w="2694" w:type="dxa"/>
            <w:tcBorders>
              <w:top w:val="nil"/>
              <w:left w:val="nil"/>
              <w:bottom w:val="single" w:sz="4" w:space="0" w:color="auto"/>
              <w:right w:val="single" w:sz="4" w:space="0" w:color="auto"/>
            </w:tcBorders>
            <w:shd w:val="clear" w:color="auto" w:fill="auto"/>
            <w:vAlign w:val="center"/>
            <w:hideMark/>
          </w:tcPr>
          <w:p w14:paraId="4691BEF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Hà 1</w:t>
            </w:r>
          </w:p>
        </w:tc>
        <w:tc>
          <w:tcPr>
            <w:tcW w:w="1168" w:type="dxa"/>
            <w:tcBorders>
              <w:top w:val="nil"/>
              <w:left w:val="nil"/>
              <w:bottom w:val="single" w:sz="4" w:space="0" w:color="auto"/>
              <w:right w:val="single" w:sz="4" w:space="0" w:color="auto"/>
            </w:tcBorders>
            <w:shd w:val="clear" w:color="auto" w:fill="auto"/>
            <w:vAlign w:val="center"/>
            <w:hideMark/>
          </w:tcPr>
          <w:p w14:paraId="605874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3C6830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280</w:t>
            </w:r>
          </w:p>
        </w:tc>
        <w:tc>
          <w:tcPr>
            <w:tcW w:w="1540" w:type="dxa"/>
            <w:tcBorders>
              <w:top w:val="nil"/>
              <w:left w:val="nil"/>
              <w:bottom w:val="single" w:sz="4" w:space="0" w:color="auto"/>
              <w:right w:val="single" w:sz="4" w:space="0" w:color="auto"/>
            </w:tcBorders>
            <w:shd w:val="clear" w:color="auto" w:fill="auto"/>
            <w:vAlign w:val="center"/>
            <w:hideMark/>
          </w:tcPr>
          <w:p w14:paraId="041481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1C0C4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0D85F0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3CBEC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8</w:t>
            </w:r>
          </w:p>
        </w:tc>
        <w:tc>
          <w:tcPr>
            <w:tcW w:w="2694" w:type="dxa"/>
            <w:tcBorders>
              <w:top w:val="nil"/>
              <w:left w:val="nil"/>
              <w:bottom w:val="single" w:sz="4" w:space="0" w:color="auto"/>
              <w:right w:val="single" w:sz="4" w:space="0" w:color="auto"/>
            </w:tcBorders>
            <w:shd w:val="clear" w:color="auto" w:fill="auto"/>
            <w:vAlign w:val="center"/>
            <w:hideMark/>
          </w:tcPr>
          <w:p w14:paraId="04700B7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Hà 2</w:t>
            </w:r>
          </w:p>
        </w:tc>
        <w:tc>
          <w:tcPr>
            <w:tcW w:w="1168" w:type="dxa"/>
            <w:tcBorders>
              <w:top w:val="nil"/>
              <w:left w:val="nil"/>
              <w:bottom w:val="single" w:sz="4" w:space="0" w:color="auto"/>
              <w:right w:val="single" w:sz="4" w:space="0" w:color="auto"/>
            </w:tcBorders>
            <w:shd w:val="clear" w:color="auto" w:fill="auto"/>
            <w:vAlign w:val="center"/>
            <w:hideMark/>
          </w:tcPr>
          <w:p w14:paraId="5973F9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514591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24,4</w:t>
            </w:r>
          </w:p>
        </w:tc>
        <w:tc>
          <w:tcPr>
            <w:tcW w:w="1540" w:type="dxa"/>
            <w:tcBorders>
              <w:top w:val="nil"/>
              <w:left w:val="nil"/>
              <w:bottom w:val="single" w:sz="4" w:space="0" w:color="auto"/>
              <w:right w:val="single" w:sz="4" w:space="0" w:color="auto"/>
            </w:tcBorders>
            <w:shd w:val="clear" w:color="auto" w:fill="auto"/>
            <w:vAlign w:val="center"/>
            <w:hideMark/>
          </w:tcPr>
          <w:p w14:paraId="74E1B7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25B3A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BB8F89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7C2A5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9</w:t>
            </w:r>
          </w:p>
        </w:tc>
        <w:tc>
          <w:tcPr>
            <w:tcW w:w="2694" w:type="dxa"/>
            <w:tcBorders>
              <w:top w:val="nil"/>
              <w:left w:val="nil"/>
              <w:bottom w:val="single" w:sz="4" w:space="0" w:color="auto"/>
              <w:right w:val="single" w:sz="4" w:space="0" w:color="auto"/>
            </w:tcBorders>
            <w:shd w:val="clear" w:color="auto" w:fill="auto"/>
            <w:vAlign w:val="center"/>
            <w:hideMark/>
          </w:tcPr>
          <w:p w14:paraId="2155DE6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Hà 3</w:t>
            </w:r>
          </w:p>
        </w:tc>
        <w:tc>
          <w:tcPr>
            <w:tcW w:w="1168" w:type="dxa"/>
            <w:tcBorders>
              <w:top w:val="nil"/>
              <w:left w:val="nil"/>
              <w:bottom w:val="single" w:sz="4" w:space="0" w:color="auto"/>
              <w:right w:val="single" w:sz="4" w:space="0" w:color="auto"/>
            </w:tcBorders>
            <w:shd w:val="clear" w:color="auto" w:fill="auto"/>
            <w:vAlign w:val="center"/>
            <w:hideMark/>
          </w:tcPr>
          <w:p w14:paraId="7642CB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7B736D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60,6</w:t>
            </w:r>
          </w:p>
        </w:tc>
        <w:tc>
          <w:tcPr>
            <w:tcW w:w="1540" w:type="dxa"/>
            <w:tcBorders>
              <w:top w:val="nil"/>
              <w:left w:val="nil"/>
              <w:bottom w:val="single" w:sz="4" w:space="0" w:color="auto"/>
              <w:right w:val="single" w:sz="4" w:space="0" w:color="auto"/>
            </w:tcBorders>
            <w:shd w:val="clear" w:color="auto" w:fill="auto"/>
            <w:vAlign w:val="center"/>
            <w:hideMark/>
          </w:tcPr>
          <w:p w14:paraId="1636531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D1E3A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71A79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2633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10</w:t>
            </w:r>
          </w:p>
        </w:tc>
        <w:tc>
          <w:tcPr>
            <w:tcW w:w="2694" w:type="dxa"/>
            <w:tcBorders>
              <w:top w:val="nil"/>
              <w:left w:val="nil"/>
              <w:bottom w:val="single" w:sz="4" w:space="0" w:color="auto"/>
              <w:right w:val="single" w:sz="4" w:space="0" w:color="auto"/>
            </w:tcBorders>
            <w:shd w:val="clear" w:color="auto" w:fill="auto"/>
            <w:vAlign w:val="center"/>
            <w:hideMark/>
          </w:tcPr>
          <w:p w14:paraId="5E9DB24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Hà 4</w:t>
            </w:r>
          </w:p>
        </w:tc>
        <w:tc>
          <w:tcPr>
            <w:tcW w:w="1168" w:type="dxa"/>
            <w:tcBorders>
              <w:top w:val="nil"/>
              <w:left w:val="nil"/>
              <w:bottom w:val="single" w:sz="4" w:space="0" w:color="auto"/>
              <w:right w:val="single" w:sz="4" w:space="0" w:color="auto"/>
            </w:tcBorders>
            <w:shd w:val="clear" w:color="auto" w:fill="auto"/>
            <w:vAlign w:val="center"/>
            <w:hideMark/>
          </w:tcPr>
          <w:p w14:paraId="62CD75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7F23BD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335</w:t>
            </w:r>
          </w:p>
        </w:tc>
        <w:tc>
          <w:tcPr>
            <w:tcW w:w="1540" w:type="dxa"/>
            <w:tcBorders>
              <w:top w:val="nil"/>
              <w:left w:val="nil"/>
              <w:bottom w:val="single" w:sz="4" w:space="0" w:color="auto"/>
              <w:right w:val="single" w:sz="4" w:space="0" w:color="auto"/>
            </w:tcBorders>
            <w:shd w:val="clear" w:color="auto" w:fill="auto"/>
            <w:vAlign w:val="center"/>
            <w:hideMark/>
          </w:tcPr>
          <w:p w14:paraId="191773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3B164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5B7B38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E36D693" w14:textId="77777777" w:rsidR="00DE5600" w:rsidRPr="00AB0CE3" w:rsidRDefault="00DE5600" w:rsidP="00DE5600">
            <w:pPr>
              <w:widowControl/>
              <w:tabs>
                <w:tab w:val="clear" w:pos="567"/>
              </w:tabs>
              <w:spacing w:before="0" w:after="0" w:line="240" w:lineRule="auto"/>
              <w:jc w:val="center"/>
              <w:rPr>
                <w:bCs/>
                <w:sz w:val="24"/>
                <w:szCs w:val="24"/>
              </w:rPr>
            </w:pPr>
            <w:r w:rsidRPr="00AB0CE3">
              <w:rPr>
                <w:bCs/>
                <w:sz w:val="24"/>
                <w:szCs w:val="24"/>
              </w:rPr>
              <w:t> 11</w:t>
            </w:r>
          </w:p>
        </w:tc>
        <w:tc>
          <w:tcPr>
            <w:tcW w:w="2694" w:type="dxa"/>
            <w:tcBorders>
              <w:top w:val="nil"/>
              <w:left w:val="nil"/>
              <w:bottom w:val="single" w:sz="4" w:space="0" w:color="auto"/>
              <w:right w:val="single" w:sz="4" w:space="0" w:color="auto"/>
            </w:tcBorders>
            <w:shd w:val="clear" w:color="auto" w:fill="auto"/>
            <w:vAlign w:val="center"/>
            <w:hideMark/>
          </w:tcPr>
          <w:p w14:paraId="38D277E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Sơn 1</w:t>
            </w:r>
          </w:p>
        </w:tc>
        <w:tc>
          <w:tcPr>
            <w:tcW w:w="1168" w:type="dxa"/>
            <w:tcBorders>
              <w:top w:val="nil"/>
              <w:left w:val="nil"/>
              <w:bottom w:val="single" w:sz="4" w:space="0" w:color="auto"/>
              <w:right w:val="single" w:sz="4" w:space="0" w:color="auto"/>
            </w:tcBorders>
            <w:shd w:val="clear" w:color="auto" w:fill="auto"/>
            <w:vAlign w:val="center"/>
            <w:hideMark/>
          </w:tcPr>
          <w:p w14:paraId="7D4EC3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519F31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175</w:t>
            </w:r>
          </w:p>
        </w:tc>
        <w:tc>
          <w:tcPr>
            <w:tcW w:w="1540" w:type="dxa"/>
            <w:tcBorders>
              <w:top w:val="nil"/>
              <w:left w:val="nil"/>
              <w:bottom w:val="single" w:sz="4" w:space="0" w:color="auto"/>
              <w:right w:val="single" w:sz="4" w:space="0" w:color="auto"/>
            </w:tcBorders>
            <w:shd w:val="clear" w:color="auto" w:fill="auto"/>
            <w:vAlign w:val="center"/>
            <w:hideMark/>
          </w:tcPr>
          <w:p w14:paraId="634C4D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14095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3F901A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6EE4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12</w:t>
            </w:r>
          </w:p>
        </w:tc>
        <w:tc>
          <w:tcPr>
            <w:tcW w:w="2694" w:type="dxa"/>
            <w:tcBorders>
              <w:top w:val="nil"/>
              <w:left w:val="nil"/>
              <w:bottom w:val="single" w:sz="4" w:space="0" w:color="auto"/>
              <w:right w:val="single" w:sz="4" w:space="0" w:color="auto"/>
            </w:tcBorders>
            <w:shd w:val="clear" w:color="auto" w:fill="auto"/>
            <w:vAlign w:val="center"/>
            <w:hideMark/>
          </w:tcPr>
          <w:p w14:paraId="2035CA5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Sơn 2</w:t>
            </w:r>
          </w:p>
        </w:tc>
        <w:tc>
          <w:tcPr>
            <w:tcW w:w="1168" w:type="dxa"/>
            <w:tcBorders>
              <w:top w:val="nil"/>
              <w:left w:val="nil"/>
              <w:bottom w:val="single" w:sz="4" w:space="0" w:color="auto"/>
              <w:right w:val="single" w:sz="4" w:space="0" w:color="auto"/>
            </w:tcBorders>
            <w:shd w:val="clear" w:color="auto" w:fill="auto"/>
            <w:vAlign w:val="center"/>
            <w:hideMark/>
          </w:tcPr>
          <w:p w14:paraId="4AA132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5230E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240</w:t>
            </w:r>
          </w:p>
        </w:tc>
        <w:tc>
          <w:tcPr>
            <w:tcW w:w="1540" w:type="dxa"/>
            <w:tcBorders>
              <w:top w:val="nil"/>
              <w:left w:val="nil"/>
              <w:bottom w:val="single" w:sz="4" w:space="0" w:color="auto"/>
              <w:right w:val="single" w:sz="4" w:space="0" w:color="auto"/>
            </w:tcBorders>
            <w:shd w:val="clear" w:color="auto" w:fill="auto"/>
            <w:vAlign w:val="center"/>
            <w:hideMark/>
          </w:tcPr>
          <w:p w14:paraId="4CF304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1F520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B410C3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C0B2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13</w:t>
            </w:r>
          </w:p>
        </w:tc>
        <w:tc>
          <w:tcPr>
            <w:tcW w:w="2694" w:type="dxa"/>
            <w:tcBorders>
              <w:top w:val="nil"/>
              <w:left w:val="nil"/>
              <w:bottom w:val="single" w:sz="4" w:space="0" w:color="auto"/>
              <w:right w:val="single" w:sz="4" w:space="0" w:color="auto"/>
            </w:tcBorders>
            <w:shd w:val="clear" w:color="auto" w:fill="auto"/>
            <w:vAlign w:val="center"/>
            <w:hideMark/>
          </w:tcPr>
          <w:p w14:paraId="059BA52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Sơn 3</w:t>
            </w:r>
          </w:p>
        </w:tc>
        <w:tc>
          <w:tcPr>
            <w:tcW w:w="1168" w:type="dxa"/>
            <w:tcBorders>
              <w:top w:val="nil"/>
              <w:left w:val="nil"/>
              <w:bottom w:val="single" w:sz="4" w:space="0" w:color="auto"/>
              <w:right w:val="single" w:sz="4" w:space="0" w:color="auto"/>
            </w:tcBorders>
            <w:shd w:val="clear" w:color="auto" w:fill="auto"/>
            <w:vAlign w:val="center"/>
            <w:hideMark/>
          </w:tcPr>
          <w:p w14:paraId="3F1B98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0AB68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37,6</w:t>
            </w:r>
          </w:p>
        </w:tc>
        <w:tc>
          <w:tcPr>
            <w:tcW w:w="1540" w:type="dxa"/>
            <w:tcBorders>
              <w:top w:val="nil"/>
              <w:left w:val="nil"/>
              <w:bottom w:val="single" w:sz="4" w:space="0" w:color="auto"/>
              <w:right w:val="single" w:sz="4" w:space="0" w:color="auto"/>
            </w:tcBorders>
            <w:shd w:val="clear" w:color="auto" w:fill="auto"/>
            <w:vAlign w:val="center"/>
            <w:hideMark/>
          </w:tcPr>
          <w:p w14:paraId="6AC273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0C9DD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824AB0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7DB3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14</w:t>
            </w:r>
          </w:p>
        </w:tc>
        <w:tc>
          <w:tcPr>
            <w:tcW w:w="2694" w:type="dxa"/>
            <w:tcBorders>
              <w:top w:val="nil"/>
              <w:left w:val="nil"/>
              <w:bottom w:val="single" w:sz="4" w:space="0" w:color="auto"/>
              <w:right w:val="single" w:sz="4" w:space="0" w:color="auto"/>
            </w:tcBorders>
            <w:shd w:val="clear" w:color="auto" w:fill="auto"/>
            <w:vAlign w:val="center"/>
            <w:hideMark/>
          </w:tcPr>
          <w:p w14:paraId="56557D3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Sơn 5</w:t>
            </w:r>
          </w:p>
        </w:tc>
        <w:tc>
          <w:tcPr>
            <w:tcW w:w="1168" w:type="dxa"/>
            <w:tcBorders>
              <w:top w:val="nil"/>
              <w:left w:val="nil"/>
              <w:bottom w:val="single" w:sz="4" w:space="0" w:color="auto"/>
              <w:right w:val="single" w:sz="4" w:space="0" w:color="auto"/>
            </w:tcBorders>
            <w:shd w:val="clear" w:color="auto" w:fill="auto"/>
            <w:vAlign w:val="center"/>
            <w:hideMark/>
          </w:tcPr>
          <w:p w14:paraId="28B0E5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566B5C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268,4</w:t>
            </w:r>
          </w:p>
        </w:tc>
        <w:tc>
          <w:tcPr>
            <w:tcW w:w="1540" w:type="dxa"/>
            <w:tcBorders>
              <w:top w:val="nil"/>
              <w:left w:val="nil"/>
              <w:bottom w:val="single" w:sz="4" w:space="0" w:color="auto"/>
              <w:right w:val="single" w:sz="4" w:space="0" w:color="auto"/>
            </w:tcBorders>
            <w:shd w:val="clear" w:color="auto" w:fill="auto"/>
            <w:vAlign w:val="center"/>
            <w:hideMark/>
          </w:tcPr>
          <w:p w14:paraId="705918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501FB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A45FC9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1C20C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15</w:t>
            </w:r>
          </w:p>
        </w:tc>
        <w:tc>
          <w:tcPr>
            <w:tcW w:w="2694" w:type="dxa"/>
            <w:tcBorders>
              <w:top w:val="nil"/>
              <w:left w:val="nil"/>
              <w:bottom w:val="single" w:sz="4" w:space="0" w:color="auto"/>
              <w:right w:val="single" w:sz="4" w:space="0" w:color="auto"/>
            </w:tcBorders>
            <w:shd w:val="clear" w:color="auto" w:fill="auto"/>
            <w:vAlign w:val="center"/>
            <w:hideMark/>
          </w:tcPr>
          <w:p w14:paraId="5C5526C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Sơn 6</w:t>
            </w:r>
          </w:p>
        </w:tc>
        <w:tc>
          <w:tcPr>
            <w:tcW w:w="1168" w:type="dxa"/>
            <w:tcBorders>
              <w:top w:val="nil"/>
              <w:left w:val="nil"/>
              <w:bottom w:val="single" w:sz="4" w:space="0" w:color="auto"/>
              <w:right w:val="single" w:sz="4" w:space="0" w:color="auto"/>
            </w:tcBorders>
            <w:shd w:val="clear" w:color="auto" w:fill="auto"/>
            <w:vAlign w:val="center"/>
            <w:hideMark/>
          </w:tcPr>
          <w:p w14:paraId="49BCF1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079C8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91,4</w:t>
            </w:r>
          </w:p>
        </w:tc>
        <w:tc>
          <w:tcPr>
            <w:tcW w:w="1540" w:type="dxa"/>
            <w:tcBorders>
              <w:top w:val="nil"/>
              <w:left w:val="nil"/>
              <w:bottom w:val="single" w:sz="4" w:space="0" w:color="auto"/>
              <w:right w:val="single" w:sz="4" w:space="0" w:color="auto"/>
            </w:tcBorders>
            <w:shd w:val="clear" w:color="auto" w:fill="auto"/>
            <w:vAlign w:val="center"/>
            <w:hideMark/>
          </w:tcPr>
          <w:p w14:paraId="0B1001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0182B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415346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F6FA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16</w:t>
            </w:r>
          </w:p>
        </w:tc>
        <w:tc>
          <w:tcPr>
            <w:tcW w:w="2694" w:type="dxa"/>
            <w:tcBorders>
              <w:top w:val="nil"/>
              <w:left w:val="nil"/>
              <w:bottom w:val="single" w:sz="4" w:space="0" w:color="auto"/>
              <w:right w:val="single" w:sz="4" w:space="0" w:color="auto"/>
            </w:tcBorders>
            <w:shd w:val="clear" w:color="auto" w:fill="auto"/>
            <w:vAlign w:val="center"/>
            <w:hideMark/>
          </w:tcPr>
          <w:p w14:paraId="02F8C8B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Mỏ XD san lấp Vĩnh Sơn 7</w:t>
            </w:r>
          </w:p>
        </w:tc>
        <w:tc>
          <w:tcPr>
            <w:tcW w:w="1168" w:type="dxa"/>
            <w:tcBorders>
              <w:top w:val="nil"/>
              <w:left w:val="nil"/>
              <w:bottom w:val="single" w:sz="4" w:space="0" w:color="auto"/>
              <w:right w:val="single" w:sz="4" w:space="0" w:color="auto"/>
            </w:tcBorders>
            <w:shd w:val="clear" w:color="auto" w:fill="auto"/>
            <w:vAlign w:val="center"/>
            <w:hideMark/>
          </w:tcPr>
          <w:p w14:paraId="1D3864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176CBFA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107,6</w:t>
            </w:r>
          </w:p>
        </w:tc>
        <w:tc>
          <w:tcPr>
            <w:tcW w:w="1540" w:type="dxa"/>
            <w:tcBorders>
              <w:top w:val="nil"/>
              <w:left w:val="nil"/>
              <w:bottom w:val="single" w:sz="4" w:space="0" w:color="auto"/>
              <w:right w:val="single" w:sz="4" w:space="0" w:color="auto"/>
            </w:tcBorders>
            <w:shd w:val="clear" w:color="auto" w:fill="auto"/>
            <w:vAlign w:val="center"/>
            <w:hideMark/>
          </w:tcPr>
          <w:p w14:paraId="420261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06956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2DDB6B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C8793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17</w:t>
            </w:r>
          </w:p>
        </w:tc>
        <w:tc>
          <w:tcPr>
            <w:tcW w:w="2694" w:type="dxa"/>
            <w:tcBorders>
              <w:top w:val="nil"/>
              <w:left w:val="nil"/>
              <w:bottom w:val="single" w:sz="4" w:space="0" w:color="auto"/>
              <w:right w:val="single" w:sz="4" w:space="0" w:color="auto"/>
            </w:tcBorders>
            <w:shd w:val="clear" w:color="auto" w:fill="auto"/>
            <w:vAlign w:val="center"/>
            <w:hideMark/>
          </w:tcPr>
          <w:p w14:paraId="4832980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sản xuất vật liệu xây dựng làm đồ gốm thôn Lê Xá</w:t>
            </w:r>
          </w:p>
        </w:tc>
        <w:tc>
          <w:tcPr>
            <w:tcW w:w="1168" w:type="dxa"/>
            <w:tcBorders>
              <w:top w:val="nil"/>
              <w:left w:val="nil"/>
              <w:bottom w:val="single" w:sz="4" w:space="0" w:color="auto"/>
              <w:right w:val="single" w:sz="4" w:space="0" w:color="auto"/>
            </w:tcBorders>
            <w:shd w:val="clear" w:color="auto" w:fill="auto"/>
            <w:vAlign w:val="center"/>
            <w:hideMark/>
          </w:tcPr>
          <w:p w14:paraId="57FF08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6DE4CD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154,6</w:t>
            </w:r>
          </w:p>
        </w:tc>
        <w:tc>
          <w:tcPr>
            <w:tcW w:w="1540" w:type="dxa"/>
            <w:tcBorders>
              <w:top w:val="nil"/>
              <w:left w:val="nil"/>
              <w:bottom w:val="single" w:sz="4" w:space="0" w:color="auto"/>
              <w:right w:val="single" w:sz="4" w:space="0" w:color="auto"/>
            </w:tcBorders>
            <w:shd w:val="clear" w:color="auto" w:fill="auto"/>
            <w:vAlign w:val="center"/>
            <w:hideMark/>
          </w:tcPr>
          <w:p w14:paraId="7DB87E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9D607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A5AC7B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EB6755F"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w:t>
            </w:r>
          </w:p>
        </w:tc>
        <w:tc>
          <w:tcPr>
            <w:tcW w:w="2694" w:type="dxa"/>
            <w:tcBorders>
              <w:top w:val="nil"/>
              <w:left w:val="nil"/>
              <w:bottom w:val="single" w:sz="4" w:space="0" w:color="auto"/>
              <w:right w:val="single" w:sz="4" w:space="0" w:color="auto"/>
            </w:tcBorders>
            <w:shd w:val="clear" w:color="auto" w:fill="auto"/>
            <w:vAlign w:val="center"/>
            <w:hideMark/>
          </w:tcPr>
          <w:p w14:paraId="18C1ABE2"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phát triển hạ tầng</w:t>
            </w:r>
          </w:p>
        </w:tc>
        <w:tc>
          <w:tcPr>
            <w:tcW w:w="1168" w:type="dxa"/>
            <w:tcBorders>
              <w:top w:val="nil"/>
              <w:left w:val="nil"/>
              <w:bottom w:val="single" w:sz="4" w:space="0" w:color="auto"/>
              <w:right w:val="single" w:sz="4" w:space="0" w:color="auto"/>
            </w:tcBorders>
            <w:shd w:val="clear" w:color="auto" w:fill="auto"/>
            <w:vAlign w:val="center"/>
            <w:hideMark/>
          </w:tcPr>
          <w:p w14:paraId="58EBC5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8152A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0F0F57E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5AAC984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27FE5EA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7AB9A5A"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VIII.1</w:t>
            </w:r>
          </w:p>
        </w:tc>
        <w:tc>
          <w:tcPr>
            <w:tcW w:w="2694" w:type="dxa"/>
            <w:tcBorders>
              <w:top w:val="nil"/>
              <w:left w:val="nil"/>
              <w:bottom w:val="single" w:sz="4" w:space="0" w:color="auto"/>
              <w:right w:val="single" w:sz="4" w:space="0" w:color="auto"/>
            </w:tcBorders>
            <w:shd w:val="clear" w:color="auto" w:fill="auto"/>
            <w:vAlign w:val="center"/>
            <w:hideMark/>
          </w:tcPr>
          <w:p w14:paraId="0D4D72B9"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giao thông</w:t>
            </w:r>
          </w:p>
        </w:tc>
        <w:tc>
          <w:tcPr>
            <w:tcW w:w="1168" w:type="dxa"/>
            <w:tcBorders>
              <w:top w:val="nil"/>
              <w:left w:val="nil"/>
              <w:bottom w:val="single" w:sz="4" w:space="0" w:color="auto"/>
              <w:right w:val="single" w:sz="4" w:space="0" w:color="auto"/>
            </w:tcBorders>
            <w:shd w:val="clear" w:color="auto" w:fill="auto"/>
            <w:vAlign w:val="center"/>
            <w:hideMark/>
          </w:tcPr>
          <w:p w14:paraId="6F36D8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62745A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4BA6E45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5C93AA6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268D657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4832ACD"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170DE267"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Quy hoạch theo phân bổ quốc gia (QĐ 326)</w:t>
            </w:r>
          </w:p>
        </w:tc>
        <w:tc>
          <w:tcPr>
            <w:tcW w:w="1168" w:type="dxa"/>
            <w:tcBorders>
              <w:top w:val="nil"/>
              <w:left w:val="nil"/>
              <w:bottom w:val="single" w:sz="4" w:space="0" w:color="auto"/>
              <w:right w:val="single" w:sz="4" w:space="0" w:color="auto"/>
            </w:tcBorders>
            <w:shd w:val="clear" w:color="auto" w:fill="auto"/>
            <w:vAlign w:val="center"/>
            <w:hideMark/>
          </w:tcPr>
          <w:p w14:paraId="0AB33A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8D513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414BC74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1328FD6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1E5067E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97AE119" w14:textId="77777777" w:rsidR="00DE5600" w:rsidRPr="00AB0CE3" w:rsidRDefault="00DE5600" w:rsidP="00DE5600">
            <w:pPr>
              <w:widowControl/>
              <w:tabs>
                <w:tab w:val="clear" w:pos="567"/>
              </w:tabs>
              <w:spacing w:before="0" w:after="0" w:line="240" w:lineRule="auto"/>
              <w:jc w:val="center"/>
              <w:rPr>
                <w:b/>
                <w:bCs/>
                <w:i/>
                <w:iCs/>
                <w:sz w:val="24"/>
                <w:szCs w:val="24"/>
              </w:rPr>
            </w:pPr>
            <w:r w:rsidRPr="00AB0CE3">
              <w:rPr>
                <w:b/>
                <w:bCs/>
                <w:i/>
                <w:iCs/>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1A1A4584"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XD giao thông</w:t>
            </w:r>
          </w:p>
        </w:tc>
        <w:tc>
          <w:tcPr>
            <w:tcW w:w="1168" w:type="dxa"/>
            <w:tcBorders>
              <w:top w:val="nil"/>
              <w:left w:val="nil"/>
              <w:bottom w:val="single" w:sz="4" w:space="0" w:color="auto"/>
              <w:right w:val="single" w:sz="4" w:space="0" w:color="auto"/>
            </w:tcBorders>
            <w:shd w:val="clear" w:color="auto" w:fill="auto"/>
            <w:vAlign w:val="center"/>
            <w:hideMark/>
          </w:tcPr>
          <w:p w14:paraId="7CE98C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6C8A9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7B0CACF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053EA4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13AAA151" w14:textId="77777777" w:rsidTr="005179EE">
        <w:trPr>
          <w:trHeight w:val="432"/>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DAF2A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1402A22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Đường bộ cao tốc Bắc - Nam phía Đông đoạn Vạn Ninh - Cam Lộ</w:t>
            </w:r>
          </w:p>
        </w:tc>
        <w:tc>
          <w:tcPr>
            <w:tcW w:w="1168" w:type="dxa"/>
            <w:tcBorders>
              <w:top w:val="nil"/>
              <w:left w:val="nil"/>
              <w:bottom w:val="single" w:sz="4" w:space="0" w:color="auto"/>
              <w:right w:val="single" w:sz="4" w:space="0" w:color="auto"/>
            </w:tcBorders>
            <w:shd w:val="clear" w:color="auto" w:fill="auto"/>
            <w:vAlign w:val="center"/>
            <w:hideMark/>
          </w:tcPr>
          <w:p w14:paraId="44127E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 TT. Bến Quan, 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1485AB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2500</w:t>
            </w:r>
          </w:p>
        </w:tc>
        <w:tc>
          <w:tcPr>
            <w:tcW w:w="1540" w:type="dxa"/>
            <w:tcBorders>
              <w:top w:val="nil"/>
              <w:left w:val="nil"/>
              <w:bottom w:val="single" w:sz="4" w:space="0" w:color="auto"/>
              <w:right w:val="single" w:sz="4" w:space="0" w:color="auto"/>
            </w:tcBorders>
            <w:shd w:val="clear" w:color="auto" w:fill="auto"/>
            <w:vAlign w:val="center"/>
            <w:hideMark/>
          </w:tcPr>
          <w:p w14:paraId="671E47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0FBAFD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76820C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FB6E94" w14:textId="77777777" w:rsidR="00DE5600" w:rsidRPr="00AB0CE3" w:rsidRDefault="00DE5600" w:rsidP="00DE5600">
            <w:pPr>
              <w:widowControl/>
              <w:tabs>
                <w:tab w:val="clear" w:pos="567"/>
              </w:tabs>
              <w:spacing w:before="0" w:after="0" w:line="240" w:lineRule="auto"/>
              <w:jc w:val="center"/>
              <w:rPr>
                <w:b/>
                <w:bCs/>
                <w:i/>
                <w:iCs/>
                <w:sz w:val="24"/>
                <w:szCs w:val="24"/>
              </w:rPr>
            </w:pPr>
            <w:r w:rsidRPr="00AB0CE3">
              <w:rPr>
                <w:b/>
                <w:bCs/>
                <w:i/>
                <w:iCs/>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2FCDE88D"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Đường quốc lộ</w:t>
            </w:r>
          </w:p>
        </w:tc>
        <w:tc>
          <w:tcPr>
            <w:tcW w:w="1168" w:type="dxa"/>
            <w:tcBorders>
              <w:top w:val="nil"/>
              <w:left w:val="nil"/>
              <w:bottom w:val="single" w:sz="4" w:space="0" w:color="auto"/>
              <w:right w:val="single" w:sz="4" w:space="0" w:color="auto"/>
            </w:tcBorders>
            <w:shd w:val="clear" w:color="auto" w:fill="auto"/>
            <w:vAlign w:val="center"/>
            <w:hideMark/>
          </w:tcPr>
          <w:p w14:paraId="095F39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526DF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F513EA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ADD508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3EEB534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0BED0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w:t>
            </w:r>
          </w:p>
        </w:tc>
        <w:tc>
          <w:tcPr>
            <w:tcW w:w="2694" w:type="dxa"/>
            <w:tcBorders>
              <w:top w:val="nil"/>
              <w:left w:val="nil"/>
              <w:bottom w:val="single" w:sz="4" w:space="0" w:color="auto"/>
              <w:right w:val="single" w:sz="4" w:space="0" w:color="auto"/>
            </w:tcBorders>
            <w:shd w:val="clear" w:color="auto" w:fill="auto"/>
            <w:vAlign w:val="center"/>
            <w:hideMark/>
          </w:tcPr>
          <w:p w14:paraId="136400B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QL 1A (Lộ giới 32,5 m)</w:t>
            </w:r>
          </w:p>
        </w:tc>
        <w:tc>
          <w:tcPr>
            <w:tcW w:w="1168" w:type="dxa"/>
            <w:tcBorders>
              <w:top w:val="nil"/>
              <w:left w:val="nil"/>
              <w:bottom w:val="single" w:sz="4" w:space="0" w:color="auto"/>
              <w:right w:val="single" w:sz="4" w:space="0" w:color="auto"/>
            </w:tcBorders>
            <w:shd w:val="clear" w:color="auto" w:fill="auto"/>
            <w:vAlign w:val="center"/>
            <w:hideMark/>
          </w:tcPr>
          <w:p w14:paraId="7E7CCD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CBF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200</w:t>
            </w:r>
          </w:p>
        </w:tc>
        <w:tc>
          <w:tcPr>
            <w:tcW w:w="1540" w:type="dxa"/>
            <w:tcBorders>
              <w:top w:val="nil"/>
              <w:left w:val="nil"/>
              <w:bottom w:val="single" w:sz="4" w:space="0" w:color="auto"/>
              <w:right w:val="single" w:sz="4" w:space="0" w:color="auto"/>
            </w:tcBorders>
            <w:shd w:val="clear" w:color="auto" w:fill="auto"/>
            <w:vAlign w:val="center"/>
            <w:hideMark/>
          </w:tcPr>
          <w:p w14:paraId="5985BD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7ACDA9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C2D3C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4E7DB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2,2</w:t>
            </w:r>
          </w:p>
        </w:tc>
        <w:tc>
          <w:tcPr>
            <w:tcW w:w="2694" w:type="dxa"/>
            <w:tcBorders>
              <w:top w:val="nil"/>
              <w:left w:val="nil"/>
              <w:bottom w:val="single" w:sz="4" w:space="0" w:color="auto"/>
              <w:right w:val="single" w:sz="4" w:space="0" w:color="auto"/>
            </w:tcBorders>
            <w:shd w:val="clear" w:color="auto" w:fill="auto"/>
            <w:vAlign w:val="center"/>
            <w:hideMark/>
          </w:tcPr>
          <w:p w14:paraId="2DCE949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MR Quốc lộ 9</w:t>
            </w:r>
          </w:p>
        </w:tc>
        <w:tc>
          <w:tcPr>
            <w:tcW w:w="1168" w:type="dxa"/>
            <w:tcBorders>
              <w:top w:val="nil"/>
              <w:left w:val="nil"/>
              <w:bottom w:val="single" w:sz="4" w:space="0" w:color="auto"/>
              <w:right w:val="single" w:sz="4" w:space="0" w:color="auto"/>
            </w:tcBorders>
            <w:shd w:val="clear" w:color="auto" w:fill="auto"/>
            <w:vAlign w:val="center"/>
            <w:hideMark/>
          </w:tcPr>
          <w:p w14:paraId="692784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C254B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1350</w:t>
            </w:r>
          </w:p>
        </w:tc>
        <w:tc>
          <w:tcPr>
            <w:tcW w:w="1540" w:type="dxa"/>
            <w:tcBorders>
              <w:top w:val="nil"/>
              <w:left w:val="nil"/>
              <w:bottom w:val="single" w:sz="4" w:space="0" w:color="auto"/>
              <w:right w:val="single" w:sz="4" w:space="0" w:color="auto"/>
            </w:tcBorders>
            <w:shd w:val="clear" w:color="auto" w:fill="auto"/>
            <w:vAlign w:val="center"/>
            <w:hideMark/>
          </w:tcPr>
          <w:p w14:paraId="2DBC2E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2740634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DC3D690" w14:textId="77777777" w:rsidTr="005179EE">
        <w:trPr>
          <w:trHeight w:val="408"/>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E68DE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w:t>
            </w:r>
          </w:p>
        </w:tc>
        <w:tc>
          <w:tcPr>
            <w:tcW w:w="2694" w:type="dxa"/>
            <w:tcBorders>
              <w:top w:val="nil"/>
              <w:left w:val="nil"/>
              <w:bottom w:val="single" w:sz="4" w:space="0" w:color="auto"/>
              <w:right w:val="single" w:sz="4" w:space="0" w:color="auto"/>
            </w:tcBorders>
            <w:shd w:val="clear" w:color="auto" w:fill="auto"/>
            <w:vAlign w:val="center"/>
            <w:hideMark/>
          </w:tcPr>
          <w:p w14:paraId="381AD88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MR Quốc lộ 9: đoạn Cảng Cửa Việt - QL1A</w:t>
            </w:r>
          </w:p>
        </w:tc>
        <w:tc>
          <w:tcPr>
            <w:tcW w:w="1168" w:type="dxa"/>
            <w:tcBorders>
              <w:top w:val="nil"/>
              <w:left w:val="nil"/>
              <w:bottom w:val="single" w:sz="4" w:space="0" w:color="auto"/>
              <w:right w:val="single" w:sz="4" w:space="0" w:color="auto"/>
            </w:tcBorders>
            <w:shd w:val="clear" w:color="auto" w:fill="auto"/>
            <w:vAlign w:val="center"/>
            <w:hideMark/>
          </w:tcPr>
          <w:p w14:paraId="78F0D9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Gio Quang, Gio Mai, Gio Việt, TT Cửa Việt, huyệ Gio Linh; xã Thanh An, huyện Cam Lộ</w:t>
            </w:r>
          </w:p>
        </w:tc>
        <w:tc>
          <w:tcPr>
            <w:tcW w:w="960" w:type="dxa"/>
            <w:tcBorders>
              <w:top w:val="nil"/>
              <w:left w:val="nil"/>
              <w:bottom w:val="single" w:sz="4" w:space="0" w:color="auto"/>
              <w:right w:val="single" w:sz="4" w:space="0" w:color="auto"/>
            </w:tcBorders>
            <w:shd w:val="clear" w:color="auto" w:fill="auto"/>
            <w:noWrap/>
            <w:vAlign w:val="center"/>
            <w:hideMark/>
          </w:tcPr>
          <w:p w14:paraId="4AE360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400</w:t>
            </w:r>
          </w:p>
        </w:tc>
        <w:tc>
          <w:tcPr>
            <w:tcW w:w="1540" w:type="dxa"/>
            <w:tcBorders>
              <w:top w:val="nil"/>
              <w:left w:val="nil"/>
              <w:bottom w:val="single" w:sz="4" w:space="0" w:color="auto"/>
              <w:right w:val="single" w:sz="4" w:space="0" w:color="auto"/>
            </w:tcBorders>
            <w:shd w:val="clear" w:color="auto" w:fill="auto"/>
            <w:vAlign w:val="center"/>
            <w:hideMark/>
          </w:tcPr>
          <w:p w14:paraId="1002D7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5815F77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45D878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D0B4AF3" w14:textId="77777777" w:rsidR="00DE5600" w:rsidRPr="00AB0CE3" w:rsidRDefault="00DE5600" w:rsidP="00DE5600">
            <w:pPr>
              <w:widowControl/>
              <w:tabs>
                <w:tab w:val="clear" w:pos="567"/>
              </w:tabs>
              <w:spacing w:before="0" w:after="0" w:line="240" w:lineRule="auto"/>
              <w:jc w:val="center"/>
              <w:rPr>
                <w:b/>
                <w:bCs/>
                <w:i/>
                <w:iCs/>
                <w:sz w:val="24"/>
                <w:szCs w:val="24"/>
              </w:rPr>
            </w:pPr>
            <w:r w:rsidRPr="00AB0CE3">
              <w:rPr>
                <w:b/>
                <w:bCs/>
                <w:i/>
                <w:iCs/>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754710AF"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Đường tỉnh lộ</w:t>
            </w:r>
          </w:p>
        </w:tc>
        <w:tc>
          <w:tcPr>
            <w:tcW w:w="1168" w:type="dxa"/>
            <w:tcBorders>
              <w:top w:val="nil"/>
              <w:left w:val="nil"/>
              <w:bottom w:val="single" w:sz="4" w:space="0" w:color="auto"/>
              <w:right w:val="single" w:sz="4" w:space="0" w:color="auto"/>
            </w:tcBorders>
            <w:shd w:val="clear" w:color="auto" w:fill="auto"/>
            <w:vAlign w:val="center"/>
            <w:hideMark/>
          </w:tcPr>
          <w:p w14:paraId="425803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58D53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9D0D03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ACFE3A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1C25C4F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32575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3,1</w:t>
            </w:r>
          </w:p>
        </w:tc>
        <w:tc>
          <w:tcPr>
            <w:tcW w:w="2694" w:type="dxa"/>
            <w:tcBorders>
              <w:top w:val="nil"/>
              <w:left w:val="nil"/>
              <w:bottom w:val="single" w:sz="4" w:space="0" w:color="auto"/>
              <w:right w:val="single" w:sz="4" w:space="0" w:color="auto"/>
            </w:tcBorders>
            <w:shd w:val="clear" w:color="auto" w:fill="auto"/>
            <w:vAlign w:val="center"/>
            <w:hideMark/>
          </w:tcPr>
          <w:p w14:paraId="6F065FD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Đường tránh phía Tây quốc lộ 1A (L=72 km) Ư tiên 1 đoạn từ  ĐT576 đến ĐT 579 dài 18km</w:t>
            </w:r>
          </w:p>
        </w:tc>
        <w:tc>
          <w:tcPr>
            <w:tcW w:w="1168" w:type="dxa"/>
            <w:tcBorders>
              <w:top w:val="nil"/>
              <w:left w:val="nil"/>
              <w:bottom w:val="single" w:sz="4" w:space="0" w:color="auto"/>
              <w:right w:val="single" w:sz="4" w:space="0" w:color="auto"/>
            </w:tcBorders>
            <w:shd w:val="clear" w:color="auto" w:fill="auto"/>
            <w:vAlign w:val="center"/>
            <w:hideMark/>
          </w:tcPr>
          <w:p w14:paraId="629853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8B951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w:t>
            </w:r>
          </w:p>
        </w:tc>
        <w:tc>
          <w:tcPr>
            <w:tcW w:w="1540" w:type="dxa"/>
            <w:tcBorders>
              <w:top w:val="nil"/>
              <w:left w:val="nil"/>
              <w:bottom w:val="single" w:sz="4" w:space="0" w:color="auto"/>
              <w:right w:val="single" w:sz="4" w:space="0" w:color="auto"/>
            </w:tcBorders>
            <w:shd w:val="clear" w:color="auto" w:fill="auto"/>
            <w:vAlign w:val="center"/>
            <w:hideMark/>
          </w:tcPr>
          <w:p w14:paraId="4875D7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6BCFC0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6343B6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002B91B" w14:textId="77777777" w:rsidR="00DE5600" w:rsidRPr="00AB0CE3" w:rsidRDefault="00DE5600" w:rsidP="00DE5600">
            <w:pPr>
              <w:widowControl/>
              <w:tabs>
                <w:tab w:val="clear" w:pos="567"/>
              </w:tabs>
              <w:spacing w:before="0" w:after="0" w:line="240" w:lineRule="auto"/>
              <w:jc w:val="center"/>
              <w:rPr>
                <w:b/>
                <w:bCs/>
                <w:i/>
                <w:iCs/>
                <w:sz w:val="24"/>
                <w:szCs w:val="24"/>
              </w:rPr>
            </w:pPr>
            <w:r w:rsidRPr="00AB0CE3">
              <w:rPr>
                <w:b/>
                <w:bCs/>
                <w:i/>
                <w:iCs/>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33843E8A"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Đường ven biển</w:t>
            </w:r>
          </w:p>
        </w:tc>
        <w:tc>
          <w:tcPr>
            <w:tcW w:w="1168" w:type="dxa"/>
            <w:tcBorders>
              <w:top w:val="nil"/>
              <w:left w:val="nil"/>
              <w:bottom w:val="single" w:sz="4" w:space="0" w:color="auto"/>
              <w:right w:val="single" w:sz="4" w:space="0" w:color="auto"/>
            </w:tcBorders>
            <w:shd w:val="clear" w:color="auto" w:fill="auto"/>
            <w:vAlign w:val="center"/>
            <w:hideMark/>
          </w:tcPr>
          <w:p w14:paraId="7360062D"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5D9E8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3BC55E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B38341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42721373" w14:textId="77777777" w:rsidTr="005179EE">
        <w:trPr>
          <w:trHeight w:val="384"/>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CD732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4,1</w:t>
            </w:r>
          </w:p>
        </w:tc>
        <w:tc>
          <w:tcPr>
            <w:tcW w:w="2694" w:type="dxa"/>
            <w:tcBorders>
              <w:top w:val="nil"/>
              <w:left w:val="nil"/>
              <w:bottom w:val="single" w:sz="4" w:space="0" w:color="auto"/>
              <w:right w:val="single" w:sz="4" w:space="0" w:color="auto"/>
            </w:tcBorders>
            <w:shd w:val="clear" w:color="auto" w:fill="auto"/>
            <w:vAlign w:val="center"/>
            <w:hideMark/>
          </w:tcPr>
          <w:p w14:paraId="36C2341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Đường ven biển thôn Mạch Nước đi cầu Cửa Việt (kết nối hành lang kinh tế Đông Tây tỉnh Quảng Trị)</w:t>
            </w:r>
          </w:p>
        </w:tc>
        <w:tc>
          <w:tcPr>
            <w:tcW w:w="1168" w:type="dxa"/>
            <w:tcBorders>
              <w:top w:val="nil"/>
              <w:left w:val="nil"/>
              <w:bottom w:val="single" w:sz="4" w:space="0" w:color="auto"/>
              <w:right w:val="single" w:sz="4" w:space="0" w:color="auto"/>
            </w:tcBorders>
            <w:shd w:val="clear" w:color="auto" w:fill="auto"/>
            <w:vAlign w:val="center"/>
            <w:hideMark/>
          </w:tcPr>
          <w:p w14:paraId="5355D9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 xã Vĩnh Thái,  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1F871B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1D391F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336846D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D26419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D60F3DA" w14:textId="77777777" w:rsidR="00DE5600" w:rsidRPr="00AB0CE3" w:rsidRDefault="00DE5600" w:rsidP="00DE5600">
            <w:pPr>
              <w:widowControl/>
              <w:tabs>
                <w:tab w:val="clear" w:pos="567"/>
              </w:tabs>
              <w:spacing w:before="0" w:after="0" w:line="240" w:lineRule="auto"/>
              <w:jc w:val="center"/>
              <w:rPr>
                <w:b/>
                <w:bCs/>
                <w:i/>
                <w:iCs/>
                <w:sz w:val="24"/>
                <w:szCs w:val="24"/>
              </w:rPr>
            </w:pPr>
            <w:r w:rsidRPr="00AB0CE3">
              <w:rPr>
                <w:b/>
                <w:bCs/>
                <w:i/>
                <w:iCs/>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7B77BA33"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Cảng sông, biển</w:t>
            </w:r>
          </w:p>
        </w:tc>
        <w:tc>
          <w:tcPr>
            <w:tcW w:w="1168" w:type="dxa"/>
            <w:tcBorders>
              <w:top w:val="nil"/>
              <w:left w:val="nil"/>
              <w:bottom w:val="single" w:sz="4" w:space="0" w:color="auto"/>
              <w:right w:val="single" w:sz="4" w:space="0" w:color="auto"/>
            </w:tcBorders>
            <w:shd w:val="clear" w:color="auto" w:fill="auto"/>
            <w:vAlign w:val="center"/>
            <w:hideMark/>
          </w:tcPr>
          <w:p w14:paraId="3B2F25B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AC6F2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D63AF8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5451473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5280125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FAFA0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5,1</w:t>
            </w:r>
          </w:p>
        </w:tc>
        <w:tc>
          <w:tcPr>
            <w:tcW w:w="2694" w:type="dxa"/>
            <w:tcBorders>
              <w:top w:val="nil"/>
              <w:left w:val="nil"/>
              <w:bottom w:val="single" w:sz="4" w:space="0" w:color="auto"/>
              <w:right w:val="single" w:sz="4" w:space="0" w:color="auto"/>
            </w:tcBorders>
            <w:shd w:val="clear" w:color="auto" w:fill="auto"/>
            <w:vAlign w:val="center"/>
            <w:hideMark/>
          </w:tcPr>
          <w:p w14:paraId="1FA7ED7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Huyện Vĩnh Linh</w:t>
            </w:r>
          </w:p>
        </w:tc>
        <w:tc>
          <w:tcPr>
            <w:tcW w:w="1168" w:type="dxa"/>
            <w:tcBorders>
              <w:top w:val="nil"/>
              <w:left w:val="nil"/>
              <w:bottom w:val="single" w:sz="4" w:space="0" w:color="auto"/>
              <w:right w:val="single" w:sz="4" w:space="0" w:color="auto"/>
            </w:tcBorders>
            <w:shd w:val="clear" w:color="auto" w:fill="auto"/>
            <w:vAlign w:val="center"/>
            <w:hideMark/>
          </w:tcPr>
          <w:p w14:paraId="084D0A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D33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250</w:t>
            </w:r>
          </w:p>
        </w:tc>
        <w:tc>
          <w:tcPr>
            <w:tcW w:w="1540" w:type="dxa"/>
            <w:tcBorders>
              <w:top w:val="nil"/>
              <w:left w:val="nil"/>
              <w:bottom w:val="single" w:sz="4" w:space="0" w:color="auto"/>
              <w:right w:val="single" w:sz="4" w:space="0" w:color="auto"/>
            </w:tcBorders>
            <w:shd w:val="clear" w:color="auto" w:fill="auto"/>
            <w:vAlign w:val="center"/>
            <w:hideMark/>
          </w:tcPr>
          <w:p w14:paraId="5A0DC61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5D74522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9AEF3E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64D20C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27EE2A9C"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Đề nghị điều chỉnh vào GĐ 2026-2030</w:t>
            </w:r>
          </w:p>
        </w:tc>
        <w:tc>
          <w:tcPr>
            <w:tcW w:w="1168" w:type="dxa"/>
            <w:tcBorders>
              <w:top w:val="nil"/>
              <w:left w:val="nil"/>
              <w:bottom w:val="single" w:sz="4" w:space="0" w:color="auto"/>
              <w:right w:val="single" w:sz="4" w:space="0" w:color="auto"/>
            </w:tcBorders>
            <w:shd w:val="clear" w:color="auto" w:fill="auto"/>
            <w:vAlign w:val="center"/>
            <w:hideMark/>
          </w:tcPr>
          <w:p w14:paraId="76E579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C7C240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217FB8D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BE34A8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5C0CE6C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7CF12F2"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E16B2B2"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Đường cao tốc</w:t>
            </w:r>
          </w:p>
        </w:tc>
        <w:tc>
          <w:tcPr>
            <w:tcW w:w="1168" w:type="dxa"/>
            <w:tcBorders>
              <w:top w:val="nil"/>
              <w:left w:val="nil"/>
              <w:bottom w:val="single" w:sz="4" w:space="0" w:color="auto"/>
              <w:right w:val="single" w:sz="4" w:space="0" w:color="auto"/>
            </w:tcBorders>
            <w:shd w:val="clear" w:color="auto" w:fill="auto"/>
            <w:vAlign w:val="center"/>
            <w:hideMark/>
          </w:tcPr>
          <w:p w14:paraId="17D215E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19F24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014607F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6ACBE4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0855FE7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5FDAF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20546A8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Đường bộ cao tốc Bắc - Nam phía Đông (lộ giới 69,5 m) Ưu tiên 2</w:t>
            </w:r>
          </w:p>
        </w:tc>
        <w:tc>
          <w:tcPr>
            <w:tcW w:w="1168" w:type="dxa"/>
            <w:tcBorders>
              <w:top w:val="nil"/>
              <w:left w:val="nil"/>
              <w:bottom w:val="single" w:sz="4" w:space="0" w:color="auto"/>
              <w:right w:val="single" w:sz="4" w:space="0" w:color="auto"/>
            </w:tcBorders>
            <w:shd w:val="clear" w:color="auto" w:fill="auto"/>
            <w:vAlign w:val="center"/>
            <w:hideMark/>
          </w:tcPr>
          <w:p w14:paraId="61868D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1E8F8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4500</w:t>
            </w:r>
          </w:p>
        </w:tc>
        <w:tc>
          <w:tcPr>
            <w:tcW w:w="1540" w:type="dxa"/>
            <w:tcBorders>
              <w:top w:val="nil"/>
              <w:left w:val="nil"/>
              <w:bottom w:val="single" w:sz="4" w:space="0" w:color="auto"/>
              <w:right w:val="single" w:sz="4" w:space="0" w:color="auto"/>
            </w:tcBorders>
            <w:shd w:val="clear" w:color="auto" w:fill="auto"/>
            <w:vAlign w:val="center"/>
            <w:hideMark/>
          </w:tcPr>
          <w:p w14:paraId="6182F1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7836F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29E6B5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610D84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2F44FD19"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Đường quốc lộ</w:t>
            </w:r>
          </w:p>
        </w:tc>
        <w:tc>
          <w:tcPr>
            <w:tcW w:w="1168" w:type="dxa"/>
            <w:tcBorders>
              <w:top w:val="nil"/>
              <w:left w:val="nil"/>
              <w:bottom w:val="single" w:sz="4" w:space="0" w:color="auto"/>
              <w:right w:val="single" w:sz="4" w:space="0" w:color="auto"/>
            </w:tcBorders>
            <w:shd w:val="clear" w:color="auto" w:fill="auto"/>
            <w:vAlign w:val="center"/>
            <w:hideMark/>
          </w:tcPr>
          <w:p w14:paraId="04AE66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19EFB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B2C673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17F7B0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751611D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87E4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w:t>
            </w:r>
          </w:p>
        </w:tc>
        <w:tc>
          <w:tcPr>
            <w:tcW w:w="2694" w:type="dxa"/>
            <w:tcBorders>
              <w:top w:val="nil"/>
              <w:left w:val="nil"/>
              <w:bottom w:val="single" w:sz="4" w:space="0" w:color="auto"/>
              <w:right w:val="single" w:sz="4" w:space="0" w:color="auto"/>
            </w:tcBorders>
            <w:shd w:val="clear" w:color="auto" w:fill="auto"/>
            <w:vAlign w:val="center"/>
            <w:hideMark/>
          </w:tcPr>
          <w:p w14:paraId="025EBFC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Đường tránh Tây QL1 (huyện Vĩnh Linh)</w:t>
            </w:r>
          </w:p>
        </w:tc>
        <w:tc>
          <w:tcPr>
            <w:tcW w:w="1168" w:type="dxa"/>
            <w:tcBorders>
              <w:top w:val="nil"/>
              <w:left w:val="nil"/>
              <w:bottom w:val="single" w:sz="4" w:space="0" w:color="auto"/>
              <w:right w:val="single" w:sz="4" w:space="0" w:color="auto"/>
            </w:tcBorders>
            <w:shd w:val="clear" w:color="auto" w:fill="auto"/>
            <w:vAlign w:val="center"/>
            <w:hideMark/>
          </w:tcPr>
          <w:p w14:paraId="07EF86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B17882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500</w:t>
            </w:r>
          </w:p>
        </w:tc>
        <w:tc>
          <w:tcPr>
            <w:tcW w:w="1540" w:type="dxa"/>
            <w:tcBorders>
              <w:top w:val="nil"/>
              <w:left w:val="nil"/>
              <w:bottom w:val="single" w:sz="4" w:space="0" w:color="auto"/>
              <w:right w:val="single" w:sz="4" w:space="0" w:color="auto"/>
            </w:tcBorders>
            <w:shd w:val="clear" w:color="auto" w:fill="auto"/>
            <w:vAlign w:val="center"/>
            <w:hideMark/>
          </w:tcPr>
          <w:p w14:paraId="20CEA2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236A2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074C18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B6CB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w:t>
            </w:r>
          </w:p>
        </w:tc>
        <w:tc>
          <w:tcPr>
            <w:tcW w:w="2694" w:type="dxa"/>
            <w:tcBorders>
              <w:top w:val="nil"/>
              <w:left w:val="nil"/>
              <w:bottom w:val="single" w:sz="4" w:space="0" w:color="auto"/>
              <w:right w:val="single" w:sz="4" w:space="0" w:color="auto"/>
            </w:tcBorders>
            <w:shd w:val="clear" w:color="auto" w:fill="auto"/>
            <w:vAlign w:val="center"/>
            <w:hideMark/>
          </w:tcPr>
          <w:p w14:paraId="01B4828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QL9D</w:t>
            </w:r>
          </w:p>
        </w:tc>
        <w:tc>
          <w:tcPr>
            <w:tcW w:w="1168" w:type="dxa"/>
            <w:tcBorders>
              <w:top w:val="nil"/>
              <w:left w:val="nil"/>
              <w:bottom w:val="single" w:sz="4" w:space="0" w:color="auto"/>
              <w:right w:val="single" w:sz="4" w:space="0" w:color="auto"/>
            </w:tcBorders>
            <w:shd w:val="clear" w:color="auto" w:fill="auto"/>
            <w:vAlign w:val="center"/>
            <w:hideMark/>
          </w:tcPr>
          <w:p w14:paraId="04FFA0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DC3D27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1200</w:t>
            </w:r>
          </w:p>
        </w:tc>
        <w:tc>
          <w:tcPr>
            <w:tcW w:w="1540" w:type="dxa"/>
            <w:tcBorders>
              <w:top w:val="nil"/>
              <w:left w:val="nil"/>
              <w:bottom w:val="single" w:sz="4" w:space="0" w:color="auto"/>
              <w:right w:val="single" w:sz="4" w:space="0" w:color="auto"/>
            </w:tcBorders>
            <w:shd w:val="clear" w:color="auto" w:fill="auto"/>
            <w:vAlign w:val="center"/>
            <w:hideMark/>
          </w:tcPr>
          <w:p w14:paraId="3C6DB9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8730A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945FF9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A318B4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w:t>
            </w:r>
          </w:p>
        </w:tc>
        <w:tc>
          <w:tcPr>
            <w:tcW w:w="2694" w:type="dxa"/>
            <w:tcBorders>
              <w:top w:val="nil"/>
              <w:left w:val="nil"/>
              <w:bottom w:val="single" w:sz="4" w:space="0" w:color="auto"/>
              <w:right w:val="single" w:sz="4" w:space="0" w:color="auto"/>
            </w:tcBorders>
            <w:shd w:val="clear" w:color="auto" w:fill="auto"/>
            <w:vAlign w:val="center"/>
            <w:hideMark/>
          </w:tcPr>
          <w:p w14:paraId="49B8C27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QL9F</w:t>
            </w:r>
          </w:p>
        </w:tc>
        <w:tc>
          <w:tcPr>
            <w:tcW w:w="1168" w:type="dxa"/>
            <w:tcBorders>
              <w:top w:val="nil"/>
              <w:left w:val="nil"/>
              <w:bottom w:val="single" w:sz="4" w:space="0" w:color="auto"/>
              <w:right w:val="single" w:sz="4" w:space="0" w:color="auto"/>
            </w:tcBorders>
            <w:shd w:val="clear" w:color="auto" w:fill="auto"/>
            <w:vAlign w:val="center"/>
            <w:hideMark/>
          </w:tcPr>
          <w:p w14:paraId="500A08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C0386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vAlign w:val="center"/>
            <w:hideMark/>
          </w:tcPr>
          <w:p w14:paraId="1E5B9D6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BB2E6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0985B6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D6ADC34"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378EB85E" w14:textId="77777777" w:rsidR="00DE5600" w:rsidRPr="00AB0CE3" w:rsidRDefault="00DE5600" w:rsidP="00DE5600">
            <w:pPr>
              <w:widowControl/>
              <w:tabs>
                <w:tab w:val="clear" w:pos="567"/>
              </w:tabs>
              <w:spacing w:before="0" w:after="0" w:line="240" w:lineRule="auto"/>
              <w:jc w:val="left"/>
              <w:rPr>
                <w:b/>
                <w:bCs/>
                <w:i/>
                <w:iCs/>
                <w:sz w:val="24"/>
                <w:szCs w:val="24"/>
              </w:rPr>
            </w:pPr>
            <w:r w:rsidRPr="00AB0CE3">
              <w:rPr>
                <w:b/>
                <w:bCs/>
                <w:i/>
                <w:iCs/>
                <w:sz w:val="24"/>
                <w:szCs w:val="24"/>
              </w:rPr>
              <w:t>Đường tỉnh lộ</w:t>
            </w:r>
          </w:p>
        </w:tc>
        <w:tc>
          <w:tcPr>
            <w:tcW w:w="1168" w:type="dxa"/>
            <w:tcBorders>
              <w:top w:val="nil"/>
              <w:left w:val="nil"/>
              <w:bottom w:val="single" w:sz="4" w:space="0" w:color="auto"/>
              <w:right w:val="single" w:sz="4" w:space="0" w:color="auto"/>
            </w:tcBorders>
            <w:shd w:val="clear" w:color="auto" w:fill="auto"/>
            <w:vAlign w:val="center"/>
            <w:hideMark/>
          </w:tcPr>
          <w:p w14:paraId="7943C3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7A40E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2BDAE2A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7367E4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447FADC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FF7CC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3,1</w:t>
            </w:r>
          </w:p>
        </w:tc>
        <w:tc>
          <w:tcPr>
            <w:tcW w:w="2694" w:type="dxa"/>
            <w:tcBorders>
              <w:top w:val="nil"/>
              <w:left w:val="nil"/>
              <w:bottom w:val="single" w:sz="4" w:space="0" w:color="auto"/>
              <w:right w:val="single" w:sz="4" w:space="0" w:color="auto"/>
            </w:tcBorders>
            <w:shd w:val="clear" w:color="auto" w:fill="auto"/>
            <w:vAlign w:val="center"/>
            <w:hideMark/>
          </w:tcPr>
          <w:p w14:paraId="6071C4C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đường ĐT 571 (đường Hồ Chí Minh nhánh Đông nối đường  Hồ Chí Minh nhánh Tây)</w:t>
            </w:r>
          </w:p>
        </w:tc>
        <w:tc>
          <w:tcPr>
            <w:tcW w:w="1168" w:type="dxa"/>
            <w:tcBorders>
              <w:top w:val="nil"/>
              <w:left w:val="nil"/>
              <w:bottom w:val="single" w:sz="4" w:space="0" w:color="auto"/>
              <w:right w:val="single" w:sz="4" w:space="0" w:color="auto"/>
            </w:tcBorders>
            <w:shd w:val="clear" w:color="auto" w:fill="auto"/>
            <w:vAlign w:val="center"/>
            <w:hideMark/>
          </w:tcPr>
          <w:p w14:paraId="0797F2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6B50EF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650</w:t>
            </w:r>
          </w:p>
        </w:tc>
        <w:tc>
          <w:tcPr>
            <w:tcW w:w="1540" w:type="dxa"/>
            <w:tcBorders>
              <w:top w:val="nil"/>
              <w:left w:val="nil"/>
              <w:bottom w:val="single" w:sz="4" w:space="0" w:color="auto"/>
              <w:right w:val="single" w:sz="4" w:space="0" w:color="auto"/>
            </w:tcBorders>
            <w:shd w:val="clear" w:color="auto" w:fill="auto"/>
            <w:vAlign w:val="center"/>
            <w:hideMark/>
          </w:tcPr>
          <w:p w14:paraId="1B06D88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0AD54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CD2528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13B7B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3,2</w:t>
            </w:r>
          </w:p>
        </w:tc>
        <w:tc>
          <w:tcPr>
            <w:tcW w:w="2694" w:type="dxa"/>
            <w:tcBorders>
              <w:top w:val="nil"/>
              <w:left w:val="nil"/>
              <w:bottom w:val="single" w:sz="4" w:space="0" w:color="auto"/>
              <w:right w:val="single" w:sz="4" w:space="0" w:color="auto"/>
            </w:tcBorders>
            <w:shd w:val="clear" w:color="auto" w:fill="auto"/>
            <w:vAlign w:val="center"/>
            <w:hideMark/>
          </w:tcPr>
          <w:p w14:paraId="11F2125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ĐT.573A</w:t>
            </w:r>
          </w:p>
        </w:tc>
        <w:tc>
          <w:tcPr>
            <w:tcW w:w="1168" w:type="dxa"/>
            <w:tcBorders>
              <w:top w:val="nil"/>
              <w:left w:val="nil"/>
              <w:bottom w:val="single" w:sz="4" w:space="0" w:color="auto"/>
              <w:right w:val="single" w:sz="4" w:space="0" w:color="auto"/>
            </w:tcBorders>
            <w:shd w:val="clear" w:color="auto" w:fill="auto"/>
            <w:vAlign w:val="center"/>
            <w:hideMark/>
          </w:tcPr>
          <w:p w14:paraId="0EB58F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654FE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90</w:t>
            </w:r>
          </w:p>
        </w:tc>
        <w:tc>
          <w:tcPr>
            <w:tcW w:w="1540" w:type="dxa"/>
            <w:tcBorders>
              <w:top w:val="nil"/>
              <w:left w:val="nil"/>
              <w:bottom w:val="single" w:sz="4" w:space="0" w:color="auto"/>
              <w:right w:val="single" w:sz="4" w:space="0" w:color="auto"/>
            </w:tcBorders>
            <w:shd w:val="clear" w:color="auto" w:fill="auto"/>
            <w:vAlign w:val="center"/>
            <w:hideMark/>
          </w:tcPr>
          <w:p w14:paraId="65C3490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0FD516A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597AF6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BB564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3,3</w:t>
            </w:r>
          </w:p>
        </w:tc>
        <w:tc>
          <w:tcPr>
            <w:tcW w:w="2694" w:type="dxa"/>
            <w:tcBorders>
              <w:top w:val="nil"/>
              <w:left w:val="nil"/>
              <w:bottom w:val="single" w:sz="4" w:space="0" w:color="auto"/>
              <w:right w:val="single" w:sz="4" w:space="0" w:color="auto"/>
            </w:tcBorders>
            <w:shd w:val="clear" w:color="auto" w:fill="auto"/>
            <w:vAlign w:val="center"/>
            <w:hideMark/>
          </w:tcPr>
          <w:p w14:paraId="68DC8F5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ĐT.573B</w:t>
            </w:r>
          </w:p>
        </w:tc>
        <w:tc>
          <w:tcPr>
            <w:tcW w:w="1168" w:type="dxa"/>
            <w:tcBorders>
              <w:top w:val="nil"/>
              <w:left w:val="nil"/>
              <w:bottom w:val="single" w:sz="4" w:space="0" w:color="auto"/>
              <w:right w:val="single" w:sz="4" w:space="0" w:color="auto"/>
            </w:tcBorders>
            <w:shd w:val="clear" w:color="auto" w:fill="auto"/>
            <w:vAlign w:val="center"/>
            <w:hideMark/>
          </w:tcPr>
          <w:p w14:paraId="7073A9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02B93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300</w:t>
            </w:r>
          </w:p>
        </w:tc>
        <w:tc>
          <w:tcPr>
            <w:tcW w:w="1540" w:type="dxa"/>
            <w:tcBorders>
              <w:top w:val="nil"/>
              <w:left w:val="nil"/>
              <w:bottom w:val="single" w:sz="4" w:space="0" w:color="auto"/>
              <w:right w:val="single" w:sz="4" w:space="0" w:color="auto"/>
            </w:tcBorders>
            <w:shd w:val="clear" w:color="auto" w:fill="auto"/>
            <w:vAlign w:val="center"/>
            <w:hideMark/>
          </w:tcPr>
          <w:p w14:paraId="42BFD6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498D1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F3B875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731665A"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2D30534D"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Cảng sông, biển</w:t>
            </w:r>
          </w:p>
        </w:tc>
        <w:tc>
          <w:tcPr>
            <w:tcW w:w="1168" w:type="dxa"/>
            <w:tcBorders>
              <w:top w:val="nil"/>
              <w:left w:val="nil"/>
              <w:bottom w:val="single" w:sz="4" w:space="0" w:color="auto"/>
              <w:right w:val="single" w:sz="4" w:space="0" w:color="auto"/>
            </w:tcBorders>
            <w:shd w:val="clear" w:color="auto" w:fill="auto"/>
            <w:vAlign w:val="center"/>
            <w:hideMark/>
          </w:tcPr>
          <w:p w14:paraId="31F88B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7007E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9052BA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66802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56FE09D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9C486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4,1</w:t>
            </w:r>
          </w:p>
        </w:tc>
        <w:tc>
          <w:tcPr>
            <w:tcW w:w="2694" w:type="dxa"/>
            <w:tcBorders>
              <w:top w:val="nil"/>
              <w:left w:val="nil"/>
              <w:bottom w:val="single" w:sz="4" w:space="0" w:color="auto"/>
              <w:right w:val="single" w:sz="4" w:space="0" w:color="auto"/>
            </w:tcBorders>
            <w:shd w:val="clear" w:color="auto" w:fill="auto"/>
            <w:vAlign w:val="center"/>
            <w:hideMark/>
          </w:tcPr>
          <w:p w14:paraId="4359575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Huyện Vĩnh Linh</w:t>
            </w:r>
          </w:p>
        </w:tc>
        <w:tc>
          <w:tcPr>
            <w:tcW w:w="1168" w:type="dxa"/>
            <w:tcBorders>
              <w:top w:val="nil"/>
              <w:left w:val="nil"/>
              <w:bottom w:val="single" w:sz="4" w:space="0" w:color="auto"/>
              <w:right w:val="single" w:sz="4" w:space="0" w:color="auto"/>
            </w:tcBorders>
            <w:shd w:val="clear" w:color="auto" w:fill="auto"/>
            <w:vAlign w:val="center"/>
            <w:hideMark/>
          </w:tcPr>
          <w:p w14:paraId="557821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C9A0E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1500</w:t>
            </w:r>
          </w:p>
        </w:tc>
        <w:tc>
          <w:tcPr>
            <w:tcW w:w="1540" w:type="dxa"/>
            <w:tcBorders>
              <w:top w:val="nil"/>
              <w:left w:val="nil"/>
              <w:bottom w:val="single" w:sz="4" w:space="0" w:color="auto"/>
              <w:right w:val="single" w:sz="4" w:space="0" w:color="auto"/>
            </w:tcBorders>
            <w:shd w:val="clear" w:color="auto" w:fill="auto"/>
            <w:vAlign w:val="center"/>
            <w:hideMark/>
          </w:tcPr>
          <w:p w14:paraId="3D209A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6D867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4980C4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CD8102"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VIII.2</w:t>
            </w:r>
          </w:p>
        </w:tc>
        <w:tc>
          <w:tcPr>
            <w:tcW w:w="2694" w:type="dxa"/>
            <w:tcBorders>
              <w:top w:val="nil"/>
              <w:left w:val="nil"/>
              <w:bottom w:val="single" w:sz="4" w:space="0" w:color="auto"/>
              <w:right w:val="single" w:sz="4" w:space="0" w:color="auto"/>
            </w:tcBorders>
            <w:shd w:val="clear" w:color="auto" w:fill="auto"/>
            <w:vAlign w:val="center"/>
            <w:hideMark/>
          </w:tcPr>
          <w:p w14:paraId="68DB1120"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thủy lợi</w:t>
            </w:r>
          </w:p>
        </w:tc>
        <w:tc>
          <w:tcPr>
            <w:tcW w:w="1168" w:type="dxa"/>
            <w:tcBorders>
              <w:top w:val="nil"/>
              <w:left w:val="nil"/>
              <w:bottom w:val="single" w:sz="4" w:space="0" w:color="auto"/>
              <w:right w:val="single" w:sz="4" w:space="0" w:color="auto"/>
            </w:tcBorders>
            <w:shd w:val="clear" w:color="auto" w:fill="auto"/>
            <w:vAlign w:val="center"/>
            <w:hideMark/>
          </w:tcPr>
          <w:p w14:paraId="372CEB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16444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13622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54A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5BE9D4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166FA36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81D0D5D"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lastRenderedPageBreak/>
              <w:t>*</w:t>
            </w:r>
          </w:p>
        </w:tc>
        <w:tc>
          <w:tcPr>
            <w:tcW w:w="2694" w:type="dxa"/>
            <w:tcBorders>
              <w:top w:val="nil"/>
              <w:left w:val="nil"/>
              <w:bottom w:val="single" w:sz="4" w:space="0" w:color="auto"/>
              <w:right w:val="single" w:sz="4" w:space="0" w:color="auto"/>
            </w:tcBorders>
            <w:shd w:val="clear" w:color="auto" w:fill="auto"/>
            <w:vAlign w:val="center"/>
            <w:hideMark/>
          </w:tcPr>
          <w:p w14:paraId="1D967A62"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Quy hoạch theo phân bổ quốc gia (QĐ 326)</w:t>
            </w:r>
          </w:p>
        </w:tc>
        <w:tc>
          <w:tcPr>
            <w:tcW w:w="1168" w:type="dxa"/>
            <w:tcBorders>
              <w:top w:val="nil"/>
              <w:left w:val="nil"/>
              <w:bottom w:val="single" w:sz="4" w:space="0" w:color="auto"/>
              <w:right w:val="single" w:sz="4" w:space="0" w:color="auto"/>
            </w:tcBorders>
            <w:shd w:val="clear" w:color="auto" w:fill="auto"/>
            <w:vAlign w:val="center"/>
            <w:hideMark/>
          </w:tcPr>
          <w:p w14:paraId="30E1D4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28FBC8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F40526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21A6C8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6694AB6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3DD38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68DBF6F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Đập dâng Bến Than, dự án cụm công trình Khe Mước - Bến Than, tỉnh Quảng Trị</w:t>
            </w:r>
          </w:p>
        </w:tc>
        <w:tc>
          <w:tcPr>
            <w:tcW w:w="1168" w:type="dxa"/>
            <w:tcBorders>
              <w:top w:val="nil"/>
              <w:left w:val="nil"/>
              <w:bottom w:val="single" w:sz="4" w:space="0" w:color="auto"/>
              <w:right w:val="single" w:sz="4" w:space="0" w:color="auto"/>
            </w:tcBorders>
            <w:shd w:val="clear" w:color="auto" w:fill="auto"/>
            <w:vAlign w:val="center"/>
            <w:hideMark/>
          </w:tcPr>
          <w:p w14:paraId="599F2D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 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4A9940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250</w:t>
            </w:r>
          </w:p>
        </w:tc>
        <w:tc>
          <w:tcPr>
            <w:tcW w:w="1540" w:type="dxa"/>
            <w:tcBorders>
              <w:top w:val="nil"/>
              <w:left w:val="nil"/>
              <w:bottom w:val="single" w:sz="4" w:space="0" w:color="auto"/>
              <w:right w:val="single" w:sz="4" w:space="0" w:color="auto"/>
            </w:tcBorders>
            <w:shd w:val="clear" w:color="auto" w:fill="auto"/>
            <w:vAlign w:val="center"/>
            <w:hideMark/>
          </w:tcPr>
          <w:p w14:paraId="744C7F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35CF23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269902D" w14:textId="77777777" w:rsidTr="005179EE">
        <w:trPr>
          <w:trHeight w:val="612"/>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081331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2791BF9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Kè bảo vệ bờ biển Vĩnh Thái đoạn qua các thôn Tân Mạch, Thái Lai, xã Vĩnh Thái (các khu vực sạt lở ăn sâu vào thân đê)</w:t>
            </w:r>
          </w:p>
        </w:tc>
        <w:tc>
          <w:tcPr>
            <w:tcW w:w="1168" w:type="dxa"/>
            <w:tcBorders>
              <w:top w:val="nil"/>
              <w:left w:val="nil"/>
              <w:bottom w:val="single" w:sz="4" w:space="0" w:color="auto"/>
              <w:right w:val="single" w:sz="4" w:space="0" w:color="auto"/>
            </w:tcBorders>
            <w:shd w:val="clear" w:color="auto" w:fill="auto"/>
            <w:vAlign w:val="center"/>
            <w:hideMark/>
          </w:tcPr>
          <w:p w14:paraId="1D6ED8C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407FC9A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0167C0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044ABE0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0384A0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6CCEE1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5ED5C2F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Kè bờ tả sông Bến Hải đoạn thôn Huỳnh Thượng</w:t>
            </w:r>
          </w:p>
        </w:tc>
        <w:tc>
          <w:tcPr>
            <w:tcW w:w="1168" w:type="dxa"/>
            <w:tcBorders>
              <w:top w:val="nil"/>
              <w:left w:val="nil"/>
              <w:bottom w:val="single" w:sz="4" w:space="0" w:color="auto"/>
              <w:right w:val="single" w:sz="4" w:space="0" w:color="auto"/>
            </w:tcBorders>
            <w:shd w:val="clear" w:color="auto" w:fill="auto"/>
            <w:vAlign w:val="center"/>
            <w:hideMark/>
          </w:tcPr>
          <w:p w14:paraId="49A6425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A4B18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7DF903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55198C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2964D6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A7CF0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4633434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Kè bờ biển đoạn qua xã Vĩnh Thái (các khu vực sạt lở còn lại trên tuyến)</w:t>
            </w:r>
          </w:p>
        </w:tc>
        <w:tc>
          <w:tcPr>
            <w:tcW w:w="1168" w:type="dxa"/>
            <w:tcBorders>
              <w:top w:val="nil"/>
              <w:left w:val="nil"/>
              <w:bottom w:val="single" w:sz="4" w:space="0" w:color="auto"/>
              <w:right w:val="single" w:sz="4" w:space="0" w:color="auto"/>
            </w:tcBorders>
            <w:shd w:val="clear" w:color="auto" w:fill="auto"/>
            <w:vAlign w:val="center"/>
            <w:hideMark/>
          </w:tcPr>
          <w:p w14:paraId="37AA02A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103533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63FA77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1AC0D4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742A5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B234A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63FB1AC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Sửa chữa khẩn cấp kè biển Vịnh Mốc, xã Kim Thạch, huyện Vĩnh Linh (giai đoạn 2)</w:t>
            </w:r>
          </w:p>
        </w:tc>
        <w:tc>
          <w:tcPr>
            <w:tcW w:w="1168" w:type="dxa"/>
            <w:tcBorders>
              <w:top w:val="nil"/>
              <w:left w:val="nil"/>
              <w:bottom w:val="single" w:sz="4" w:space="0" w:color="auto"/>
              <w:right w:val="single" w:sz="4" w:space="0" w:color="auto"/>
            </w:tcBorders>
            <w:shd w:val="clear" w:color="auto" w:fill="auto"/>
            <w:vAlign w:val="center"/>
            <w:hideMark/>
          </w:tcPr>
          <w:p w14:paraId="333E59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7A00033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43</w:t>
            </w:r>
          </w:p>
        </w:tc>
        <w:tc>
          <w:tcPr>
            <w:tcW w:w="1540" w:type="dxa"/>
            <w:tcBorders>
              <w:top w:val="nil"/>
              <w:left w:val="nil"/>
              <w:bottom w:val="single" w:sz="4" w:space="0" w:color="auto"/>
              <w:right w:val="single" w:sz="4" w:space="0" w:color="auto"/>
            </w:tcBorders>
            <w:shd w:val="clear" w:color="auto" w:fill="auto"/>
            <w:vAlign w:val="center"/>
            <w:hideMark/>
          </w:tcPr>
          <w:p w14:paraId="6D8958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490F9E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EFAA36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2CFFE8A"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1064CEE0"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Đề nghị điều chỉnh vào GĐ 2026-2030</w:t>
            </w:r>
          </w:p>
        </w:tc>
        <w:tc>
          <w:tcPr>
            <w:tcW w:w="1168" w:type="dxa"/>
            <w:tcBorders>
              <w:top w:val="nil"/>
              <w:left w:val="nil"/>
              <w:bottom w:val="single" w:sz="4" w:space="0" w:color="auto"/>
              <w:right w:val="single" w:sz="4" w:space="0" w:color="auto"/>
            </w:tcBorders>
            <w:shd w:val="clear" w:color="auto" w:fill="auto"/>
            <w:vAlign w:val="center"/>
            <w:hideMark/>
          </w:tcPr>
          <w:p w14:paraId="0661199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61F111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00DE8BE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4A9BE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7630141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05B82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31BBB0F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Mè Tré</w:t>
            </w:r>
          </w:p>
        </w:tc>
        <w:tc>
          <w:tcPr>
            <w:tcW w:w="1168" w:type="dxa"/>
            <w:tcBorders>
              <w:top w:val="nil"/>
              <w:left w:val="nil"/>
              <w:bottom w:val="single" w:sz="4" w:space="0" w:color="auto"/>
              <w:right w:val="single" w:sz="4" w:space="0" w:color="auto"/>
            </w:tcBorders>
            <w:shd w:val="clear" w:color="auto" w:fill="auto"/>
            <w:vAlign w:val="center"/>
            <w:hideMark/>
          </w:tcPr>
          <w:p w14:paraId="0881DE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94B94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112</w:t>
            </w:r>
          </w:p>
        </w:tc>
        <w:tc>
          <w:tcPr>
            <w:tcW w:w="1540" w:type="dxa"/>
            <w:tcBorders>
              <w:top w:val="nil"/>
              <w:left w:val="nil"/>
              <w:bottom w:val="single" w:sz="4" w:space="0" w:color="auto"/>
              <w:right w:val="single" w:sz="4" w:space="0" w:color="auto"/>
            </w:tcBorders>
            <w:shd w:val="clear" w:color="auto" w:fill="auto"/>
            <w:vAlign w:val="center"/>
            <w:hideMark/>
          </w:tcPr>
          <w:p w14:paraId="6380DB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17F92D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4640AE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D80CB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411CBEE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Thủy Tú</w:t>
            </w:r>
          </w:p>
        </w:tc>
        <w:tc>
          <w:tcPr>
            <w:tcW w:w="1168" w:type="dxa"/>
            <w:tcBorders>
              <w:top w:val="nil"/>
              <w:left w:val="nil"/>
              <w:bottom w:val="single" w:sz="4" w:space="0" w:color="auto"/>
              <w:right w:val="single" w:sz="4" w:space="0" w:color="auto"/>
            </w:tcBorders>
            <w:shd w:val="clear" w:color="auto" w:fill="auto"/>
            <w:vAlign w:val="center"/>
            <w:hideMark/>
          </w:tcPr>
          <w:p w14:paraId="06D59D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Tú</w:t>
            </w:r>
          </w:p>
        </w:tc>
        <w:tc>
          <w:tcPr>
            <w:tcW w:w="960" w:type="dxa"/>
            <w:tcBorders>
              <w:top w:val="nil"/>
              <w:left w:val="nil"/>
              <w:bottom w:val="single" w:sz="4" w:space="0" w:color="auto"/>
              <w:right w:val="single" w:sz="4" w:space="0" w:color="auto"/>
            </w:tcBorders>
            <w:shd w:val="clear" w:color="auto" w:fill="auto"/>
            <w:noWrap/>
            <w:vAlign w:val="center"/>
            <w:hideMark/>
          </w:tcPr>
          <w:p w14:paraId="4BFEBC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34,3</w:t>
            </w:r>
          </w:p>
        </w:tc>
        <w:tc>
          <w:tcPr>
            <w:tcW w:w="1540" w:type="dxa"/>
            <w:tcBorders>
              <w:top w:val="nil"/>
              <w:left w:val="nil"/>
              <w:bottom w:val="single" w:sz="4" w:space="0" w:color="auto"/>
              <w:right w:val="single" w:sz="4" w:space="0" w:color="auto"/>
            </w:tcBorders>
            <w:shd w:val="clear" w:color="auto" w:fill="auto"/>
            <w:vAlign w:val="center"/>
            <w:hideMark/>
          </w:tcPr>
          <w:p w14:paraId="06A2A2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8475A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B7954C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D03A9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308F00D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Thủy Trung</w:t>
            </w:r>
          </w:p>
        </w:tc>
        <w:tc>
          <w:tcPr>
            <w:tcW w:w="1168" w:type="dxa"/>
            <w:tcBorders>
              <w:top w:val="nil"/>
              <w:left w:val="nil"/>
              <w:bottom w:val="single" w:sz="4" w:space="0" w:color="auto"/>
              <w:right w:val="single" w:sz="4" w:space="0" w:color="auto"/>
            </w:tcBorders>
            <w:shd w:val="clear" w:color="auto" w:fill="auto"/>
            <w:vAlign w:val="center"/>
            <w:hideMark/>
          </w:tcPr>
          <w:p w14:paraId="79202E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Trung Nam</w:t>
            </w:r>
          </w:p>
        </w:tc>
        <w:tc>
          <w:tcPr>
            <w:tcW w:w="960" w:type="dxa"/>
            <w:tcBorders>
              <w:top w:val="nil"/>
              <w:left w:val="nil"/>
              <w:bottom w:val="single" w:sz="4" w:space="0" w:color="auto"/>
              <w:right w:val="single" w:sz="4" w:space="0" w:color="auto"/>
            </w:tcBorders>
            <w:shd w:val="clear" w:color="auto" w:fill="auto"/>
            <w:noWrap/>
            <w:vAlign w:val="center"/>
            <w:hideMark/>
          </w:tcPr>
          <w:p w14:paraId="629BD1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11,3</w:t>
            </w:r>
          </w:p>
        </w:tc>
        <w:tc>
          <w:tcPr>
            <w:tcW w:w="1540" w:type="dxa"/>
            <w:tcBorders>
              <w:top w:val="nil"/>
              <w:left w:val="nil"/>
              <w:bottom w:val="single" w:sz="4" w:space="0" w:color="auto"/>
              <w:right w:val="single" w:sz="4" w:space="0" w:color="auto"/>
            </w:tcBorders>
            <w:shd w:val="clear" w:color="auto" w:fill="auto"/>
            <w:vAlign w:val="center"/>
            <w:hideMark/>
          </w:tcPr>
          <w:p w14:paraId="0EC8A8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2F711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D5873B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8B514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75E7234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Thủy Cần 1</w:t>
            </w:r>
          </w:p>
        </w:tc>
        <w:tc>
          <w:tcPr>
            <w:tcW w:w="1168" w:type="dxa"/>
            <w:tcBorders>
              <w:top w:val="nil"/>
              <w:left w:val="nil"/>
              <w:bottom w:val="single" w:sz="4" w:space="0" w:color="auto"/>
              <w:right w:val="single" w:sz="4" w:space="0" w:color="auto"/>
            </w:tcBorders>
            <w:shd w:val="clear" w:color="auto" w:fill="auto"/>
            <w:vAlign w:val="center"/>
            <w:hideMark/>
          </w:tcPr>
          <w:p w14:paraId="3F40A9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Kim Thạch</w:t>
            </w:r>
          </w:p>
        </w:tc>
        <w:tc>
          <w:tcPr>
            <w:tcW w:w="960" w:type="dxa"/>
            <w:tcBorders>
              <w:top w:val="nil"/>
              <w:left w:val="nil"/>
              <w:bottom w:val="single" w:sz="4" w:space="0" w:color="auto"/>
              <w:right w:val="single" w:sz="4" w:space="0" w:color="auto"/>
            </w:tcBorders>
            <w:shd w:val="clear" w:color="auto" w:fill="auto"/>
            <w:noWrap/>
            <w:vAlign w:val="center"/>
            <w:hideMark/>
          </w:tcPr>
          <w:p w14:paraId="2EA78D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13,3</w:t>
            </w:r>
          </w:p>
        </w:tc>
        <w:tc>
          <w:tcPr>
            <w:tcW w:w="1540" w:type="dxa"/>
            <w:tcBorders>
              <w:top w:val="nil"/>
              <w:left w:val="nil"/>
              <w:bottom w:val="single" w:sz="4" w:space="0" w:color="auto"/>
              <w:right w:val="single" w:sz="4" w:space="0" w:color="auto"/>
            </w:tcBorders>
            <w:shd w:val="clear" w:color="auto" w:fill="auto"/>
            <w:vAlign w:val="center"/>
            <w:hideMark/>
          </w:tcPr>
          <w:p w14:paraId="6CE673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FE19D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58F27A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55CD4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0558DC5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Làng Cam</w:t>
            </w:r>
          </w:p>
        </w:tc>
        <w:tc>
          <w:tcPr>
            <w:tcW w:w="1168" w:type="dxa"/>
            <w:tcBorders>
              <w:top w:val="nil"/>
              <w:left w:val="nil"/>
              <w:bottom w:val="single" w:sz="4" w:space="0" w:color="auto"/>
              <w:right w:val="single" w:sz="4" w:space="0" w:color="auto"/>
            </w:tcBorders>
            <w:shd w:val="clear" w:color="auto" w:fill="auto"/>
            <w:vAlign w:val="center"/>
            <w:hideMark/>
          </w:tcPr>
          <w:p w14:paraId="3D093B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Ô</w:t>
            </w:r>
          </w:p>
        </w:tc>
        <w:tc>
          <w:tcPr>
            <w:tcW w:w="960" w:type="dxa"/>
            <w:tcBorders>
              <w:top w:val="nil"/>
              <w:left w:val="nil"/>
              <w:bottom w:val="single" w:sz="4" w:space="0" w:color="auto"/>
              <w:right w:val="single" w:sz="4" w:space="0" w:color="auto"/>
            </w:tcBorders>
            <w:shd w:val="clear" w:color="auto" w:fill="auto"/>
            <w:noWrap/>
            <w:vAlign w:val="center"/>
            <w:hideMark/>
          </w:tcPr>
          <w:p w14:paraId="263819A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4,3</w:t>
            </w:r>
          </w:p>
        </w:tc>
        <w:tc>
          <w:tcPr>
            <w:tcW w:w="1540" w:type="dxa"/>
            <w:tcBorders>
              <w:top w:val="nil"/>
              <w:left w:val="nil"/>
              <w:bottom w:val="single" w:sz="4" w:space="0" w:color="auto"/>
              <w:right w:val="single" w:sz="4" w:space="0" w:color="auto"/>
            </w:tcBorders>
            <w:shd w:val="clear" w:color="auto" w:fill="auto"/>
            <w:vAlign w:val="center"/>
            <w:hideMark/>
          </w:tcPr>
          <w:p w14:paraId="513C3F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0F5A48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8A7C3A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FF04A6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3063B92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Vĩnh Hà I</w:t>
            </w:r>
          </w:p>
        </w:tc>
        <w:tc>
          <w:tcPr>
            <w:tcW w:w="1168" w:type="dxa"/>
            <w:tcBorders>
              <w:top w:val="nil"/>
              <w:left w:val="nil"/>
              <w:bottom w:val="single" w:sz="4" w:space="0" w:color="auto"/>
              <w:right w:val="single" w:sz="4" w:space="0" w:color="auto"/>
            </w:tcBorders>
            <w:shd w:val="clear" w:color="auto" w:fill="auto"/>
            <w:vAlign w:val="center"/>
            <w:hideMark/>
          </w:tcPr>
          <w:p w14:paraId="7CC39F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Hà</w:t>
            </w:r>
          </w:p>
        </w:tc>
        <w:tc>
          <w:tcPr>
            <w:tcW w:w="960" w:type="dxa"/>
            <w:tcBorders>
              <w:top w:val="nil"/>
              <w:left w:val="nil"/>
              <w:bottom w:val="single" w:sz="4" w:space="0" w:color="auto"/>
              <w:right w:val="single" w:sz="4" w:space="0" w:color="auto"/>
            </w:tcBorders>
            <w:shd w:val="clear" w:color="auto" w:fill="auto"/>
            <w:noWrap/>
            <w:vAlign w:val="center"/>
            <w:hideMark/>
          </w:tcPr>
          <w:p w14:paraId="77D2AA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w:t>
            </w:r>
          </w:p>
        </w:tc>
        <w:tc>
          <w:tcPr>
            <w:tcW w:w="1540" w:type="dxa"/>
            <w:tcBorders>
              <w:top w:val="nil"/>
              <w:left w:val="nil"/>
              <w:bottom w:val="single" w:sz="4" w:space="0" w:color="auto"/>
              <w:right w:val="single" w:sz="4" w:space="0" w:color="auto"/>
            </w:tcBorders>
            <w:shd w:val="clear" w:color="auto" w:fill="auto"/>
            <w:vAlign w:val="center"/>
            <w:hideMark/>
          </w:tcPr>
          <w:p w14:paraId="67E804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AEE726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CB87E2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70A40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7F529BB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Vĩnh Hà II</w:t>
            </w:r>
          </w:p>
        </w:tc>
        <w:tc>
          <w:tcPr>
            <w:tcW w:w="1168" w:type="dxa"/>
            <w:tcBorders>
              <w:top w:val="nil"/>
              <w:left w:val="nil"/>
              <w:bottom w:val="single" w:sz="4" w:space="0" w:color="auto"/>
              <w:right w:val="single" w:sz="4" w:space="0" w:color="auto"/>
            </w:tcBorders>
            <w:shd w:val="clear" w:color="auto" w:fill="auto"/>
            <w:vAlign w:val="center"/>
            <w:hideMark/>
          </w:tcPr>
          <w:p w14:paraId="1F2DE8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Hà</w:t>
            </w:r>
          </w:p>
        </w:tc>
        <w:tc>
          <w:tcPr>
            <w:tcW w:w="960" w:type="dxa"/>
            <w:tcBorders>
              <w:top w:val="nil"/>
              <w:left w:val="nil"/>
              <w:bottom w:val="single" w:sz="4" w:space="0" w:color="auto"/>
              <w:right w:val="single" w:sz="4" w:space="0" w:color="auto"/>
            </w:tcBorders>
            <w:shd w:val="clear" w:color="auto" w:fill="auto"/>
            <w:noWrap/>
            <w:vAlign w:val="center"/>
            <w:hideMark/>
          </w:tcPr>
          <w:p w14:paraId="3F3573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12,3</w:t>
            </w:r>
          </w:p>
        </w:tc>
        <w:tc>
          <w:tcPr>
            <w:tcW w:w="1540" w:type="dxa"/>
            <w:tcBorders>
              <w:top w:val="nil"/>
              <w:left w:val="nil"/>
              <w:bottom w:val="single" w:sz="4" w:space="0" w:color="auto"/>
              <w:right w:val="single" w:sz="4" w:space="0" w:color="auto"/>
            </w:tcBorders>
            <w:shd w:val="clear" w:color="auto" w:fill="auto"/>
            <w:vAlign w:val="center"/>
            <w:hideMark/>
          </w:tcPr>
          <w:p w14:paraId="009B7D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829F5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7CE962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CCDA9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38EC072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Mỹ Duyệt</w:t>
            </w:r>
          </w:p>
        </w:tc>
        <w:tc>
          <w:tcPr>
            <w:tcW w:w="1168" w:type="dxa"/>
            <w:tcBorders>
              <w:top w:val="nil"/>
              <w:left w:val="nil"/>
              <w:bottom w:val="single" w:sz="4" w:space="0" w:color="auto"/>
              <w:right w:val="single" w:sz="4" w:space="0" w:color="auto"/>
            </w:tcBorders>
            <w:shd w:val="clear" w:color="auto" w:fill="auto"/>
            <w:vAlign w:val="center"/>
            <w:hideMark/>
          </w:tcPr>
          <w:p w14:paraId="51DAA4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Tú</w:t>
            </w:r>
          </w:p>
        </w:tc>
        <w:tc>
          <w:tcPr>
            <w:tcW w:w="960" w:type="dxa"/>
            <w:tcBorders>
              <w:top w:val="nil"/>
              <w:left w:val="nil"/>
              <w:bottom w:val="single" w:sz="4" w:space="0" w:color="auto"/>
              <w:right w:val="single" w:sz="4" w:space="0" w:color="auto"/>
            </w:tcBorders>
            <w:shd w:val="clear" w:color="auto" w:fill="auto"/>
            <w:noWrap/>
            <w:vAlign w:val="center"/>
            <w:hideMark/>
          </w:tcPr>
          <w:p w14:paraId="4BEC6E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2,7</w:t>
            </w:r>
          </w:p>
        </w:tc>
        <w:tc>
          <w:tcPr>
            <w:tcW w:w="1540" w:type="dxa"/>
            <w:tcBorders>
              <w:top w:val="nil"/>
              <w:left w:val="nil"/>
              <w:bottom w:val="single" w:sz="4" w:space="0" w:color="auto"/>
              <w:right w:val="single" w:sz="4" w:space="0" w:color="auto"/>
            </w:tcBorders>
            <w:shd w:val="clear" w:color="auto" w:fill="auto"/>
            <w:vAlign w:val="center"/>
            <w:hideMark/>
          </w:tcPr>
          <w:p w14:paraId="485101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6BC10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E43786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B63931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260DA36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Phó Hùng</w:t>
            </w:r>
          </w:p>
        </w:tc>
        <w:tc>
          <w:tcPr>
            <w:tcW w:w="1168" w:type="dxa"/>
            <w:tcBorders>
              <w:top w:val="nil"/>
              <w:left w:val="nil"/>
              <w:bottom w:val="single" w:sz="4" w:space="0" w:color="auto"/>
              <w:right w:val="single" w:sz="4" w:space="0" w:color="auto"/>
            </w:tcBorders>
            <w:shd w:val="clear" w:color="auto" w:fill="auto"/>
            <w:vAlign w:val="center"/>
            <w:hideMark/>
          </w:tcPr>
          <w:p w14:paraId="74438B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Tú</w:t>
            </w:r>
          </w:p>
        </w:tc>
        <w:tc>
          <w:tcPr>
            <w:tcW w:w="960" w:type="dxa"/>
            <w:tcBorders>
              <w:top w:val="nil"/>
              <w:left w:val="nil"/>
              <w:bottom w:val="single" w:sz="4" w:space="0" w:color="auto"/>
              <w:right w:val="single" w:sz="4" w:space="0" w:color="auto"/>
            </w:tcBorders>
            <w:shd w:val="clear" w:color="auto" w:fill="auto"/>
            <w:noWrap/>
            <w:vAlign w:val="center"/>
            <w:hideMark/>
          </w:tcPr>
          <w:p w14:paraId="5E5AE7B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4,4</w:t>
            </w:r>
          </w:p>
        </w:tc>
        <w:tc>
          <w:tcPr>
            <w:tcW w:w="1540" w:type="dxa"/>
            <w:tcBorders>
              <w:top w:val="nil"/>
              <w:left w:val="nil"/>
              <w:bottom w:val="single" w:sz="4" w:space="0" w:color="auto"/>
              <w:right w:val="single" w:sz="4" w:space="0" w:color="auto"/>
            </w:tcBorders>
            <w:shd w:val="clear" w:color="auto" w:fill="auto"/>
            <w:vAlign w:val="center"/>
            <w:hideMark/>
          </w:tcPr>
          <w:p w14:paraId="60777C4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2E820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064347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D6F58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339C052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Phú Thị</w:t>
            </w:r>
          </w:p>
        </w:tc>
        <w:tc>
          <w:tcPr>
            <w:tcW w:w="1168" w:type="dxa"/>
            <w:tcBorders>
              <w:top w:val="nil"/>
              <w:left w:val="nil"/>
              <w:bottom w:val="single" w:sz="4" w:space="0" w:color="auto"/>
              <w:right w:val="single" w:sz="4" w:space="0" w:color="auto"/>
            </w:tcBorders>
            <w:shd w:val="clear" w:color="auto" w:fill="auto"/>
            <w:vAlign w:val="center"/>
            <w:hideMark/>
          </w:tcPr>
          <w:p w14:paraId="037E680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Vĩnh Tú</w:t>
            </w:r>
          </w:p>
        </w:tc>
        <w:tc>
          <w:tcPr>
            <w:tcW w:w="960" w:type="dxa"/>
            <w:tcBorders>
              <w:top w:val="nil"/>
              <w:left w:val="nil"/>
              <w:bottom w:val="single" w:sz="4" w:space="0" w:color="auto"/>
              <w:right w:val="single" w:sz="4" w:space="0" w:color="auto"/>
            </w:tcBorders>
            <w:shd w:val="clear" w:color="auto" w:fill="auto"/>
            <w:noWrap/>
            <w:vAlign w:val="center"/>
            <w:hideMark/>
          </w:tcPr>
          <w:p w14:paraId="2369E3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1540" w:type="dxa"/>
            <w:tcBorders>
              <w:top w:val="nil"/>
              <w:left w:val="nil"/>
              <w:bottom w:val="single" w:sz="4" w:space="0" w:color="auto"/>
              <w:right w:val="single" w:sz="4" w:space="0" w:color="auto"/>
            </w:tcBorders>
            <w:shd w:val="clear" w:color="auto" w:fill="auto"/>
            <w:vAlign w:val="center"/>
            <w:hideMark/>
          </w:tcPr>
          <w:p w14:paraId="305AFA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D5491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662D85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F3E9F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607B3BD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Mỹ Hội</w:t>
            </w:r>
          </w:p>
        </w:tc>
        <w:tc>
          <w:tcPr>
            <w:tcW w:w="1168" w:type="dxa"/>
            <w:tcBorders>
              <w:top w:val="nil"/>
              <w:left w:val="nil"/>
              <w:bottom w:val="single" w:sz="4" w:space="0" w:color="auto"/>
              <w:right w:val="single" w:sz="4" w:space="0" w:color="auto"/>
            </w:tcBorders>
            <w:shd w:val="clear" w:color="auto" w:fill="auto"/>
            <w:vAlign w:val="center"/>
            <w:hideMark/>
          </w:tcPr>
          <w:p w14:paraId="72B35E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Trung Nam</w:t>
            </w:r>
          </w:p>
        </w:tc>
        <w:tc>
          <w:tcPr>
            <w:tcW w:w="960" w:type="dxa"/>
            <w:tcBorders>
              <w:top w:val="nil"/>
              <w:left w:val="nil"/>
              <w:bottom w:val="single" w:sz="4" w:space="0" w:color="auto"/>
              <w:right w:val="single" w:sz="4" w:space="0" w:color="auto"/>
            </w:tcBorders>
            <w:shd w:val="clear" w:color="auto" w:fill="auto"/>
            <w:noWrap/>
            <w:vAlign w:val="center"/>
            <w:hideMark/>
          </w:tcPr>
          <w:p w14:paraId="6633B17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11,8</w:t>
            </w:r>
          </w:p>
        </w:tc>
        <w:tc>
          <w:tcPr>
            <w:tcW w:w="1540" w:type="dxa"/>
            <w:tcBorders>
              <w:top w:val="nil"/>
              <w:left w:val="nil"/>
              <w:bottom w:val="single" w:sz="4" w:space="0" w:color="auto"/>
              <w:right w:val="single" w:sz="4" w:space="0" w:color="auto"/>
            </w:tcBorders>
            <w:shd w:val="clear" w:color="auto" w:fill="auto"/>
            <w:vAlign w:val="center"/>
            <w:hideMark/>
          </w:tcPr>
          <w:p w14:paraId="682BF1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8DFA2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FB6574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9115B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79F56F9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Thủy Cần 2</w:t>
            </w:r>
          </w:p>
        </w:tc>
        <w:tc>
          <w:tcPr>
            <w:tcW w:w="1168" w:type="dxa"/>
            <w:tcBorders>
              <w:top w:val="nil"/>
              <w:left w:val="nil"/>
              <w:bottom w:val="single" w:sz="4" w:space="0" w:color="auto"/>
              <w:right w:val="single" w:sz="4" w:space="0" w:color="auto"/>
            </w:tcBorders>
            <w:shd w:val="clear" w:color="auto" w:fill="auto"/>
            <w:vAlign w:val="center"/>
            <w:hideMark/>
          </w:tcPr>
          <w:p w14:paraId="57C75C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Kim Thạch</w:t>
            </w:r>
          </w:p>
        </w:tc>
        <w:tc>
          <w:tcPr>
            <w:tcW w:w="960" w:type="dxa"/>
            <w:tcBorders>
              <w:top w:val="nil"/>
              <w:left w:val="nil"/>
              <w:bottom w:val="single" w:sz="4" w:space="0" w:color="auto"/>
              <w:right w:val="single" w:sz="4" w:space="0" w:color="auto"/>
            </w:tcBorders>
            <w:shd w:val="clear" w:color="auto" w:fill="auto"/>
            <w:noWrap/>
            <w:vAlign w:val="center"/>
            <w:hideMark/>
          </w:tcPr>
          <w:p w14:paraId="163A80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2,6</w:t>
            </w:r>
          </w:p>
        </w:tc>
        <w:tc>
          <w:tcPr>
            <w:tcW w:w="1540" w:type="dxa"/>
            <w:tcBorders>
              <w:top w:val="nil"/>
              <w:left w:val="nil"/>
              <w:bottom w:val="single" w:sz="4" w:space="0" w:color="auto"/>
              <w:right w:val="single" w:sz="4" w:space="0" w:color="auto"/>
            </w:tcBorders>
            <w:shd w:val="clear" w:color="auto" w:fill="auto"/>
            <w:vAlign w:val="center"/>
            <w:hideMark/>
          </w:tcPr>
          <w:p w14:paraId="5D668E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2847C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85C515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13E9B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19E6285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Hồ Thủy Cần 3</w:t>
            </w:r>
          </w:p>
        </w:tc>
        <w:tc>
          <w:tcPr>
            <w:tcW w:w="1168" w:type="dxa"/>
            <w:tcBorders>
              <w:top w:val="nil"/>
              <w:left w:val="nil"/>
              <w:bottom w:val="single" w:sz="4" w:space="0" w:color="auto"/>
              <w:right w:val="single" w:sz="4" w:space="0" w:color="auto"/>
            </w:tcBorders>
            <w:shd w:val="clear" w:color="auto" w:fill="auto"/>
            <w:vAlign w:val="center"/>
            <w:hideMark/>
          </w:tcPr>
          <w:p w14:paraId="2DA56C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Kim Thạch</w:t>
            </w:r>
          </w:p>
        </w:tc>
        <w:tc>
          <w:tcPr>
            <w:tcW w:w="960" w:type="dxa"/>
            <w:tcBorders>
              <w:top w:val="nil"/>
              <w:left w:val="nil"/>
              <w:bottom w:val="single" w:sz="4" w:space="0" w:color="auto"/>
              <w:right w:val="single" w:sz="4" w:space="0" w:color="auto"/>
            </w:tcBorders>
            <w:shd w:val="clear" w:color="auto" w:fill="auto"/>
            <w:noWrap/>
            <w:vAlign w:val="center"/>
            <w:hideMark/>
          </w:tcPr>
          <w:p w14:paraId="3E391E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5,2</w:t>
            </w:r>
          </w:p>
        </w:tc>
        <w:tc>
          <w:tcPr>
            <w:tcW w:w="1540" w:type="dxa"/>
            <w:tcBorders>
              <w:top w:val="nil"/>
              <w:left w:val="nil"/>
              <w:bottom w:val="single" w:sz="4" w:space="0" w:color="auto"/>
              <w:right w:val="single" w:sz="4" w:space="0" w:color="auto"/>
            </w:tcBorders>
            <w:shd w:val="clear" w:color="auto" w:fill="auto"/>
            <w:vAlign w:val="center"/>
            <w:hideMark/>
          </w:tcPr>
          <w:p w14:paraId="3051A5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74DA2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1552BC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8A93D1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6F9A587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Khắc phục sạt lỡ đê biển Vĩnh Thái</w:t>
            </w:r>
          </w:p>
        </w:tc>
        <w:tc>
          <w:tcPr>
            <w:tcW w:w="1168" w:type="dxa"/>
            <w:tcBorders>
              <w:top w:val="nil"/>
              <w:left w:val="nil"/>
              <w:bottom w:val="single" w:sz="4" w:space="0" w:color="auto"/>
              <w:right w:val="single" w:sz="4" w:space="0" w:color="auto"/>
            </w:tcBorders>
            <w:shd w:val="clear" w:color="auto" w:fill="auto"/>
            <w:vAlign w:val="center"/>
            <w:hideMark/>
          </w:tcPr>
          <w:p w14:paraId="0F4028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2B6209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7,1</w:t>
            </w:r>
          </w:p>
        </w:tc>
        <w:tc>
          <w:tcPr>
            <w:tcW w:w="1540" w:type="dxa"/>
            <w:tcBorders>
              <w:top w:val="nil"/>
              <w:left w:val="nil"/>
              <w:bottom w:val="single" w:sz="4" w:space="0" w:color="auto"/>
              <w:right w:val="single" w:sz="4" w:space="0" w:color="auto"/>
            </w:tcBorders>
            <w:shd w:val="clear" w:color="auto" w:fill="auto"/>
            <w:vAlign w:val="center"/>
            <w:hideMark/>
          </w:tcPr>
          <w:p w14:paraId="6B16AC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FE222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3060CF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B7E65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7B15A11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Kè bờ tả sông Hồ Xá đoạn qua Khóm Nam Hải - chợ Huyện thị trấn Hồ Xá</w:t>
            </w:r>
          </w:p>
        </w:tc>
        <w:tc>
          <w:tcPr>
            <w:tcW w:w="1168" w:type="dxa"/>
            <w:tcBorders>
              <w:top w:val="nil"/>
              <w:left w:val="nil"/>
              <w:bottom w:val="single" w:sz="4" w:space="0" w:color="auto"/>
              <w:right w:val="single" w:sz="4" w:space="0" w:color="auto"/>
            </w:tcBorders>
            <w:shd w:val="clear" w:color="auto" w:fill="auto"/>
            <w:vAlign w:val="center"/>
            <w:hideMark/>
          </w:tcPr>
          <w:p w14:paraId="07D155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thị trấn Hồ Xá</w:t>
            </w:r>
          </w:p>
        </w:tc>
        <w:tc>
          <w:tcPr>
            <w:tcW w:w="960" w:type="dxa"/>
            <w:tcBorders>
              <w:top w:val="nil"/>
              <w:left w:val="nil"/>
              <w:bottom w:val="single" w:sz="4" w:space="0" w:color="auto"/>
              <w:right w:val="single" w:sz="4" w:space="0" w:color="auto"/>
            </w:tcBorders>
            <w:shd w:val="clear" w:color="auto" w:fill="auto"/>
            <w:noWrap/>
            <w:vAlign w:val="center"/>
            <w:hideMark/>
          </w:tcPr>
          <w:p w14:paraId="04CA1C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0,5</w:t>
            </w:r>
          </w:p>
        </w:tc>
        <w:tc>
          <w:tcPr>
            <w:tcW w:w="1540" w:type="dxa"/>
            <w:tcBorders>
              <w:top w:val="nil"/>
              <w:left w:val="nil"/>
              <w:bottom w:val="single" w:sz="4" w:space="0" w:color="auto"/>
              <w:right w:val="single" w:sz="4" w:space="0" w:color="auto"/>
            </w:tcBorders>
            <w:shd w:val="clear" w:color="auto" w:fill="auto"/>
            <w:vAlign w:val="center"/>
            <w:hideMark/>
          </w:tcPr>
          <w:p w14:paraId="58B7A7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8ADEA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30D137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A2D401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2694" w:type="dxa"/>
            <w:tcBorders>
              <w:top w:val="nil"/>
              <w:left w:val="nil"/>
              <w:bottom w:val="single" w:sz="4" w:space="0" w:color="auto"/>
              <w:right w:val="single" w:sz="4" w:space="0" w:color="auto"/>
            </w:tcBorders>
            <w:shd w:val="clear" w:color="auto" w:fill="auto"/>
            <w:vAlign w:val="center"/>
            <w:hideMark/>
          </w:tcPr>
          <w:p w14:paraId="3501A28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Kè chống sói lở bờ sông Sa Lung</w:t>
            </w:r>
          </w:p>
        </w:tc>
        <w:tc>
          <w:tcPr>
            <w:tcW w:w="1168" w:type="dxa"/>
            <w:tcBorders>
              <w:top w:val="nil"/>
              <w:left w:val="nil"/>
              <w:bottom w:val="single" w:sz="4" w:space="0" w:color="auto"/>
              <w:right w:val="single" w:sz="4" w:space="0" w:color="auto"/>
            </w:tcBorders>
            <w:shd w:val="clear" w:color="auto" w:fill="auto"/>
            <w:vAlign w:val="center"/>
            <w:hideMark/>
          </w:tcPr>
          <w:p w14:paraId="1AC5EB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35E9F1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0,7</w:t>
            </w:r>
          </w:p>
        </w:tc>
        <w:tc>
          <w:tcPr>
            <w:tcW w:w="1540" w:type="dxa"/>
            <w:tcBorders>
              <w:top w:val="nil"/>
              <w:left w:val="nil"/>
              <w:bottom w:val="single" w:sz="4" w:space="0" w:color="auto"/>
              <w:right w:val="single" w:sz="4" w:space="0" w:color="auto"/>
            </w:tcBorders>
            <w:shd w:val="clear" w:color="auto" w:fill="auto"/>
            <w:vAlign w:val="center"/>
            <w:hideMark/>
          </w:tcPr>
          <w:p w14:paraId="6AE9BD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41CE1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B3A601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7B05CC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lastRenderedPageBreak/>
              <w:t>VIII.3</w:t>
            </w:r>
          </w:p>
        </w:tc>
        <w:tc>
          <w:tcPr>
            <w:tcW w:w="2694" w:type="dxa"/>
            <w:tcBorders>
              <w:top w:val="nil"/>
              <w:left w:val="nil"/>
              <w:bottom w:val="single" w:sz="4" w:space="0" w:color="auto"/>
              <w:right w:val="single" w:sz="4" w:space="0" w:color="auto"/>
            </w:tcBorders>
            <w:shd w:val="clear" w:color="auto" w:fill="auto"/>
            <w:vAlign w:val="center"/>
            <w:hideMark/>
          </w:tcPr>
          <w:p w14:paraId="33E30526"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Cấp thoát nước</w:t>
            </w:r>
          </w:p>
        </w:tc>
        <w:tc>
          <w:tcPr>
            <w:tcW w:w="1168" w:type="dxa"/>
            <w:tcBorders>
              <w:top w:val="nil"/>
              <w:left w:val="nil"/>
              <w:bottom w:val="single" w:sz="4" w:space="0" w:color="auto"/>
              <w:right w:val="single" w:sz="4" w:space="0" w:color="auto"/>
            </w:tcBorders>
            <w:shd w:val="clear" w:color="auto" w:fill="auto"/>
            <w:vAlign w:val="center"/>
            <w:hideMark/>
          </w:tcPr>
          <w:p w14:paraId="274953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31B07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D78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7365A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6D840B2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986891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0944F1C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Nâng cấp nhà máy nước Bến Quan</w:t>
            </w:r>
          </w:p>
        </w:tc>
        <w:tc>
          <w:tcPr>
            <w:tcW w:w="1168" w:type="dxa"/>
            <w:tcBorders>
              <w:top w:val="nil"/>
              <w:left w:val="nil"/>
              <w:bottom w:val="single" w:sz="4" w:space="0" w:color="auto"/>
              <w:right w:val="single" w:sz="4" w:space="0" w:color="auto"/>
            </w:tcBorders>
            <w:shd w:val="clear" w:color="auto" w:fill="auto"/>
            <w:vAlign w:val="center"/>
            <w:hideMark/>
          </w:tcPr>
          <w:p w14:paraId="34FBEC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3FBD42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5AAED7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00984B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293897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DAE05A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181AEB1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Nâng cấp nhà máy nước Vĩnh Long</w:t>
            </w:r>
          </w:p>
        </w:tc>
        <w:tc>
          <w:tcPr>
            <w:tcW w:w="1168" w:type="dxa"/>
            <w:tcBorders>
              <w:top w:val="nil"/>
              <w:left w:val="nil"/>
              <w:bottom w:val="single" w:sz="4" w:space="0" w:color="auto"/>
              <w:right w:val="single" w:sz="4" w:space="0" w:color="auto"/>
            </w:tcBorders>
            <w:shd w:val="clear" w:color="auto" w:fill="auto"/>
            <w:vAlign w:val="center"/>
            <w:hideMark/>
          </w:tcPr>
          <w:p w14:paraId="5BB9F0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074977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287414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08341E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02D570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10DA7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03ECEED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trạm xử lý nước thải sinh hoạt đô thị Hồ Xá</w:t>
            </w:r>
          </w:p>
        </w:tc>
        <w:tc>
          <w:tcPr>
            <w:tcW w:w="1168" w:type="dxa"/>
            <w:tcBorders>
              <w:top w:val="nil"/>
              <w:left w:val="nil"/>
              <w:bottom w:val="single" w:sz="4" w:space="0" w:color="auto"/>
              <w:right w:val="single" w:sz="4" w:space="0" w:color="auto"/>
            </w:tcBorders>
            <w:shd w:val="clear" w:color="auto" w:fill="auto"/>
            <w:vAlign w:val="center"/>
            <w:hideMark/>
          </w:tcPr>
          <w:p w14:paraId="3393CB7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47F117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0721B18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32A3C7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655E96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7194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7E58A38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trạm xử lý nước thải sinh hoạt đô thị Bến Quan</w:t>
            </w:r>
          </w:p>
        </w:tc>
        <w:tc>
          <w:tcPr>
            <w:tcW w:w="1168" w:type="dxa"/>
            <w:tcBorders>
              <w:top w:val="nil"/>
              <w:left w:val="nil"/>
              <w:bottom w:val="single" w:sz="4" w:space="0" w:color="auto"/>
              <w:right w:val="single" w:sz="4" w:space="0" w:color="auto"/>
            </w:tcBorders>
            <w:shd w:val="clear" w:color="auto" w:fill="auto"/>
            <w:vAlign w:val="center"/>
            <w:hideMark/>
          </w:tcPr>
          <w:p w14:paraId="2985F1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128F4A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vAlign w:val="center"/>
            <w:hideMark/>
          </w:tcPr>
          <w:p w14:paraId="1E3603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191FDC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5BA784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8E7D3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50A71A0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trạm xử lý nước thải sinh hoạt đô thị Cửa Tùng</w:t>
            </w:r>
          </w:p>
        </w:tc>
        <w:tc>
          <w:tcPr>
            <w:tcW w:w="1168" w:type="dxa"/>
            <w:tcBorders>
              <w:top w:val="nil"/>
              <w:left w:val="nil"/>
              <w:bottom w:val="single" w:sz="4" w:space="0" w:color="auto"/>
              <w:right w:val="single" w:sz="4" w:space="0" w:color="auto"/>
            </w:tcBorders>
            <w:shd w:val="clear" w:color="auto" w:fill="auto"/>
            <w:vAlign w:val="center"/>
            <w:hideMark/>
          </w:tcPr>
          <w:p w14:paraId="359E23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0ECCB4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5E2982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798746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35D401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DA6048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VIII.4</w:t>
            </w:r>
          </w:p>
        </w:tc>
        <w:tc>
          <w:tcPr>
            <w:tcW w:w="2694" w:type="dxa"/>
            <w:tcBorders>
              <w:top w:val="nil"/>
              <w:left w:val="nil"/>
              <w:bottom w:val="single" w:sz="4" w:space="0" w:color="auto"/>
              <w:right w:val="single" w:sz="4" w:space="0" w:color="auto"/>
            </w:tcBorders>
            <w:shd w:val="clear" w:color="auto" w:fill="auto"/>
            <w:vAlign w:val="center"/>
            <w:hideMark/>
          </w:tcPr>
          <w:p w14:paraId="15079D3C"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cơ sở văn hóa</w:t>
            </w:r>
          </w:p>
        </w:tc>
        <w:tc>
          <w:tcPr>
            <w:tcW w:w="1168" w:type="dxa"/>
            <w:tcBorders>
              <w:top w:val="nil"/>
              <w:left w:val="nil"/>
              <w:bottom w:val="single" w:sz="4" w:space="0" w:color="auto"/>
              <w:right w:val="single" w:sz="4" w:space="0" w:color="auto"/>
            </w:tcBorders>
            <w:shd w:val="clear" w:color="auto" w:fill="auto"/>
            <w:vAlign w:val="center"/>
            <w:hideMark/>
          </w:tcPr>
          <w:p w14:paraId="6027CE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22FBD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2C95FE1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1141C6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8DADD9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B7050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2EC3934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Nhà Văn hóa Trung tâm huyện Vĩnh Linh</w:t>
            </w:r>
          </w:p>
        </w:tc>
        <w:tc>
          <w:tcPr>
            <w:tcW w:w="1168" w:type="dxa"/>
            <w:tcBorders>
              <w:top w:val="nil"/>
              <w:left w:val="nil"/>
              <w:bottom w:val="single" w:sz="4" w:space="0" w:color="auto"/>
              <w:right w:val="single" w:sz="4" w:space="0" w:color="auto"/>
            </w:tcBorders>
            <w:shd w:val="clear" w:color="auto" w:fill="auto"/>
            <w:vAlign w:val="center"/>
            <w:hideMark/>
          </w:tcPr>
          <w:p w14:paraId="1FF6A1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53A266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27</w:t>
            </w:r>
          </w:p>
        </w:tc>
        <w:tc>
          <w:tcPr>
            <w:tcW w:w="1540" w:type="dxa"/>
            <w:tcBorders>
              <w:top w:val="nil"/>
              <w:left w:val="nil"/>
              <w:bottom w:val="single" w:sz="4" w:space="0" w:color="auto"/>
              <w:right w:val="single" w:sz="4" w:space="0" w:color="auto"/>
            </w:tcBorders>
            <w:shd w:val="clear" w:color="auto" w:fill="auto"/>
            <w:vAlign w:val="center"/>
            <w:hideMark/>
          </w:tcPr>
          <w:p w14:paraId="183DDA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7ED622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9B8FF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F72B9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7F31019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Trung tâm văn hóa thị trấn Bến Quan</w:t>
            </w:r>
          </w:p>
        </w:tc>
        <w:tc>
          <w:tcPr>
            <w:tcW w:w="1168" w:type="dxa"/>
            <w:tcBorders>
              <w:top w:val="nil"/>
              <w:left w:val="nil"/>
              <w:bottom w:val="single" w:sz="4" w:space="0" w:color="auto"/>
              <w:right w:val="single" w:sz="4" w:space="0" w:color="auto"/>
            </w:tcBorders>
            <w:shd w:val="clear" w:color="auto" w:fill="auto"/>
            <w:vAlign w:val="center"/>
            <w:hideMark/>
          </w:tcPr>
          <w:p w14:paraId="16177C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1E1A1C9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1540" w:type="dxa"/>
            <w:tcBorders>
              <w:top w:val="nil"/>
              <w:left w:val="nil"/>
              <w:bottom w:val="single" w:sz="4" w:space="0" w:color="auto"/>
              <w:right w:val="single" w:sz="4" w:space="0" w:color="auto"/>
            </w:tcBorders>
            <w:shd w:val="clear" w:color="auto" w:fill="auto"/>
            <w:vAlign w:val="center"/>
            <w:hideMark/>
          </w:tcPr>
          <w:p w14:paraId="6AC74E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B1B84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99C0B5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92AAE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75701C7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văn hóa khác</w:t>
            </w:r>
          </w:p>
        </w:tc>
        <w:tc>
          <w:tcPr>
            <w:tcW w:w="1168" w:type="dxa"/>
            <w:tcBorders>
              <w:top w:val="nil"/>
              <w:left w:val="nil"/>
              <w:bottom w:val="single" w:sz="4" w:space="0" w:color="auto"/>
              <w:right w:val="single" w:sz="4" w:space="0" w:color="auto"/>
            </w:tcBorders>
            <w:shd w:val="clear" w:color="auto" w:fill="auto"/>
            <w:vAlign w:val="center"/>
            <w:hideMark/>
          </w:tcPr>
          <w:p w14:paraId="69011D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AC2A17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47B9B7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AC7AF4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E86932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6AD1B5"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VIII.5</w:t>
            </w:r>
          </w:p>
        </w:tc>
        <w:tc>
          <w:tcPr>
            <w:tcW w:w="2694" w:type="dxa"/>
            <w:tcBorders>
              <w:top w:val="nil"/>
              <w:left w:val="nil"/>
              <w:bottom w:val="single" w:sz="4" w:space="0" w:color="auto"/>
              <w:right w:val="single" w:sz="4" w:space="0" w:color="auto"/>
            </w:tcBorders>
            <w:shd w:val="clear" w:color="auto" w:fill="auto"/>
            <w:vAlign w:val="center"/>
            <w:hideMark/>
          </w:tcPr>
          <w:p w14:paraId="26FBD7D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cơ sở y tế</w:t>
            </w:r>
          </w:p>
        </w:tc>
        <w:tc>
          <w:tcPr>
            <w:tcW w:w="1168" w:type="dxa"/>
            <w:tcBorders>
              <w:top w:val="nil"/>
              <w:left w:val="nil"/>
              <w:bottom w:val="single" w:sz="4" w:space="0" w:color="auto"/>
              <w:right w:val="single" w:sz="4" w:space="0" w:color="auto"/>
            </w:tcBorders>
            <w:shd w:val="clear" w:color="auto" w:fill="auto"/>
            <w:vAlign w:val="center"/>
            <w:hideMark/>
          </w:tcPr>
          <w:p w14:paraId="2693E0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21355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0ACDC4A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12FCFD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F26061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C82E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29B2EE0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trung tâm y tế huyện Vĩnh Linh cơ sở 1 thành bệnh viện đa khoa tỉnh</w:t>
            </w:r>
          </w:p>
        </w:tc>
        <w:tc>
          <w:tcPr>
            <w:tcW w:w="1168" w:type="dxa"/>
            <w:tcBorders>
              <w:top w:val="nil"/>
              <w:left w:val="nil"/>
              <w:bottom w:val="single" w:sz="4" w:space="0" w:color="auto"/>
              <w:right w:val="single" w:sz="4" w:space="0" w:color="auto"/>
            </w:tcBorders>
            <w:shd w:val="clear" w:color="auto" w:fill="auto"/>
            <w:vAlign w:val="center"/>
            <w:hideMark/>
          </w:tcPr>
          <w:p w14:paraId="506233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xml:space="preserve">TT  Hồ Xá </w:t>
            </w:r>
          </w:p>
        </w:tc>
        <w:tc>
          <w:tcPr>
            <w:tcW w:w="960" w:type="dxa"/>
            <w:tcBorders>
              <w:top w:val="nil"/>
              <w:left w:val="nil"/>
              <w:bottom w:val="single" w:sz="4" w:space="0" w:color="auto"/>
              <w:right w:val="single" w:sz="4" w:space="0" w:color="auto"/>
            </w:tcBorders>
            <w:shd w:val="clear" w:color="auto" w:fill="auto"/>
            <w:vAlign w:val="center"/>
            <w:hideMark/>
          </w:tcPr>
          <w:p w14:paraId="626BD3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2,65</w:t>
            </w:r>
          </w:p>
        </w:tc>
        <w:tc>
          <w:tcPr>
            <w:tcW w:w="1540" w:type="dxa"/>
            <w:tcBorders>
              <w:top w:val="nil"/>
              <w:left w:val="nil"/>
              <w:bottom w:val="single" w:sz="4" w:space="0" w:color="auto"/>
              <w:right w:val="single" w:sz="4" w:space="0" w:color="auto"/>
            </w:tcBorders>
            <w:shd w:val="clear" w:color="auto" w:fill="auto"/>
            <w:vAlign w:val="center"/>
            <w:hideMark/>
          </w:tcPr>
          <w:p w14:paraId="5D93A8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2022-2030</w:t>
            </w:r>
          </w:p>
        </w:tc>
        <w:tc>
          <w:tcPr>
            <w:tcW w:w="1360" w:type="dxa"/>
            <w:tcBorders>
              <w:top w:val="nil"/>
              <w:left w:val="nil"/>
              <w:bottom w:val="single" w:sz="4" w:space="0" w:color="auto"/>
              <w:right w:val="single" w:sz="4" w:space="0" w:color="auto"/>
            </w:tcBorders>
            <w:shd w:val="clear" w:color="auto" w:fill="auto"/>
            <w:vAlign w:val="center"/>
            <w:hideMark/>
          </w:tcPr>
          <w:p w14:paraId="04C61B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0014AD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C40F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C8D9A4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TT Bến Quan</w:t>
            </w:r>
          </w:p>
        </w:tc>
        <w:tc>
          <w:tcPr>
            <w:tcW w:w="1168" w:type="dxa"/>
            <w:tcBorders>
              <w:top w:val="nil"/>
              <w:left w:val="nil"/>
              <w:bottom w:val="single" w:sz="4" w:space="0" w:color="auto"/>
              <w:right w:val="single" w:sz="4" w:space="0" w:color="auto"/>
            </w:tcBorders>
            <w:shd w:val="clear" w:color="auto" w:fill="auto"/>
            <w:vAlign w:val="center"/>
            <w:hideMark/>
          </w:tcPr>
          <w:p w14:paraId="0F6390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7999ED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15,3</w:t>
            </w:r>
          </w:p>
        </w:tc>
        <w:tc>
          <w:tcPr>
            <w:tcW w:w="1540" w:type="dxa"/>
            <w:tcBorders>
              <w:top w:val="nil"/>
              <w:left w:val="nil"/>
              <w:bottom w:val="single" w:sz="4" w:space="0" w:color="auto"/>
              <w:right w:val="single" w:sz="4" w:space="0" w:color="auto"/>
            </w:tcBorders>
            <w:shd w:val="clear" w:color="auto" w:fill="auto"/>
            <w:vAlign w:val="center"/>
            <w:hideMark/>
          </w:tcPr>
          <w:p w14:paraId="213963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19F86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EC5F96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CA010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039EA57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Vĩnh Thái</w:t>
            </w:r>
          </w:p>
        </w:tc>
        <w:tc>
          <w:tcPr>
            <w:tcW w:w="1168" w:type="dxa"/>
            <w:tcBorders>
              <w:top w:val="nil"/>
              <w:left w:val="nil"/>
              <w:bottom w:val="single" w:sz="4" w:space="0" w:color="auto"/>
              <w:right w:val="single" w:sz="4" w:space="0" w:color="auto"/>
            </w:tcBorders>
            <w:shd w:val="clear" w:color="auto" w:fill="auto"/>
            <w:vAlign w:val="center"/>
            <w:hideMark/>
          </w:tcPr>
          <w:p w14:paraId="783F200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28BD47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w:t>
            </w:r>
          </w:p>
        </w:tc>
        <w:tc>
          <w:tcPr>
            <w:tcW w:w="1540" w:type="dxa"/>
            <w:tcBorders>
              <w:top w:val="nil"/>
              <w:left w:val="nil"/>
              <w:bottom w:val="single" w:sz="4" w:space="0" w:color="auto"/>
              <w:right w:val="single" w:sz="4" w:space="0" w:color="auto"/>
            </w:tcBorders>
            <w:shd w:val="clear" w:color="auto" w:fill="auto"/>
            <w:vAlign w:val="center"/>
            <w:hideMark/>
          </w:tcPr>
          <w:p w14:paraId="006602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477460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2796C7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FE70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0B34E7B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Trung Nam</w:t>
            </w:r>
          </w:p>
        </w:tc>
        <w:tc>
          <w:tcPr>
            <w:tcW w:w="1168" w:type="dxa"/>
            <w:tcBorders>
              <w:top w:val="nil"/>
              <w:left w:val="nil"/>
              <w:bottom w:val="single" w:sz="4" w:space="0" w:color="auto"/>
              <w:right w:val="single" w:sz="4" w:space="0" w:color="auto"/>
            </w:tcBorders>
            <w:shd w:val="clear" w:color="auto" w:fill="auto"/>
            <w:vAlign w:val="center"/>
            <w:hideMark/>
          </w:tcPr>
          <w:p w14:paraId="07AA86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33F175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513C4A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0F5D8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B06112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74278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5C1E689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Vĩnh Khê</w:t>
            </w:r>
          </w:p>
        </w:tc>
        <w:tc>
          <w:tcPr>
            <w:tcW w:w="1168" w:type="dxa"/>
            <w:tcBorders>
              <w:top w:val="nil"/>
              <w:left w:val="nil"/>
              <w:bottom w:val="single" w:sz="4" w:space="0" w:color="auto"/>
              <w:right w:val="single" w:sz="4" w:space="0" w:color="auto"/>
            </w:tcBorders>
            <w:shd w:val="clear" w:color="auto" w:fill="auto"/>
            <w:vAlign w:val="center"/>
            <w:hideMark/>
          </w:tcPr>
          <w:p w14:paraId="159E32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7111CD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1540" w:type="dxa"/>
            <w:tcBorders>
              <w:top w:val="nil"/>
              <w:left w:val="nil"/>
              <w:bottom w:val="single" w:sz="4" w:space="0" w:color="auto"/>
              <w:right w:val="single" w:sz="4" w:space="0" w:color="auto"/>
            </w:tcBorders>
            <w:shd w:val="clear" w:color="auto" w:fill="auto"/>
            <w:vAlign w:val="center"/>
            <w:hideMark/>
          </w:tcPr>
          <w:p w14:paraId="5306A9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199F98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D6107D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2CDA5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66444B7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Vĩnh Long</w:t>
            </w:r>
          </w:p>
        </w:tc>
        <w:tc>
          <w:tcPr>
            <w:tcW w:w="1168" w:type="dxa"/>
            <w:tcBorders>
              <w:top w:val="nil"/>
              <w:left w:val="nil"/>
              <w:bottom w:val="single" w:sz="4" w:space="0" w:color="auto"/>
              <w:right w:val="single" w:sz="4" w:space="0" w:color="auto"/>
            </w:tcBorders>
            <w:shd w:val="clear" w:color="auto" w:fill="auto"/>
            <w:vAlign w:val="center"/>
            <w:hideMark/>
          </w:tcPr>
          <w:p w14:paraId="650FC6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29397E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4,1</w:t>
            </w:r>
          </w:p>
        </w:tc>
        <w:tc>
          <w:tcPr>
            <w:tcW w:w="1540" w:type="dxa"/>
            <w:tcBorders>
              <w:top w:val="nil"/>
              <w:left w:val="nil"/>
              <w:bottom w:val="single" w:sz="4" w:space="0" w:color="auto"/>
              <w:right w:val="single" w:sz="4" w:space="0" w:color="auto"/>
            </w:tcBorders>
            <w:shd w:val="clear" w:color="auto" w:fill="auto"/>
            <w:vAlign w:val="center"/>
            <w:hideMark/>
          </w:tcPr>
          <w:p w14:paraId="1DC088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E52E6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931E3E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E760F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3236F60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Vĩnh Lâm</w:t>
            </w:r>
          </w:p>
        </w:tc>
        <w:tc>
          <w:tcPr>
            <w:tcW w:w="1168" w:type="dxa"/>
            <w:tcBorders>
              <w:top w:val="nil"/>
              <w:left w:val="nil"/>
              <w:bottom w:val="single" w:sz="4" w:space="0" w:color="auto"/>
              <w:right w:val="single" w:sz="4" w:space="0" w:color="auto"/>
            </w:tcBorders>
            <w:shd w:val="clear" w:color="auto" w:fill="auto"/>
            <w:vAlign w:val="center"/>
            <w:hideMark/>
          </w:tcPr>
          <w:p w14:paraId="0188AB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73293D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1019C6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7EF0F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6E3FEF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A012F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2A8DAA2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Vĩnh Hà</w:t>
            </w:r>
          </w:p>
        </w:tc>
        <w:tc>
          <w:tcPr>
            <w:tcW w:w="1168" w:type="dxa"/>
            <w:tcBorders>
              <w:top w:val="nil"/>
              <w:left w:val="nil"/>
              <w:bottom w:val="single" w:sz="4" w:space="0" w:color="auto"/>
              <w:right w:val="single" w:sz="4" w:space="0" w:color="auto"/>
            </w:tcBorders>
            <w:shd w:val="clear" w:color="auto" w:fill="auto"/>
            <w:vAlign w:val="center"/>
            <w:hideMark/>
          </w:tcPr>
          <w:p w14:paraId="17C572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0CC6C4F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w:t>
            </w:r>
          </w:p>
        </w:tc>
        <w:tc>
          <w:tcPr>
            <w:tcW w:w="1540" w:type="dxa"/>
            <w:tcBorders>
              <w:top w:val="nil"/>
              <w:left w:val="nil"/>
              <w:bottom w:val="single" w:sz="4" w:space="0" w:color="auto"/>
              <w:right w:val="single" w:sz="4" w:space="0" w:color="auto"/>
            </w:tcBorders>
            <w:shd w:val="clear" w:color="auto" w:fill="auto"/>
            <w:vAlign w:val="center"/>
            <w:hideMark/>
          </w:tcPr>
          <w:p w14:paraId="407FD6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0359CB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375434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B898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2BC7F95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y tế xã Vĩnh Sơn</w:t>
            </w:r>
          </w:p>
        </w:tc>
        <w:tc>
          <w:tcPr>
            <w:tcW w:w="1168" w:type="dxa"/>
            <w:tcBorders>
              <w:top w:val="nil"/>
              <w:left w:val="nil"/>
              <w:bottom w:val="single" w:sz="4" w:space="0" w:color="auto"/>
              <w:right w:val="single" w:sz="4" w:space="0" w:color="auto"/>
            </w:tcBorders>
            <w:shd w:val="clear" w:color="auto" w:fill="auto"/>
            <w:vAlign w:val="center"/>
            <w:hideMark/>
          </w:tcPr>
          <w:p w14:paraId="31B5CD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68A75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1540" w:type="dxa"/>
            <w:tcBorders>
              <w:top w:val="nil"/>
              <w:left w:val="nil"/>
              <w:bottom w:val="single" w:sz="4" w:space="0" w:color="auto"/>
              <w:right w:val="single" w:sz="4" w:space="0" w:color="auto"/>
            </w:tcBorders>
            <w:shd w:val="clear" w:color="auto" w:fill="auto"/>
            <w:vAlign w:val="center"/>
            <w:hideMark/>
          </w:tcPr>
          <w:p w14:paraId="28D3302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8EAD1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899DF1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A37B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3ED3FBF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trạm y tế xã Vĩnh Ô</w:t>
            </w:r>
          </w:p>
        </w:tc>
        <w:tc>
          <w:tcPr>
            <w:tcW w:w="1168" w:type="dxa"/>
            <w:tcBorders>
              <w:top w:val="nil"/>
              <w:left w:val="nil"/>
              <w:bottom w:val="single" w:sz="4" w:space="0" w:color="auto"/>
              <w:right w:val="single" w:sz="4" w:space="0" w:color="auto"/>
            </w:tcBorders>
            <w:shd w:val="clear" w:color="auto" w:fill="auto"/>
            <w:vAlign w:val="center"/>
            <w:hideMark/>
          </w:tcPr>
          <w:p w14:paraId="657535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5CA481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1540" w:type="dxa"/>
            <w:tcBorders>
              <w:top w:val="nil"/>
              <w:left w:val="nil"/>
              <w:bottom w:val="single" w:sz="4" w:space="0" w:color="auto"/>
              <w:right w:val="single" w:sz="4" w:space="0" w:color="auto"/>
            </w:tcBorders>
            <w:shd w:val="clear" w:color="auto" w:fill="auto"/>
            <w:vAlign w:val="center"/>
            <w:hideMark/>
          </w:tcPr>
          <w:p w14:paraId="2DF98EA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9E245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66A9DC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2104C2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6645282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Đất y tế khác</w:t>
            </w:r>
          </w:p>
        </w:tc>
        <w:tc>
          <w:tcPr>
            <w:tcW w:w="1168" w:type="dxa"/>
            <w:tcBorders>
              <w:top w:val="nil"/>
              <w:left w:val="nil"/>
              <w:bottom w:val="single" w:sz="4" w:space="0" w:color="auto"/>
              <w:right w:val="single" w:sz="4" w:space="0" w:color="auto"/>
            </w:tcBorders>
            <w:shd w:val="clear" w:color="auto" w:fill="auto"/>
            <w:vAlign w:val="center"/>
            <w:hideMark/>
          </w:tcPr>
          <w:p w14:paraId="0621AF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55AFF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F966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E39472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67EBCAA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33468A9"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VIII.6</w:t>
            </w:r>
          </w:p>
        </w:tc>
        <w:tc>
          <w:tcPr>
            <w:tcW w:w="2694" w:type="dxa"/>
            <w:tcBorders>
              <w:top w:val="nil"/>
              <w:left w:val="nil"/>
              <w:bottom w:val="single" w:sz="4" w:space="0" w:color="auto"/>
              <w:right w:val="single" w:sz="4" w:space="0" w:color="auto"/>
            </w:tcBorders>
            <w:shd w:val="clear" w:color="auto" w:fill="auto"/>
            <w:vAlign w:val="center"/>
            <w:hideMark/>
          </w:tcPr>
          <w:p w14:paraId="4C9FF528"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cơ sở giáo dục-đào tạo</w:t>
            </w:r>
          </w:p>
        </w:tc>
        <w:tc>
          <w:tcPr>
            <w:tcW w:w="1168" w:type="dxa"/>
            <w:tcBorders>
              <w:top w:val="nil"/>
              <w:left w:val="nil"/>
              <w:bottom w:val="single" w:sz="4" w:space="0" w:color="auto"/>
              <w:right w:val="single" w:sz="4" w:space="0" w:color="auto"/>
            </w:tcBorders>
            <w:shd w:val="clear" w:color="auto" w:fill="auto"/>
            <w:vAlign w:val="center"/>
            <w:hideMark/>
          </w:tcPr>
          <w:p w14:paraId="2F8CF0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CF6FB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A0B959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975D1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1C96C2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C9FA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6EAD226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khuôn viên trường PTTH Bến Hải</w:t>
            </w:r>
          </w:p>
        </w:tc>
        <w:tc>
          <w:tcPr>
            <w:tcW w:w="1168" w:type="dxa"/>
            <w:tcBorders>
              <w:top w:val="nil"/>
              <w:left w:val="nil"/>
              <w:bottom w:val="single" w:sz="4" w:space="0" w:color="auto"/>
              <w:right w:val="single" w:sz="4" w:space="0" w:color="auto"/>
            </w:tcBorders>
            <w:shd w:val="clear" w:color="auto" w:fill="auto"/>
            <w:vAlign w:val="center"/>
            <w:hideMark/>
          </w:tcPr>
          <w:p w14:paraId="030DB9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408CE6A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1540" w:type="dxa"/>
            <w:tcBorders>
              <w:top w:val="nil"/>
              <w:left w:val="nil"/>
              <w:bottom w:val="single" w:sz="4" w:space="0" w:color="auto"/>
              <w:right w:val="single" w:sz="4" w:space="0" w:color="auto"/>
            </w:tcBorders>
            <w:shd w:val="clear" w:color="auto" w:fill="auto"/>
            <w:vAlign w:val="center"/>
            <w:hideMark/>
          </w:tcPr>
          <w:p w14:paraId="78793B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DE052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54432B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74655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5051BB5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Mở rộng trường Tiểu học </w:t>
            </w:r>
            <w:r w:rsidRPr="00AB0CE3">
              <w:rPr>
                <w:sz w:val="24"/>
                <w:szCs w:val="24"/>
              </w:rPr>
              <w:lastRenderedPageBreak/>
              <w:t>Nguyễn Bá Ngọc</w:t>
            </w:r>
          </w:p>
        </w:tc>
        <w:tc>
          <w:tcPr>
            <w:tcW w:w="1168" w:type="dxa"/>
            <w:tcBorders>
              <w:top w:val="nil"/>
              <w:left w:val="nil"/>
              <w:bottom w:val="single" w:sz="4" w:space="0" w:color="auto"/>
              <w:right w:val="single" w:sz="4" w:space="0" w:color="auto"/>
            </w:tcBorders>
            <w:shd w:val="clear" w:color="auto" w:fill="auto"/>
            <w:vAlign w:val="center"/>
            <w:hideMark/>
          </w:tcPr>
          <w:p w14:paraId="6A8C11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 xml:space="preserve">TT. Hồ </w:t>
            </w:r>
            <w:r w:rsidRPr="00AB0CE3">
              <w:rPr>
                <w:sz w:val="24"/>
                <w:szCs w:val="24"/>
              </w:rPr>
              <w:lastRenderedPageBreak/>
              <w:t>Xá</w:t>
            </w:r>
          </w:p>
        </w:tc>
        <w:tc>
          <w:tcPr>
            <w:tcW w:w="960" w:type="dxa"/>
            <w:tcBorders>
              <w:top w:val="nil"/>
              <w:left w:val="nil"/>
              <w:bottom w:val="single" w:sz="4" w:space="0" w:color="auto"/>
              <w:right w:val="single" w:sz="4" w:space="0" w:color="auto"/>
            </w:tcBorders>
            <w:shd w:val="clear" w:color="auto" w:fill="auto"/>
            <w:noWrap/>
            <w:vAlign w:val="center"/>
            <w:hideMark/>
          </w:tcPr>
          <w:p w14:paraId="1A90FDB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1,3</w:t>
            </w:r>
          </w:p>
        </w:tc>
        <w:tc>
          <w:tcPr>
            <w:tcW w:w="1540" w:type="dxa"/>
            <w:tcBorders>
              <w:top w:val="nil"/>
              <w:left w:val="nil"/>
              <w:bottom w:val="single" w:sz="4" w:space="0" w:color="auto"/>
              <w:right w:val="single" w:sz="4" w:space="0" w:color="auto"/>
            </w:tcBorders>
            <w:shd w:val="clear" w:color="auto" w:fill="auto"/>
            <w:vAlign w:val="center"/>
            <w:hideMark/>
          </w:tcPr>
          <w:p w14:paraId="476213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8969E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986578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45A4D2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3</w:t>
            </w:r>
          </w:p>
        </w:tc>
        <w:tc>
          <w:tcPr>
            <w:tcW w:w="2694" w:type="dxa"/>
            <w:tcBorders>
              <w:top w:val="nil"/>
              <w:left w:val="nil"/>
              <w:bottom w:val="single" w:sz="4" w:space="0" w:color="auto"/>
              <w:right w:val="single" w:sz="4" w:space="0" w:color="auto"/>
            </w:tcBorders>
            <w:shd w:val="clear" w:color="auto" w:fill="auto"/>
            <w:vAlign w:val="center"/>
            <w:hideMark/>
          </w:tcPr>
          <w:p w14:paraId="174FA81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giáo dục và đào tạo</w:t>
            </w:r>
          </w:p>
        </w:tc>
        <w:tc>
          <w:tcPr>
            <w:tcW w:w="1168" w:type="dxa"/>
            <w:tcBorders>
              <w:top w:val="nil"/>
              <w:left w:val="nil"/>
              <w:bottom w:val="single" w:sz="4" w:space="0" w:color="auto"/>
              <w:right w:val="single" w:sz="4" w:space="0" w:color="auto"/>
            </w:tcBorders>
            <w:shd w:val="clear" w:color="auto" w:fill="auto"/>
            <w:vAlign w:val="center"/>
            <w:hideMark/>
          </w:tcPr>
          <w:p w14:paraId="65F148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4788E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4FF06F9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5F595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61577C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1D9B8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589A393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Trường mầm non Vĩnh Chấp</w:t>
            </w:r>
          </w:p>
        </w:tc>
        <w:tc>
          <w:tcPr>
            <w:tcW w:w="1168" w:type="dxa"/>
            <w:tcBorders>
              <w:top w:val="nil"/>
              <w:left w:val="nil"/>
              <w:bottom w:val="single" w:sz="4" w:space="0" w:color="auto"/>
              <w:right w:val="single" w:sz="4" w:space="0" w:color="auto"/>
            </w:tcBorders>
            <w:shd w:val="clear" w:color="auto" w:fill="auto"/>
            <w:vAlign w:val="center"/>
            <w:hideMark/>
          </w:tcPr>
          <w:p w14:paraId="2F91F0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0CC3A8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13,2</w:t>
            </w:r>
          </w:p>
        </w:tc>
        <w:tc>
          <w:tcPr>
            <w:tcW w:w="1540" w:type="dxa"/>
            <w:tcBorders>
              <w:top w:val="nil"/>
              <w:left w:val="nil"/>
              <w:bottom w:val="single" w:sz="4" w:space="0" w:color="auto"/>
              <w:right w:val="single" w:sz="4" w:space="0" w:color="auto"/>
            </w:tcBorders>
            <w:shd w:val="clear" w:color="auto" w:fill="auto"/>
            <w:vAlign w:val="center"/>
            <w:hideMark/>
          </w:tcPr>
          <w:p w14:paraId="49204B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7056C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206D6E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0A132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632CD22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khuôn viên trường THCS Kim Thạch</w:t>
            </w:r>
          </w:p>
        </w:tc>
        <w:tc>
          <w:tcPr>
            <w:tcW w:w="1168" w:type="dxa"/>
            <w:tcBorders>
              <w:top w:val="nil"/>
              <w:left w:val="nil"/>
              <w:bottom w:val="single" w:sz="4" w:space="0" w:color="auto"/>
              <w:right w:val="single" w:sz="4" w:space="0" w:color="auto"/>
            </w:tcBorders>
            <w:shd w:val="clear" w:color="auto" w:fill="auto"/>
            <w:vAlign w:val="center"/>
            <w:hideMark/>
          </w:tcPr>
          <w:p w14:paraId="4986B9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50975C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8,8</w:t>
            </w:r>
          </w:p>
        </w:tc>
        <w:tc>
          <w:tcPr>
            <w:tcW w:w="1540" w:type="dxa"/>
            <w:tcBorders>
              <w:top w:val="nil"/>
              <w:left w:val="nil"/>
              <w:bottom w:val="single" w:sz="4" w:space="0" w:color="auto"/>
              <w:right w:val="single" w:sz="4" w:space="0" w:color="auto"/>
            </w:tcBorders>
            <w:shd w:val="clear" w:color="auto" w:fill="auto"/>
            <w:vAlign w:val="center"/>
            <w:hideMark/>
          </w:tcPr>
          <w:p w14:paraId="59C310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B6B64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0E9831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B6E37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7E4F3C3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trường mầm non số 1 Kim Thạch</w:t>
            </w:r>
          </w:p>
        </w:tc>
        <w:tc>
          <w:tcPr>
            <w:tcW w:w="1168" w:type="dxa"/>
            <w:tcBorders>
              <w:top w:val="nil"/>
              <w:left w:val="nil"/>
              <w:bottom w:val="single" w:sz="4" w:space="0" w:color="auto"/>
              <w:right w:val="single" w:sz="4" w:space="0" w:color="auto"/>
            </w:tcBorders>
            <w:shd w:val="clear" w:color="auto" w:fill="auto"/>
            <w:vAlign w:val="center"/>
            <w:hideMark/>
          </w:tcPr>
          <w:p w14:paraId="40C5B1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7B3617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1540" w:type="dxa"/>
            <w:tcBorders>
              <w:top w:val="nil"/>
              <w:left w:val="nil"/>
              <w:bottom w:val="single" w:sz="4" w:space="0" w:color="auto"/>
              <w:right w:val="single" w:sz="4" w:space="0" w:color="auto"/>
            </w:tcBorders>
            <w:shd w:val="clear" w:color="auto" w:fill="auto"/>
            <w:vAlign w:val="center"/>
            <w:hideMark/>
          </w:tcPr>
          <w:p w14:paraId="654160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810A0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413E61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5820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34E1634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trường mầm non Vĩnh xã Long ( điểm Sa Bắc)</w:t>
            </w:r>
          </w:p>
        </w:tc>
        <w:tc>
          <w:tcPr>
            <w:tcW w:w="1168" w:type="dxa"/>
            <w:tcBorders>
              <w:top w:val="nil"/>
              <w:left w:val="nil"/>
              <w:bottom w:val="single" w:sz="4" w:space="0" w:color="auto"/>
              <w:right w:val="single" w:sz="4" w:space="0" w:color="auto"/>
            </w:tcBorders>
            <w:shd w:val="clear" w:color="auto" w:fill="auto"/>
            <w:vAlign w:val="center"/>
            <w:hideMark/>
          </w:tcPr>
          <w:p w14:paraId="45AA2E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2CBB36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5,8</w:t>
            </w:r>
          </w:p>
        </w:tc>
        <w:tc>
          <w:tcPr>
            <w:tcW w:w="1540" w:type="dxa"/>
            <w:tcBorders>
              <w:top w:val="nil"/>
              <w:left w:val="nil"/>
              <w:bottom w:val="single" w:sz="4" w:space="0" w:color="auto"/>
              <w:right w:val="single" w:sz="4" w:space="0" w:color="auto"/>
            </w:tcBorders>
            <w:shd w:val="clear" w:color="auto" w:fill="auto"/>
            <w:vAlign w:val="center"/>
            <w:hideMark/>
          </w:tcPr>
          <w:p w14:paraId="2516E8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AEF94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2A2BEB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A6F3B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38375AB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Trường Mầm non Liêm Công Đông</w:t>
            </w:r>
          </w:p>
        </w:tc>
        <w:tc>
          <w:tcPr>
            <w:tcW w:w="1168" w:type="dxa"/>
            <w:tcBorders>
              <w:top w:val="nil"/>
              <w:left w:val="nil"/>
              <w:bottom w:val="single" w:sz="4" w:space="0" w:color="auto"/>
              <w:right w:val="single" w:sz="4" w:space="0" w:color="auto"/>
            </w:tcBorders>
            <w:shd w:val="clear" w:color="auto" w:fill="auto"/>
            <w:vAlign w:val="center"/>
            <w:hideMark/>
          </w:tcPr>
          <w:p w14:paraId="3EA132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492954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1540" w:type="dxa"/>
            <w:tcBorders>
              <w:top w:val="nil"/>
              <w:left w:val="nil"/>
              <w:bottom w:val="single" w:sz="4" w:space="0" w:color="auto"/>
              <w:right w:val="single" w:sz="4" w:space="0" w:color="auto"/>
            </w:tcBorders>
            <w:shd w:val="clear" w:color="auto" w:fill="auto"/>
            <w:vAlign w:val="center"/>
            <w:hideMark/>
          </w:tcPr>
          <w:p w14:paraId="519D80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24E586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17C479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87A3A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7415F0A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Trường tiểu học Thủy Ba Tây</w:t>
            </w:r>
          </w:p>
        </w:tc>
        <w:tc>
          <w:tcPr>
            <w:tcW w:w="1168" w:type="dxa"/>
            <w:tcBorders>
              <w:top w:val="nil"/>
              <w:left w:val="nil"/>
              <w:bottom w:val="single" w:sz="4" w:space="0" w:color="auto"/>
              <w:right w:val="single" w:sz="4" w:space="0" w:color="auto"/>
            </w:tcBorders>
            <w:shd w:val="clear" w:color="auto" w:fill="auto"/>
            <w:vAlign w:val="center"/>
            <w:hideMark/>
          </w:tcPr>
          <w:p w14:paraId="08BE85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100D73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28,5</w:t>
            </w:r>
          </w:p>
        </w:tc>
        <w:tc>
          <w:tcPr>
            <w:tcW w:w="1540" w:type="dxa"/>
            <w:tcBorders>
              <w:top w:val="nil"/>
              <w:left w:val="nil"/>
              <w:bottom w:val="single" w:sz="4" w:space="0" w:color="auto"/>
              <w:right w:val="single" w:sz="4" w:space="0" w:color="auto"/>
            </w:tcBorders>
            <w:shd w:val="clear" w:color="auto" w:fill="auto"/>
            <w:vAlign w:val="center"/>
            <w:hideMark/>
          </w:tcPr>
          <w:p w14:paraId="6F12183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4385E0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64F10B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7D2B7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29C7657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khuôn viên trường Tiểu học số 2 Vĩnh Sơn</w:t>
            </w:r>
          </w:p>
        </w:tc>
        <w:tc>
          <w:tcPr>
            <w:tcW w:w="1168" w:type="dxa"/>
            <w:tcBorders>
              <w:top w:val="nil"/>
              <w:left w:val="nil"/>
              <w:bottom w:val="single" w:sz="4" w:space="0" w:color="auto"/>
              <w:right w:val="single" w:sz="4" w:space="0" w:color="auto"/>
            </w:tcBorders>
            <w:shd w:val="clear" w:color="auto" w:fill="auto"/>
            <w:vAlign w:val="center"/>
            <w:hideMark/>
          </w:tcPr>
          <w:p w14:paraId="618B89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412E76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1540" w:type="dxa"/>
            <w:tcBorders>
              <w:top w:val="nil"/>
              <w:left w:val="nil"/>
              <w:bottom w:val="single" w:sz="4" w:space="0" w:color="auto"/>
              <w:right w:val="single" w:sz="4" w:space="0" w:color="auto"/>
            </w:tcBorders>
            <w:shd w:val="clear" w:color="auto" w:fill="auto"/>
            <w:vAlign w:val="center"/>
            <w:hideMark/>
          </w:tcPr>
          <w:p w14:paraId="2E79DB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3F2D7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2BC117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4062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7B09901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khuôn viên trường mầm non Vĩnh Sơn</w:t>
            </w:r>
          </w:p>
        </w:tc>
        <w:tc>
          <w:tcPr>
            <w:tcW w:w="1168" w:type="dxa"/>
            <w:tcBorders>
              <w:top w:val="nil"/>
              <w:left w:val="nil"/>
              <w:bottom w:val="single" w:sz="4" w:space="0" w:color="auto"/>
              <w:right w:val="single" w:sz="4" w:space="0" w:color="auto"/>
            </w:tcBorders>
            <w:shd w:val="clear" w:color="auto" w:fill="auto"/>
            <w:vAlign w:val="center"/>
            <w:hideMark/>
          </w:tcPr>
          <w:p w14:paraId="38EA0F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6704B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1540" w:type="dxa"/>
            <w:tcBorders>
              <w:top w:val="nil"/>
              <w:left w:val="nil"/>
              <w:bottom w:val="single" w:sz="4" w:space="0" w:color="auto"/>
              <w:right w:val="single" w:sz="4" w:space="0" w:color="auto"/>
            </w:tcBorders>
            <w:shd w:val="clear" w:color="auto" w:fill="auto"/>
            <w:vAlign w:val="center"/>
            <w:hideMark/>
          </w:tcPr>
          <w:p w14:paraId="1D0039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CAF0E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7BF2B5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F8151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2F4F13E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khuôn viên trường mầm non Vĩnh Hà</w:t>
            </w:r>
          </w:p>
        </w:tc>
        <w:tc>
          <w:tcPr>
            <w:tcW w:w="1168" w:type="dxa"/>
            <w:tcBorders>
              <w:top w:val="nil"/>
              <w:left w:val="nil"/>
              <w:bottom w:val="single" w:sz="4" w:space="0" w:color="auto"/>
              <w:right w:val="single" w:sz="4" w:space="0" w:color="auto"/>
            </w:tcBorders>
            <w:shd w:val="clear" w:color="auto" w:fill="auto"/>
            <w:vAlign w:val="center"/>
            <w:hideMark/>
          </w:tcPr>
          <w:p w14:paraId="07BACC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2438871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vAlign w:val="center"/>
            <w:hideMark/>
          </w:tcPr>
          <w:p w14:paraId="27A41B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DAED8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1A57AC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EDF1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125ABB1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Trường mầm non Rào Trường</w:t>
            </w:r>
          </w:p>
        </w:tc>
        <w:tc>
          <w:tcPr>
            <w:tcW w:w="1168" w:type="dxa"/>
            <w:tcBorders>
              <w:top w:val="nil"/>
              <w:left w:val="nil"/>
              <w:bottom w:val="single" w:sz="4" w:space="0" w:color="auto"/>
              <w:right w:val="single" w:sz="4" w:space="0" w:color="auto"/>
            </w:tcBorders>
            <w:shd w:val="clear" w:color="auto" w:fill="auto"/>
            <w:vAlign w:val="center"/>
            <w:hideMark/>
          </w:tcPr>
          <w:p w14:paraId="3DC793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2C7B3F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1540" w:type="dxa"/>
            <w:tcBorders>
              <w:top w:val="nil"/>
              <w:left w:val="nil"/>
              <w:bottom w:val="single" w:sz="4" w:space="0" w:color="auto"/>
              <w:right w:val="single" w:sz="4" w:space="0" w:color="auto"/>
            </w:tcBorders>
            <w:shd w:val="clear" w:color="auto" w:fill="auto"/>
            <w:vAlign w:val="center"/>
            <w:hideMark/>
          </w:tcPr>
          <w:p w14:paraId="0F4E77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04B3E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9171BD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655A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6F49D6F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giáo dục và đào tạo</w:t>
            </w:r>
          </w:p>
        </w:tc>
        <w:tc>
          <w:tcPr>
            <w:tcW w:w="1168" w:type="dxa"/>
            <w:tcBorders>
              <w:top w:val="nil"/>
              <w:left w:val="nil"/>
              <w:bottom w:val="single" w:sz="4" w:space="0" w:color="auto"/>
              <w:right w:val="single" w:sz="4" w:space="0" w:color="auto"/>
            </w:tcBorders>
            <w:shd w:val="clear" w:color="auto" w:fill="auto"/>
            <w:vAlign w:val="center"/>
            <w:hideMark/>
          </w:tcPr>
          <w:p w14:paraId="7EC9A3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188B3A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w:t>
            </w:r>
          </w:p>
        </w:tc>
        <w:tc>
          <w:tcPr>
            <w:tcW w:w="1540" w:type="dxa"/>
            <w:tcBorders>
              <w:top w:val="nil"/>
              <w:left w:val="nil"/>
              <w:bottom w:val="single" w:sz="4" w:space="0" w:color="auto"/>
              <w:right w:val="single" w:sz="4" w:space="0" w:color="auto"/>
            </w:tcBorders>
            <w:shd w:val="clear" w:color="auto" w:fill="auto"/>
            <w:vAlign w:val="center"/>
            <w:hideMark/>
          </w:tcPr>
          <w:p w14:paraId="30525B9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29068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56D47B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69451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6304137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giáo dục các KĐT mới và XD giáo dục khác</w:t>
            </w:r>
          </w:p>
        </w:tc>
        <w:tc>
          <w:tcPr>
            <w:tcW w:w="1168" w:type="dxa"/>
            <w:tcBorders>
              <w:top w:val="nil"/>
              <w:left w:val="nil"/>
              <w:bottom w:val="single" w:sz="4" w:space="0" w:color="auto"/>
              <w:right w:val="single" w:sz="4" w:space="0" w:color="auto"/>
            </w:tcBorders>
            <w:shd w:val="clear" w:color="auto" w:fill="auto"/>
            <w:vAlign w:val="center"/>
            <w:hideMark/>
          </w:tcPr>
          <w:p w14:paraId="2E6BB2C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4B5F0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vAlign w:val="center"/>
            <w:hideMark/>
          </w:tcPr>
          <w:p w14:paraId="02DF17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38737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5AC91E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C654BD7"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VIII.7</w:t>
            </w:r>
          </w:p>
        </w:tc>
        <w:tc>
          <w:tcPr>
            <w:tcW w:w="2694" w:type="dxa"/>
            <w:tcBorders>
              <w:top w:val="nil"/>
              <w:left w:val="nil"/>
              <w:bottom w:val="single" w:sz="4" w:space="0" w:color="auto"/>
              <w:right w:val="single" w:sz="4" w:space="0" w:color="auto"/>
            </w:tcBorders>
            <w:shd w:val="clear" w:color="auto" w:fill="auto"/>
            <w:vAlign w:val="center"/>
            <w:hideMark/>
          </w:tcPr>
          <w:p w14:paraId="151B4376"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cơ sở thể dục - thể thao</w:t>
            </w:r>
          </w:p>
        </w:tc>
        <w:tc>
          <w:tcPr>
            <w:tcW w:w="1168" w:type="dxa"/>
            <w:tcBorders>
              <w:top w:val="nil"/>
              <w:left w:val="nil"/>
              <w:bottom w:val="single" w:sz="4" w:space="0" w:color="auto"/>
              <w:right w:val="single" w:sz="4" w:space="0" w:color="auto"/>
            </w:tcBorders>
            <w:shd w:val="clear" w:color="auto" w:fill="auto"/>
            <w:vAlign w:val="center"/>
            <w:hideMark/>
          </w:tcPr>
          <w:p w14:paraId="51F7BCDD"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81550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4C07BD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75B53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30E8D6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865743A"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7728A8D6"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Phân bổ theo chỉ tiêu phân bổ quốc gia (QĐ 326)</w:t>
            </w:r>
          </w:p>
        </w:tc>
        <w:tc>
          <w:tcPr>
            <w:tcW w:w="1168" w:type="dxa"/>
            <w:tcBorders>
              <w:top w:val="nil"/>
              <w:left w:val="nil"/>
              <w:bottom w:val="single" w:sz="4" w:space="0" w:color="auto"/>
              <w:right w:val="single" w:sz="4" w:space="0" w:color="auto"/>
            </w:tcBorders>
            <w:shd w:val="clear" w:color="auto" w:fill="auto"/>
            <w:vAlign w:val="center"/>
            <w:hideMark/>
          </w:tcPr>
          <w:p w14:paraId="6DE21CCA"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67765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7D872DA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5EFFE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2B459A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052C81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2D1D10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thể dục thể thao</w:t>
            </w:r>
          </w:p>
        </w:tc>
        <w:tc>
          <w:tcPr>
            <w:tcW w:w="1168" w:type="dxa"/>
            <w:tcBorders>
              <w:top w:val="nil"/>
              <w:left w:val="nil"/>
              <w:bottom w:val="single" w:sz="4" w:space="0" w:color="auto"/>
              <w:right w:val="single" w:sz="4" w:space="0" w:color="auto"/>
            </w:tcBorders>
            <w:shd w:val="clear" w:color="auto" w:fill="auto"/>
            <w:vAlign w:val="center"/>
            <w:hideMark/>
          </w:tcPr>
          <w:p w14:paraId="464CAA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0631DD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1540" w:type="dxa"/>
            <w:tcBorders>
              <w:top w:val="nil"/>
              <w:left w:val="nil"/>
              <w:bottom w:val="single" w:sz="4" w:space="0" w:color="auto"/>
              <w:right w:val="single" w:sz="4" w:space="0" w:color="auto"/>
            </w:tcBorders>
            <w:shd w:val="clear" w:color="auto" w:fill="auto"/>
            <w:vAlign w:val="center"/>
            <w:hideMark/>
          </w:tcPr>
          <w:p w14:paraId="420710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41B9F2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546E0F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BDF48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FED86F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Sân vận động trung tâm xã Vĩnh Chấp</w:t>
            </w:r>
          </w:p>
        </w:tc>
        <w:tc>
          <w:tcPr>
            <w:tcW w:w="1168" w:type="dxa"/>
            <w:tcBorders>
              <w:top w:val="nil"/>
              <w:left w:val="nil"/>
              <w:bottom w:val="single" w:sz="4" w:space="0" w:color="auto"/>
              <w:right w:val="single" w:sz="4" w:space="0" w:color="auto"/>
            </w:tcBorders>
            <w:shd w:val="clear" w:color="auto" w:fill="auto"/>
            <w:vAlign w:val="center"/>
            <w:hideMark/>
          </w:tcPr>
          <w:p w14:paraId="065F35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0DA1C5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30,8</w:t>
            </w:r>
          </w:p>
        </w:tc>
        <w:tc>
          <w:tcPr>
            <w:tcW w:w="1540" w:type="dxa"/>
            <w:tcBorders>
              <w:top w:val="nil"/>
              <w:left w:val="nil"/>
              <w:bottom w:val="single" w:sz="4" w:space="0" w:color="auto"/>
              <w:right w:val="single" w:sz="4" w:space="0" w:color="auto"/>
            </w:tcBorders>
            <w:shd w:val="clear" w:color="auto" w:fill="auto"/>
            <w:vAlign w:val="center"/>
            <w:hideMark/>
          </w:tcPr>
          <w:p w14:paraId="122B997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DAB07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A82AB8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313D9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0B13DBB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thể dục thể thao (khu phố Cát)</w:t>
            </w:r>
          </w:p>
        </w:tc>
        <w:tc>
          <w:tcPr>
            <w:tcW w:w="1168" w:type="dxa"/>
            <w:tcBorders>
              <w:top w:val="nil"/>
              <w:left w:val="nil"/>
              <w:bottom w:val="single" w:sz="4" w:space="0" w:color="auto"/>
              <w:right w:val="single" w:sz="4" w:space="0" w:color="auto"/>
            </w:tcBorders>
            <w:shd w:val="clear" w:color="auto" w:fill="auto"/>
            <w:vAlign w:val="center"/>
            <w:hideMark/>
          </w:tcPr>
          <w:p w14:paraId="13E0AE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2D937F7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23,8</w:t>
            </w:r>
          </w:p>
        </w:tc>
        <w:tc>
          <w:tcPr>
            <w:tcW w:w="1540" w:type="dxa"/>
            <w:tcBorders>
              <w:top w:val="nil"/>
              <w:left w:val="nil"/>
              <w:bottom w:val="single" w:sz="4" w:space="0" w:color="auto"/>
              <w:right w:val="single" w:sz="4" w:space="0" w:color="auto"/>
            </w:tcBorders>
            <w:shd w:val="clear" w:color="auto" w:fill="auto"/>
            <w:vAlign w:val="center"/>
            <w:hideMark/>
          </w:tcPr>
          <w:p w14:paraId="0E8D50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E652D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82993D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1FA486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69B7AD3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Sân thể thao xã Vĩnh Lâm</w:t>
            </w:r>
          </w:p>
        </w:tc>
        <w:tc>
          <w:tcPr>
            <w:tcW w:w="1168" w:type="dxa"/>
            <w:tcBorders>
              <w:top w:val="nil"/>
              <w:left w:val="nil"/>
              <w:bottom w:val="single" w:sz="4" w:space="0" w:color="auto"/>
              <w:right w:val="single" w:sz="4" w:space="0" w:color="auto"/>
            </w:tcBorders>
            <w:shd w:val="clear" w:color="auto" w:fill="auto"/>
            <w:vAlign w:val="center"/>
            <w:hideMark/>
          </w:tcPr>
          <w:p w14:paraId="467E14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6DF721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3CD56F7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32186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3812B8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E1A23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1BD5C6F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Sân thể thao trung tâm UBND xã</w:t>
            </w:r>
          </w:p>
        </w:tc>
        <w:tc>
          <w:tcPr>
            <w:tcW w:w="1168" w:type="dxa"/>
            <w:tcBorders>
              <w:top w:val="nil"/>
              <w:left w:val="nil"/>
              <w:bottom w:val="single" w:sz="4" w:space="0" w:color="auto"/>
              <w:right w:val="single" w:sz="4" w:space="0" w:color="auto"/>
            </w:tcBorders>
            <w:shd w:val="clear" w:color="auto" w:fill="auto"/>
            <w:vAlign w:val="center"/>
            <w:hideMark/>
          </w:tcPr>
          <w:p w14:paraId="733F6F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63B1563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12,8</w:t>
            </w:r>
          </w:p>
        </w:tc>
        <w:tc>
          <w:tcPr>
            <w:tcW w:w="1540" w:type="dxa"/>
            <w:tcBorders>
              <w:top w:val="nil"/>
              <w:left w:val="nil"/>
              <w:bottom w:val="single" w:sz="4" w:space="0" w:color="auto"/>
              <w:right w:val="single" w:sz="4" w:space="0" w:color="auto"/>
            </w:tcBorders>
            <w:shd w:val="clear" w:color="auto" w:fill="auto"/>
            <w:vAlign w:val="center"/>
            <w:hideMark/>
          </w:tcPr>
          <w:p w14:paraId="2545DC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043BC1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2F1764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D6F267F"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7C248ACF"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Đề nghị điều chỉnh bổ xung vào giai đoạn 2026-2030</w:t>
            </w:r>
          </w:p>
        </w:tc>
        <w:tc>
          <w:tcPr>
            <w:tcW w:w="1168" w:type="dxa"/>
            <w:tcBorders>
              <w:top w:val="nil"/>
              <w:left w:val="nil"/>
              <w:bottom w:val="single" w:sz="4" w:space="0" w:color="auto"/>
              <w:right w:val="single" w:sz="4" w:space="0" w:color="auto"/>
            </w:tcBorders>
            <w:shd w:val="clear" w:color="auto" w:fill="auto"/>
            <w:vAlign w:val="center"/>
            <w:hideMark/>
          </w:tcPr>
          <w:p w14:paraId="20EE1BA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9A720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4B9856A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2E411C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67F4D7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452B9C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4AE3ED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Sân vận động các thôn </w:t>
            </w:r>
            <w:r w:rsidRPr="00AB0CE3">
              <w:rPr>
                <w:sz w:val="24"/>
                <w:szCs w:val="24"/>
              </w:rPr>
              <w:lastRenderedPageBreak/>
              <w:t>trên địa bàn xã Vĩnh Tú</w:t>
            </w:r>
          </w:p>
        </w:tc>
        <w:tc>
          <w:tcPr>
            <w:tcW w:w="1168" w:type="dxa"/>
            <w:tcBorders>
              <w:top w:val="nil"/>
              <w:left w:val="nil"/>
              <w:bottom w:val="single" w:sz="4" w:space="0" w:color="auto"/>
              <w:right w:val="single" w:sz="4" w:space="0" w:color="auto"/>
            </w:tcBorders>
            <w:shd w:val="clear" w:color="auto" w:fill="auto"/>
            <w:vAlign w:val="center"/>
            <w:hideMark/>
          </w:tcPr>
          <w:p w14:paraId="2BAEA5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 xml:space="preserve">Xã Vĩnh </w:t>
            </w:r>
            <w:r w:rsidRPr="00AB0CE3">
              <w:rPr>
                <w:sz w:val="24"/>
                <w:szCs w:val="24"/>
              </w:rPr>
              <w:lastRenderedPageBreak/>
              <w:t>Tú</w:t>
            </w:r>
          </w:p>
        </w:tc>
        <w:tc>
          <w:tcPr>
            <w:tcW w:w="960" w:type="dxa"/>
            <w:tcBorders>
              <w:top w:val="nil"/>
              <w:left w:val="nil"/>
              <w:bottom w:val="single" w:sz="4" w:space="0" w:color="auto"/>
              <w:right w:val="single" w:sz="4" w:space="0" w:color="auto"/>
            </w:tcBorders>
            <w:shd w:val="clear" w:color="auto" w:fill="auto"/>
            <w:noWrap/>
            <w:vAlign w:val="center"/>
            <w:hideMark/>
          </w:tcPr>
          <w:p w14:paraId="6605DFC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24</w:t>
            </w:r>
          </w:p>
        </w:tc>
        <w:tc>
          <w:tcPr>
            <w:tcW w:w="1540" w:type="dxa"/>
            <w:tcBorders>
              <w:top w:val="nil"/>
              <w:left w:val="nil"/>
              <w:bottom w:val="single" w:sz="4" w:space="0" w:color="auto"/>
              <w:right w:val="single" w:sz="4" w:space="0" w:color="auto"/>
            </w:tcBorders>
            <w:shd w:val="clear" w:color="auto" w:fill="auto"/>
            <w:vAlign w:val="center"/>
            <w:hideMark/>
          </w:tcPr>
          <w:p w14:paraId="0A671E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11A3C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FD894F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CCAA5C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w:t>
            </w:r>
          </w:p>
        </w:tc>
        <w:tc>
          <w:tcPr>
            <w:tcW w:w="2694" w:type="dxa"/>
            <w:tcBorders>
              <w:top w:val="nil"/>
              <w:left w:val="nil"/>
              <w:bottom w:val="single" w:sz="4" w:space="0" w:color="auto"/>
              <w:right w:val="single" w:sz="4" w:space="0" w:color="auto"/>
            </w:tcBorders>
            <w:shd w:val="clear" w:color="auto" w:fill="auto"/>
            <w:vAlign w:val="center"/>
            <w:hideMark/>
          </w:tcPr>
          <w:p w14:paraId="35472A0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thể dục thể thao</w:t>
            </w:r>
          </w:p>
        </w:tc>
        <w:tc>
          <w:tcPr>
            <w:tcW w:w="1168" w:type="dxa"/>
            <w:tcBorders>
              <w:top w:val="nil"/>
              <w:left w:val="nil"/>
              <w:bottom w:val="single" w:sz="4" w:space="0" w:color="auto"/>
              <w:right w:val="single" w:sz="4" w:space="0" w:color="auto"/>
            </w:tcBorders>
            <w:shd w:val="clear" w:color="auto" w:fill="auto"/>
            <w:vAlign w:val="center"/>
            <w:hideMark/>
          </w:tcPr>
          <w:p w14:paraId="0622FF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07C288E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22,2</w:t>
            </w:r>
          </w:p>
        </w:tc>
        <w:tc>
          <w:tcPr>
            <w:tcW w:w="1540" w:type="dxa"/>
            <w:tcBorders>
              <w:top w:val="nil"/>
              <w:left w:val="nil"/>
              <w:bottom w:val="single" w:sz="4" w:space="0" w:color="auto"/>
              <w:right w:val="single" w:sz="4" w:space="0" w:color="auto"/>
            </w:tcBorders>
            <w:shd w:val="clear" w:color="auto" w:fill="auto"/>
            <w:vAlign w:val="center"/>
            <w:hideMark/>
          </w:tcPr>
          <w:p w14:paraId="4D0A44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DED33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DAE9E4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2D765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3C6B36C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thể dục thể thao (khu phố An Du Đông 1)</w:t>
            </w:r>
          </w:p>
        </w:tc>
        <w:tc>
          <w:tcPr>
            <w:tcW w:w="1168" w:type="dxa"/>
            <w:tcBorders>
              <w:top w:val="nil"/>
              <w:left w:val="nil"/>
              <w:bottom w:val="single" w:sz="4" w:space="0" w:color="auto"/>
              <w:right w:val="single" w:sz="4" w:space="0" w:color="auto"/>
            </w:tcBorders>
            <w:shd w:val="clear" w:color="auto" w:fill="auto"/>
            <w:vAlign w:val="center"/>
            <w:hideMark/>
          </w:tcPr>
          <w:p w14:paraId="782187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395DC1D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13,8</w:t>
            </w:r>
          </w:p>
        </w:tc>
        <w:tc>
          <w:tcPr>
            <w:tcW w:w="1540" w:type="dxa"/>
            <w:tcBorders>
              <w:top w:val="nil"/>
              <w:left w:val="nil"/>
              <w:bottom w:val="single" w:sz="4" w:space="0" w:color="auto"/>
              <w:right w:val="single" w:sz="4" w:space="0" w:color="auto"/>
            </w:tcBorders>
            <w:shd w:val="clear" w:color="auto" w:fill="auto"/>
            <w:vAlign w:val="center"/>
            <w:hideMark/>
          </w:tcPr>
          <w:p w14:paraId="5CE273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68454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5DD5A2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EFB70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4F28DB9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Sân thể thao xã thôn Tiên Mỹ 2</w:t>
            </w:r>
          </w:p>
        </w:tc>
        <w:tc>
          <w:tcPr>
            <w:tcW w:w="1168" w:type="dxa"/>
            <w:tcBorders>
              <w:top w:val="nil"/>
              <w:left w:val="nil"/>
              <w:bottom w:val="single" w:sz="4" w:space="0" w:color="auto"/>
              <w:right w:val="single" w:sz="4" w:space="0" w:color="auto"/>
            </w:tcBorders>
            <w:shd w:val="clear" w:color="auto" w:fill="auto"/>
            <w:vAlign w:val="center"/>
            <w:hideMark/>
          </w:tcPr>
          <w:p w14:paraId="6D7DFE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15A71C2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8,4</w:t>
            </w:r>
          </w:p>
        </w:tc>
        <w:tc>
          <w:tcPr>
            <w:tcW w:w="1540" w:type="dxa"/>
            <w:tcBorders>
              <w:top w:val="nil"/>
              <w:left w:val="nil"/>
              <w:bottom w:val="single" w:sz="4" w:space="0" w:color="auto"/>
              <w:right w:val="single" w:sz="4" w:space="0" w:color="auto"/>
            </w:tcBorders>
            <w:shd w:val="clear" w:color="auto" w:fill="auto"/>
            <w:vAlign w:val="center"/>
            <w:hideMark/>
          </w:tcPr>
          <w:p w14:paraId="46F0FE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64E534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B0F3F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7D86D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04DD42C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thể dục thể thao (khu phố An Du Nam 2)</w:t>
            </w:r>
          </w:p>
        </w:tc>
        <w:tc>
          <w:tcPr>
            <w:tcW w:w="1168" w:type="dxa"/>
            <w:tcBorders>
              <w:top w:val="nil"/>
              <w:left w:val="nil"/>
              <w:bottom w:val="single" w:sz="4" w:space="0" w:color="auto"/>
              <w:right w:val="single" w:sz="4" w:space="0" w:color="auto"/>
            </w:tcBorders>
            <w:shd w:val="clear" w:color="auto" w:fill="auto"/>
            <w:vAlign w:val="center"/>
            <w:hideMark/>
          </w:tcPr>
          <w:p w14:paraId="375699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1040A82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10,4</w:t>
            </w:r>
          </w:p>
        </w:tc>
        <w:tc>
          <w:tcPr>
            <w:tcW w:w="1540" w:type="dxa"/>
            <w:tcBorders>
              <w:top w:val="nil"/>
              <w:left w:val="nil"/>
              <w:bottom w:val="single" w:sz="4" w:space="0" w:color="auto"/>
              <w:right w:val="single" w:sz="4" w:space="0" w:color="auto"/>
            </w:tcBorders>
            <w:shd w:val="clear" w:color="auto" w:fill="auto"/>
            <w:vAlign w:val="center"/>
            <w:hideMark/>
          </w:tcPr>
          <w:p w14:paraId="1B808D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DD3A2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BFA39D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F5BB4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281DF73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XD  thể dục thể thao thôn Huỳnh Hạ</w:t>
            </w:r>
          </w:p>
        </w:tc>
        <w:tc>
          <w:tcPr>
            <w:tcW w:w="1168" w:type="dxa"/>
            <w:tcBorders>
              <w:top w:val="nil"/>
              <w:left w:val="nil"/>
              <w:bottom w:val="single" w:sz="4" w:space="0" w:color="auto"/>
              <w:right w:val="single" w:sz="4" w:space="0" w:color="auto"/>
            </w:tcBorders>
            <w:shd w:val="clear" w:color="auto" w:fill="auto"/>
            <w:vAlign w:val="center"/>
            <w:hideMark/>
          </w:tcPr>
          <w:p w14:paraId="20A1FF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1C75E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w:t>
            </w:r>
          </w:p>
        </w:tc>
        <w:tc>
          <w:tcPr>
            <w:tcW w:w="1540" w:type="dxa"/>
            <w:tcBorders>
              <w:top w:val="nil"/>
              <w:left w:val="nil"/>
              <w:bottom w:val="single" w:sz="4" w:space="0" w:color="auto"/>
              <w:right w:val="single" w:sz="4" w:space="0" w:color="auto"/>
            </w:tcBorders>
            <w:shd w:val="clear" w:color="auto" w:fill="auto"/>
            <w:vAlign w:val="center"/>
            <w:hideMark/>
          </w:tcPr>
          <w:p w14:paraId="587D75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00ADE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51AE9C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989D0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6714D2E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thể dục thể thao thôn Huỳnh Thượng</w:t>
            </w:r>
          </w:p>
        </w:tc>
        <w:tc>
          <w:tcPr>
            <w:tcW w:w="1168" w:type="dxa"/>
            <w:tcBorders>
              <w:top w:val="nil"/>
              <w:left w:val="nil"/>
              <w:bottom w:val="single" w:sz="4" w:space="0" w:color="auto"/>
              <w:right w:val="single" w:sz="4" w:space="0" w:color="auto"/>
            </w:tcBorders>
            <w:shd w:val="clear" w:color="auto" w:fill="auto"/>
            <w:vAlign w:val="center"/>
            <w:hideMark/>
          </w:tcPr>
          <w:p w14:paraId="24EBC6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43598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9,4</w:t>
            </w:r>
          </w:p>
        </w:tc>
        <w:tc>
          <w:tcPr>
            <w:tcW w:w="1540" w:type="dxa"/>
            <w:tcBorders>
              <w:top w:val="nil"/>
              <w:left w:val="nil"/>
              <w:bottom w:val="single" w:sz="4" w:space="0" w:color="auto"/>
              <w:right w:val="single" w:sz="4" w:space="0" w:color="auto"/>
            </w:tcBorders>
            <w:shd w:val="clear" w:color="auto" w:fill="auto"/>
            <w:vAlign w:val="center"/>
            <w:hideMark/>
          </w:tcPr>
          <w:p w14:paraId="17279E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60691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BB422A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48850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4C7EDE8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Sân vận động các thôn trên địa bàn xã</w:t>
            </w:r>
          </w:p>
        </w:tc>
        <w:tc>
          <w:tcPr>
            <w:tcW w:w="1168" w:type="dxa"/>
            <w:tcBorders>
              <w:top w:val="nil"/>
              <w:left w:val="nil"/>
              <w:bottom w:val="single" w:sz="4" w:space="0" w:color="auto"/>
              <w:right w:val="single" w:sz="4" w:space="0" w:color="auto"/>
            </w:tcBorders>
            <w:shd w:val="clear" w:color="auto" w:fill="auto"/>
            <w:vAlign w:val="center"/>
            <w:hideMark/>
          </w:tcPr>
          <w:p w14:paraId="3A2C32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4C8D73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9,4</w:t>
            </w:r>
          </w:p>
        </w:tc>
        <w:tc>
          <w:tcPr>
            <w:tcW w:w="1540" w:type="dxa"/>
            <w:tcBorders>
              <w:top w:val="nil"/>
              <w:left w:val="nil"/>
              <w:bottom w:val="single" w:sz="4" w:space="0" w:color="auto"/>
              <w:right w:val="single" w:sz="4" w:space="0" w:color="auto"/>
            </w:tcBorders>
            <w:shd w:val="clear" w:color="auto" w:fill="auto"/>
            <w:vAlign w:val="center"/>
            <w:hideMark/>
          </w:tcPr>
          <w:p w14:paraId="69A3A4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5E134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4BADA7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8A20348"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VIII.8</w:t>
            </w:r>
          </w:p>
        </w:tc>
        <w:tc>
          <w:tcPr>
            <w:tcW w:w="2694" w:type="dxa"/>
            <w:tcBorders>
              <w:top w:val="nil"/>
              <w:left w:val="nil"/>
              <w:bottom w:val="single" w:sz="4" w:space="0" w:color="auto"/>
              <w:right w:val="single" w:sz="4" w:space="0" w:color="auto"/>
            </w:tcBorders>
            <w:shd w:val="clear" w:color="auto" w:fill="auto"/>
            <w:vAlign w:val="center"/>
            <w:hideMark/>
          </w:tcPr>
          <w:p w14:paraId="7A64DE5C"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 xml:space="preserve"> XD công trình năng lượng</w:t>
            </w:r>
          </w:p>
        </w:tc>
        <w:tc>
          <w:tcPr>
            <w:tcW w:w="1168" w:type="dxa"/>
            <w:tcBorders>
              <w:top w:val="nil"/>
              <w:left w:val="nil"/>
              <w:bottom w:val="single" w:sz="4" w:space="0" w:color="auto"/>
              <w:right w:val="single" w:sz="4" w:space="0" w:color="auto"/>
            </w:tcBorders>
            <w:shd w:val="clear" w:color="auto" w:fill="auto"/>
            <w:vAlign w:val="center"/>
            <w:hideMark/>
          </w:tcPr>
          <w:p w14:paraId="0AB35D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E10BE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0366440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54D622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890672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F5CDE55"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78CA0C16" w14:textId="77777777" w:rsidR="00DE5600" w:rsidRPr="00AB0CE3" w:rsidRDefault="00DE5600" w:rsidP="00DE5600">
            <w:pPr>
              <w:widowControl/>
              <w:tabs>
                <w:tab w:val="clear" w:pos="567"/>
              </w:tabs>
              <w:spacing w:before="0" w:after="0" w:line="240" w:lineRule="auto"/>
              <w:rPr>
                <w:b/>
                <w:bCs/>
                <w:sz w:val="24"/>
                <w:szCs w:val="24"/>
              </w:rPr>
            </w:pPr>
            <w:r w:rsidRPr="00AB0CE3">
              <w:rPr>
                <w:b/>
                <w:bCs/>
                <w:sz w:val="24"/>
                <w:szCs w:val="24"/>
              </w:rPr>
              <w:t>Phân bổ theo chỉ tiêu phân bổ quốc gia (QĐ 326)</w:t>
            </w:r>
          </w:p>
        </w:tc>
        <w:tc>
          <w:tcPr>
            <w:tcW w:w="1168" w:type="dxa"/>
            <w:tcBorders>
              <w:top w:val="nil"/>
              <w:left w:val="nil"/>
              <w:bottom w:val="single" w:sz="4" w:space="0" w:color="auto"/>
              <w:right w:val="single" w:sz="4" w:space="0" w:color="auto"/>
            </w:tcBorders>
            <w:shd w:val="clear" w:color="auto" w:fill="auto"/>
            <w:vAlign w:val="center"/>
            <w:hideMark/>
          </w:tcPr>
          <w:p w14:paraId="7A3EA4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0379E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00C3B78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F6534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729ED4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D2852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54B33A4"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Nhà Điều hành trạm điện Bến Quan</w:t>
            </w:r>
          </w:p>
        </w:tc>
        <w:tc>
          <w:tcPr>
            <w:tcW w:w="1168" w:type="dxa"/>
            <w:tcBorders>
              <w:top w:val="nil"/>
              <w:left w:val="nil"/>
              <w:bottom w:val="single" w:sz="4" w:space="0" w:color="auto"/>
              <w:right w:val="single" w:sz="4" w:space="0" w:color="auto"/>
            </w:tcBorders>
            <w:shd w:val="clear" w:color="auto" w:fill="auto"/>
            <w:vAlign w:val="center"/>
            <w:hideMark/>
          </w:tcPr>
          <w:p w14:paraId="3108C1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37F2D6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1540" w:type="dxa"/>
            <w:tcBorders>
              <w:top w:val="nil"/>
              <w:left w:val="nil"/>
              <w:bottom w:val="single" w:sz="4" w:space="0" w:color="auto"/>
              <w:right w:val="single" w:sz="4" w:space="0" w:color="auto"/>
            </w:tcBorders>
            <w:shd w:val="clear" w:color="auto" w:fill="auto"/>
            <w:vAlign w:val="center"/>
            <w:hideMark/>
          </w:tcPr>
          <w:p w14:paraId="7A1B2E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FC98F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5BFA6B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23D17C2"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0CC54D9D" w14:textId="77777777" w:rsidR="00DE5600" w:rsidRPr="00AB0CE3" w:rsidRDefault="00DE5600" w:rsidP="00DE5600">
            <w:pPr>
              <w:widowControl/>
              <w:tabs>
                <w:tab w:val="clear" w:pos="567"/>
              </w:tabs>
              <w:spacing w:before="0" w:after="0" w:line="240" w:lineRule="auto"/>
              <w:rPr>
                <w:b/>
                <w:bCs/>
                <w:sz w:val="24"/>
                <w:szCs w:val="24"/>
              </w:rPr>
            </w:pPr>
            <w:r w:rsidRPr="00AB0CE3">
              <w:rPr>
                <w:b/>
                <w:bCs/>
                <w:sz w:val="24"/>
                <w:szCs w:val="24"/>
              </w:rPr>
              <w:t>Đề nghị điều chỉnh bổ xung vào giai đoạn 2026-2030</w:t>
            </w:r>
          </w:p>
        </w:tc>
        <w:tc>
          <w:tcPr>
            <w:tcW w:w="1168" w:type="dxa"/>
            <w:tcBorders>
              <w:top w:val="nil"/>
              <w:left w:val="nil"/>
              <w:bottom w:val="single" w:sz="4" w:space="0" w:color="auto"/>
              <w:right w:val="single" w:sz="4" w:space="0" w:color="auto"/>
            </w:tcBorders>
            <w:shd w:val="clear" w:color="auto" w:fill="auto"/>
            <w:vAlign w:val="center"/>
            <w:hideMark/>
          </w:tcPr>
          <w:p w14:paraId="083F35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BEA17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E8C393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47BC9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4CA854F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ECDC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9C5C398"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 xml:space="preserve">Nhà máy điện mặt trời Vĩnh Tú </w:t>
            </w:r>
          </w:p>
        </w:tc>
        <w:tc>
          <w:tcPr>
            <w:tcW w:w="1168" w:type="dxa"/>
            <w:tcBorders>
              <w:top w:val="nil"/>
              <w:left w:val="nil"/>
              <w:bottom w:val="single" w:sz="4" w:space="0" w:color="auto"/>
              <w:right w:val="single" w:sz="4" w:space="0" w:color="auto"/>
            </w:tcBorders>
            <w:shd w:val="clear" w:color="auto" w:fill="auto"/>
            <w:vAlign w:val="center"/>
            <w:hideMark/>
          </w:tcPr>
          <w:p w14:paraId="02ED5D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672457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1000</w:t>
            </w:r>
          </w:p>
        </w:tc>
        <w:tc>
          <w:tcPr>
            <w:tcW w:w="1540" w:type="dxa"/>
            <w:tcBorders>
              <w:top w:val="nil"/>
              <w:left w:val="nil"/>
              <w:bottom w:val="single" w:sz="4" w:space="0" w:color="auto"/>
              <w:right w:val="single" w:sz="4" w:space="0" w:color="auto"/>
            </w:tcBorders>
            <w:shd w:val="clear" w:color="auto" w:fill="auto"/>
            <w:vAlign w:val="center"/>
            <w:hideMark/>
          </w:tcPr>
          <w:p w14:paraId="7830A2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CD9DA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29F458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0CFF0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744D32BB"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NMĐMT nổi Bảo Đài (mặt hồ Bảo Đài), không thu hồi XD)</w:t>
            </w:r>
          </w:p>
        </w:tc>
        <w:tc>
          <w:tcPr>
            <w:tcW w:w="1168" w:type="dxa"/>
            <w:tcBorders>
              <w:top w:val="nil"/>
              <w:left w:val="nil"/>
              <w:bottom w:val="single" w:sz="4" w:space="0" w:color="auto"/>
              <w:right w:val="single" w:sz="4" w:space="0" w:color="auto"/>
            </w:tcBorders>
            <w:shd w:val="clear" w:color="auto" w:fill="auto"/>
            <w:vAlign w:val="center"/>
            <w:hideMark/>
          </w:tcPr>
          <w:p w14:paraId="50A02F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C4C81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3000</w:t>
            </w:r>
          </w:p>
        </w:tc>
        <w:tc>
          <w:tcPr>
            <w:tcW w:w="1540" w:type="dxa"/>
            <w:tcBorders>
              <w:top w:val="nil"/>
              <w:left w:val="nil"/>
              <w:bottom w:val="single" w:sz="4" w:space="0" w:color="auto"/>
              <w:right w:val="single" w:sz="4" w:space="0" w:color="auto"/>
            </w:tcBorders>
            <w:shd w:val="clear" w:color="auto" w:fill="auto"/>
            <w:vAlign w:val="center"/>
            <w:hideMark/>
          </w:tcPr>
          <w:p w14:paraId="0E10C0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3A66C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3B3E14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33AF9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08836D57"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NMĐMT nổi La Ngà (mặt hồ La Ngà), không thu hồi XD</w:t>
            </w:r>
          </w:p>
        </w:tc>
        <w:tc>
          <w:tcPr>
            <w:tcW w:w="1168" w:type="dxa"/>
            <w:tcBorders>
              <w:top w:val="nil"/>
              <w:left w:val="nil"/>
              <w:bottom w:val="single" w:sz="4" w:space="0" w:color="auto"/>
              <w:right w:val="single" w:sz="4" w:space="0" w:color="auto"/>
            </w:tcBorders>
            <w:shd w:val="clear" w:color="auto" w:fill="auto"/>
            <w:vAlign w:val="center"/>
            <w:hideMark/>
          </w:tcPr>
          <w:p w14:paraId="350646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CBA27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2482,8</w:t>
            </w:r>
          </w:p>
        </w:tc>
        <w:tc>
          <w:tcPr>
            <w:tcW w:w="1540" w:type="dxa"/>
            <w:tcBorders>
              <w:top w:val="nil"/>
              <w:left w:val="nil"/>
              <w:bottom w:val="single" w:sz="4" w:space="0" w:color="auto"/>
              <w:right w:val="single" w:sz="4" w:space="0" w:color="auto"/>
            </w:tcBorders>
            <w:shd w:val="clear" w:color="auto" w:fill="auto"/>
            <w:vAlign w:val="center"/>
            <w:hideMark/>
          </w:tcPr>
          <w:p w14:paraId="1C9C3C1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0B9D1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22147B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6D60ECE"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VIII.9</w:t>
            </w:r>
          </w:p>
        </w:tc>
        <w:tc>
          <w:tcPr>
            <w:tcW w:w="2694" w:type="dxa"/>
            <w:tcBorders>
              <w:top w:val="nil"/>
              <w:left w:val="nil"/>
              <w:bottom w:val="single" w:sz="4" w:space="0" w:color="auto"/>
              <w:right w:val="single" w:sz="4" w:space="0" w:color="auto"/>
            </w:tcBorders>
            <w:shd w:val="clear" w:color="auto" w:fill="auto"/>
            <w:vAlign w:val="center"/>
            <w:hideMark/>
          </w:tcPr>
          <w:p w14:paraId="5D02962D"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công trình bưu chính viễn thông</w:t>
            </w:r>
          </w:p>
        </w:tc>
        <w:tc>
          <w:tcPr>
            <w:tcW w:w="1168" w:type="dxa"/>
            <w:tcBorders>
              <w:top w:val="nil"/>
              <w:left w:val="nil"/>
              <w:bottom w:val="single" w:sz="4" w:space="0" w:color="auto"/>
              <w:right w:val="single" w:sz="4" w:space="0" w:color="auto"/>
            </w:tcBorders>
            <w:shd w:val="clear" w:color="auto" w:fill="auto"/>
            <w:vAlign w:val="center"/>
            <w:hideMark/>
          </w:tcPr>
          <w:p w14:paraId="474836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84DAA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1685341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F2C50B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5E5ED820" w14:textId="77777777" w:rsidTr="005179EE">
        <w:trPr>
          <w:trHeight w:val="684"/>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1C8D2AE"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5047349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nền tảng điều hành, tác nghiệp và trang bị thiết bị ứng dụng công nghệ thông tin trong cơ quan nhà nước; hoàn thiện hạ tầng chính quyền số và cung cấp dịch vụ công trực tuyến</w:t>
            </w:r>
          </w:p>
        </w:tc>
        <w:tc>
          <w:tcPr>
            <w:tcW w:w="1168" w:type="dxa"/>
            <w:tcBorders>
              <w:top w:val="nil"/>
              <w:left w:val="nil"/>
              <w:bottom w:val="single" w:sz="4" w:space="0" w:color="auto"/>
              <w:right w:val="single" w:sz="4" w:space="0" w:color="auto"/>
            </w:tcBorders>
            <w:shd w:val="clear" w:color="auto" w:fill="auto"/>
            <w:vAlign w:val="center"/>
            <w:hideMark/>
          </w:tcPr>
          <w:p w14:paraId="56B8E3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0E02B8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197420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1702B8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59A05D7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796336A"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2694" w:type="dxa"/>
            <w:tcBorders>
              <w:top w:val="nil"/>
              <w:left w:val="nil"/>
              <w:bottom w:val="single" w:sz="4" w:space="0" w:color="auto"/>
              <w:right w:val="single" w:sz="4" w:space="0" w:color="auto"/>
            </w:tcBorders>
            <w:shd w:val="clear" w:color="auto" w:fill="auto"/>
            <w:vAlign w:val="center"/>
            <w:hideMark/>
          </w:tcPr>
          <w:p w14:paraId="583F6A0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Truyền thông, quảng bá hình ảnh của huyện trên các phương tiện đại chúng và môi trường mạng</w:t>
            </w:r>
          </w:p>
        </w:tc>
        <w:tc>
          <w:tcPr>
            <w:tcW w:w="1168" w:type="dxa"/>
            <w:tcBorders>
              <w:top w:val="nil"/>
              <w:left w:val="nil"/>
              <w:bottom w:val="single" w:sz="4" w:space="0" w:color="auto"/>
              <w:right w:val="single" w:sz="4" w:space="0" w:color="auto"/>
            </w:tcBorders>
            <w:shd w:val="clear" w:color="auto" w:fill="auto"/>
            <w:vAlign w:val="center"/>
            <w:hideMark/>
          </w:tcPr>
          <w:p w14:paraId="13D2BC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1690723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1540" w:type="dxa"/>
            <w:tcBorders>
              <w:top w:val="nil"/>
              <w:left w:val="nil"/>
              <w:bottom w:val="single" w:sz="4" w:space="0" w:color="auto"/>
              <w:right w:val="single" w:sz="4" w:space="0" w:color="auto"/>
            </w:tcBorders>
            <w:shd w:val="clear" w:color="auto" w:fill="auto"/>
            <w:vAlign w:val="center"/>
            <w:hideMark/>
          </w:tcPr>
          <w:p w14:paraId="3E7A26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noWrap/>
            <w:vAlign w:val="center"/>
            <w:hideMark/>
          </w:tcPr>
          <w:p w14:paraId="6F3183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1C900DD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82F7E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5119570D"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 xml:space="preserve">Trạm BTS </w:t>
            </w:r>
          </w:p>
        </w:tc>
        <w:tc>
          <w:tcPr>
            <w:tcW w:w="1168" w:type="dxa"/>
            <w:tcBorders>
              <w:top w:val="nil"/>
              <w:left w:val="nil"/>
              <w:bottom w:val="single" w:sz="4" w:space="0" w:color="auto"/>
              <w:right w:val="single" w:sz="4" w:space="0" w:color="auto"/>
            </w:tcBorders>
            <w:shd w:val="clear" w:color="auto" w:fill="auto"/>
            <w:vAlign w:val="center"/>
            <w:hideMark/>
          </w:tcPr>
          <w:p w14:paraId="542D7E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0492A2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18,6</w:t>
            </w:r>
          </w:p>
        </w:tc>
        <w:tc>
          <w:tcPr>
            <w:tcW w:w="1540" w:type="dxa"/>
            <w:tcBorders>
              <w:top w:val="nil"/>
              <w:left w:val="nil"/>
              <w:bottom w:val="single" w:sz="4" w:space="0" w:color="auto"/>
              <w:right w:val="single" w:sz="4" w:space="0" w:color="auto"/>
            </w:tcBorders>
            <w:shd w:val="clear" w:color="auto" w:fill="auto"/>
            <w:vAlign w:val="center"/>
            <w:hideMark/>
          </w:tcPr>
          <w:p w14:paraId="41E444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D16BE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0678C1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D6F67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w:t>
            </w:r>
          </w:p>
        </w:tc>
        <w:tc>
          <w:tcPr>
            <w:tcW w:w="2694" w:type="dxa"/>
            <w:tcBorders>
              <w:top w:val="nil"/>
              <w:left w:val="nil"/>
              <w:bottom w:val="single" w:sz="4" w:space="0" w:color="auto"/>
              <w:right w:val="single" w:sz="4" w:space="0" w:color="auto"/>
            </w:tcBorders>
            <w:shd w:val="clear" w:color="auto" w:fill="auto"/>
            <w:vAlign w:val="center"/>
            <w:hideMark/>
          </w:tcPr>
          <w:p w14:paraId="15D4A3DA"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Bưu điện văn hoá xã Vĩnh Hà</w:t>
            </w:r>
          </w:p>
        </w:tc>
        <w:tc>
          <w:tcPr>
            <w:tcW w:w="1168" w:type="dxa"/>
            <w:tcBorders>
              <w:top w:val="nil"/>
              <w:left w:val="nil"/>
              <w:bottom w:val="single" w:sz="4" w:space="0" w:color="auto"/>
              <w:right w:val="single" w:sz="4" w:space="0" w:color="auto"/>
            </w:tcBorders>
            <w:shd w:val="clear" w:color="auto" w:fill="auto"/>
            <w:vAlign w:val="center"/>
            <w:hideMark/>
          </w:tcPr>
          <w:p w14:paraId="199E98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744DF4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1540" w:type="dxa"/>
            <w:tcBorders>
              <w:top w:val="nil"/>
              <w:left w:val="nil"/>
              <w:bottom w:val="single" w:sz="4" w:space="0" w:color="auto"/>
              <w:right w:val="single" w:sz="4" w:space="0" w:color="auto"/>
            </w:tcBorders>
            <w:shd w:val="clear" w:color="auto" w:fill="auto"/>
            <w:vAlign w:val="center"/>
            <w:hideMark/>
          </w:tcPr>
          <w:p w14:paraId="6D9FC4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54C6F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BF78EB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F760D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0EEEA603"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Bưu điện văn hoá xã Vĩnh Ô</w:t>
            </w:r>
          </w:p>
        </w:tc>
        <w:tc>
          <w:tcPr>
            <w:tcW w:w="1168" w:type="dxa"/>
            <w:tcBorders>
              <w:top w:val="nil"/>
              <w:left w:val="nil"/>
              <w:bottom w:val="single" w:sz="4" w:space="0" w:color="auto"/>
              <w:right w:val="single" w:sz="4" w:space="0" w:color="auto"/>
            </w:tcBorders>
            <w:shd w:val="clear" w:color="auto" w:fill="auto"/>
            <w:vAlign w:val="center"/>
            <w:hideMark/>
          </w:tcPr>
          <w:p w14:paraId="746369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24D523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0,8</w:t>
            </w:r>
          </w:p>
        </w:tc>
        <w:tc>
          <w:tcPr>
            <w:tcW w:w="1540" w:type="dxa"/>
            <w:tcBorders>
              <w:top w:val="nil"/>
              <w:left w:val="nil"/>
              <w:bottom w:val="single" w:sz="4" w:space="0" w:color="auto"/>
              <w:right w:val="single" w:sz="4" w:space="0" w:color="auto"/>
            </w:tcBorders>
            <w:shd w:val="clear" w:color="auto" w:fill="auto"/>
            <w:vAlign w:val="center"/>
            <w:hideMark/>
          </w:tcPr>
          <w:p w14:paraId="1FBA51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9E39C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FABBA3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32B40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4D4ABB12"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XD cho hạ tầng thông tin và truyền thông</w:t>
            </w:r>
          </w:p>
        </w:tc>
        <w:tc>
          <w:tcPr>
            <w:tcW w:w="1168" w:type="dxa"/>
            <w:tcBorders>
              <w:top w:val="nil"/>
              <w:left w:val="nil"/>
              <w:bottom w:val="single" w:sz="4" w:space="0" w:color="auto"/>
              <w:right w:val="single" w:sz="4" w:space="0" w:color="auto"/>
            </w:tcBorders>
            <w:shd w:val="clear" w:color="auto" w:fill="auto"/>
            <w:vAlign w:val="center"/>
            <w:hideMark/>
          </w:tcPr>
          <w:p w14:paraId="46F773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E1737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247,8</w:t>
            </w:r>
          </w:p>
        </w:tc>
        <w:tc>
          <w:tcPr>
            <w:tcW w:w="1540" w:type="dxa"/>
            <w:tcBorders>
              <w:top w:val="nil"/>
              <w:left w:val="nil"/>
              <w:bottom w:val="single" w:sz="4" w:space="0" w:color="auto"/>
              <w:right w:val="single" w:sz="4" w:space="0" w:color="auto"/>
            </w:tcBorders>
            <w:shd w:val="clear" w:color="auto" w:fill="auto"/>
            <w:vAlign w:val="center"/>
            <w:hideMark/>
          </w:tcPr>
          <w:p w14:paraId="7BB89A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40C87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6679E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A13D894"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VIII.10</w:t>
            </w:r>
          </w:p>
        </w:tc>
        <w:tc>
          <w:tcPr>
            <w:tcW w:w="2694" w:type="dxa"/>
            <w:tcBorders>
              <w:top w:val="nil"/>
              <w:left w:val="nil"/>
              <w:bottom w:val="single" w:sz="4" w:space="0" w:color="auto"/>
              <w:right w:val="single" w:sz="4" w:space="0" w:color="auto"/>
            </w:tcBorders>
            <w:shd w:val="clear" w:color="auto" w:fill="auto"/>
            <w:vAlign w:val="center"/>
            <w:hideMark/>
          </w:tcPr>
          <w:p w14:paraId="06685E44"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chợ</w:t>
            </w:r>
          </w:p>
        </w:tc>
        <w:tc>
          <w:tcPr>
            <w:tcW w:w="1168" w:type="dxa"/>
            <w:tcBorders>
              <w:top w:val="nil"/>
              <w:left w:val="nil"/>
              <w:bottom w:val="single" w:sz="4" w:space="0" w:color="auto"/>
              <w:right w:val="single" w:sz="4" w:space="0" w:color="auto"/>
            </w:tcBorders>
            <w:shd w:val="clear" w:color="auto" w:fill="auto"/>
            <w:vAlign w:val="center"/>
            <w:hideMark/>
          </w:tcPr>
          <w:p w14:paraId="6CF508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F551B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267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2A457A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0AF5590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02A69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4623E357"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XD chợ</w:t>
            </w:r>
          </w:p>
        </w:tc>
        <w:tc>
          <w:tcPr>
            <w:tcW w:w="1168" w:type="dxa"/>
            <w:tcBorders>
              <w:top w:val="nil"/>
              <w:left w:val="nil"/>
              <w:bottom w:val="single" w:sz="4" w:space="0" w:color="auto"/>
              <w:right w:val="single" w:sz="4" w:space="0" w:color="auto"/>
            </w:tcBorders>
            <w:shd w:val="clear" w:color="auto" w:fill="auto"/>
            <w:vAlign w:val="center"/>
            <w:hideMark/>
          </w:tcPr>
          <w:p w14:paraId="69D558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38BF3B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14,8</w:t>
            </w:r>
          </w:p>
        </w:tc>
        <w:tc>
          <w:tcPr>
            <w:tcW w:w="1540" w:type="dxa"/>
            <w:tcBorders>
              <w:top w:val="nil"/>
              <w:left w:val="nil"/>
              <w:bottom w:val="single" w:sz="4" w:space="0" w:color="auto"/>
              <w:right w:val="single" w:sz="4" w:space="0" w:color="auto"/>
            </w:tcBorders>
            <w:shd w:val="clear" w:color="auto" w:fill="auto"/>
            <w:vAlign w:val="center"/>
            <w:hideMark/>
          </w:tcPr>
          <w:p w14:paraId="1B660A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4B47B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6BAD73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164EB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17ABBA23"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XD chợ</w:t>
            </w:r>
          </w:p>
        </w:tc>
        <w:tc>
          <w:tcPr>
            <w:tcW w:w="1168" w:type="dxa"/>
            <w:tcBorders>
              <w:top w:val="nil"/>
              <w:left w:val="nil"/>
              <w:bottom w:val="single" w:sz="4" w:space="0" w:color="auto"/>
              <w:right w:val="single" w:sz="4" w:space="0" w:color="auto"/>
            </w:tcBorders>
            <w:shd w:val="clear" w:color="auto" w:fill="auto"/>
            <w:vAlign w:val="center"/>
            <w:hideMark/>
          </w:tcPr>
          <w:p w14:paraId="321097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418C07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23,4</w:t>
            </w:r>
          </w:p>
        </w:tc>
        <w:tc>
          <w:tcPr>
            <w:tcW w:w="1540" w:type="dxa"/>
            <w:tcBorders>
              <w:top w:val="nil"/>
              <w:left w:val="nil"/>
              <w:bottom w:val="single" w:sz="4" w:space="0" w:color="auto"/>
              <w:right w:val="single" w:sz="4" w:space="0" w:color="auto"/>
            </w:tcBorders>
            <w:shd w:val="clear" w:color="auto" w:fill="auto"/>
            <w:vAlign w:val="center"/>
            <w:hideMark/>
          </w:tcPr>
          <w:p w14:paraId="3416A4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3B1CA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F1ECFD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8DF92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74042ECF"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Chợ Lâm Cao</w:t>
            </w:r>
          </w:p>
        </w:tc>
        <w:tc>
          <w:tcPr>
            <w:tcW w:w="1168" w:type="dxa"/>
            <w:tcBorders>
              <w:top w:val="nil"/>
              <w:left w:val="nil"/>
              <w:bottom w:val="single" w:sz="4" w:space="0" w:color="auto"/>
              <w:right w:val="single" w:sz="4" w:space="0" w:color="auto"/>
            </w:tcBorders>
            <w:shd w:val="clear" w:color="auto" w:fill="auto"/>
            <w:vAlign w:val="center"/>
            <w:hideMark/>
          </w:tcPr>
          <w:p w14:paraId="5F84B4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00FF5CC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5F975C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CB4CC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4EED10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C19386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1E950569"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Chợ Vĩnh Hà</w:t>
            </w:r>
          </w:p>
        </w:tc>
        <w:tc>
          <w:tcPr>
            <w:tcW w:w="1168" w:type="dxa"/>
            <w:tcBorders>
              <w:top w:val="nil"/>
              <w:left w:val="nil"/>
              <w:bottom w:val="single" w:sz="4" w:space="0" w:color="auto"/>
              <w:right w:val="single" w:sz="4" w:space="0" w:color="auto"/>
            </w:tcBorders>
            <w:shd w:val="clear" w:color="auto" w:fill="auto"/>
            <w:vAlign w:val="center"/>
            <w:hideMark/>
          </w:tcPr>
          <w:p w14:paraId="55FD3F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6F8266F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1540" w:type="dxa"/>
            <w:tcBorders>
              <w:top w:val="nil"/>
              <w:left w:val="nil"/>
              <w:bottom w:val="single" w:sz="4" w:space="0" w:color="auto"/>
              <w:right w:val="single" w:sz="4" w:space="0" w:color="auto"/>
            </w:tcBorders>
            <w:shd w:val="clear" w:color="auto" w:fill="auto"/>
            <w:vAlign w:val="center"/>
            <w:hideMark/>
          </w:tcPr>
          <w:p w14:paraId="78B5B6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E14F4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1838A6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8D5B3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49471FE2" w14:textId="77777777" w:rsidR="00DE5600" w:rsidRPr="00AB0CE3" w:rsidRDefault="00DE5600" w:rsidP="00DE5600">
            <w:pPr>
              <w:widowControl/>
              <w:tabs>
                <w:tab w:val="clear" w:pos="567"/>
              </w:tabs>
              <w:spacing w:before="0" w:after="0" w:line="240" w:lineRule="auto"/>
              <w:rPr>
                <w:sz w:val="24"/>
                <w:szCs w:val="24"/>
              </w:rPr>
            </w:pPr>
            <w:r w:rsidRPr="00AB0CE3">
              <w:rPr>
                <w:sz w:val="24"/>
                <w:szCs w:val="24"/>
              </w:rPr>
              <w:t>XD chợ</w:t>
            </w:r>
          </w:p>
        </w:tc>
        <w:tc>
          <w:tcPr>
            <w:tcW w:w="1168" w:type="dxa"/>
            <w:tcBorders>
              <w:top w:val="nil"/>
              <w:left w:val="nil"/>
              <w:bottom w:val="single" w:sz="4" w:space="0" w:color="auto"/>
              <w:right w:val="single" w:sz="4" w:space="0" w:color="auto"/>
            </w:tcBorders>
            <w:shd w:val="clear" w:color="auto" w:fill="auto"/>
            <w:vAlign w:val="center"/>
            <w:hideMark/>
          </w:tcPr>
          <w:p w14:paraId="489F01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171635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1540" w:type="dxa"/>
            <w:tcBorders>
              <w:top w:val="nil"/>
              <w:left w:val="nil"/>
              <w:bottom w:val="single" w:sz="4" w:space="0" w:color="auto"/>
              <w:right w:val="single" w:sz="4" w:space="0" w:color="auto"/>
            </w:tcBorders>
            <w:shd w:val="clear" w:color="auto" w:fill="auto"/>
            <w:vAlign w:val="center"/>
            <w:hideMark/>
          </w:tcPr>
          <w:p w14:paraId="4A088F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5643C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C9DE41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E614D83"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VIII.11</w:t>
            </w:r>
          </w:p>
        </w:tc>
        <w:tc>
          <w:tcPr>
            <w:tcW w:w="2694" w:type="dxa"/>
            <w:tcBorders>
              <w:top w:val="nil"/>
              <w:left w:val="nil"/>
              <w:bottom w:val="single" w:sz="4" w:space="0" w:color="auto"/>
              <w:right w:val="single" w:sz="4" w:space="0" w:color="auto"/>
            </w:tcBorders>
            <w:shd w:val="clear" w:color="auto" w:fill="auto"/>
            <w:vAlign w:val="center"/>
            <w:hideMark/>
          </w:tcPr>
          <w:p w14:paraId="15E767FE"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có di tích, lịch sử - văn hóa</w:t>
            </w:r>
          </w:p>
        </w:tc>
        <w:tc>
          <w:tcPr>
            <w:tcW w:w="1168" w:type="dxa"/>
            <w:tcBorders>
              <w:top w:val="nil"/>
              <w:left w:val="nil"/>
              <w:bottom w:val="single" w:sz="4" w:space="0" w:color="auto"/>
              <w:right w:val="single" w:sz="4" w:space="0" w:color="auto"/>
            </w:tcBorders>
            <w:shd w:val="clear" w:color="auto" w:fill="auto"/>
            <w:vAlign w:val="center"/>
            <w:hideMark/>
          </w:tcPr>
          <w:p w14:paraId="698D47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BED83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11D6701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A96F7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7FF4FCA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0450122"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42492B9A" w14:textId="77777777" w:rsidR="00DE5600" w:rsidRPr="00AB0CE3" w:rsidRDefault="00DE5600" w:rsidP="00DE5600">
            <w:pPr>
              <w:widowControl/>
              <w:tabs>
                <w:tab w:val="clear" w:pos="567"/>
              </w:tabs>
              <w:spacing w:before="0" w:after="0" w:line="240" w:lineRule="auto"/>
              <w:rPr>
                <w:b/>
                <w:bCs/>
                <w:sz w:val="24"/>
                <w:szCs w:val="24"/>
              </w:rPr>
            </w:pPr>
            <w:r w:rsidRPr="00AB0CE3">
              <w:rPr>
                <w:b/>
                <w:bCs/>
                <w:sz w:val="24"/>
                <w:szCs w:val="24"/>
              </w:rPr>
              <w:t>Phân bổ theo chỉ tiêu phân bổ quốc gia (QĐ 326)</w:t>
            </w:r>
          </w:p>
        </w:tc>
        <w:tc>
          <w:tcPr>
            <w:tcW w:w="1168" w:type="dxa"/>
            <w:tcBorders>
              <w:top w:val="nil"/>
              <w:left w:val="nil"/>
              <w:bottom w:val="single" w:sz="4" w:space="0" w:color="auto"/>
              <w:right w:val="single" w:sz="4" w:space="0" w:color="auto"/>
            </w:tcBorders>
            <w:shd w:val="clear" w:color="auto" w:fill="auto"/>
            <w:vAlign w:val="center"/>
            <w:hideMark/>
          </w:tcPr>
          <w:p w14:paraId="0C1A79E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EC36D4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5A443F3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73B10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06055B6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8E74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181A413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Di tích lịch sử địa đạo thôn Hòa Bình (Xóm 1)</w:t>
            </w:r>
          </w:p>
        </w:tc>
        <w:tc>
          <w:tcPr>
            <w:tcW w:w="1168" w:type="dxa"/>
            <w:tcBorders>
              <w:top w:val="nil"/>
              <w:left w:val="nil"/>
              <w:bottom w:val="single" w:sz="4" w:space="0" w:color="auto"/>
              <w:right w:val="single" w:sz="4" w:space="0" w:color="auto"/>
            </w:tcBorders>
            <w:shd w:val="clear" w:color="auto" w:fill="auto"/>
            <w:vAlign w:val="center"/>
            <w:hideMark/>
          </w:tcPr>
          <w:p w14:paraId="42453F9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75A53E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1540" w:type="dxa"/>
            <w:tcBorders>
              <w:top w:val="nil"/>
              <w:left w:val="nil"/>
              <w:bottom w:val="single" w:sz="4" w:space="0" w:color="auto"/>
              <w:right w:val="single" w:sz="4" w:space="0" w:color="auto"/>
            </w:tcBorders>
            <w:shd w:val="clear" w:color="auto" w:fill="auto"/>
            <w:vAlign w:val="center"/>
            <w:hideMark/>
          </w:tcPr>
          <w:p w14:paraId="5F599D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0BF30B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2CF991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69004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2DF7BF0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Di tích đôi bờ Hiền Lương</w:t>
            </w:r>
          </w:p>
        </w:tc>
        <w:tc>
          <w:tcPr>
            <w:tcW w:w="1168" w:type="dxa"/>
            <w:tcBorders>
              <w:top w:val="nil"/>
              <w:left w:val="nil"/>
              <w:bottom w:val="single" w:sz="4" w:space="0" w:color="auto"/>
              <w:right w:val="single" w:sz="4" w:space="0" w:color="auto"/>
            </w:tcBorders>
            <w:shd w:val="clear" w:color="auto" w:fill="auto"/>
            <w:vAlign w:val="center"/>
            <w:hideMark/>
          </w:tcPr>
          <w:p w14:paraId="1467A5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 Yên Lệnh</w:t>
            </w:r>
          </w:p>
        </w:tc>
        <w:tc>
          <w:tcPr>
            <w:tcW w:w="960" w:type="dxa"/>
            <w:tcBorders>
              <w:top w:val="nil"/>
              <w:left w:val="nil"/>
              <w:bottom w:val="single" w:sz="4" w:space="0" w:color="auto"/>
              <w:right w:val="single" w:sz="4" w:space="0" w:color="auto"/>
            </w:tcBorders>
            <w:shd w:val="clear" w:color="auto" w:fill="auto"/>
            <w:noWrap/>
            <w:vAlign w:val="center"/>
            <w:hideMark/>
          </w:tcPr>
          <w:p w14:paraId="674860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780</w:t>
            </w:r>
          </w:p>
        </w:tc>
        <w:tc>
          <w:tcPr>
            <w:tcW w:w="1540" w:type="dxa"/>
            <w:tcBorders>
              <w:top w:val="nil"/>
              <w:left w:val="nil"/>
              <w:bottom w:val="single" w:sz="4" w:space="0" w:color="auto"/>
              <w:right w:val="single" w:sz="4" w:space="0" w:color="auto"/>
            </w:tcBorders>
            <w:shd w:val="clear" w:color="auto" w:fill="auto"/>
            <w:vAlign w:val="center"/>
            <w:hideMark/>
          </w:tcPr>
          <w:p w14:paraId="5EBD4FD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1FAC5F4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192B4F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1308B4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1E5B012D" w14:textId="77777777" w:rsidR="00DE5600" w:rsidRPr="00AB0CE3" w:rsidRDefault="00DE5600" w:rsidP="00DE5600">
            <w:pPr>
              <w:widowControl/>
              <w:tabs>
                <w:tab w:val="clear" w:pos="567"/>
              </w:tabs>
              <w:spacing w:before="0" w:after="0" w:line="240" w:lineRule="auto"/>
              <w:rPr>
                <w:b/>
                <w:bCs/>
                <w:sz w:val="24"/>
                <w:szCs w:val="24"/>
              </w:rPr>
            </w:pPr>
            <w:r w:rsidRPr="00AB0CE3">
              <w:rPr>
                <w:b/>
                <w:bCs/>
                <w:sz w:val="24"/>
                <w:szCs w:val="24"/>
              </w:rPr>
              <w:t>Đề nghị điều chỉnh bổ xung vào giai đoạn 2026-2030</w:t>
            </w:r>
          </w:p>
        </w:tc>
        <w:tc>
          <w:tcPr>
            <w:tcW w:w="1168" w:type="dxa"/>
            <w:tcBorders>
              <w:top w:val="nil"/>
              <w:left w:val="nil"/>
              <w:bottom w:val="single" w:sz="4" w:space="0" w:color="auto"/>
              <w:right w:val="single" w:sz="4" w:space="0" w:color="auto"/>
            </w:tcBorders>
            <w:shd w:val="clear" w:color="auto" w:fill="auto"/>
            <w:vAlign w:val="center"/>
            <w:hideMark/>
          </w:tcPr>
          <w:p w14:paraId="2448D6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95B590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6072524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1CCB62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599AB87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4354D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7BF2FAC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di tích lịch sử Bến Rèn</w:t>
            </w:r>
          </w:p>
        </w:tc>
        <w:tc>
          <w:tcPr>
            <w:tcW w:w="1168" w:type="dxa"/>
            <w:tcBorders>
              <w:top w:val="nil"/>
              <w:left w:val="nil"/>
              <w:bottom w:val="single" w:sz="4" w:space="0" w:color="auto"/>
              <w:right w:val="single" w:sz="4" w:space="0" w:color="auto"/>
            </w:tcBorders>
            <w:shd w:val="clear" w:color="auto" w:fill="auto"/>
            <w:vAlign w:val="center"/>
            <w:hideMark/>
          </w:tcPr>
          <w:p w14:paraId="338AD4C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01254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vAlign w:val="center"/>
            <w:hideMark/>
          </w:tcPr>
          <w:p w14:paraId="0A3BBE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109A2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8A8B7D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FA3B5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6667FC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Trận địa 12 ly7 xã Vĩnh Hòa </w:t>
            </w:r>
          </w:p>
        </w:tc>
        <w:tc>
          <w:tcPr>
            <w:tcW w:w="1168" w:type="dxa"/>
            <w:tcBorders>
              <w:top w:val="nil"/>
              <w:left w:val="nil"/>
              <w:bottom w:val="single" w:sz="4" w:space="0" w:color="auto"/>
              <w:right w:val="single" w:sz="4" w:space="0" w:color="auto"/>
            </w:tcBorders>
            <w:shd w:val="clear" w:color="auto" w:fill="auto"/>
            <w:vAlign w:val="center"/>
            <w:hideMark/>
          </w:tcPr>
          <w:p w14:paraId="0541DC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4AC34B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1540" w:type="dxa"/>
            <w:tcBorders>
              <w:top w:val="nil"/>
              <w:left w:val="nil"/>
              <w:bottom w:val="single" w:sz="4" w:space="0" w:color="auto"/>
              <w:right w:val="single" w:sz="4" w:space="0" w:color="auto"/>
            </w:tcBorders>
            <w:shd w:val="clear" w:color="auto" w:fill="auto"/>
            <w:vAlign w:val="center"/>
            <w:hideMark/>
          </w:tcPr>
          <w:p w14:paraId="41325E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4471B1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1B5AF6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A18EA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5FEB0E9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di tích bến đò Thượng Đông</w:t>
            </w:r>
          </w:p>
        </w:tc>
        <w:tc>
          <w:tcPr>
            <w:tcW w:w="1168" w:type="dxa"/>
            <w:tcBorders>
              <w:top w:val="nil"/>
              <w:left w:val="nil"/>
              <w:bottom w:val="single" w:sz="4" w:space="0" w:color="auto"/>
              <w:right w:val="single" w:sz="4" w:space="0" w:color="auto"/>
            </w:tcBorders>
            <w:shd w:val="clear" w:color="auto" w:fill="auto"/>
            <w:vAlign w:val="center"/>
            <w:hideMark/>
          </w:tcPr>
          <w:p w14:paraId="579C64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5C340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1540" w:type="dxa"/>
            <w:tcBorders>
              <w:top w:val="nil"/>
              <w:left w:val="nil"/>
              <w:bottom w:val="single" w:sz="4" w:space="0" w:color="auto"/>
              <w:right w:val="single" w:sz="4" w:space="0" w:color="auto"/>
            </w:tcBorders>
            <w:shd w:val="clear" w:color="auto" w:fill="auto"/>
            <w:vAlign w:val="center"/>
            <w:hideMark/>
          </w:tcPr>
          <w:p w14:paraId="4EA117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5192B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F57BE2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217F4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5C0B3DF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Giếng cổ Nam Phú, Thủy Trung</w:t>
            </w:r>
          </w:p>
        </w:tc>
        <w:tc>
          <w:tcPr>
            <w:tcW w:w="1168" w:type="dxa"/>
            <w:tcBorders>
              <w:top w:val="nil"/>
              <w:left w:val="nil"/>
              <w:bottom w:val="single" w:sz="4" w:space="0" w:color="auto"/>
              <w:right w:val="single" w:sz="4" w:space="0" w:color="auto"/>
            </w:tcBorders>
            <w:shd w:val="clear" w:color="auto" w:fill="auto"/>
            <w:vAlign w:val="center"/>
            <w:hideMark/>
          </w:tcPr>
          <w:p w14:paraId="36554C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016F47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251813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79FFA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6BB001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42661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6F7D1B7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di tích lịch sử thôn Huỳnh Thượng</w:t>
            </w:r>
          </w:p>
        </w:tc>
        <w:tc>
          <w:tcPr>
            <w:tcW w:w="1168" w:type="dxa"/>
            <w:tcBorders>
              <w:top w:val="nil"/>
              <w:left w:val="nil"/>
              <w:bottom w:val="single" w:sz="4" w:space="0" w:color="auto"/>
              <w:right w:val="single" w:sz="4" w:space="0" w:color="auto"/>
            </w:tcBorders>
            <w:shd w:val="clear" w:color="auto" w:fill="auto"/>
            <w:vAlign w:val="center"/>
            <w:hideMark/>
          </w:tcPr>
          <w:p w14:paraId="2D94396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A6A86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7,8</w:t>
            </w:r>
          </w:p>
        </w:tc>
        <w:tc>
          <w:tcPr>
            <w:tcW w:w="1540" w:type="dxa"/>
            <w:tcBorders>
              <w:top w:val="nil"/>
              <w:left w:val="nil"/>
              <w:bottom w:val="single" w:sz="4" w:space="0" w:color="auto"/>
              <w:right w:val="single" w:sz="4" w:space="0" w:color="auto"/>
            </w:tcBorders>
            <w:shd w:val="clear" w:color="auto" w:fill="auto"/>
            <w:vAlign w:val="center"/>
            <w:hideMark/>
          </w:tcPr>
          <w:p w14:paraId="53C8C9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8E866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FBCB82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EFF1D2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0C0DBD0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di tích Cồn Son</w:t>
            </w:r>
          </w:p>
        </w:tc>
        <w:tc>
          <w:tcPr>
            <w:tcW w:w="1168" w:type="dxa"/>
            <w:tcBorders>
              <w:top w:val="nil"/>
              <w:left w:val="nil"/>
              <w:bottom w:val="single" w:sz="4" w:space="0" w:color="auto"/>
              <w:right w:val="single" w:sz="4" w:space="0" w:color="auto"/>
            </w:tcBorders>
            <w:shd w:val="clear" w:color="auto" w:fill="auto"/>
            <w:vAlign w:val="center"/>
            <w:hideMark/>
          </w:tcPr>
          <w:p w14:paraId="061A86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42B209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1540" w:type="dxa"/>
            <w:tcBorders>
              <w:top w:val="nil"/>
              <w:left w:val="nil"/>
              <w:bottom w:val="single" w:sz="4" w:space="0" w:color="auto"/>
              <w:right w:val="single" w:sz="4" w:space="0" w:color="auto"/>
            </w:tcBorders>
            <w:shd w:val="clear" w:color="auto" w:fill="auto"/>
            <w:vAlign w:val="center"/>
            <w:hideMark/>
          </w:tcPr>
          <w:p w14:paraId="43194DC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3CCA16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47FE78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5F0A7C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2C6226D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Khu di tích Miếu Bà Chúa</w:t>
            </w:r>
          </w:p>
        </w:tc>
        <w:tc>
          <w:tcPr>
            <w:tcW w:w="1168" w:type="dxa"/>
            <w:tcBorders>
              <w:top w:val="nil"/>
              <w:left w:val="nil"/>
              <w:bottom w:val="single" w:sz="4" w:space="0" w:color="auto"/>
              <w:right w:val="single" w:sz="4" w:space="0" w:color="auto"/>
            </w:tcBorders>
            <w:shd w:val="clear" w:color="auto" w:fill="auto"/>
            <w:vAlign w:val="center"/>
            <w:hideMark/>
          </w:tcPr>
          <w:p w14:paraId="4C789E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4A6989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4DC75B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4037A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F76799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9E119B3"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VIII.11</w:t>
            </w:r>
          </w:p>
        </w:tc>
        <w:tc>
          <w:tcPr>
            <w:tcW w:w="2694" w:type="dxa"/>
            <w:tcBorders>
              <w:top w:val="nil"/>
              <w:left w:val="nil"/>
              <w:bottom w:val="single" w:sz="4" w:space="0" w:color="auto"/>
              <w:right w:val="single" w:sz="4" w:space="0" w:color="auto"/>
            </w:tcBorders>
            <w:shd w:val="clear" w:color="auto" w:fill="auto"/>
            <w:vAlign w:val="center"/>
            <w:hideMark/>
          </w:tcPr>
          <w:p w14:paraId="4BA3E010"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bãi thải, xử lý chất thải</w:t>
            </w:r>
          </w:p>
        </w:tc>
        <w:tc>
          <w:tcPr>
            <w:tcW w:w="1168" w:type="dxa"/>
            <w:tcBorders>
              <w:top w:val="nil"/>
              <w:left w:val="nil"/>
              <w:bottom w:val="single" w:sz="4" w:space="0" w:color="auto"/>
              <w:right w:val="single" w:sz="4" w:space="0" w:color="auto"/>
            </w:tcBorders>
            <w:shd w:val="clear" w:color="auto" w:fill="auto"/>
            <w:vAlign w:val="center"/>
            <w:hideMark/>
          </w:tcPr>
          <w:p w14:paraId="68D79F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3091B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7F7E8A6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349191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462B963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F225AF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34094EF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Điểm tập kết rác thôn Hòa Bình</w:t>
            </w:r>
          </w:p>
        </w:tc>
        <w:tc>
          <w:tcPr>
            <w:tcW w:w="1168" w:type="dxa"/>
            <w:tcBorders>
              <w:top w:val="nil"/>
              <w:left w:val="nil"/>
              <w:bottom w:val="single" w:sz="4" w:space="0" w:color="auto"/>
              <w:right w:val="single" w:sz="4" w:space="0" w:color="auto"/>
            </w:tcBorders>
            <w:shd w:val="clear" w:color="auto" w:fill="auto"/>
            <w:vAlign w:val="center"/>
            <w:hideMark/>
          </w:tcPr>
          <w:p w14:paraId="64261B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24F67D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36</w:t>
            </w:r>
          </w:p>
        </w:tc>
        <w:tc>
          <w:tcPr>
            <w:tcW w:w="1540" w:type="dxa"/>
            <w:tcBorders>
              <w:top w:val="nil"/>
              <w:left w:val="nil"/>
              <w:bottom w:val="single" w:sz="4" w:space="0" w:color="auto"/>
              <w:right w:val="single" w:sz="4" w:space="0" w:color="auto"/>
            </w:tcBorders>
            <w:shd w:val="clear" w:color="auto" w:fill="auto"/>
            <w:vAlign w:val="center"/>
            <w:hideMark/>
          </w:tcPr>
          <w:p w14:paraId="1F303F5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8F9E7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E2A903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12EB7F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48552FF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KXL CTR xã Vĩnh Chấp</w:t>
            </w:r>
          </w:p>
        </w:tc>
        <w:tc>
          <w:tcPr>
            <w:tcW w:w="1168" w:type="dxa"/>
            <w:tcBorders>
              <w:top w:val="nil"/>
              <w:left w:val="nil"/>
              <w:bottom w:val="single" w:sz="4" w:space="0" w:color="auto"/>
              <w:right w:val="single" w:sz="4" w:space="0" w:color="auto"/>
            </w:tcBorders>
            <w:shd w:val="clear" w:color="auto" w:fill="auto"/>
            <w:vAlign w:val="center"/>
            <w:hideMark/>
          </w:tcPr>
          <w:p w14:paraId="071ED6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452715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400</w:t>
            </w:r>
          </w:p>
        </w:tc>
        <w:tc>
          <w:tcPr>
            <w:tcW w:w="1540" w:type="dxa"/>
            <w:tcBorders>
              <w:top w:val="nil"/>
              <w:left w:val="nil"/>
              <w:bottom w:val="single" w:sz="4" w:space="0" w:color="auto"/>
              <w:right w:val="single" w:sz="4" w:space="0" w:color="auto"/>
            </w:tcBorders>
            <w:shd w:val="clear" w:color="auto" w:fill="auto"/>
            <w:vAlign w:val="center"/>
            <w:hideMark/>
          </w:tcPr>
          <w:p w14:paraId="0763BD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8660D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547E02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1EA4A9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3</w:t>
            </w:r>
          </w:p>
        </w:tc>
        <w:tc>
          <w:tcPr>
            <w:tcW w:w="2694" w:type="dxa"/>
            <w:tcBorders>
              <w:top w:val="nil"/>
              <w:left w:val="nil"/>
              <w:bottom w:val="single" w:sz="4" w:space="0" w:color="auto"/>
              <w:right w:val="single" w:sz="4" w:space="0" w:color="auto"/>
            </w:tcBorders>
            <w:shd w:val="clear" w:color="auto" w:fill="auto"/>
            <w:vAlign w:val="center"/>
            <w:hideMark/>
          </w:tcPr>
          <w:p w14:paraId="743B814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BCL CTR Khu du lịch Cửa Tùng - Địa đạo Vĩnh Mốc</w:t>
            </w:r>
          </w:p>
        </w:tc>
        <w:tc>
          <w:tcPr>
            <w:tcW w:w="1168" w:type="dxa"/>
            <w:tcBorders>
              <w:top w:val="nil"/>
              <w:left w:val="nil"/>
              <w:bottom w:val="single" w:sz="4" w:space="0" w:color="auto"/>
              <w:right w:val="single" w:sz="4" w:space="0" w:color="auto"/>
            </w:tcBorders>
            <w:shd w:val="clear" w:color="auto" w:fill="auto"/>
            <w:vAlign w:val="center"/>
            <w:hideMark/>
          </w:tcPr>
          <w:p w14:paraId="29DC65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071B9E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49AC89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B1525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521630D" w14:textId="77777777" w:rsidTr="005179EE">
        <w:trPr>
          <w:trHeight w:val="420"/>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16EA01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6C016D0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BCL CTR Cụm Tây Vĩnh Linh</w:t>
            </w:r>
          </w:p>
        </w:tc>
        <w:tc>
          <w:tcPr>
            <w:tcW w:w="1168" w:type="dxa"/>
            <w:tcBorders>
              <w:top w:val="nil"/>
              <w:left w:val="nil"/>
              <w:bottom w:val="single" w:sz="4" w:space="0" w:color="auto"/>
              <w:right w:val="single" w:sz="4" w:space="0" w:color="auto"/>
            </w:tcBorders>
            <w:shd w:val="clear" w:color="auto" w:fill="auto"/>
            <w:vAlign w:val="center"/>
            <w:hideMark/>
          </w:tcPr>
          <w:p w14:paraId="0DC150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 xã Vĩnh Thuỷ, 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4C3A5B7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75D41F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5C582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9010E0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CE1D9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0F56F79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CSXL CTR Cụm xã Lâm - Sơn - Thủy</w:t>
            </w:r>
          </w:p>
        </w:tc>
        <w:tc>
          <w:tcPr>
            <w:tcW w:w="1168" w:type="dxa"/>
            <w:tcBorders>
              <w:top w:val="nil"/>
              <w:left w:val="nil"/>
              <w:bottom w:val="single" w:sz="4" w:space="0" w:color="auto"/>
              <w:right w:val="single" w:sz="4" w:space="0" w:color="auto"/>
            </w:tcBorders>
            <w:shd w:val="clear" w:color="auto" w:fill="auto"/>
            <w:vAlign w:val="center"/>
            <w:hideMark/>
          </w:tcPr>
          <w:p w14:paraId="1665F3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03518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w:t>
            </w:r>
          </w:p>
        </w:tc>
        <w:tc>
          <w:tcPr>
            <w:tcW w:w="1540" w:type="dxa"/>
            <w:tcBorders>
              <w:top w:val="nil"/>
              <w:left w:val="nil"/>
              <w:bottom w:val="single" w:sz="4" w:space="0" w:color="auto"/>
              <w:right w:val="single" w:sz="4" w:space="0" w:color="auto"/>
            </w:tcBorders>
            <w:shd w:val="clear" w:color="auto" w:fill="auto"/>
            <w:vAlign w:val="center"/>
            <w:hideMark/>
          </w:tcPr>
          <w:p w14:paraId="6FE708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0D4D49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B240F0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883BE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6</w:t>
            </w:r>
          </w:p>
        </w:tc>
        <w:tc>
          <w:tcPr>
            <w:tcW w:w="2694" w:type="dxa"/>
            <w:tcBorders>
              <w:top w:val="nil"/>
              <w:left w:val="nil"/>
              <w:bottom w:val="single" w:sz="4" w:space="0" w:color="auto"/>
              <w:right w:val="single" w:sz="4" w:space="0" w:color="auto"/>
            </w:tcBorders>
            <w:shd w:val="clear" w:color="auto" w:fill="auto"/>
            <w:vAlign w:val="center"/>
            <w:hideMark/>
          </w:tcPr>
          <w:p w14:paraId="213E177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Thành lập Khu bảo vệ cảnh quan Rú Lịnh</w:t>
            </w:r>
          </w:p>
        </w:tc>
        <w:tc>
          <w:tcPr>
            <w:tcW w:w="1168" w:type="dxa"/>
            <w:tcBorders>
              <w:top w:val="nil"/>
              <w:left w:val="nil"/>
              <w:bottom w:val="single" w:sz="4" w:space="0" w:color="auto"/>
              <w:right w:val="single" w:sz="4" w:space="0" w:color="auto"/>
            </w:tcBorders>
            <w:shd w:val="clear" w:color="auto" w:fill="auto"/>
            <w:vAlign w:val="center"/>
            <w:hideMark/>
          </w:tcPr>
          <w:p w14:paraId="6616779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6F6830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3A0E16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2022-2030</w:t>
            </w:r>
          </w:p>
        </w:tc>
        <w:tc>
          <w:tcPr>
            <w:tcW w:w="1360" w:type="dxa"/>
            <w:tcBorders>
              <w:top w:val="nil"/>
              <w:left w:val="nil"/>
              <w:bottom w:val="single" w:sz="4" w:space="0" w:color="auto"/>
              <w:right w:val="single" w:sz="4" w:space="0" w:color="auto"/>
            </w:tcBorders>
            <w:shd w:val="clear" w:color="auto" w:fill="auto"/>
            <w:noWrap/>
            <w:vAlign w:val="center"/>
            <w:hideMark/>
          </w:tcPr>
          <w:p w14:paraId="498C01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96BB87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1608D9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7</w:t>
            </w:r>
          </w:p>
        </w:tc>
        <w:tc>
          <w:tcPr>
            <w:tcW w:w="2694" w:type="dxa"/>
            <w:tcBorders>
              <w:top w:val="nil"/>
              <w:left w:val="nil"/>
              <w:bottom w:val="single" w:sz="4" w:space="0" w:color="auto"/>
              <w:right w:val="single" w:sz="4" w:space="0" w:color="auto"/>
            </w:tcBorders>
            <w:shd w:val="clear" w:color="auto" w:fill="auto"/>
            <w:vAlign w:val="center"/>
            <w:hideMark/>
          </w:tcPr>
          <w:p w14:paraId="0024360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Khảo sát, thành lập Khu bảo tồn biển Khu bảo tồn biển Vĩnh Thái - Kim Thạch, huyện Vĩnh Linh</w:t>
            </w:r>
          </w:p>
        </w:tc>
        <w:tc>
          <w:tcPr>
            <w:tcW w:w="1168" w:type="dxa"/>
            <w:tcBorders>
              <w:top w:val="nil"/>
              <w:left w:val="nil"/>
              <w:bottom w:val="single" w:sz="4" w:space="0" w:color="auto"/>
              <w:right w:val="single" w:sz="4" w:space="0" w:color="auto"/>
            </w:tcBorders>
            <w:shd w:val="clear" w:color="auto" w:fill="auto"/>
            <w:vAlign w:val="center"/>
            <w:hideMark/>
          </w:tcPr>
          <w:p w14:paraId="0839FE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 -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33DA62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1540" w:type="dxa"/>
            <w:tcBorders>
              <w:top w:val="nil"/>
              <w:left w:val="nil"/>
              <w:bottom w:val="single" w:sz="4" w:space="0" w:color="auto"/>
              <w:right w:val="single" w:sz="4" w:space="0" w:color="auto"/>
            </w:tcBorders>
            <w:shd w:val="clear" w:color="auto" w:fill="auto"/>
            <w:vAlign w:val="center"/>
            <w:hideMark/>
          </w:tcPr>
          <w:p w14:paraId="5C1478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85C56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806BE8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4914BA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8</w:t>
            </w:r>
          </w:p>
        </w:tc>
        <w:tc>
          <w:tcPr>
            <w:tcW w:w="2694" w:type="dxa"/>
            <w:tcBorders>
              <w:top w:val="nil"/>
              <w:left w:val="nil"/>
              <w:bottom w:val="single" w:sz="4" w:space="0" w:color="auto"/>
              <w:right w:val="single" w:sz="4" w:space="0" w:color="auto"/>
            </w:tcBorders>
            <w:shd w:val="clear" w:color="auto" w:fill="auto"/>
            <w:vAlign w:val="center"/>
            <w:hideMark/>
          </w:tcPr>
          <w:p w14:paraId="75113BD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quan trắc tự động nước sông</w:t>
            </w:r>
          </w:p>
        </w:tc>
        <w:tc>
          <w:tcPr>
            <w:tcW w:w="1168" w:type="dxa"/>
            <w:tcBorders>
              <w:top w:val="nil"/>
              <w:left w:val="nil"/>
              <w:bottom w:val="single" w:sz="4" w:space="0" w:color="auto"/>
              <w:right w:val="single" w:sz="4" w:space="0" w:color="auto"/>
            </w:tcBorders>
            <w:shd w:val="clear" w:color="auto" w:fill="auto"/>
            <w:vAlign w:val="center"/>
            <w:hideMark/>
          </w:tcPr>
          <w:p w14:paraId="313245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09203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2C8D3A8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2022-2025</w:t>
            </w:r>
          </w:p>
        </w:tc>
        <w:tc>
          <w:tcPr>
            <w:tcW w:w="1360" w:type="dxa"/>
            <w:tcBorders>
              <w:top w:val="nil"/>
              <w:left w:val="nil"/>
              <w:bottom w:val="single" w:sz="4" w:space="0" w:color="auto"/>
              <w:right w:val="single" w:sz="4" w:space="0" w:color="auto"/>
            </w:tcBorders>
            <w:shd w:val="clear" w:color="auto" w:fill="auto"/>
            <w:noWrap/>
            <w:vAlign w:val="center"/>
            <w:hideMark/>
          </w:tcPr>
          <w:p w14:paraId="410A6D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A34244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5C71D7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9</w:t>
            </w:r>
          </w:p>
        </w:tc>
        <w:tc>
          <w:tcPr>
            <w:tcW w:w="2694" w:type="dxa"/>
            <w:tcBorders>
              <w:top w:val="nil"/>
              <w:left w:val="nil"/>
              <w:bottom w:val="single" w:sz="4" w:space="0" w:color="auto"/>
              <w:right w:val="single" w:sz="4" w:space="0" w:color="auto"/>
            </w:tcBorders>
            <w:shd w:val="clear" w:color="auto" w:fill="auto"/>
            <w:vAlign w:val="center"/>
            <w:hideMark/>
          </w:tcPr>
          <w:p w14:paraId="02C2972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Trạm quan trắc tự động không khí</w:t>
            </w:r>
          </w:p>
        </w:tc>
        <w:tc>
          <w:tcPr>
            <w:tcW w:w="1168" w:type="dxa"/>
            <w:tcBorders>
              <w:top w:val="nil"/>
              <w:left w:val="nil"/>
              <w:bottom w:val="single" w:sz="4" w:space="0" w:color="auto"/>
              <w:right w:val="single" w:sz="4" w:space="0" w:color="auto"/>
            </w:tcBorders>
            <w:shd w:val="clear" w:color="auto" w:fill="auto"/>
            <w:vAlign w:val="center"/>
            <w:hideMark/>
          </w:tcPr>
          <w:p w14:paraId="7E2D98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630C4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07E60C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F7442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0A5400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D602476"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VIII.12</w:t>
            </w:r>
          </w:p>
        </w:tc>
        <w:tc>
          <w:tcPr>
            <w:tcW w:w="2694" w:type="dxa"/>
            <w:tcBorders>
              <w:top w:val="nil"/>
              <w:left w:val="nil"/>
              <w:bottom w:val="single" w:sz="4" w:space="0" w:color="auto"/>
              <w:right w:val="single" w:sz="4" w:space="0" w:color="auto"/>
            </w:tcBorders>
            <w:shd w:val="clear" w:color="auto" w:fill="auto"/>
            <w:vAlign w:val="center"/>
            <w:hideMark/>
          </w:tcPr>
          <w:p w14:paraId="7C63A1F3"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làm nghĩa trang, nghĩa địa, nhà tang lễ, nhà hỏa táng</w:t>
            </w:r>
          </w:p>
        </w:tc>
        <w:tc>
          <w:tcPr>
            <w:tcW w:w="1168" w:type="dxa"/>
            <w:tcBorders>
              <w:top w:val="nil"/>
              <w:left w:val="nil"/>
              <w:bottom w:val="single" w:sz="4" w:space="0" w:color="auto"/>
              <w:right w:val="single" w:sz="4" w:space="0" w:color="auto"/>
            </w:tcBorders>
            <w:shd w:val="clear" w:color="auto" w:fill="auto"/>
            <w:vAlign w:val="center"/>
            <w:hideMark/>
          </w:tcPr>
          <w:p w14:paraId="1548D4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6082C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2299A15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ACEF54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2AF33C2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E95F0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29412BF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làm nghĩa trang, nghĩa địa TT Bến Quan</w:t>
            </w:r>
          </w:p>
        </w:tc>
        <w:tc>
          <w:tcPr>
            <w:tcW w:w="1168" w:type="dxa"/>
            <w:tcBorders>
              <w:top w:val="nil"/>
              <w:left w:val="nil"/>
              <w:bottom w:val="single" w:sz="4" w:space="0" w:color="auto"/>
              <w:right w:val="single" w:sz="4" w:space="0" w:color="auto"/>
            </w:tcBorders>
            <w:shd w:val="clear" w:color="auto" w:fill="auto"/>
            <w:vAlign w:val="center"/>
            <w:hideMark/>
          </w:tcPr>
          <w:p w14:paraId="443FBF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5CB4A4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190D06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3C72C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950C6E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056AC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282A8DB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làm nghĩa trang, nghĩa địa Huỳnh Công Đông, Nam Phú, Nam Hùng, Mỹ Hội</w:t>
            </w:r>
          </w:p>
        </w:tc>
        <w:tc>
          <w:tcPr>
            <w:tcW w:w="1168" w:type="dxa"/>
            <w:tcBorders>
              <w:top w:val="nil"/>
              <w:left w:val="nil"/>
              <w:bottom w:val="single" w:sz="4" w:space="0" w:color="auto"/>
              <w:right w:val="single" w:sz="4" w:space="0" w:color="auto"/>
            </w:tcBorders>
            <w:shd w:val="clear" w:color="auto" w:fill="auto"/>
            <w:vAlign w:val="center"/>
            <w:hideMark/>
          </w:tcPr>
          <w:p w14:paraId="038C43E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3716EB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05466F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A2ADC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598C11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AEAD6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6E338C6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làm nghĩa trang, nghĩa địa thôn Đức Xá</w:t>
            </w:r>
          </w:p>
        </w:tc>
        <w:tc>
          <w:tcPr>
            <w:tcW w:w="1168" w:type="dxa"/>
            <w:tcBorders>
              <w:top w:val="nil"/>
              <w:left w:val="nil"/>
              <w:bottom w:val="single" w:sz="4" w:space="0" w:color="auto"/>
              <w:right w:val="single" w:sz="4" w:space="0" w:color="auto"/>
            </w:tcBorders>
            <w:shd w:val="clear" w:color="auto" w:fill="auto"/>
            <w:vAlign w:val="center"/>
            <w:hideMark/>
          </w:tcPr>
          <w:p w14:paraId="4A9ECD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4934C4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086DC6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766256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07C5E7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033B6D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1AFB28A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làm nghĩa trang, nghĩa địa thôn Tân Thủy</w:t>
            </w:r>
          </w:p>
        </w:tc>
        <w:tc>
          <w:tcPr>
            <w:tcW w:w="1168" w:type="dxa"/>
            <w:tcBorders>
              <w:top w:val="nil"/>
              <w:left w:val="nil"/>
              <w:bottom w:val="single" w:sz="4" w:space="0" w:color="auto"/>
              <w:right w:val="single" w:sz="4" w:space="0" w:color="auto"/>
            </w:tcBorders>
            <w:shd w:val="clear" w:color="auto" w:fill="auto"/>
            <w:vAlign w:val="center"/>
            <w:hideMark/>
          </w:tcPr>
          <w:p w14:paraId="30529B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6C1EB6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1540" w:type="dxa"/>
            <w:tcBorders>
              <w:top w:val="nil"/>
              <w:left w:val="nil"/>
              <w:bottom w:val="single" w:sz="4" w:space="0" w:color="auto"/>
              <w:right w:val="single" w:sz="4" w:space="0" w:color="auto"/>
            </w:tcBorders>
            <w:shd w:val="clear" w:color="auto" w:fill="auto"/>
            <w:vAlign w:val="center"/>
            <w:hideMark/>
          </w:tcPr>
          <w:p w14:paraId="715F0C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6680B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C77A78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E40E1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1A0F702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làm nghĩa trang, nghĩa địa Thủy Ba Tây</w:t>
            </w:r>
          </w:p>
        </w:tc>
        <w:tc>
          <w:tcPr>
            <w:tcW w:w="1168" w:type="dxa"/>
            <w:tcBorders>
              <w:top w:val="nil"/>
              <w:left w:val="nil"/>
              <w:bottom w:val="single" w:sz="4" w:space="0" w:color="auto"/>
              <w:right w:val="single" w:sz="4" w:space="0" w:color="auto"/>
            </w:tcBorders>
            <w:shd w:val="clear" w:color="auto" w:fill="auto"/>
            <w:vAlign w:val="center"/>
            <w:hideMark/>
          </w:tcPr>
          <w:p w14:paraId="5D4D8E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035765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4AEC0B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C7F58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272D90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56393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481505F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làm nghĩa trang, nghĩa địa thôn Thủy Ba Hạ</w:t>
            </w:r>
          </w:p>
        </w:tc>
        <w:tc>
          <w:tcPr>
            <w:tcW w:w="1168" w:type="dxa"/>
            <w:tcBorders>
              <w:top w:val="nil"/>
              <w:left w:val="nil"/>
              <w:bottom w:val="single" w:sz="4" w:space="0" w:color="auto"/>
              <w:right w:val="single" w:sz="4" w:space="0" w:color="auto"/>
            </w:tcBorders>
            <w:shd w:val="clear" w:color="auto" w:fill="auto"/>
            <w:vAlign w:val="center"/>
            <w:hideMark/>
          </w:tcPr>
          <w:p w14:paraId="6991EC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1E3957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18CC282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6B2CD8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515B763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AFD31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5E5424F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Nghĩa trang nhân dân TT. Cửa Tùng </w:t>
            </w:r>
          </w:p>
        </w:tc>
        <w:tc>
          <w:tcPr>
            <w:tcW w:w="1168" w:type="dxa"/>
            <w:tcBorders>
              <w:top w:val="nil"/>
              <w:left w:val="nil"/>
              <w:bottom w:val="single" w:sz="4" w:space="0" w:color="auto"/>
              <w:right w:val="single" w:sz="4" w:space="0" w:color="auto"/>
            </w:tcBorders>
            <w:shd w:val="clear" w:color="auto" w:fill="auto"/>
            <w:vAlign w:val="center"/>
            <w:hideMark/>
          </w:tcPr>
          <w:p w14:paraId="5D1B43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79E9B3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15850B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2C18E0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32316AB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CD395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1C1237C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XD làm nghĩa trang, nghĩa địa thôn Phan Hiển</w:t>
            </w:r>
          </w:p>
        </w:tc>
        <w:tc>
          <w:tcPr>
            <w:tcW w:w="1168" w:type="dxa"/>
            <w:tcBorders>
              <w:top w:val="nil"/>
              <w:left w:val="nil"/>
              <w:bottom w:val="single" w:sz="4" w:space="0" w:color="auto"/>
              <w:right w:val="single" w:sz="4" w:space="0" w:color="auto"/>
            </w:tcBorders>
            <w:shd w:val="clear" w:color="auto" w:fill="auto"/>
            <w:vAlign w:val="center"/>
            <w:hideMark/>
          </w:tcPr>
          <w:p w14:paraId="01F1D0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34C8C8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15B4BE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51F800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C92D0A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CD88E6E"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IX.</w:t>
            </w:r>
          </w:p>
        </w:tc>
        <w:tc>
          <w:tcPr>
            <w:tcW w:w="2694" w:type="dxa"/>
            <w:tcBorders>
              <w:top w:val="nil"/>
              <w:left w:val="nil"/>
              <w:bottom w:val="single" w:sz="4" w:space="0" w:color="auto"/>
              <w:right w:val="single" w:sz="4" w:space="0" w:color="auto"/>
            </w:tcBorders>
            <w:shd w:val="clear" w:color="auto" w:fill="auto"/>
            <w:vAlign w:val="center"/>
            <w:hideMark/>
          </w:tcPr>
          <w:p w14:paraId="0ADCED87"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ở tại nông thôn</w:t>
            </w:r>
          </w:p>
        </w:tc>
        <w:tc>
          <w:tcPr>
            <w:tcW w:w="1168" w:type="dxa"/>
            <w:tcBorders>
              <w:top w:val="nil"/>
              <w:left w:val="nil"/>
              <w:bottom w:val="single" w:sz="4" w:space="0" w:color="auto"/>
              <w:right w:val="single" w:sz="4" w:space="0" w:color="auto"/>
            </w:tcBorders>
            <w:shd w:val="clear" w:color="auto" w:fill="auto"/>
            <w:vAlign w:val="center"/>
            <w:hideMark/>
          </w:tcPr>
          <w:p w14:paraId="589106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EA68D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vAlign w:val="center"/>
            <w:hideMark/>
          </w:tcPr>
          <w:p w14:paraId="668833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noWrap/>
            <w:vAlign w:val="center"/>
            <w:hideMark/>
          </w:tcPr>
          <w:p w14:paraId="1223A5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306D4C5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75AE2D2"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64BC5174"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Đề nghị điều chỉnh bổ xung vào giai đoạn 2026-2030</w:t>
            </w:r>
          </w:p>
        </w:tc>
        <w:tc>
          <w:tcPr>
            <w:tcW w:w="1168" w:type="dxa"/>
            <w:tcBorders>
              <w:top w:val="nil"/>
              <w:left w:val="nil"/>
              <w:bottom w:val="single" w:sz="4" w:space="0" w:color="auto"/>
              <w:right w:val="single" w:sz="4" w:space="0" w:color="auto"/>
            </w:tcBorders>
            <w:shd w:val="clear" w:color="auto" w:fill="auto"/>
            <w:vAlign w:val="center"/>
            <w:hideMark/>
          </w:tcPr>
          <w:p w14:paraId="278DAD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14D8E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1768981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229E5D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00356EF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C176CA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59AF40B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thôn Thái Lai </w:t>
            </w:r>
          </w:p>
        </w:tc>
        <w:tc>
          <w:tcPr>
            <w:tcW w:w="1168" w:type="dxa"/>
            <w:tcBorders>
              <w:top w:val="nil"/>
              <w:left w:val="nil"/>
              <w:bottom w:val="single" w:sz="4" w:space="0" w:color="auto"/>
              <w:right w:val="single" w:sz="4" w:space="0" w:color="auto"/>
            </w:tcBorders>
            <w:shd w:val="clear" w:color="auto" w:fill="auto"/>
            <w:vAlign w:val="center"/>
            <w:hideMark/>
          </w:tcPr>
          <w:p w14:paraId="335224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147F2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03384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366221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993723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CEDF7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w:t>
            </w:r>
          </w:p>
        </w:tc>
        <w:tc>
          <w:tcPr>
            <w:tcW w:w="2694" w:type="dxa"/>
            <w:tcBorders>
              <w:top w:val="nil"/>
              <w:left w:val="nil"/>
              <w:bottom w:val="single" w:sz="4" w:space="0" w:color="auto"/>
              <w:right w:val="single" w:sz="4" w:space="0" w:color="auto"/>
            </w:tcBorders>
            <w:shd w:val="clear" w:color="auto" w:fill="auto"/>
            <w:vAlign w:val="center"/>
            <w:hideMark/>
          </w:tcPr>
          <w:p w14:paraId="702BB65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Tân Mạch</w:t>
            </w:r>
          </w:p>
        </w:tc>
        <w:tc>
          <w:tcPr>
            <w:tcW w:w="1168" w:type="dxa"/>
            <w:tcBorders>
              <w:top w:val="nil"/>
              <w:left w:val="nil"/>
              <w:bottom w:val="single" w:sz="4" w:space="0" w:color="auto"/>
              <w:right w:val="single" w:sz="4" w:space="0" w:color="auto"/>
            </w:tcBorders>
            <w:shd w:val="clear" w:color="auto" w:fill="auto"/>
            <w:vAlign w:val="center"/>
            <w:hideMark/>
          </w:tcPr>
          <w:p w14:paraId="57FE2E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4D5150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43780A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F3EDC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5F475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89082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2AE9DFB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thôn Thử Luật </w:t>
            </w:r>
          </w:p>
        </w:tc>
        <w:tc>
          <w:tcPr>
            <w:tcW w:w="1168" w:type="dxa"/>
            <w:tcBorders>
              <w:top w:val="nil"/>
              <w:left w:val="nil"/>
              <w:bottom w:val="single" w:sz="4" w:space="0" w:color="auto"/>
              <w:right w:val="single" w:sz="4" w:space="0" w:color="auto"/>
            </w:tcBorders>
            <w:shd w:val="clear" w:color="auto" w:fill="auto"/>
            <w:vAlign w:val="center"/>
            <w:hideMark/>
          </w:tcPr>
          <w:p w14:paraId="6937D9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1E9B21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200</w:t>
            </w:r>
          </w:p>
        </w:tc>
        <w:tc>
          <w:tcPr>
            <w:tcW w:w="1540" w:type="dxa"/>
            <w:tcBorders>
              <w:top w:val="nil"/>
              <w:left w:val="nil"/>
              <w:bottom w:val="single" w:sz="4" w:space="0" w:color="auto"/>
              <w:right w:val="single" w:sz="4" w:space="0" w:color="auto"/>
            </w:tcBorders>
            <w:shd w:val="clear" w:color="auto" w:fill="auto"/>
            <w:vAlign w:val="center"/>
            <w:hideMark/>
          </w:tcPr>
          <w:p w14:paraId="4067AF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4C8AB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59009A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F4197B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52656A7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Thử Luật</w:t>
            </w:r>
          </w:p>
        </w:tc>
        <w:tc>
          <w:tcPr>
            <w:tcW w:w="1168" w:type="dxa"/>
            <w:tcBorders>
              <w:top w:val="nil"/>
              <w:left w:val="nil"/>
              <w:bottom w:val="single" w:sz="4" w:space="0" w:color="auto"/>
              <w:right w:val="single" w:sz="4" w:space="0" w:color="auto"/>
            </w:tcBorders>
            <w:shd w:val="clear" w:color="auto" w:fill="auto"/>
            <w:vAlign w:val="center"/>
            <w:hideMark/>
          </w:tcPr>
          <w:p w14:paraId="17B35F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5762C7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1900</w:t>
            </w:r>
          </w:p>
        </w:tc>
        <w:tc>
          <w:tcPr>
            <w:tcW w:w="1540" w:type="dxa"/>
            <w:tcBorders>
              <w:top w:val="nil"/>
              <w:left w:val="nil"/>
              <w:bottom w:val="single" w:sz="4" w:space="0" w:color="auto"/>
              <w:right w:val="single" w:sz="4" w:space="0" w:color="auto"/>
            </w:tcBorders>
            <w:shd w:val="clear" w:color="auto" w:fill="auto"/>
            <w:vAlign w:val="center"/>
            <w:hideMark/>
          </w:tcPr>
          <w:p w14:paraId="0382CC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BF4B3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6FE53B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1CF6D1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0D97E26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Thái</w:t>
            </w:r>
          </w:p>
        </w:tc>
        <w:tc>
          <w:tcPr>
            <w:tcW w:w="1168" w:type="dxa"/>
            <w:tcBorders>
              <w:top w:val="nil"/>
              <w:left w:val="nil"/>
              <w:bottom w:val="single" w:sz="4" w:space="0" w:color="auto"/>
              <w:right w:val="single" w:sz="4" w:space="0" w:color="auto"/>
            </w:tcBorders>
            <w:shd w:val="clear" w:color="auto" w:fill="auto"/>
            <w:vAlign w:val="center"/>
            <w:hideMark/>
          </w:tcPr>
          <w:p w14:paraId="16D4FF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045BCFC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513F21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DF5BA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34F946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5DDBAF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565B684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điểm dân cư  thôn Đông Luật, xã Vĩnh Thái</w:t>
            </w:r>
          </w:p>
        </w:tc>
        <w:tc>
          <w:tcPr>
            <w:tcW w:w="1168" w:type="dxa"/>
            <w:tcBorders>
              <w:top w:val="nil"/>
              <w:left w:val="nil"/>
              <w:bottom w:val="single" w:sz="4" w:space="0" w:color="auto"/>
              <w:right w:val="single" w:sz="4" w:space="0" w:color="auto"/>
            </w:tcBorders>
            <w:shd w:val="clear" w:color="auto" w:fill="auto"/>
            <w:vAlign w:val="center"/>
            <w:hideMark/>
          </w:tcPr>
          <w:p w14:paraId="0BBB78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320F8B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140</w:t>
            </w:r>
          </w:p>
        </w:tc>
        <w:tc>
          <w:tcPr>
            <w:tcW w:w="1540" w:type="dxa"/>
            <w:tcBorders>
              <w:top w:val="nil"/>
              <w:left w:val="nil"/>
              <w:bottom w:val="single" w:sz="4" w:space="0" w:color="auto"/>
              <w:right w:val="single" w:sz="4" w:space="0" w:color="auto"/>
            </w:tcBorders>
            <w:shd w:val="clear" w:color="auto" w:fill="auto"/>
            <w:vAlign w:val="center"/>
            <w:hideMark/>
          </w:tcPr>
          <w:p w14:paraId="19621E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42DFC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B6B1F9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EFC53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212DCE7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Tân Hòa</w:t>
            </w:r>
          </w:p>
        </w:tc>
        <w:tc>
          <w:tcPr>
            <w:tcW w:w="1168" w:type="dxa"/>
            <w:tcBorders>
              <w:top w:val="nil"/>
              <w:left w:val="nil"/>
              <w:bottom w:val="single" w:sz="4" w:space="0" w:color="auto"/>
              <w:right w:val="single" w:sz="4" w:space="0" w:color="auto"/>
            </w:tcBorders>
            <w:shd w:val="clear" w:color="auto" w:fill="auto"/>
            <w:vAlign w:val="center"/>
            <w:hideMark/>
          </w:tcPr>
          <w:p w14:paraId="7556C4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1CAD48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90</w:t>
            </w:r>
          </w:p>
        </w:tc>
        <w:tc>
          <w:tcPr>
            <w:tcW w:w="1540" w:type="dxa"/>
            <w:tcBorders>
              <w:top w:val="nil"/>
              <w:left w:val="nil"/>
              <w:bottom w:val="single" w:sz="4" w:space="0" w:color="auto"/>
              <w:right w:val="single" w:sz="4" w:space="0" w:color="auto"/>
            </w:tcBorders>
            <w:shd w:val="clear" w:color="auto" w:fill="auto"/>
            <w:vAlign w:val="center"/>
            <w:hideMark/>
          </w:tcPr>
          <w:p w14:paraId="3EC1302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4603F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113DF2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7A87B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458AC04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Tân Hòa</w:t>
            </w:r>
          </w:p>
        </w:tc>
        <w:tc>
          <w:tcPr>
            <w:tcW w:w="1168" w:type="dxa"/>
            <w:tcBorders>
              <w:top w:val="nil"/>
              <w:left w:val="nil"/>
              <w:bottom w:val="single" w:sz="4" w:space="0" w:color="auto"/>
              <w:right w:val="single" w:sz="4" w:space="0" w:color="auto"/>
            </w:tcBorders>
            <w:shd w:val="clear" w:color="auto" w:fill="auto"/>
            <w:vAlign w:val="center"/>
            <w:hideMark/>
          </w:tcPr>
          <w:p w14:paraId="76FEFD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2F4150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77C867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E2F21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676B24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6445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5BD43F7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tái định cư, phân lô đấu giá thôn Mạch Nước</w:t>
            </w:r>
          </w:p>
        </w:tc>
        <w:tc>
          <w:tcPr>
            <w:tcW w:w="1168" w:type="dxa"/>
            <w:tcBorders>
              <w:top w:val="nil"/>
              <w:left w:val="nil"/>
              <w:bottom w:val="single" w:sz="4" w:space="0" w:color="auto"/>
              <w:right w:val="single" w:sz="4" w:space="0" w:color="auto"/>
            </w:tcBorders>
            <w:shd w:val="clear" w:color="auto" w:fill="auto"/>
            <w:vAlign w:val="center"/>
            <w:hideMark/>
          </w:tcPr>
          <w:p w14:paraId="7892E5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36872E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7B110C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8259F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2820F6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A134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7D5C07B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Tân Thuận </w:t>
            </w:r>
          </w:p>
        </w:tc>
        <w:tc>
          <w:tcPr>
            <w:tcW w:w="1168" w:type="dxa"/>
            <w:tcBorders>
              <w:top w:val="nil"/>
              <w:left w:val="nil"/>
              <w:bottom w:val="single" w:sz="4" w:space="0" w:color="auto"/>
              <w:right w:val="single" w:sz="4" w:space="0" w:color="auto"/>
            </w:tcBorders>
            <w:shd w:val="clear" w:color="auto" w:fill="auto"/>
            <w:vAlign w:val="center"/>
            <w:hideMark/>
          </w:tcPr>
          <w:p w14:paraId="4EA05E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94EC6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5E10DA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791E1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C2795A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96B9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3B690BC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(Tây 3)</w:t>
            </w:r>
          </w:p>
        </w:tc>
        <w:tc>
          <w:tcPr>
            <w:tcW w:w="1168" w:type="dxa"/>
            <w:tcBorders>
              <w:top w:val="nil"/>
              <w:left w:val="nil"/>
              <w:bottom w:val="single" w:sz="4" w:space="0" w:color="auto"/>
              <w:right w:val="single" w:sz="4" w:space="0" w:color="auto"/>
            </w:tcBorders>
            <w:shd w:val="clear" w:color="auto" w:fill="auto"/>
            <w:vAlign w:val="center"/>
            <w:hideMark/>
          </w:tcPr>
          <w:p w14:paraId="47F4A8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0FF0477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0FF226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7A8A7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40441B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5A62A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22B7498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Hùynh Công Tây)</w:t>
            </w:r>
          </w:p>
        </w:tc>
        <w:tc>
          <w:tcPr>
            <w:tcW w:w="1168" w:type="dxa"/>
            <w:tcBorders>
              <w:top w:val="nil"/>
              <w:left w:val="nil"/>
              <w:bottom w:val="single" w:sz="4" w:space="0" w:color="auto"/>
              <w:right w:val="single" w:sz="4" w:space="0" w:color="auto"/>
            </w:tcBorders>
            <w:shd w:val="clear" w:color="auto" w:fill="auto"/>
            <w:vAlign w:val="center"/>
            <w:hideMark/>
          </w:tcPr>
          <w:p w14:paraId="6C8CB26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6CA43A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3647BA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0E81F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6A4A35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5973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3CB7932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Trường Kỳ)</w:t>
            </w:r>
          </w:p>
        </w:tc>
        <w:tc>
          <w:tcPr>
            <w:tcW w:w="1168" w:type="dxa"/>
            <w:tcBorders>
              <w:top w:val="nil"/>
              <w:left w:val="nil"/>
              <w:bottom w:val="single" w:sz="4" w:space="0" w:color="auto"/>
              <w:right w:val="single" w:sz="4" w:space="0" w:color="auto"/>
            </w:tcBorders>
            <w:shd w:val="clear" w:color="auto" w:fill="auto"/>
            <w:vAlign w:val="center"/>
            <w:hideMark/>
          </w:tcPr>
          <w:p w14:paraId="699541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1DF2051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68B9D7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C7F31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B98B87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51BEF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3BD2A89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Phường Duyệt)</w:t>
            </w:r>
          </w:p>
        </w:tc>
        <w:tc>
          <w:tcPr>
            <w:tcW w:w="1168" w:type="dxa"/>
            <w:tcBorders>
              <w:top w:val="nil"/>
              <w:left w:val="nil"/>
              <w:bottom w:val="single" w:sz="4" w:space="0" w:color="auto"/>
              <w:right w:val="single" w:sz="4" w:space="0" w:color="auto"/>
            </w:tcBorders>
            <w:shd w:val="clear" w:color="auto" w:fill="auto"/>
            <w:vAlign w:val="center"/>
            <w:hideMark/>
          </w:tcPr>
          <w:p w14:paraId="1B9A36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062F1B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5842BD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370DB4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E06E6F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CEA65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274E8EE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Đấu giá QSD XD thôn Tây 2 (giai đoạn 2)</w:t>
            </w:r>
          </w:p>
        </w:tc>
        <w:tc>
          <w:tcPr>
            <w:tcW w:w="1168" w:type="dxa"/>
            <w:tcBorders>
              <w:top w:val="nil"/>
              <w:left w:val="nil"/>
              <w:bottom w:val="single" w:sz="4" w:space="0" w:color="auto"/>
              <w:right w:val="single" w:sz="4" w:space="0" w:color="auto"/>
            </w:tcBorders>
            <w:shd w:val="clear" w:color="auto" w:fill="auto"/>
            <w:vAlign w:val="center"/>
            <w:hideMark/>
          </w:tcPr>
          <w:p w14:paraId="0BCE16E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7C52737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02246F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ACCCD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B53D58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9D72E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2694" w:type="dxa"/>
            <w:tcBorders>
              <w:top w:val="nil"/>
              <w:left w:val="nil"/>
              <w:bottom w:val="single" w:sz="4" w:space="0" w:color="auto"/>
              <w:right w:val="single" w:sz="4" w:space="0" w:color="auto"/>
            </w:tcBorders>
            <w:shd w:val="clear" w:color="auto" w:fill="auto"/>
            <w:vAlign w:val="center"/>
            <w:hideMark/>
          </w:tcPr>
          <w:p w14:paraId="2F1FDB1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Tú</w:t>
            </w:r>
          </w:p>
        </w:tc>
        <w:tc>
          <w:tcPr>
            <w:tcW w:w="1168" w:type="dxa"/>
            <w:tcBorders>
              <w:top w:val="nil"/>
              <w:left w:val="nil"/>
              <w:bottom w:val="single" w:sz="4" w:space="0" w:color="auto"/>
              <w:right w:val="single" w:sz="4" w:space="0" w:color="auto"/>
            </w:tcBorders>
            <w:shd w:val="clear" w:color="auto" w:fill="auto"/>
            <w:vAlign w:val="center"/>
            <w:hideMark/>
          </w:tcPr>
          <w:p w14:paraId="7425AF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64CF10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76AD39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E79A2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4C4EAA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32DA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w:t>
            </w:r>
          </w:p>
        </w:tc>
        <w:tc>
          <w:tcPr>
            <w:tcW w:w="2694" w:type="dxa"/>
            <w:tcBorders>
              <w:top w:val="nil"/>
              <w:left w:val="nil"/>
              <w:bottom w:val="single" w:sz="4" w:space="0" w:color="auto"/>
              <w:right w:val="single" w:sz="4" w:space="0" w:color="auto"/>
            </w:tcBorders>
            <w:shd w:val="clear" w:color="auto" w:fill="auto"/>
            <w:vAlign w:val="center"/>
            <w:hideMark/>
          </w:tcPr>
          <w:p w14:paraId="3BEEBD4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Thủy Tú)</w:t>
            </w:r>
          </w:p>
        </w:tc>
        <w:tc>
          <w:tcPr>
            <w:tcW w:w="1168" w:type="dxa"/>
            <w:tcBorders>
              <w:top w:val="nil"/>
              <w:left w:val="nil"/>
              <w:bottom w:val="single" w:sz="4" w:space="0" w:color="auto"/>
              <w:right w:val="single" w:sz="4" w:space="0" w:color="auto"/>
            </w:tcBorders>
            <w:shd w:val="clear" w:color="auto" w:fill="auto"/>
            <w:vAlign w:val="center"/>
            <w:hideMark/>
          </w:tcPr>
          <w:p w14:paraId="50DF40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1FB2B4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25B2F8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DE77D7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30BBDA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16B4A9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w:t>
            </w:r>
          </w:p>
        </w:tc>
        <w:tc>
          <w:tcPr>
            <w:tcW w:w="2694" w:type="dxa"/>
            <w:tcBorders>
              <w:top w:val="nil"/>
              <w:left w:val="nil"/>
              <w:bottom w:val="single" w:sz="4" w:space="0" w:color="auto"/>
              <w:right w:val="single" w:sz="4" w:space="0" w:color="auto"/>
            </w:tcBorders>
            <w:shd w:val="clear" w:color="auto" w:fill="auto"/>
            <w:vAlign w:val="center"/>
            <w:hideMark/>
          </w:tcPr>
          <w:p w14:paraId="6C19134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 Xây dựng cơ sở hạ tầng khu dân cư thôn Tân Định</w:t>
            </w:r>
          </w:p>
        </w:tc>
        <w:tc>
          <w:tcPr>
            <w:tcW w:w="1168" w:type="dxa"/>
            <w:tcBorders>
              <w:top w:val="nil"/>
              <w:left w:val="nil"/>
              <w:bottom w:val="single" w:sz="4" w:space="0" w:color="auto"/>
              <w:right w:val="single" w:sz="4" w:space="0" w:color="auto"/>
            </w:tcBorders>
            <w:shd w:val="clear" w:color="auto" w:fill="auto"/>
            <w:vAlign w:val="center"/>
            <w:hideMark/>
          </w:tcPr>
          <w:p w14:paraId="1904E9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6C6E61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61AFD4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168F8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FFB63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476A0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w:t>
            </w:r>
          </w:p>
        </w:tc>
        <w:tc>
          <w:tcPr>
            <w:tcW w:w="2694" w:type="dxa"/>
            <w:tcBorders>
              <w:top w:val="nil"/>
              <w:left w:val="nil"/>
              <w:bottom w:val="single" w:sz="4" w:space="0" w:color="auto"/>
              <w:right w:val="single" w:sz="4" w:space="0" w:color="auto"/>
            </w:tcBorders>
            <w:shd w:val="clear" w:color="auto" w:fill="auto"/>
            <w:vAlign w:val="center"/>
            <w:hideMark/>
          </w:tcPr>
          <w:p w14:paraId="2602E39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Lai Bình, xã Vĩnh Chấp</w:t>
            </w:r>
          </w:p>
        </w:tc>
        <w:tc>
          <w:tcPr>
            <w:tcW w:w="1168" w:type="dxa"/>
            <w:tcBorders>
              <w:top w:val="nil"/>
              <w:left w:val="nil"/>
              <w:bottom w:val="single" w:sz="4" w:space="0" w:color="auto"/>
              <w:right w:val="single" w:sz="4" w:space="0" w:color="auto"/>
            </w:tcBorders>
            <w:shd w:val="clear" w:color="auto" w:fill="auto"/>
            <w:vAlign w:val="center"/>
            <w:hideMark/>
          </w:tcPr>
          <w:p w14:paraId="57E1BD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0A3165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vAlign w:val="center"/>
            <w:hideMark/>
          </w:tcPr>
          <w:p w14:paraId="2409D7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8A5F6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B3B098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9FD87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2694" w:type="dxa"/>
            <w:tcBorders>
              <w:top w:val="nil"/>
              <w:left w:val="nil"/>
              <w:bottom w:val="single" w:sz="4" w:space="0" w:color="auto"/>
              <w:right w:val="single" w:sz="4" w:space="0" w:color="auto"/>
            </w:tcBorders>
            <w:shd w:val="clear" w:color="auto" w:fill="auto"/>
            <w:vAlign w:val="center"/>
            <w:hideMark/>
          </w:tcPr>
          <w:p w14:paraId="1E53D72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Bình An</w:t>
            </w:r>
          </w:p>
        </w:tc>
        <w:tc>
          <w:tcPr>
            <w:tcW w:w="1168" w:type="dxa"/>
            <w:tcBorders>
              <w:top w:val="nil"/>
              <w:left w:val="nil"/>
              <w:bottom w:val="single" w:sz="4" w:space="0" w:color="auto"/>
              <w:right w:val="single" w:sz="4" w:space="0" w:color="auto"/>
            </w:tcBorders>
            <w:shd w:val="clear" w:color="auto" w:fill="auto"/>
            <w:vAlign w:val="center"/>
            <w:hideMark/>
          </w:tcPr>
          <w:p w14:paraId="1170E3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32D5AA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190</w:t>
            </w:r>
          </w:p>
        </w:tc>
        <w:tc>
          <w:tcPr>
            <w:tcW w:w="1540" w:type="dxa"/>
            <w:tcBorders>
              <w:top w:val="nil"/>
              <w:left w:val="nil"/>
              <w:bottom w:val="single" w:sz="4" w:space="0" w:color="auto"/>
              <w:right w:val="single" w:sz="4" w:space="0" w:color="auto"/>
            </w:tcBorders>
            <w:shd w:val="clear" w:color="auto" w:fill="auto"/>
            <w:vAlign w:val="center"/>
            <w:hideMark/>
          </w:tcPr>
          <w:p w14:paraId="49F61A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15594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DF1AEB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2E9D76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w:t>
            </w:r>
          </w:p>
        </w:tc>
        <w:tc>
          <w:tcPr>
            <w:tcW w:w="2694" w:type="dxa"/>
            <w:tcBorders>
              <w:top w:val="nil"/>
              <w:left w:val="nil"/>
              <w:bottom w:val="single" w:sz="4" w:space="0" w:color="auto"/>
              <w:right w:val="single" w:sz="4" w:space="0" w:color="auto"/>
            </w:tcBorders>
            <w:shd w:val="clear" w:color="auto" w:fill="auto"/>
            <w:vAlign w:val="center"/>
            <w:hideMark/>
          </w:tcPr>
          <w:p w14:paraId="4FF8D79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Chấp Bắc</w:t>
            </w:r>
          </w:p>
        </w:tc>
        <w:tc>
          <w:tcPr>
            <w:tcW w:w="1168" w:type="dxa"/>
            <w:tcBorders>
              <w:top w:val="nil"/>
              <w:left w:val="nil"/>
              <w:bottom w:val="single" w:sz="4" w:space="0" w:color="auto"/>
              <w:right w:val="single" w:sz="4" w:space="0" w:color="auto"/>
            </w:tcBorders>
            <w:shd w:val="clear" w:color="auto" w:fill="auto"/>
            <w:vAlign w:val="center"/>
            <w:hideMark/>
          </w:tcPr>
          <w:p w14:paraId="18749C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4CA099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483DB4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23A9E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9C6F2B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C890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w:t>
            </w:r>
          </w:p>
        </w:tc>
        <w:tc>
          <w:tcPr>
            <w:tcW w:w="2694" w:type="dxa"/>
            <w:tcBorders>
              <w:top w:val="nil"/>
              <w:left w:val="nil"/>
              <w:bottom w:val="single" w:sz="4" w:space="0" w:color="auto"/>
              <w:right w:val="single" w:sz="4" w:space="0" w:color="auto"/>
            </w:tcBorders>
            <w:shd w:val="clear" w:color="auto" w:fill="auto"/>
            <w:vAlign w:val="center"/>
            <w:hideMark/>
          </w:tcPr>
          <w:p w14:paraId="3866FB2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 Xây dựng cơ sở hạ tầng khu dân cư thôn Chấp Nam</w:t>
            </w:r>
          </w:p>
        </w:tc>
        <w:tc>
          <w:tcPr>
            <w:tcW w:w="1168" w:type="dxa"/>
            <w:tcBorders>
              <w:top w:val="nil"/>
              <w:left w:val="nil"/>
              <w:bottom w:val="single" w:sz="4" w:space="0" w:color="auto"/>
              <w:right w:val="single" w:sz="4" w:space="0" w:color="auto"/>
            </w:tcBorders>
            <w:shd w:val="clear" w:color="auto" w:fill="auto"/>
            <w:vAlign w:val="center"/>
            <w:hideMark/>
          </w:tcPr>
          <w:p w14:paraId="61BE17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54A03CF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2250A5A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AEEE4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F5C60A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5985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23</w:t>
            </w:r>
          </w:p>
        </w:tc>
        <w:tc>
          <w:tcPr>
            <w:tcW w:w="2694" w:type="dxa"/>
            <w:tcBorders>
              <w:top w:val="nil"/>
              <w:left w:val="nil"/>
              <w:bottom w:val="single" w:sz="4" w:space="0" w:color="auto"/>
              <w:right w:val="single" w:sz="4" w:space="0" w:color="auto"/>
            </w:tcBorders>
            <w:shd w:val="clear" w:color="auto" w:fill="auto"/>
            <w:vAlign w:val="center"/>
            <w:hideMark/>
          </w:tcPr>
          <w:p w14:paraId="7565923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Chấp</w:t>
            </w:r>
          </w:p>
        </w:tc>
        <w:tc>
          <w:tcPr>
            <w:tcW w:w="1168" w:type="dxa"/>
            <w:tcBorders>
              <w:top w:val="nil"/>
              <w:left w:val="nil"/>
              <w:bottom w:val="single" w:sz="4" w:space="0" w:color="auto"/>
              <w:right w:val="single" w:sz="4" w:space="0" w:color="auto"/>
            </w:tcBorders>
            <w:shd w:val="clear" w:color="auto" w:fill="auto"/>
            <w:vAlign w:val="center"/>
            <w:hideMark/>
          </w:tcPr>
          <w:p w14:paraId="54A65A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0CE83F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44CF35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C421C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CC1A05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5F4B5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2694" w:type="dxa"/>
            <w:tcBorders>
              <w:top w:val="nil"/>
              <w:left w:val="nil"/>
              <w:bottom w:val="single" w:sz="4" w:space="0" w:color="auto"/>
              <w:right w:val="single" w:sz="4" w:space="0" w:color="auto"/>
            </w:tcBorders>
            <w:shd w:val="clear" w:color="auto" w:fill="auto"/>
            <w:vAlign w:val="center"/>
            <w:hideMark/>
          </w:tcPr>
          <w:p w14:paraId="57D520A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 Xây dựng cơ sở hạ tầng khu dân cư thôn Chấp Lễ</w:t>
            </w:r>
          </w:p>
        </w:tc>
        <w:tc>
          <w:tcPr>
            <w:tcW w:w="1168" w:type="dxa"/>
            <w:tcBorders>
              <w:top w:val="nil"/>
              <w:left w:val="nil"/>
              <w:bottom w:val="single" w:sz="4" w:space="0" w:color="auto"/>
              <w:right w:val="single" w:sz="4" w:space="0" w:color="auto"/>
            </w:tcBorders>
            <w:shd w:val="clear" w:color="auto" w:fill="auto"/>
            <w:vAlign w:val="center"/>
            <w:hideMark/>
          </w:tcPr>
          <w:p w14:paraId="2651AD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267759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4BA636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296C2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882ED5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B3229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2694" w:type="dxa"/>
            <w:tcBorders>
              <w:top w:val="nil"/>
              <w:left w:val="nil"/>
              <w:bottom w:val="single" w:sz="4" w:space="0" w:color="auto"/>
              <w:right w:val="single" w:sz="4" w:space="0" w:color="auto"/>
            </w:tcBorders>
            <w:shd w:val="clear" w:color="auto" w:fill="auto"/>
            <w:vAlign w:val="center"/>
            <w:hideMark/>
          </w:tcPr>
          <w:p w14:paraId="6E7EC1D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Huỳnh Công Đông)</w:t>
            </w:r>
          </w:p>
        </w:tc>
        <w:tc>
          <w:tcPr>
            <w:tcW w:w="1168" w:type="dxa"/>
            <w:tcBorders>
              <w:top w:val="nil"/>
              <w:left w:val="nil"/>
              <w:bottom w:val="single" w:sz="4" w:space="0" w:color="auto"/>
              <w:right w:val="single" w:sz="4" w:space="0" w:color="auto"/>
            </w:tcBorders>
            <w:shd w:val="clear" w:color="auto" w:fill="auto"/>
            <w:vAlign w:val="center"/>
            <w:hideMark/>
          </w:tcPr>
          <w:p w14:paraId="0FDF01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795099C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24281C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1E565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5B7BB4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1D7F2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26</w:t>
            </w:r>
          </w:p>
        </w:tc>
        <w:tc>
          <w:tcPr>
            <w:tcW w:w="2694" w:type="dxa"/>
            <w:tcBorders>
              <w:top w:val="nil"/>
              <w:left w:val="nil"/>
              <w:bottom w:val="single" w:sz="4" w:space="0" w:color="auto"/>
              <w:right w:val="single" w:sz="4" w:space="0" w:color="auto"/>
            </w:tcBorders>
            <w:shd w:val="clear" w:color="auto" w:fill="auto"/>
            <w:vAlign w:val="center"/>
            <w:hideMark/>
          </w:tcPr>
          <w:p w14:paraId="3486C3E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Mỹ Hội)</w:t>
            </w:r>
          </w:p>
        </w:tc>
        <w:tc>
          <w:tcPr>
            <w:tcW w:w="1168" w:type="dxa"/>
            <w:tcBorders>
              <w:top w:val="nil"/>
              <w:left w:val="nil"/>
              <w:bottom w:val="single" w:sz="4" w:space="0" w:color="auto"/>
              <w:right w:val="single" w:sz="4" w:space="0" w:color="auto"/>
            </w:tcBorders>
            <w:shd w:val="clear" w:color="auto" w:fill="auto"/>
            <w:vAlign w:val="center"/>
            <w:hideMark/>
          </w:tcPr>
          <w:p w14:paraId="311626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39D37F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01CDE7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34268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38188A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49957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27</w:t>
            </w:r>
          </w:p>
        </w:tc>
        <w:tc>
          <w:tcPr>
            <w:tcW w:w="2694" w:type="dxa"/>
            <w:tcBorders>
              <w:top w:val="nil"/>
              <w:left w:val="nil"/>
              <w:bottom w:val="single" w:sz="4" w:space="0" w:color="auto"/>
              <w:right w:val="single" w:sz="4" w:space="0" w:color="auto"/>
            </w:tcBorders>
            <w:shd w:val="clear" w:color="auto" w:fill="auto"/>
            <w:vAlign w:val="center"/>
            <w:hideMark/>
          </w:tcPr>
          <w:p w14:paraId="69C87EB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Nam Cường)</w:t>
            </w:r>
          </w:p>
        </w:tc>
        <w:tc>
          <w:tcPr>
            <w:tcW w:w="1168" w:type="dxa"/>
            <w:tcBorders>
              <w:top w:val="nil"/>
              <w:left w:val="nil"/>
              <w:bottom w:val="single" w:sz="4" w:space="0" w:color="auto"/>
              <w:right w:val="single" w:sz="4" w:space="0" w:color="auto"/>
            </w:tcBorders>
            <w:shd w:val="clear" w:color="auto" w:fill="auto"/>
            <w:vAlign w:val="center"/>
            <w:hideMark/>
          </w:tcPr>
          <w:p w14:paraId="4BB16E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70FB070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694A20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BDB9F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F72177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B6327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28</w:t>
            </w:r>
          </w:p>
        </w:tc>
        <w:tc>
          <w:tcPr>
            <w:tcW w:w="2694" w:type="dxa"/>
            <w:tcBorders>
              <w:top w:val="nil"/>
              <w:left w:val="nil"/>
              <w:bottom w:val="single" w:sz="4" w:space="0" w:color="auto"/>
              <w:right w:val="single" w:sz="4" w:space="0" w:color="auto"/>
            </w:tcBorders>
            <w:shd w:val="clear" w:color="auto" w:fill="auto"/>
            <w:vAlign w:val="center"/>
            <w:hideMark/>
          </w:tcPr>
          <w:p w14:paraId="55E6E81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Nam Hùng)</w:t>
            </w:r>
          </w:p>
        </w:tc>
        <w:tc>
          <w:tcPr>
            <w:tcW w:w="1168" w:type="dxa"/>
            <w:tcBorders>
              <w:top w:val="nil"/>
              <w:left w:val="nil"/>
              <w:bottom w:val="single" w:sz="4" w:space="0" w:color="auto"/>
              <w:right w:val="single" w:sz="4" w:space="0" w:color="auto"/>
            </w:tcBorders>
            <w:shd w:val="clear" w:color="auto" w:fill="auto"/>
            <w:vAlign w:val="center"/>
            <w:hideMark/>
          </w:tcPr>
          <w:p w14:paraId="1662D3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684AA7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12FD464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97E5A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B52F6C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FB68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29</w:t>
            </w:r>
          </w:p>
        </w:tc>
        <w:tc>
          <w:tcPr>
            <w:tcW w:w="2694" w:type="dxa"/>
            <w:tcBorders>
              <w:top w:val="nil"/>
              <w:left w:val="nil"/>
              <w:bottom w:val="single" w:sz="4" w:space="0" w:color="auto"/>
              <w:right w:val="single" w:sz="4" w:space="0" w:color="auto"/>
            </w:tcBorders>
            <w:shd w:val="clear" w:color="auto" w:fill="auto"/>
            <w:vAlign w:val="center"/>
            <w:hideMark/>
          </w:tcPr>
          <w:p w14:paraId="25ECA2E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Nam Phú)</w:t>
            </w:r>
          </w:p>
        </w:tc>
        <w:tc>
          <w:tcPr>
            <w:tcW w:w="1168" w:type="dxa"/>
            <w:tcBorders>
              <w:top w:val="nil"/>
              <w:left w:val="nil"/>
              <w:bottom w:val="single" w:sz="4" w:space="0" w:color="auto"/>
              <w:right w:val="single" w:sz="4" w:space="0" w:color="auto"/>
            </w:tcBorders>
            <w:shd w:val="clear" w:color="auto" w:fill="auto"/>
            <w:vAlign w:val="center"/>
            <w:hideMark/>
          </w:tcPr>
          <w:p w14:paraId="02312A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334B0D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6161BA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D35FD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F22603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8D0F0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2694" w:type="dxa"/>
            <w:tcBorders>
              <w:top w:val="nil"/>
              <w:left w:val="nil"/>
              <w:bottom w:val="single" w:sz="4" w:space="0" w:color="auto"/>
              <w:right w:val="single" w:sz="4" w:space="0" w:color="auto"/>
            </w:tcBorders>
            <w:shd w:val="clear" w:color="auto" w:fill="auto"/>
            <w:vAlign w:val="center"/>
            <w:hideMark/>
          </w:tcPr>
          <w:p w14:paraId="6297F2C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XD xen kẽ xã Trung Nam</w:t>
            </w:r>
          </w:p>
        </w:tc>
        <w:tc>
          <w:tcPr>
            <w:tcW w:w="1168" w:type="dxa"/>
            <w:tcBorders>
              <w:top w:val="nil"/>
              <w:left w:val="nil"/>
              <w:bottom w:val="single" w:sz="4" w:space="0" w:color="auto"/>
              <w:right w:val="single" w:sz="4" w:space="0" w:color="auto"/>
            </w:tcBorders>
            <w:shd w:val="clear" w:color="auto" w:fill="auto"/>
            <w:vAlign w:val="center"/>
            <w:hideMark/>
          </w:tcPr>
          <w:p w14:paraId="7A4AAF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1E2CC3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3643A9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CCC92A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4BB388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4D0FD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31</w:t>
            </w:r>
          </w:p>
        </w:tc>
        <w:tc>
          <w:tcPr>
            <w:tcW w:w="2694" w:type="dxa"/>
            <w:tcBorders>
              <w:top w:val="nil"/>
              <w:left w:val="nil"/>
              <w:bottom w:val="single" w:sz="4" w:space="0" w:color="auto"/>
              <w:right w:val="single" w:sz="4" w:space="0" w:color="auto"/>
            </w:tcBorders>
            <w:shd w:val="clear" w:color="auto" w:fill="auto"/>
            <w:vAlign w:val="center"/>
            <w:hideMark/>
          </w:tcPr>
          <w:p w14:paraId="709F14C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vùng XD dịch vụ và vườn ươm xã Trung Nam</w:t>
            </w:r>
          </w:p>
        </w:tc>
        <w:tc>
          <w:tcPr>
            <w:tcW w:w="1168" w:type="dxa"/>
            <w:tcBorders>
              <w:top w:val="nil"/>
              <w:left w:val="nil"/>
              <w:bottom w:val="single" w:sz="4" w:space="0" w:color="auto"/>
              <w:right w:val="single" w:sz="4" w:space="0" w:color="auto"/>
            </w:tcBorders>
            <w:shd w:val="clear" w:color="auto" w:fill="auto"/>
            <w:vAlign w:val="center"/>
            <w:hideMark/>
          </w:tcPr>
          <w:p w14:paraId="21ED09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1D9F0D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79E1D1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73AC5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82011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D7370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32</w:t>
            </w:r>
          </w:p>
        </w:tc>
        <w:tc>
          <w:tcPr>
            <w:tcW w:w="2694" w:type="dxa"/>
            <w:tcBorders>
              <w:top w:val="nil"/>
              <w:left w:val="nil"/>
              <w:bottom w:val="single" w:sz="4" w:space="0" w:color="auto"/>
              <w:right w:val="single" w:sz="4" w:space="0" w:color="auto"/>
            </w:tcBorders>
            <w:shd w:val="clear" w:color="auto" w:fill="auto"/>
            <w:vAlign w:val="center"/>
            <w:hideMark/>
          </w:tcPr>
          <w:p w14:paraId="409C804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Trung Nam</w:t>
            </w:r>
          </w:p>
        </w:tc>
        <w:tc>
          <w:tcPr>
            <w:tcW w:w="1168" w:type="dxa"/>
            <w:tcBorders>
              <w:top w:val="nil"/>
              <w:left w:val="nil"/>
              <w:bottom w:val="single" w:sz="4" w:space="0" w:color="auto"/>
              <w:right w:val="single" w:sz="4" w:space="0" w:color="auto"/>
            </w:tcBorders>
            <w:shd w:val="clear" w:color="auto" w:fill="auto"/>
            <w:vAlign w:val="center"/>
            <w:hideMark/>
          </w:tcPr>
          <w:p w14:paraId="4EF0DF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09B48F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6EF8CA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98AA8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7585F2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170FA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33</w:t>
            </w:r>
          </w:p>
        </w:tc>
        <w:tc>
          <w:tcPr>
            <w:tcW w:w="2694" w:type="dxa"/>
            <w:tcBorders>
              <w:top w:val="nil"/>
              <w:left w:val="nil"/>
              <w:bottom w:val="single" w:sz="4" w:space="0" w:color="auto"/>
              <w:right w:val="single" w:sz="4" w:space="0" w:color="auto"/>
            </w:tcBorders>
            <w:shd w:val="clear" w:color="auto" w:fill="auto"/>
            <w:vAlign w:val="center"/>
            <w:hideMark/>
          </w:tcPr>
          <w:p w14:paraId="3640C8C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Thủy Trung</w:t>
            </w:r>
          </w:p>
        </w:tc>
        <w:tc>
          <w:tcPr>
            <w:tcW w:w="1168" w:type="dxa"/>
            <w:tcBorders>
              <w:top w:val="nil"/>
              <w:left w:val="nil"/>
              <w:bottom w:val="single" w:sz="4" w:space="0" w:color="auto"/>
              <w:right w:val="single" w:sz="4" w:space="0" w:color="auto"/>
            </w:tcBorders>
            <w:shd w:val="clear" w:color="auto" w:fill="auto"/>
            <w:vAlign w:val="center"/>
            <w:hideMark/>
          </w:tcPr>
          <w:p w14:paraId="6E6346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719CE5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2B10AB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9853B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A0EC8F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447C2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34</w:t>
            </w:r>
          </w:p>
        </w:tc>
        <w:tc>
          <w:tcPr>
            <w:tcW w:w="2694" w:type="dxa"/>
            <w:tcBorders>
              <w:top w:val="nil"/>
              <w:left w:val="nil"/>
              <w:bottom w:val="single" w:sz="4" w:space="0" w:color="auto"/>
              <w:right w:val="single" w:sz="4" w:space="0" w:color="auto"/>
            </w:tcBorders>
            <w:shd w:val="clear" w:color="auto" w:fill="auto"/>
            <w:vAlign w:val="center"/>
            <w:hideMark/>
          </w:tcPr>
          <w:p w14:paraId="6FF6AB7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Mũi Lò Vôi, thôn Sơn Thượng xã Kim Thạch</w:t>
            </w:r>
          </w:p>
        </w:tc>
        <w:tc>
          <w:tcPr>
            <w:tcW w:w="1168" w:type="dxa"/>
            <w:tcBorders>
              <w:top w:val="nil"/>
              <w:left w:val="nil"/>
              <w:bottom w:val="single" w:sz="4" w:space="0" w:color="auto"/>
              <w:right w:val="single" w:sz="4" w:space="0" w:color="auto"/>
            </w:tcBorders>
            <w:shd w:val="clear" w:color="auto" w:fill="auto"/>
            <w:vAlign w:val="center"/>
            <w:hideMark/>
          </w:tcPr>
          <w:p w14:paraId="651DC3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41D7B3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0AFFED2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738D3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715C40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43FF0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35</w:t>
            </w:r>
          </w:p>
        </w:tc>
        <w:tc>
          <w:tcPr>
            <w:tcW w:w="2694" w:type="dxa"/>
            <w:tcBorders>
              <w:top w:val="nil"/>
              <w:left w:val="nil"/>
              <w:bottom w:val="single" w:sz="4" w:space="0" w:color="auto"/>
              <w:right w:val="single" w:sz="4" w:space="0" w:color="auto"/>
            </w:tcBorders>
            <w:shd w:val="clear" w:color="auto" w:fill="auto"/>
            <w:vAlign w:val="center"/>
            <w:hideMark/>
          </w:tcPr>
          <w:p w14:paraId="440A045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ở các khu dân cư trên địa bàn xã Kim Thạch</w:t>
            </w:r>
          </w:p>
        </w:tc>
        <w:tc>
          <w:tcPr>
            <w:tcW w:w="1168" w:type="dxa"/>
            <w:tcBorders>
              <w:top w:val="nil"/>
              <w:left w:val="nil"/>
              <w:bottom w:val="single" w:sz="4" w:space="0" w:color="auto"/>
              <w:right w:val="single" w:sz="4" w:space="0" w:color="auto"/>
            </w:tcBorders>
            <w:shd w:val="clear" w:color="auto" w:fill="auto"/>
            <w:vAlign w:val="center"/>
            <w:hideMark/>
          </w:tcPr>
          <w:p w14:paraId="4F566F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41F8BF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EC64D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885262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FCDB8C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0EA8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36</w:t>
            </w:r>
          </w:p>
        </w:tc>
        <w:tc>
          <w:tcPr>
            <w:tcW w:w="2694" w:type="dxa"/>
            <w:tcBorders>
              <w:top w:val="nil"/>
              <w:left w:val="nil"/>
              <w:bottom w:val="single" w:sz="4" w:space="0" w:color="auto"/>
              <w:right w:val="single" w:sz="4" w:space="0" w:color="auto"/>
            </w:tcBorders>
            <w:shd w:val="clear" w:color="auto" w:fill="auto"/>
            <w:vAlign w:val="center"/>
            <w:hideMark/>
          </w:tcPr>
          <w:p w14:paraId="32751D2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Bàu, xã Kim Thạch</w:t>
            </w:r>
          </w:p>
        </w:tc>
        <w:tc>
          <w:tcPr>
            <w:tcW w:w="1168" w:type="dxa"/>
            <w:tcBorders>
              <w:top w:val="nil"/>
              <w:left w:val="nil"/>
              <w:bottom w:val="single" w:sz="4" w:space="0" w:color="auto"/>
              <w:right w:val="single" w:sz="4" w:space="0" w:color="auto"/>
            </w:tcBorders>
            <w:shd w:val="clear" w:color="auto" w:fill="auto"/>
            <w:vAlign w:val="center"/>
            <w:hideMark/>
          </w:tcPr>
          <w:p w14:paraId="51ECC3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031E816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44563DE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B91B4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0AA8B6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2357E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w:t>
            </w:r>
          </w:p>
        </w:tc>
        <w:tc>
          <w:tcPr>
            <w:tcW w:w="2694" w:type="dxa"/>
            <w:tcBorders>
              <w:top w:val="nil"/>
              <w:left w:val="nil"/>
              <w:bottom w:val="single" w:sz="4" w:space="0" w:color="auto"/>
              <w:right w:val="single" w:sz="4" w:space="0" w:color="auto"/>
            </w:tcBorders>
            <w:shd w:val="clear" w:color="auto" w:fill="auto"/>
            <w:vAlign w:val="center"/>
            <w:hideMark/>
          </w:tcPr>
          <w:p w14:paraId="093F41C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Sẻ, Thủy Bắc, Thủy Nam, xã Kim Thạch</w:t>
            </w:r>
          </w:p>
        </w:tc>
        <w:tc>
          <w:tcPr>
            <w:tcW w:w="1168" w:type="dxa"/>
            <w:tcBorders>
              <w:top w:val="nil"/>
              <w:left w:val="nil"/>
              <w:bottom w:val="single" w:sz="4" w:space="0" w:color="auto"/>
              <w:right w:val="single" w:sz="4" w:space="0" w:color="auto"/>
            </w:tcBorders>
            <w:shd w:val="clear" w:color="auto" w:fill="auto"/>
            <w:vAlign w:val="center"/>
            <w:hideMark/>
          </w:tcPr>
          <w:p w14:paraId="5ACA91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283EEB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10EBAA7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BF6A8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DB0EAD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B350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38</w:t>
            </w:r>
          </w:p>
        </w:tc>
        <w:tc>
          <w:tcPr>
            <w:tcW w:w="2694" w:type="dxa"/>
            <w:tcBorders>
              <w:top w:val="nil"/>
              <w:left w:val="nil"/>
              <w:bottom w:val="single" w:sz="4" w:space="0" w:color="auto"/>
              <w:right w:val="single" w:sz="4" w:space="0" w:color="auto"/>
            </w:tcBorders>
            <w:shd w:val="clear" w:color="auto" w:fill="auto"/>
            <w:vAlign w:val="center"/>
            <w:hideMark/>
          </w:tcPr>
          <w:p w14:paraId="5F2BD22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Đồi chè thôn Hương Bắc</w:t>
            </w:r>
          </w:p>
        </w:tc>
        <w:tc>
          <w:tcPr>
            <w:tcW w:w="1168" w:type="dxa"/>
            <w:tcBorders>
              <w:top w:val="nil"/>
              <w:left w:val="nil"/>
              <w:bottom w:val="single" w:sz="4" w:space="0" w:color="auto"/>
              <w:right w:val="single" w:sz="4" w:space="0" w:color="auto"/>
            </w:tcBorders>
            <w:shd w:val="clear" w:color="auto" w:fill="auto"/>
            <w:vAlign w:val="center"/>
            <w:hideMark/>
          </w:tcPr>
          <w:p w14:paraId="2F29C9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711472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386F63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454A0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A8C47D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72F222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39</w:t>
            </w:r>
          </w:p>
        </w:tc>
        <w:tc>
          <w:tcPr>
            <w:tcW w:w="2694" w:type="dxa"/>
            <w:tcBorders>
              <w:top w:val="nil"/>
              <w:left w:val="nil"/>
              <w:bottom w:val="single" w:sz="4" w:space="0" w:color="auto"/>
              <w:right w:val="single" w:sz="4" w:space="0" w:color="auto"/>
            </w:tcBorders>
            <w:shd w:val="clear" w:color="auto" w:fill="auto"/>
            <w:vAlign w:val="center"/>
            <w:hideMark/>
          </w:tcPr>
          <w:p w14:paraId="163D6A3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Đông</w:t>
            </w:r>
          </w:p>
        </w:tc>
        <w:tc>
          <w:tcPr>
            <w:tcW w:w="1168" w:type="dxa"/>
            <w:tcBorders>
              <w:top w:val="nil"/>
              <w:left w:val="nil"/>
              <w:bottom w:val="single" w:sz="4" w:space="0" w:color="auto"/>
              <w:right w:val="single" w:sz="4" w:space="0" w:color="auto"/>
            </w:tcBorders>
            <w:shd w:val="clear" w:color="auto" w:fill="auto"/>
            <w:vAlign w:val="center"/>
            <w:hideMark/>
          </w:tcPr>
          <w:p w14:paraId="4D2171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17106A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6BD2A1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A9894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3AB162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AD46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w:t>
            </w:r>
          </w:p>
        </w:tc>
        <w:tc>
          <w:tcPr>
            <w:tcW w:w="2694" w:type="dxa"/>
            <w:tcBorders>
              <w:top w:val="nil"/>
              <w:left w:val="nil"/>
              <w:bottom w:val="single" w:sz="4" w:space="0" w:color="auto"/>
              <w:right w:val="single" w:sz="4" w:space="0" w:color="auto"/>
            </w:tcBorders>
            <w:shd w:val="clear" w:color="auto" w:fill="auto"/>
            <w:vAlign w:val="center"/>
            <w:hideMark/>
          </w:tcPr>
          <w:p w14:paraId="1C886A9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Vĩnh Mốc, Son Hạ)</w:t>
            </w:r>
          </w:p>
        </w:tc>
        <w:tc>
          <w:tcPr>
            <w:tcW w:w="1168" w:type="dxa"/>
            <w:tcBorders>
              <w:top w:val="nil"/>
              <w:left w:val="nil"/>
              <w:bottom w:val="single" w:sz="4" w:space="0" w:color="auto"/>
              <w:right w:val="single" w:sz="4" w:space="0" w:color="auto"/>
            </w:tcBorders>
            <w:shd w:val="clear" w:color="auto" w:fill="auto"/>
            <w:vAlign w:val="center"/>
            <w:hideMark/>
          </w:tcPr>
          <w:p w14:paraId="386DFC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6E6FEB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56A079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55E09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C5417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57E9D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41</w:t>
            </w:r>
          </w:p>
        </w:tc>
        <w:tc>
          <w:tcPr>
            <w:tcW w:w="2694" w:type="dxa"/>
            <w:tcBorders>
              <w:top w:val="nil"/>
              <w:left w:val="nil"/>
              <w:bottom w:val="single" w:sz="4" w:space="0" w:color="auto"/>
              <w:right w:val="single" w:sz="4" w:space="0" w:color="auto"/>
            </w:tcBorders>
            <w:shd w:val="clear" w:color="auto" w:fill="auto"/>
            <w:vAlign w:val="center"/>
            <w:hideMark/>
          </w:tcPr>
          <w:p w14:paraId="5562B4F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Nỗng)</w:t>
            </w:r>
          </w:p>
        </w:tc>
        <w:tc>
          <w:tcPr>
            <w:tcW w:w="1168" w:type="dxa"/>
            <w:tcBorders>
              <w:top w:val="nil"/>
              <w:left w:val="nil"/>
              <w:bottom w:val="single" w:sz="4" w:space="0" w:color="auto"/>
              <w:right w:val="single" w:sz="4" w:space="0" w:color="auto"/>
            </w:tcBorders>
            <w:shd w:val="clear" w:color="auto" w:fill="auto"/>
            <w:vAlign w:val="center"/>
            <w:hideMark/>
          </w:tcPr>
          <w:p w14:paraId="46C4CA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06911D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082950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404D0A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B66525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56CCE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42</w:t>
            </w:r>
          </w:p>
        </w:tc>
        <w:tc>
          <w:tcPr>
            <w:tcW w:w="2694" w:type="dxa"/>
            <w:tcBorders>
              <w:top w:val="nil"/>
              <w:left w:val="nil"/>
              <w:bottom w:val="single" w:sz="4" w:space="0" w:color="auto"/>
              <w:right w:val="single" w:sz="4" w:space="0" w:color="auto"/>
            </w:tcBorders>
            <w:shd w:val="clear" w:color="auto" w:fill="auto"/>
            <w:vAlign w:val="center"/>
            <w:hideMark/>
          </w:tcPr>
          <w:p w14:paraId="5A2C199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khu dân cư sang XD ở trên địa bàn xã Kim Thạch</w:t>
            </w:r>
          </w:p>
        </w:tc>
        <w:tc>
          <w:tcPr>
            <w:tcW w:w="1168" w:type="dxa"/>
            <w:tcBorders>
              <w:top w:val="nil"/>
              <w:left w:val="nil"/>
              <w:bottom w:val="single" w:sz="4" w:space="0" w:color="auto"/>
              <w:right w:val="single" w:sz="4" w:space="0" w:color="auto"/>
            </w:tcBorders>
            <w:shd w:val="clear" w:color="auto" w:fill="auto"/>
            <w:vAlign w:val="center"/>
            <w:hideMark/>
          </w:tcPr>
          <w:p w14:paraId="68DF3E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577923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5D4474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62743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BC444A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F727D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43</w:t>
            </w:r>
          </w:p>
        </w:tc>
        <w:tc>
          <w:tcPr>
            <w:tcW w:w="2694" w:type="dxa"/>
            <w:tcBorders>
              <w:top w:val="nil"/>
              <w:left w:val="nil"/>
              <w:bottom w:val="single" w:sz="4" w:space="0" w:color="auto"/>
              <w:right w:val="single" w:sz="4" w:space="0" w:color="auto"/>
            </w:tcBorders>
            <w:shd w:val="clear" w:color="auto" w:fill="auto"/>
            <w:vAlign w:val="center"/>
            <w:hideMark/>
          </w:tcPr>
          <w:p w14:paraId="5637D99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 Khu dân cư thôn Quảng Xá</w:t>
            </w:r>
          </w:p>
        </w:tc>
        <w:tc>
          <w:tcPr>
            <w:tcW w:w="1168" w:type="dxa"/>
            <w:tcBorders>
              <w:top w:val="nil"/>
              <w:left w:val="nil"/>
              <w:bottom w:val="single" w:sz="4" w:space="0" w:color="auto"/>
              <w:right w:val="single" w:sz="4" w:space="0" w:color="auto"/>
            </w:tcBorders>
            <w:shd w:val="clear" w:color="auto" w:fill="auto"/>
            <w:vAlign w:val="center"/>
            <w:hideMark/>
          </w:tcPr>
          <w:p w14:paraId="37A37E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163120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35</w:t>
            </w:r>
          </w:p>
        </w:tc>
        <w:tc>
          <w:tcPr>
            <w:tcW w:w="1540" w:type="dxa"/>
            <w:tcBorders>
              <w:top w:val="nil"/>
              <w:left w:val="nil"/>
              <w:bottom w:val="single" w:sz="4" w:space="0" w:color="auto"/>
              <w:right w:val="single" w:sz="4" w:space="0" w:color="auto"/>
            </w:tcBorders>
            <w:shd w:val="clear" w:color="auto" w:fill="auto"/>
            <w:vAlign w:val="center"/>
            <w:hideMark/>
          </w:tcPr>
          <w:p w14:paraId="75C7D1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DC1B8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23EDB4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8BC4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44</w:t>
            </w:r>
          </w:p>
        </w:tc>
        <w:tc>
          <w:tcPr>
            <w:tcW w:w="2694" w:type="dxa"/>
            <w:tcBorders>
              <w:top w:val="nil"/>
              <w:left w:val="nil"/>
              <w:bottom w:val="single" w:sz="4" w:space="0" w:color="auto"/>
              <w:right w:val="single" w:sz="4" w:space="0" w:color="auto"/>
            </w:tcBorders>
            <w:shd w:val="clear" w:color="auto" w:fill="auto"/>
            <w:vAlign w:val="center"/>
            <w:hideMark/>
          </w:tcPr>
          <w:p w14:paraId="73F8247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Long</w:t>
            </w:r>
          </w:p>
        </w:tc>
        <w:tc>
          <w:tcPr>
            <w:tcW w:w="1168" w:type="dxa"/>
            <w:tcBorders>
              <w:top w:val="nil"/>
              <w:left w:val="nil"/>
              <w:bottom w:val="single" w:sz="4" w:space="0" w:color="auto"/>
              <w:right w:val="single" w:sz="4" w:space="0" w:color="auto"/>
            </w:tcBorders>
            <w:shd w:val="clear" w:color="auto" w:fill="auto"/>
            <w:vAlign w:val="center"/>
            <w:hideMark/>
          </w:tcPr>
          <w:p w14:paraId="119C6B9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38D818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70</w:t>
            </w:r>
          </w:p>
        </w:tc>
        <w:tc>
          <w:tcPr>
            <w:tcW w:w="1540" w:type="dxa"/>
            <w:tcBorders>
              <w:top w:val="nil"/>
              <w:left w:val="nil"/>
              <w:bottom w:val="single" w:sz="4" w:space="0" w:color="auto"/>
              <w:right w:val="single" w:sz="4" w:space="0" w:color="auto"/>
            </w:tcBorders>
            <w:shd w:val="clear" w:color="auto" w:fill="auto"/>
            <w:vAlign w:val="center"/>
            <w:hideMark/>
          </w:tcPr>
          <w:p w14:paraId="552B44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7E0B2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634E38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06E8D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2694" w:type="dxa"/>
            <w:tcBorders>
              <w:top w:val="nil"/>
              <w:left w:val="nil"/>
              <w:bottom w:val="single" w:sz="4" w:space="0" w:color="auto"/>
              <w:right w:val="single" w:sz="4" w:space="0" w:color="auto"/>
            </w:tcBorders>
            <w:shd w:val="clear" w:color="auto" w:fill="auto"/>
            <w:vAlign w:val="center"/>
            <w:hideMark/>
          </w:tcPr>
          <w:p w14:paraId="6C2DD06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điểm dân cư thôn Tân Lập (Cầu Điện củ)</w:t>
            </w:r>
          </w:p>
        </w:tc>
        <w:tc>
          <w:tcPr>
            <w:tcW w:w="1168" w:type="dxa"/>
            <w:tcBorders>
              <w:top w:val="nil"/>
              <w:left w:val="nil"/>
              <w:bottom w:val="single" w:sz="4" w:space="0" w:color="auto"/>
              <w:right w:val="single" w:sz="4" w:space="0" w:color="auto"/>
            </w:tcBorders>
            <w:shd w:val="clear" w:color="auto" w:fill="auto"/>
            <w:vAlign w:val="center"/>
            <w:hideMark/>
          </w:tcPr>
          <w:p w14:paraId="349FFAF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786AEA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38AD9A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6FD80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129574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608F3A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46</w:t>
            </w:r>
          </w:p>
        </w:tc>
        <w:tc>
          <w:tcPr>
            <w:tcW w:w="2694" w:type="dxa"/>
            <w:tcBorders>
              <w:top w:val="nil"/>
              <w:left w:val="nil"/>
              <w:bottom w:val="single" w:sz="4" w:space="0" w:color="auto"/>
              <w:right w:val="single" w:sz="4" w:space="0" w:color="auto"/>
            </w:tcBorders>
            <w:shd w:val="clear" w:color="auto" w:fill="auto"/>
            <w:vAlign w:val="center"/>
            <w:hideMark/>
          </w:tcPr>
          <w:p w14:paraId="007735A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Thượng Hòa (Trà Triện) xã Vĩnh Long.</w:t>
            </w:r>
          </w:p>
        </w:tc>
        <w:tc>
          <w:tcPr>
            <w:tcW w:w="1168" w:type="dxa"/>
            <w:tcBorders>
              <w:top w:val="nil"/>
              <w:left w:val="nil"/>
              <w:bottom w:val="single" w:sz="4" w:space="0" w:color="auto"/>
              <w:right w:val="single" w:sz="4" w:space="0" w:color="auto"/>
            </w:tcBorders>
            <w:shd w:val="clear" w:color="auto" w:fill="auto"/>
            <w:vAlign w:val="center"/>
            <w:hideMark/>
          </w:tcPr>
          <w:p w14:paraId="785199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6D7554E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49464E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933BE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FF77B2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068A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47</w:t>
            </w:r>
          </w:p>
        </w:tc>
        <w:tc>
          <w:tcPr>
            <w:tcW w:w="2694" w:type="dxa"/>
            <w:tcBorders>
              <w:top w:val="nil"/>
              <w:left w:val="nil"/>
              <w:bottom w:val="single" w:sz="4" w:space="0" w:color="auto"/>
              <w:right w:val="single" w:sz="4" w:space="0" w:color="auto"/>
            </w:tcBorders>
            <w:shd w:val="clear" w:color="auto" w:fill="auto"/>
            <w:vAlign w:val="center"/>
            <w:hideMark/>
          </w:tcPr>
          <w:p w14:paraId="1802CBB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XD thôn Xóm Mội xã Vĩnh Long.</w:t>
            </w:r>
          </w:p>
        </w:tc>
        <w:tc>
          <w:tcPr>
            <w:tcW w:w="1168" w:type="dxa"/>
            <w:tcBorders>
              <w:top w:val="nil"/>
              <w:left w:val="nil"/>
              <w:bottom w:val="single" w:sz="4" w:space="0" w:color="auto"/>
              <w:right w:val="single" w:sz="4" w:space="0" w:color="auto"/>
            </w:tcBorders>
            <w:shd w:val="clear" w:color="auto" w:fill="auto"/>
            <w:vAlign w:val="center"/>
            <w:hideMark/>
          </w:tcPr>
          <w:p w14:paraId="3E4D0B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2CC51B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20B808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F2D829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C9F006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3C45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48</w:t>
            </w:r>
          </w:p>
        </w:tc>
        <w:tc>
          <w:tcPr>
            <w:tcW w:w="2694" w:type="dxa"/>
            <w:tcBorders>
              <w:top w:val="nil"/>
              <w:left w:val="nil"/>
              <w:bottom w:val="single" w:sz="4" w:space="0" w:color="auto"/>
              <w:right w:val="single" w:sz="4" w:space="0" w:color="auto"/>
            </w:tcBorders>
            <w:shd w:val="clear" w:color="auto" w:fill="auto"/>
            <w:vAlign w:val="center"/>
            <w:hideMark/>
          </w:tcPr>
          <w:p w14:paraId="47492A9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thôn Hòa Nam </w:t>
            </w:r>
          </w:p>
        </w:tc>
        <w:tc>
          <w:tcPr>
            <w:tcW w:w="1168" w:type="dxa"/>
            <w:tcBorders>
              <w:top w:val="nil"/>
              <w:left w:val="nil"/>
              <w:bottom w:val="single" w:sz="4" w:space="0" w:color="auto"/>
              <w:right w:val="single" w:sz="4" w:space="0" w:color="auto"/>
            </w:tcBorders>
            <w:shd w:val="clear" w:color="auto" w:fill="auto"/>
            <w:vAlign w:val="center"/>
            <w:hideMark/>
          </w:tcPr>
          <w:p w14:paraId="5CF437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1FFF36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1CDAA7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B5A27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B5EFCD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AE076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49</w:t>
            </w:r>
          </w:p>
        </w:tc>
        <w:tc>
          <w:tcPr>
            <w:tcW w:w="2694" w:type="dxa"/>
            <w:tcBorders>
              <w:top w:val="nil"/>
              <w:left w:val="nil"/>
              <w:bottom w:val="single" w:sz="4" w:space="0" w:color="auto"/>
              <w:right w:val="single" w:sz="4" w:space="0" w:color="auto"/>
            </w:tcBorders>
            <w:shd w:val="clear" w:color="auto" w:fill="auto"/>
            <w:vAlign w:val="center"/>
            <w:hideMark/>
          </w:tcPr>
          <w:p w14:paraId="303092A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(vùng phụ cận XD chung TT Hồ Xá)</w:t>
            </w:r>
          </w:p>
        </w:tc>
        <w:tc>
          <w:tcPr>
            <w:tcW w:w="1168" w:type="dxa"/>
            <w:tcBorders>
              <w:top w:val="nil"/>
              <w:left w:val="nil"/>
              <w:bottom w:val="single" w:sz="4" w:space="0" w:color="auto"/>
              <w:right w:val="single" w:sz="4" w:space="0" w:color="auto"/>
            </w:tcBorders>
            <w:shd w:val="clear" w:color="auto" w:fill="auto"/>
            <w:vAlign w:val="center"/>
            <w:hideMark/>
          </w:tcPr>
          <w:p w14:paraId="5276060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14D2F9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7CAF7A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2F425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50AEAD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616899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2694" w:type="dxa"/>
            <w:tcBorders>
              <w:top w:val="nil"/>
              <w:left w:val="nil"/>
              <w:bottom w:val="single" w:sz="4" w:space="0" w:color="auto"/>
              <w:right w:val="single" w:sz="4" w:space="0" w:color="auto"/>
            </w:tcBorders>
            <w:shd w:val="clear" w:color="auto" w:fill="auto"/>
            <w:vAlign w:val="center"/>
            <w:hideMark/>
          </w:tcPr>
          <w:p w14:paraId="49A841C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Sa Nam</w:t>
            </w:r>
          </w:p>
        </w:tc>
        <w:tc>
          <w:tcPr>
            <w:tcW w:w="1168" w:type="dxa"/>
            <w:tcBorders>
              <w:top w:val="nil"/>
              <w:left w:val="nil"/>
              <w:bottom w:val="single" w:sz="4" w:space="0" w:color="auto"/>
              <w:right w:val="single" w:sz="4" w:space="0" w:color="auto"/>
            </w:tcBorders>
            <w:shd w:val="clear" w:color="auto" w:fill="auto"/>
            <w:vAlign w:val="center"/>
            <w:hideMark/>
          </w:tcPr>
          <w:p w14:paraId="56EFB7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45642A2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2EB2CA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C1ECF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489447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EE115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51</w:t>
            </w:r>
          </w:p>
        </w:tc>
        <w:tc>
          <w:tcPr>
            <w:tcW w:w="2694" w:type="dxa"/>
            <w:tcBorders>
              <w:top w:val="nil"/>
              <w:left w:val="nil"/>
              <w:bottom w:val="single" w:sz="4" w:space="0" w:color="auto"/>
              <w:right w:val="single" w:sz="4" w:space="0" w:color="auto"/>
            </w:tcBorders>
            <w:shd w:val="clear" w:color="auto" w:fill="auto"/>
            <w:vAlign w:val="center"/>
            <w:hideMark/>
          </w:tcPr>
          <w:p w14:paraId="4BF6209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thôn Phúc Lâm </w:t>
            </w:r>
          </w:p>
        </w:tc>
        <w:tc>
          <w:tcPr>
            <w:tcW w:w="1168" w:type="dxa"/>
            <w:tcBorders>
              <w:top w:val="nil"/>
              <w:left w:val="nil"/>
              <w:bottom w:val="single" w:sz="4" w:space="0" w:color="auto"/>
              <w:right w:val="single" w:sz="4" w:space="0" w:color="auto"/>
            </w:tcBorders>
            <w:shd w:val="clear" w:color="auto" w:fill="auto"/>
            <w:vAlign w:val="center"/>
            <w:hideMark/>
          </w:tcPr>
          <w:p w14:paraId="3C4DE2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12FB17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45B980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893AE0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9EEFFD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115AE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52</w:t>
            </w:r>
          </w:p>
        </w:tc>
        <w:tc>
          <w:tcPr>
            <w:tcW w:w="2694" w:type="dxa"/>
            <w:tcBorders>
              <w:top w:val="nil"/>
              <w:left w:val="nil"/>
              <w:bottom w:val="single" w:sz="4" w:space="0" w:color="auto"/>
              <w:right w:val="single" w:sz="4" w:space="0" w:color="auto"/>
            </w:tcBorders>
            <w:shd w:val="clear" w:color="auto" w:fill="auto"/>
            <w:vAlign w:val="center"/>
            <w:hideMark/>
          </w:tcPr>
          <w:p w14:paraId="27CABF9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thôn Gia Lâm </w:t>
            </w:r>
          </w:p>
        </w:tc>
        <w:tc>
          <w:tcPr>
            <w:tcW w:w="1168" w:type="dxa"/>
            <w:tcBorders>
              <w:top w:val="nil"/>
              <w:left w:val="nil"/>
              <w:bottom w:val="single" w:sz="4" w:space="0" w:color="auto"/>
              <w:right w:val="single" w:sz="4" w:space="0" w:color="auto"/>
            </w:tcBorders>
            <w:shd w:val="clear" w:color="auto" w:fill="auto"/>
            <w:vAlign w:val="center"/>
            <w:hideMark/>
          </w:tcPr>
          <w:p w14:paraId="2824E4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2A67FB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721BE9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3D413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AED13A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0DA3B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53</w:t>
            </w:r>
          </w:p>
        </w:tc>
        <w:tc>
          <w:tcPr>
            <w:tcW w:w="2694" w:type="dxa"/>
            <w:tcBorders>
              <w:top w:val="nil"/>
              <w:left w:val="nil"/>
              <w:bottom w:val="single" w:sz="4" w:space="0" w:color="auto"/>
              <w:right w:val="single" w:sz="4" w:space="0" w:color="auto"/>
            </w:tcBorders>
            <w:shd w:val="clear" w:color="auto" w:fill="auto"/>
            <w:vAlign w:val="center"/>
            <w:hideMark/>
          </w:tcPr>
          <w:p w14:paraId="1F32B0E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Khe Cát</w:t>
            </w:r>
          </w:p>
        </w:tc>
        <w:tc>
          <w:tcPr>
            <w:tcW w:w="1168" w:type="dxa"/>
            <w:tcBorders>
              <w:top w:val="nil"/>
              <w:left w:val="nil"/>
              <w:bottom w:val="single" w:sz="4" w:space="0" w:color="auto"/>
              <w:right w:val="single" w:sz="4" w:space="0" w:color="auto"/>
            </w:tcBorders>
            <w:shd w:val="clear" w:color="auto" w:fill="auto"/>
            <w:vAlign w:val="center"/>
            <w:hideMark/>
          </w:tcPr>
          <w:p w14:paraId="76BA6A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688871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5567DF2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CE93D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E58B42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417342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54</w:t>
            </w:r>
          </w:p>
        </w:tc>
        <w:tc>
          <w:tcPr>
            <w:tcW w:w="2694" w:type="dxa"/>
            <w:tcBorders>
              <w:top w:val="nil"/>
              <w:left w:val="nil"/>
              <w:bottom w:val="single" w:sz="4" w:space="0" w:color="auto"/>
              <w:right w:val="single" w:sz="4" w:space="0" w:color="auto"/>
            </w:tcBorders>
            <w:shd w:val="clear" w:color="auto" w:fill="auto"/>
            <w:vAlign w:val="center"/>
            <w:hideMark/>
          </w:tcPr>
          <w:p w14:paraId="2937764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Mới</w:t>
            </w:r>
          </w:p>
        </w:tc>
        <w:tc>
          <w:tcPr>
            <w:tcW w:w="1168" w:type="dxa"/>
            <w:tcBorders>
              <w:top w:val="nil"/>
              <w:left w:val="nil"/>
              <w:bottom w:val="single" w:sz="4" w:space="0" w:color="auto"/>
              <w:right w:val="single" w:sz="4" w:space="0" w:color="auto"/>
            </w:tcBorders>
            <w:shd w:val="clear" w:color="auto" w:fill="auto"/>
            <w:vAlign w:val="center"/>
            <w:hideMark/>
          </w:tcPr>
          <w:p w14:paraId="4FC18D0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4F4B72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1C6CAF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0830B6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B83EBC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C02FD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55</w:t>
            </w:r>
          </w:p>
        </w:tc>
        <w:tc>
          <w:tcPr>
            <w:tcW w:w="2694" w:type="dxa"/>
            <w:tcBorders>
              <w:top w:val="nil"/>
              <w:left w:val="nil"/>
              <w:bottom w:val="single" w:sz="4" w:space="0" w:color="auto"/>
              <w:right w:val="single" w:sz="4" w:space="0" w:color="auto"/>
            </w:tcBorders>
            <w:shd w:val="clear" w:color="auto" w:fill="auto"/>
            <w:vAlign w:val="center"/>
            <w:hideMark/>
          </w:tcPr>
          <w:p w14:paraId="19BD40D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Xung Phong</w:t>
            </w:r>
          </w:p>
        </w:tc>
        <w:tc>
          <w:tcPr>
            <w:tcW w:w="1168" w:type="dxa"/>
            <w:tcBorders>
              <w:top w:val="nil"/>
              <w:left w:val="nil"/>
              <w:bottom w:val="single" w:sz="4" w:space="0" w:color="auto"/>
              <w:right w:val="single" w:sz="4" w:space="0" w:color="auto"/>
            </w:tcBorders>
            <w:shd w:val="clear" w:color="auto" w:fill="auto"/>
            <w:vAlign w:val="center"/>
            <w:hideMark/>
          </w:tcPr>
          <w:p w14:paraId="0C6DD40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6C6BA2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835A0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C4AC5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B6F82E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EF989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56</w:t>
            </w:r>
          </w:p>
        </w:tc>
        <w:tc>
          <w:tcPr>
            <w:tcW w:w="2694" w:type="dxa"/>
            <w:tcBorders>
              <w:top w:val="nil"/>
              <w:left w:val="nil"/>
              <w:bottom w:val="single" w:sz="4" w:space="0" w:color="auto"/>
              <w:right w:val="single" w:sz="4" w:space="0" w:color="auto"/>
            </w:tcBorders>
            <w:shd w:val="clear" w:color="auto" w:fill="auto"/>
            <w:vAlign w:val="center"/>
            <w:hideMark/>
          </w:tcPr>
          <w:p w14:paraId="36186F1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Hòa</w:t>
            </w:r>
          </w:p>
        </w:tc>
        <w:tc>
          <w:tcPr>
            <w:tcW w:w="1168" w:type="dxa"/>
            <w:tcBorders>
              <w:top w:val="nil"/>
              <w:left w:val="nil"/>
              <w:bottom w:val="single" w:sz="4" w:space="0" w:color="auto"/>
              <w:right w:val="single" w:sz="4" w:space="0" w:color="auto"/>
            </w:tcBorders>
            <w:shd w:val="clear" w:color="auto" w:fill="auto"/>
            <w:vAlign w:val="center"/>
            <w:hideMark/>
          </w:tcPr>
          <w:p w14:paraId="626B5E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4C0EE8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80</w:t>
            </w:r>
          </w:p>
        </w:tc>
        <w:tc>
          <w:tcPr>
            <w:tcW w:w="1540" w:type="dxa"/>
            <w:tcBorders>
              <w:top w:val="nil"/>
              <w:left w:val="nil"/>
              <w:bottom w:val="single" w:sz="4" w:space="0" w:color="auto"/>
              <w:right w:val="single" w:sz="4" w:space="0" w:color="auto"/>
            </w:tcBorders>
            <w:shd w:val="clear" w:color="auto" w:fill="auto"/>
            <w:vAlign w:val="center"/>
            <w:hideMark/>
          </w:tcPr>
          <w:p w14:paraId="730AA4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A4A9C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F8FC8E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FFDA4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57</w:t>
            </w:r>
          </w:p>
        </w:tc>
        <w:tc>
          <w:tcPr>
            <w:tcW w:w="2694" w:type="dxa"/>
            <w:tcBorders>
              <w:top w:val="nil"/>
              <w:left w:val="nil"/>
              <w:bottom w:val="single" w:sz="4" w:space="0" w:color="auto"/>
              <w:right w:val="single" w:sz="4" w:space="0" w:color="auto"/>
            </w:tcBorders>
            <w:shd w:val="clear" w:color="auto" w:fill="auto"/>
            <w:vAlign w:val="center"/>
            <w:hideMark/>
          </w:tcPr>
          <w:p w14:paraId="609F47E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ở tại nông thôn</w:t>
            </w:r>
          </w:p>
        </w:tc>
        <w:tc>
          <w:tcPr>
            <w:tcW w:w="1168" w:type="dxa"/>
            <w:tcBorders>
              <w:top w:val="nil"/>
              <w:left w:val="nil"/>
              <w:bottom w:val="single" w:sz="4" w:space="0" w:color="auto"/>
              <w:right w:val="single" w:sz="4" w:space="0" w:color="auto"/>
            </w:tcBorders>
            <w:shd w:val="clear" w:color="auto" w:fill="auto"/>
            <w:vAlign w:val="center"/>
            <w:hideMark/>
          </w:tcPr>
          <w:p w14:paraId="59968B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7F7020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0BA36B2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751FE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05116B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A1A27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58</w:t>
            </w:r>
          </w:p>
        </w:tc>
        <w:tc>
          <w:tcPr>
            <w:tcW w:w="2694" w:type="dxa"/>
            <w:tcBorders>
              <w:top w:val="nil"/>
              <w:left w:val="nil"/>
              <w:bottom w:val="single" w:sz="4" w:space="0" w:color="auto"/>
              <w:right w:val="single" w:sz="4" w:space="0" w:color="auto"/>
            </w:tcBorders>
            <w:shd w:val="clear" w:color="auto" w:fill="auto"/>
            <w:vAlign w:val="center"/>
            <w:hideMark/>
          </w:tcPr>
          <w:p w14:paraId="2873933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các lô XD nhỏ lẽ tại thôn Hòa Bình, Hiền Dũng, Linh Đơn xã Vĩnh Hòa</w:t>
            </w:r>
          </w:p>
        </w:tc>
        <w:tc>
          <w:tcPr>
            <w:tcW w:w="1168" w:type="dxa"/>
            <w:tcBorders>
              <w:top w:val="nil"/>
              <w:left w:val="nil"/>
              <w:bottom w:val="single" w:sz="4" w:space="0" w:color="auto"/>
              <w:right w:val="single" w:sz="4" w:space="0" w:color="auto"/>
            </w:tcBorders>
            <w:shd w:val="clear" w:color="auto" w:fill="auto"/>
            <w:vAlign w:val="center"/>
            <w:hideMark/>
          </w:tcPr>
          <w:p w14:paraId="74E394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59B56B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1FDFA2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1777F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AE59B0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1E16F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59</w:t>
            </w:r>
          </w:p>
        </w:tc>
        <w:tc>
          <w:tcPr>
            <w:tcW w:w="2694" w:type="dxa"/>
            <w:tcBorders>
              <w:top w:val="nil"/>
              <w:left w:val="nil"/>
              <w:bottom w:val="single" w:sz="4" w:space="0" w:color="auto"/>
              <w:right w:val="single" w:sz="4" w:space="0" w:color="auto"/>
            </w:tcBorders>
            <w:shd w:val="clear" w:color="auto" w:fill="auto"/>
            <w:vAlign w:val="center"/>
            <w:hideMark/>
          </w:tcPr>
          <w:p w14:paraId="4075E55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đoạn đường tỉnh lộ 574 đi Cửa Tùng </w:t>
            </w:r>
          </w:p>
        </w:tc>
        <w:tc>
          <w:tcPr>
            <w:tcW w:w="1168" w:type="dxa"/>
            <w:tcBorders>
              <w:top w:val="nil"/>
              <w:left w:val="nil"/>
              <w:bottom w:val="single" w:sz="4" w:space="0" w:color="auto"/>
              <w:right w:val="single" w:sz="4" w:space="0" w:color="auto"/>
            </w:tcBorders>
            <w:shd w:val="clear" w:color="auto" w:fill="auto"/>
            <w:vAlign w:val="center"/>
            <w:hideMark/>
          </w:tcPr>
          <w:p w14:paraId="05ECBE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 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66593C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086E9A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6252A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63AFA3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57869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2694" w:type="dxa"/>
            <w:tcBorders>
              <w:top w:val="nil"/>
              <w:left w:val="nil"/>
              <w:bottom w:val="single" w:sz="4" w:space="0" w:color="auto"/>
              <w:right w:val="single" w:sz="4" w:space="0" w:color="auto"/>
            </w:tcBorders>
            <w:shd w:val="clear" w:color="auto" w:fill="auto"/>
            <w:vAlign w:val="center"/>
            <w:hideMark/>
          </w:tcPr>
          <w:p w14:paraId="376E826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Đơn Duệ</w:t>
            </w:r>
          </w:p>
        </w:tc>
        <w:tc>
          <w:tcPr>
            <w:tcW w:w="1168" w:type="dxa"/>
            <w:tcBorders>
              <w:top w:val="nil"/>
              <w:left w:val="nil"/>
              <w:bottom w:val="single" w:sz="4" w:space="0" w:color="auto"/>
              <w:right w:val="single" w:sz="4" w:space="0" w:color="auto"/>
            </w:tcBorders>
            <w:shd w:val="clear" w:color="auto" w:fill="auto"/>
            <w:vAlign w:val="center"/>
            <w:hideMark/>
          </w:tcPr>
          <w:p w14:paraId="258E7C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664CBE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29307FE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4A8AE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8E0207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F9E76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61</w:t>
            </w:r>
          </w:p>
        </w:tc>
        <w:tc>
          <w:tcPr>
            <w:tcW w:w="2694" w:type="dxa"/>
            <w:tcBorders>
              <w:top w:val="nil"/>
              <w:left w:val="nil"/>
              <w:bottom w:val="single" w:sz="4" w:space="0" w:color="auto"/>
              <w:right w:val="single" w:sz="4" w:space="0" w:color="auto"/>
            </w:tcBorders>
            <w:shd w:val="clear" w:color="auto" w:fill="auto"/>
            <w:vAlign w:val="center"/>
            <w:hideMark/>
          </w:tcPr>
          <w:p w14:paraId="2D41BB9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Tân Trường</w:t>
            </w:r>
          </w:p>
        </w:tc>
        <w:tc>
          <w:tcPr>
            <w:tcW w:w="1168" w:type="dxa"/>
            <w:tcBorders>
              <w:top w:val="nil"/>
              <w:left w:val="nil"/>
              <w:bottom w:val="single" w:sz="4" w:space="0" w:color="auto"/>
              <w:right w:val="single" w:sz="4" w:space="0" w:color="auto"/>
            </w:tcBorders>
            <w:shd w:val="clear" w:color="auto" w:fill="auto"/>
            <w:vAlign w:val="center"/>
            <w:hideMark/>
          </w:tcPr>
          <w:p w14:paraId="4DC5A2F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320A7A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5702FD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8C782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2DBCAC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9496A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62</w:t>
            </w:r>
          </w:p>
        </w:tc>
        <w:tc>
          <w:tcPr>
            <w:tcW w:w="2694" w:type="dxa"/>
            <w:tcBorders>
              <w:top w:val="nil"/>
              <w:left w:val="nil"/>
              <w:bottom w:val="single" w:sz="4" w:space="0" w:color="auto"/>
              <w:right w:val="single" w:sz="4" w:space="0" w:color="auto"/>
            </w:tcBorders>
            <w:shd w:val="clear" w:color="auto" w:fill="auto"/>
            <w:vAlign w:val="center"/>
            <w:hideMark/>
          </w:tcPr>
          <w:p w14:paraId="3097610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cưthôn Hoà Bình</w:t>
            </w:r>
          </w:p>
        </w:tc>
        <w:tc>
          <w:tcPr>
            <w:tcW w:w="1168" w:type="dxa"/>
            <w:tcBorders>
              <w:top w:val="nil"/>
              <w:left w:val="nil"/>
              <w:bottom w:val="single" w:sz="4" w:space="0" w:color="auto"/>
              <w:right w:val="single" w:sz="4" w:space="0" w:color="auto"/>
            </w:tcBorders>
            <w:shd w:val="clear" w:color="auto" w:fill="auto"/>
            <w:vAlign w:val="center"/>
            <w:hideMark/>
          </w:tcPr>
          <w:p w14:paraId="3A7166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2B86DD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vAlign w:val="center"/>
            <w:hideMark/>
          </w:tcPr>
          <w:p w14:paraId="6FED63C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11A8E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902397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FE40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63</w:t>
            </w:r>
          </w:p>
        </w:tc>
        <w:tc>
          <w:tcPr>
            <w:tcW w:w="2694" w:type="dxa"/>
            <w:tcBorders>
              <w:top w:val="nil"/>
              <w:left w:val="nil"/>
              <w:bottom w:val="single" w:sz="4" w:space="0" w:color="auto"/>
              <w:right w:val="single" w:sz="4" w:space="0" w:color="auto"/>
            </w:tcBorders>
            <w:shd w:val="clear" w:color="auto" w:fill="auto"/>
            <w:vAlign w:val="center"/>
            <w:hideMark/>
          </w:tcPr>
          <w:p w14:paraId="590CCDC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Liêm Công Đông)</w:t>
            </w:r>
          </w:p>
        </w:tc>
        <w:tc>
          <w:tcPr>
            <w:tcW w:w="1168" w:type="dxa"/>
            <w:tcBorders>
              <w:top w:val="nil"/>
              <w:left w:val="nil"/>
              <w:bottom w:val="single" w:sz="4" w:space="0" w:color="auto"/>
              <w:right w:val="single" w:sz="4" w:space="0" w:color="auto"/>
            </w:tcBorders>
            <w:shd w:val="clear" w:color="auto" w:fill="auto"/>
            <w:vAlign w:val="center"/>
            <w:hideMark/>
          </w:tcPr>
          <w:p w14:paraId="5B3F79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2D1989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vAlign w:val="center"/>
            <w:hideMark/>
          </w:tcPr>
          <w:p w14:paraId="47CCE7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AE908C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DC57D3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5638A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64</w:t>
            </w:r>
          </w:p>
        </w:tc>
        <w:tc>
          <w:tcPr>
            <w:tcW w:w="2694" w:type="dxa"/>
            <w:tcBorders>
              <w:top w:val="nil"/>
              <w:left w:val="nil"/>
              <w:bottom w:val="single" w:sz="4" w:space="0" w:color="auto"/>
              <w:right w:val="single" w:sz="4" w:space="0" w:color="auto"/>
            </w:tcBorders>
            <w:shd w:val="clear" w:color="auto" w:fill="auto"/>
            <w:vAlign w:val="center"/>
            <w:hideMark/>
          </w:tcPr>
          <w:p w14:paraId="36C575D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Liêm Công Phường</w:t>
            </w:r>
          </w:p>
        </w:tc>
        <w:tc>
          <w:tcPr>
            <w:tcW w:w="1168" w:type="dxa"/>
            <w:tcBorders>
              <w:top w:val="nil"/>
              <w:left w:val="nil"/>
              <w:bottom w:val="single" w:sz="4" w:space="0" w:color="auto"/>
              <w:right w:val="single" w:sz="4" w:space="0" w:color="auto"/>
            </w:tcBorders>
            <w:shd w:val="clear" w:color="auto" w:fill="auto"/>
            <w:vAlign w:val="center"/>
            <w:hideMark/>
          </w:tcPr>
          <w:p w14:paraId="50479A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660EF7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674BD3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304E4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F5E8AD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C6276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65</w:t>
            </w:r>
          </w:p>
        </w:tc>
        <w:tc>
          <w:tcPr>
            <w:tcW w:w="2694" w:type="dxa"/>
            <w:tcBorders>
              <w:top w:val="nil"/>
              <w:left w:val="nil"/>
              <w:bottom w:val="single" w:sz="4" w:space="0" w:color="auto"/>
              <w:right w:val="single" w:sz="4" w:space="0" w:color="auto"/>
            </w:tcBorders>
            <w:shd w:val="clear" w:color="auto" w:fill="auto"/>
            <w:vAlign w:val="center"/>
            <w:hideMark/>
          </w:tcPr>
          <w:p w14:paraId="5866620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Phúc Đức</w:t>
            </w:r>
          </w:p>
        </w:tc>
        <w:tc>
          <w:tcPr>
            <w:tcW w:w="1168" w:type="dxa"/>
            <w:tcBorders>
              <w:top w:val="nil"/>
              <w:left w:val="nil"/>
              <w:bottom w:val="single" w:sz="4" w:space="0" w:color="auto"/>
              <w:right w:val="single" w:sz="4" w:space="0" w:color="auto"/>
            </w:tcBorders>
            <w:shd w:val="clear" w:color="auto" w:fill="auto"/>
            <w:vAlign w:val="center"/>
            <w:hideMark/>
          </w:tcPr>
          <w:p w14:paraId="6ACBA1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20F9C85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2988B3D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C68E6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27A43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901670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66</w:t>
            </w:r>
          </w:p>
        </w:tc>
        <w:tc>
          <w:tcPr>
            <w:tcW w:w="2694" w:type="dxa"/>
            <w:tcBorders>
              <w:top w:val="nil"/>
              <w:left w:val="nil"/>
              <w:bottom w:val="single" w:sz="4" w:space="0" w:color="auto"/>
              <w:right w:val="single" w:sz="4" w:space="0" w:color="auto"/>
            </w:tcBorders>
            <w:shd w:val="clear" w:color="auto" w:fill="auto"/>
            <w:vAlign w:val="center"/>
            <w:hideMark/>
          </w:tcPr>
          <w:p w14:paraId="55DB046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Tân An</w:t>
            </w:r>
          </w:p>
        </w:tc>
        <w:tc>
          <w:tcPr>
            <w:tcW w:w="1168" w:type="dxa"/>
            <w:tcBorders>
              <w:top w:val="nil"/>
              <w:left w:val="nil"/>
              <w:bottom w:val="single" w:sz="4" w:space="0" w:color="auto"/>
              <w:right w:val="single" w:sz="4" w:space="0" w:color="auto"/>
            </w:tcBorders>
            <w:shd w:val="clear" w:color="auto" w:fill="auto"/>
            <w:vAlign w:val="center"/>
            <w:hideMark/>
          </w:tcPr>
          <w:p w14:paraId="4E4419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258BF9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1540" w:type="dxa"/>
            <w:tcBorders>
              <w:top w:val="nil"/>
              <w:left w:val="nil"/>
              <w:bottom w:val="single" w:sz="4" w:space="0" w:color="auto"/>
              <w:right w:val="single" w:sz="4" w:space="0" w:color="auto"/>
            </w:tcBorders>
            <w:shd w:val="clear" w:color="auto" w:fill="auto"/>
            <w:vAlign w:val="center"/>
            <w:hideMark/>
          </w:tcPr>
          <w:p w14:paraId="05F3D6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68902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D05696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8D3CB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67</w:t>
            </w:r>
          </w:p>
        </w:tc>
        <w:tc>
          <w:tcPr>
            <w:tcW w:w="2694" w:type="dxa"/>
            <w:tcBorders>
              <w:top w:val="nil"/>
              <w:left w:val="nil"/>
              <w:bottom w:val="single" w:sz="4" w:space="0" w:color="auto"/>
              <w:right w:val="single" w:sz="4" w:space="0" w:color="auto"/>
            </w:tcBorders>
            <w:shd w:val="clear" w:color="auto" w:fill="auto"/>
            <w:vAlign w:val="center"/>
            <w:hideMark/>
          </w:tcPr>
          <w:p w14:paraId="2041B19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Tân Trại Thượng</w:t>
            </w:r>
          </w:p>
        </w:tc>
        <w:tc>
          <w:tcPr>
            <w:tcW w:w="1168" w:type="dxa"/>
            <w:tcBorders>
              <w:top w:val="nil"/>
              <w:left w:val="nil"/>
              <w:bottom w:val="single" w:sz="4" w:space="0" w:color="auto"/>
              <w:right w:val="single" w:sz="4" w:space="0" w:color="auto"/>
            </w:tcBorders>
            <w:shd w:val="clear" w:color="auto" w:fill="auto"/>
            <w:vAlign w:val="center"/>
            <w:hideMark/>
          </w:tcPr>
          <w:p w14:paraId="134793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3BEF89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6F826E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9D009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E3FA0C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A90B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68</w:t>
            </w:r>
          </w:p>
        </w:tc>
        <w:tc>
          <w:tcPr>
            <w:tcW w:w="2694" w:type="dxa"/>
            <w:tcBorders>
              <w:top w:val="nil"/>
              <w:left w:val="nil"/>
              <w:bottom w:val="single" w:sz="4" w:space="0" w:color="auto"/>
              <w:right w:val="single" w:sz="4" w:space="0" w:color="auto"/>
            </w:tcBorders>
            <w:shd w:val="clear" w:color="auto" w:fill="auto"/>
            <w:vAlign w:val="center"/>
            <w:hideMark/>
          </w:tcPr>
          <w:p w14:paraId="5725565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Thái Mỹ</w:t>
            </w:r>
          </w:p>
        </w:tc>
        <w:tc>
          <w:tcPr>
            <w:tcW w:w="1168" w:type="dxa"/>
            <w:tcBorders>
              <w:top w:val="nil"/>
              <w:left w:val="nil"/>
              <w:bottom w:val="single" w:sz="4" w:space="0" w:color="auto"/>
              <w:right w:val="single" w:sz="4" w:space="0" w:color="auto"/>
            </w:tcBorders>
            <w:shd w:val="clear" w:color="auto" w:fill="auto"/>
            <w:vAlign w:val="center"/>
            <w:hideMark/>
          </w:tcPr>
          <w:p w14:paraId="4E6ED9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0D88673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44ED61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1C283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41F5A9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08F45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69</w:t>
            </w:r>
          </w:p>
        </w:tc>
        <w:tc>
          <w:tcPr>
            <w:tcW w:w="2694" w:type="dxa"/>
            <w:tcBorders>
              <w:top w:val="nil"/>
              <w:left w:val="nil"/>
              <w:bottom w:val="single" w:sz="4" w:space="0" w:color="auto"/>
              <w:right w:val="single" w:sz="4" w:space="0" w:color="auto"/>
            </w:tcBorders>
            <w:shd w:val="clear" w:color="auto" w:fill="auto"/>
            <w:vAlign w:val="center"/>
            <w:hideMark/>
          </w:tcPr>
          <w:p w14:paraId="7491E6C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Hiền Thành</w:t>
            </w:r>
          </w:p>
        </w:tc>
        <w:tc>
          <w:tcPr>
            <w:tcW w:w="1168" w:type="dxa"/>
            <w:tcBorders>
              <w:top w:val="nil"/>
              <w:left w:val="nil"/>
              <w:bottom w:val="single" w:sz="4" w:space="0" w:color="auto"/>
              <w:right w:val="single" w:sz="4" w:space="0" w:color="auto"/>
            </w:tcBorders>
            <w:shd w:val="clear" w:color="auto" w:fill="auto"/>
            <w:vAlign w:val="center"/>
            <w:hideMark/>
          </w:tcPr>
          <w:p w14:paraId="1C50075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453739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72B6FD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134DD6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AB1D78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1E425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70</w:t>
            </w:r>
          </w:p>
        </w:tc>
        <w:tc>
          <w:tcPr>
            <w:tcW w:w="2694" w:type="dxa"/>
            <w:tcBorders>
              <w:top w:val="nil"/>
              <w:left w:val="nil"/>
              <w:bottom w:val="single" w:sz="4" w:space="0" w:color="auto"/>
              <w:right w:val="single" w:sz="4" w:space="0" w:color="auto"/>
            </w:tcBorders>
            <w:shd w:val="clear" w:color="auto" w:fill="auto"/>
            <w:vAlign w:val="center"/>
            <w:hideMark/>
          </w:tcPr>
          <w:p w14:paraId="788F0C3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Thái Mỹ + Tân Trạng</w:t>
            </w:r>
          </w:p>
        </w:tc>
        <w:tc>
          <w:tcPr>
            <w:tcW w:w="1168" w:type="dxa"/>
            <w:tcBorders>
              <w:top w:val="nil"/>
              <w:left w:val="nil"/>
              <w:bottom w:val="single" w:sz="4" w:space="0" w:color="auto"/>
              <w:right w:val="single" w:sz="4" w:space="0" w:color="auto"/>
            </w:tcBorders>
            <w:shd w:val="clear" w:color="auto" w:fill="auto"/>
            <w:vAlign w:val="center"/>
            <w:hideMark/>
          </w:tcPr>
          <w:p w14:paraId="22D3CE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32B82D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5EB867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35ABA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0A98DB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3A743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71</w:t>
            </w:r>
          </w:p>
        </w:tc>
        <w:tc>
          <w:tcPr>
            <w:tcW w:w="2694" w:type="dxa"/>
            <w:tcBorders>
              <w:top w:val="nil"/>
              <w:left w:val="nil"/>
              <w:bottom w:val="single" w:sz="4" w:space="0" w:color="auto"/>
              <w:right w:val="single" w:sz="4" w:space="0" w:color="auto"/>
            </w:tcBorders>
            <w:shd w:val="clear" w:color="auto" w:fill="auto"/>
            <w:vAlign w:val="center"/>
            <w:hideMark/>
          </w:tcPr>
          <w:p w14:paraId="42D9E6D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điểm dân cư thôn Đức Xá, xã Vĩnh Thuỷ</w:t>
            </w:r>
          </w:p>
        </w:tc>
        <w:tc>
          <w:tcPr>
            <w:tcW w:w="1168" w:type="dxa"/>
            <w:tcBorders>
              <w:top w:val="nil"/>
              <w:left w:val="nil"/>
              <w:bottom w:val="single" w:sz="4" w:space="0" w:color="auto"/>
              <w:right w:val="single" w:sz="4" w:space="0" w:color="auto"/>
            </w:tcBorders>
            <w:shd w:val="clear" w:color="auto" w:fill="auto"/>
            <w:vAlign w:val="center"/>
            <w:hideMark/>
          </w:tcPr>
          <w:p w14:paraId="3C7A2C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361BA5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5D9D42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4FE08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C25D69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AE9E0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72</w:t>
            </w:r>
          </w:p>
        </w:tc>
        <w:tc>
          <w:tcPr>
            <w:tcW w:w="2694" w:type="dxa"/>
            <w:tcBorders>
              <w:top w:val="nil"/>
              <w:left w:val="nil"/>
              <w:bottom w:val="single" w:sz="4" w:space="0" w:color="auto"/>
              <w:right w:val="single" w:sz="4" w:space="0" w:color="auto"/>
            </w:tcBorders>
            <w:shd w:val="clear" w:color="auto" w:fill="auto"/>
            <w:vAlign w:val="center"/>
            <w:hideMark/>
          </w:tcPr>
          <w:p w14:paraId="2CF1C97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Thủy Ba Hạ</w:t>
            </w:r>
          </w:p>
        </w:tc>
        <w:tc>
          <w:tcPr>
            <w:tcW w:w="1168" w:type="dxa"/>
            <w:tcBorders>
              <w:top w:val="nil"/>
              <w:left w:val="nil"/>
              <w:bottom w:val="single" w:sz="4" w:space="0" w:color="auto"/>
              <w:right w:val="single" w:sz="4" w:space="0" w:color="auto"/>
            </w:tcBorders>
            <w:shd w:val="clear" w:color="auto" w:fill="auto"/>
            <w:vAlign w:val="center"/>
            <w:hideMark/>
          </w:tcPr>
          <w:p w14:paraId="52C9A5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1CDC3B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47DD2B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AEB33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2053FC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2A5DF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73</w:t>
            </w:r>
          </w:p>
        </w:tc>
        <w:tc>
          <w:tcPr>
            <w:tcW w:w="2694" w:type="dxa"/>
            <w:tcBorders>
              <w:top w:val="nil"/>
              <w:left w:val="nil"/>
              <w:bottom w:val="single" w:sz="4" w:space="0" w:color="auto"/>
              <w:right w:val="single" w:sz="4" w:space="0" w:color="auto"/>
            </w:tcBorders>
            <w:shd w:val="clear" w:color="auto" w:fill="auto"/>
            <w:vAlign w:val="center"/>
            <w:hideMark/>
          </w:tcPr>
          <w:p w14:paraId="4080104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Thủy</w:t>
            </w:r>
          </w:p>
        </w:tc>
        <w:tc>
          <w:tcPr>
            <w:tcW w:w="1168" w:type="dxa"/>
            <w:tcBorders>
              <w:top w:val="nil"/>
              <w:left w:val="nil"/>
              <w:bottom w:val="single" w:sz="4" w:space="0" w:color="auto"/>
              <w:right w:val="single" w:sz="4" w:space="0" w:color="auto"/>
            </w:tcBorders>
            <w:shd w:val="clear" w:color="auto" w:fill="auto"/>
            <w:vAlign w:val="center"/>
            <w:hideMark/>
          </w:tcPr>
          <w:p w14:paraId="0BFC6A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6D89B9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57A88C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82A18C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5A10D1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E6D1C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74</w:t>
            </w:r>
          </w:p>
        </w:tc>
        <w:tc>
          <w:tcPr>
            <w:tcW w:w="2694" w:type="dxa"/>
            <w:tcBorders>
              <w:top w:val="nil"/>
              <w:left w:val="nil"/>
              <w:bottom w:val="single" w:sz="4" w:space="0" w:color="auto"/>
              <w:right w:val="single" w:sz="4" w:space="0" w:color="auto"/>
            </w:tcBorders>
            <w:shd w:val="clear" w:color="auto" w:fill="auto"/>
            <w:vAlign w:val="center"/>
            <w:hideMark/>
          </w:tcPr>
          <w:p w14:paraId="5AFA685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điểm dân cư thôn Thủy Ba Đông, xã Vĩnh Thủy, huyện Vĩnh Linh (giai đoạn 1)</w:t>
            </w:r>
          </w:p>
        </w:tc>
        <w:tc>
          <w:tcPr>
            <w:tcW w:w="1168" w:type="dxa"/>
            <w:tcBorders>
              <w:top w:val="nil"/>
              <w:left w:val="nil"/>
              <w:bottom w:val="single" w:sz="4" w:space="0" w:color="auto"/>
              <w:right w:val="single" w:sz="4" w:space="0" w:color="auto"/>
            </w:tcBorders>
            <w:shd w:val="clear" w:color="auto" w:fill="auto"/>
            <w:vAlign w:val="center"/>
            <w:hideMark/>
          </w:tcPr>
          <w:p w14:paraId="5381B8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3297CF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04F48A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46018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9F218B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E7FA7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2694" w:type="dxa"/>
            <w:tcBorders>
              <w:top w:val="nil"/>
              <w:left w:val="nil"/>
              <w:bottom w:val="single" w:sz="4" w:space="0" w:color="auto"/>
              <w:right w:val="single" w:sz="4" w:space="0" w:color="auto"/>
            </w:tcBorders>
            <w:shd w:val="clear" w:color="auto" w:fill="auto"/>
            <w:vAlign w:val="center"/>
            <w:hideMark/>
          </w:tcPr>
          <w:p w14:paraId="325C41B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thôn Thủy </w:t>
            </w:r>
            <w:r w:rsidRPr="00AB0CE3">
              <w:rPr>
                <w:sz w:val="24"/>
                <w:szCs w:val="24"/>
              </w:rPr>
              <w:lastRenderedPageBreak/>
              <w:t>Ba Tây</w:t>
            </w:r>
          </w:p>
        </w:tc>
        <w:tc>
          <w:tcPr>
            <w:tcW w:w="1168" w:type="dxa"/>
            <w:tcBorders>
              <w:top w:val="nil"/>
              <w:left w:val="nil"/>
              <w:bottom w:val="single" w:sz="4" w:space="0" w:color="auto"/>
              <w:right w:val="single" w:sz="4" w:space="0" w:color="auto"/>
            </w:tcBorders>
            <w:shd w:val="clear" w:color="auto" w:fill="auto"/>
            <w:vAlign w:val="center"/>
            <w:hideMark/>
          </w:tcPr>
          <w:p w14:paraId="1851FB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 xml:space="preserve">Xã Vĩnh </w:t>
            </w:r>
            <w:r w:rsidRPr="00AB0CE3">
              <w:rPr>
                <w:sz w:val="24"/>
                <w:szCs w:val="24"/>
              </w:rPr>
              <w:lastRenderedPageBreak/>
              <w:t>Thủy</w:t>
            </w:r>
          </w:p>
        </w:tc>
        <w:tc>
          <w:tcPr>
            <w:tcW w:w="960" w:type="dxa"/>
            <w:tcBorders>
              <w:top w:val="nil"/>
              <w:left w:val="nil"/>
              <w:bottom w:val="single" w:sz="4" w:space="0" w:color="auto"/>
              <w:right w:val="single" w:sz="4" w:space="0" w:color="auto"/>
            </w:tcBorders>
            <w:shd w:val="clear" w:color="auto" w:fill="auto"/>
            <w:noWrap/>
            <w:vAlign w:val="center"/>
            <w:hideMark/>
          </w:tcPr>
          <w:p w14:paraId="1C2269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50</w:t>
            </w:r>
          </w:p>
        </w:tc>
        <w:tc>
          <w:tcPr>
            <w:tcW w:w="1540" w:type="dxa"/>
            <w:tcBorders>
              <w:top w:val="nil"/>
              <w:left w:val="nil"/>
              <w:bottom w:val="single" w:sz="4" w:space="0" w:color="auto"/>
              <w:right w:val="single" w:sz="4" w:space="0" w:color="auto"/>
            </w:tcBorders>
            <w:shd w:val="clear" w:color="auto" w:fill="auto"/>
            <w:vAlign w:val="center"/>
            <w:hideMark/>
          </w:tcPr>
          <w:p w14:paraId="6F25EF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D58FD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9C0CF8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7AB41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76</w:t>
            </w:r>
          </w:p>
        </w:tc>
        <w:tc>
          <w:tcPr>
            <w:tcW w:w="2694" w:type="dxa"/>
            <w:tcBorders>
              <w:top w:val="nil"/>
              <w:left w:val="nil"/>
              <w:bottom w:val="single" w:sz="4" w:space="0" w:color="auto"/>
              <w:right w:val="single" w:sz="4" w:space="0" w:color="auto"/>
            </w:tcBorders>
            <w:shd w:val="clear" w:color="auto" w:fill="auto"/>
            <w:vAlign w:val="center"/>
            <w:hideMark/>
          </w:tcPr>
          <w:p w14:paraId="600F0CD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Duy Viên, xã Vĩnh Lâm</w:t>
            </w:r>
          </w:p>
        </w:tc>
        <w:tc>
          <w:tcPr>
            <w:tcW w:w="1168" w:type="dxa"/>
            <w:tcBorders>
              <w:top w:val="nil"/>
              <w:left w:val="nil"/>
              <w:bottom w:val="single" w:sz="4" w:space="0" w:color="auto"/>
              <w:right w:val="single" w:sz="4" w:space="0" w:color="auto"/>
            </w:tcBorders>
            <w:shd w:val="clear" w:color="auto" w:fill="auto"/>
            <w:vAlign w:val="center"/>
            <w:hideMark/>
          </w:tcPr>
          <w:p w14:paraId="3C6C08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1785FE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0A713C4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5214E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C3941C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4E6CE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77</w:t>
            </w:r>
          </w:p>
        </w:tc>
        <w:tc>
          <w:tcPr>
            <w:tcW w:w="2694" w:type="dxa"/>
            <w:tcBorders>
              <w:top w:val="nil"/>
              <w:left w:val="nil"/>
              <w:bottom w:val="single" w:sz="4" w:space="0" w:color="auto"/>
              <w:right w:val="single" w:sz="4" w:space="0" w:color="auto"/>
            </w:tcBorders>
            <w:shd w:val="clear" w:color="auto" w:fill="auto"/>
            <w:vAlign w:val="center"/>
            <w:hideMark/>
          </w:tcPr>
          <w:p w14:paraId="3579D34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Đặng Xá</w:t>
            </w:r>
          </w:p>
        </w:tc>
        <w:tc>
          <w:tcPr>
            <w:tcW w:w="1168" w:type="dxa"/>
            <w:tcBorders>
              <w:top w:val="nil"/>
              <w:left w:val="nil"/>
              <w:bottom w:val="single" w:sz="4" w:space="0" w:color="auto"/>
              <w:right w:val="single" w:sz="4" w:space="0" w:color="auto"/>
            </w:tcBorders>
            <w:shd w:val="clear" w:color="auto" w:fill="auto"/>
            <w:vAlign w:val="center"/>
            <w:hideMark/>
          </w:tcPr>
          <w:p w14:paraId="1DAB3F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4DB3FD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0D22D2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BFA4BC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6DD5EF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9DED4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78</w:t>
            </w:r>
          </w:p>
        </w:tc>
        <w:tc>
          <w:tcPr>
            <w:tcW w:w="2694" w:type="dxa"/>
            <w:tcBorders>
              <w:top w:val="nil"/>
              <w:left w:val="nil"/>
              <w:bottom w:val="single" w:sz="4" w:space="0" w:color="auto"/>
              <w:right w:val="single" w:sz="4" w:space="0" w:color="auto"/>
            </w:tcBorders>
            <w:shd w:val="clear" w:color="auto" w:fill="auto"/>
            <w:vAlign w:val="center"/>
            <w:hideMark/>
          </w:tcPr>
          <w:p w14:paraId="54A573A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Xây dựng cơ sở hạ tầng khu dân cư thôn Lâm Cao </w:t>
            </w:r>
          </w:p>
        </w:tc>
        <w:tc>
          <w:tcPr>
            <w:tcW w:w="1168" w:type="dxa"/>
            <w:tcBorders>
              <w:top w:val="nil"/>
              <w:left w:val="nil"/>
              <w:bottom w:val="single" w:sz="4" w:space="0" w:color="auto"/>
              <w:right w:val="single" w:sz="4" w:space="0" w:color="auto"/>
            </w:tcBorders>
            <w:shd w:val="clear" w:color="auto" w:fill="auto"/>
            <w:vAlign w:val="center"/>
            <w:hideMark/>
          </w:tcPr>
          <w:p w14:paraId="6A5359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1A8AA5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53FCF2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A0041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8282F9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591A5B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79</w:t>
            </w:r>
          </w:p>
        </w:tc>
        <w:tc>
          <w:tcPr>
            <w:tcW w:w="2694" w:type="dxa"/>
            <w:tcBorders>
              <w:top w:val="nil"/>
              <w:left w:val="nil"/>
              <w:bottom w:val="single" w:sz="4" w:space="0" w:color="auto"/>
              <w:right w:val="single" w:sz="4" w:space="0" w:color="auto"/>
            </w:tcBorders>
            <w:shd w:val="clear" w:color="auto" w:fill="auto"/>
            <w:vAlign w:val="center"/>
            <w:hideMark/>
          </w:tcPr>
          <w:p w14:paraId="4F8F31D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Xây dựng cơ sở hạ tầng khu dân cư thôn Quảng Xá </w:t>
            </w:r>
          </w:p>
        </w:tc>
        <w:tc>
          <w:tcPr>
            <w:tcW w:w="1168" w:type="dxa"/>
            <w:tcBorders>
              <w:top w:val="nil"/>
              <w:left w:val="nil"/>
              <w:bottom w:val="single" w:sz="4" w:space="0" w:color="auto"/>
              <w:right w:val="single" w:sz="4" w:space="0" w:color="auto"/>
            </w:tcBorders>
            <w:shd w:val="clear" w:color="auto" w:fill="auto"/>
            <w:vAlign w:val="center"/>
            <w:hideMark/>
          </w:tcPr>
          <w:p w14:paraId="43783F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773854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470481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2E50CC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066939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8B7AD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80</w:t>
            </w:r>
          </w:p>
        </w:tc>
        <w:tc>
          <w:tcPr>
            <w:tcW w:w="2694" w:type="dxa"/>
            <w:tcBorders>
              <w:top w:val="nil"/>
              <w:left w:val="nil"/>
              <w:bottom w:val="single" w:sz="4" w:space="0" w:color="auto"/>
              <w:right w:val="single" w:sz="4" w:space="0" w:color="auto"/>
            </w:tcBorders>
            <w:shd w:val="clear" w:color="auto" w:fill="auto"/>
            <w:vAlign w:val="center"/>
            <w:hideMark/>
          </w:tcPr>
          <w:p w14:paraId="7996060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Xây dựng cơ sở hạ tầng khu dân cư thôn Tiên Mỹ 2 </w:t>
            </w:r>
          </w:p>
        </w:tc>
        <w:tc>
          <w:tcPr>
            <w:tcW w:w="1168" w:type="dxa"/>
            <w:tcBorders>
              <w:top w:val="nil"/>
              <w:left w:val="nil"/>
              <w:bottom w:val="single" w:sz="4" w:space="0" w:color="auto"/>
              <w:right w:val="single" w:sz="4" w:space="0" w:color="auto"/>
            </w:tcBorders>
            <w:shd w:val="clear" w:color="auto" w:fill="auto"/>
            <w:vAlign w:val="center"/>
            <w:hideMark/>
          </w:tcPr>
          <w:p w14:paraId="0B71EEF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2CEA65C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375080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659DC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176AA3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A3861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81</w:t>
            </w:r>
          </w:p>
        </w:tc>
        <w:tc>
          <w:tcPr>
            <w:tcW w:w="2694" w:type="dxa"/>
            <w:tcBorders>
              <w:top w:val="nil"/>
              <w:left w:val="nil"/>
              <w:bottom w:val="single" w:sz="4" w:space="0" w:color="auto"/>
              <w:right w:val="single" w:sz="4" w:space="0" w:color="auto"/>
            </w:tcBorders>
            <w:shd w:val="clear" w:color="auto" w:fill="auto"/>
            <w:vAlign w:val="center"/>
            <w:hideMark/>
          </w:tcPr>
          <w:p w14:paraId="3FFE18B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Tiên Mỹ 1</w:t>
            </w:r>
          </w:p>
        </w:tc>
        <w:tc>
          <w:tcPr>
            <w:tcW w:w="1168" w:type="dxa"/>
            <w:tcBorders>
              <w:top w:val="nil"/>
              <w:left w:val="nil"/>
              <w:bottom w:val="single" w:sz="4" w:space="0" w:color="auto"/>
              <w:right w:val="single" w:sz="4" w:space="0" w:color="auto"/>
            </w:tcBorders>
            <w:shd w:val="clear" w:color="auto" w:fill="auto"/>
            <w:vAlign w:val="center"/>
            <w:hideMark/>
          </w:tcPr>
          <w:p w14:paraId="120806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58FA58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1732E7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6E02E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B2552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6C32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82</w:t>
            </w:r>
          </w:p>
        </w:tc>
        <w:tc>
          <w:tcPr>
            <w:tcW w:w="2694" w:type="dxa"/>
            <w:tcBorders>
              <w:top w:val="nil"/>
              <w:left w:val="nil"/>
              <w:bottom w:val="single" w:sz="4" w:space="0" w:color="auto"/>
              <w:right w:val="single" w:sz="4" w:space="0" w:color="auto"/>
            </w:tcBorders>
            <w:shd w:val="clear" w:color="auto" w:fill="auto"/>
            <w:vAlign w:val="center"/>
            <w:hideMark/>
          </w:tcPr>
          <w:p w14:paraId="41E01F7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Lâm</w:t>
            </w:r>
          </w:p>
        </w:tc>
        <w:tc>
          <w:tcPr>
            <w:tcW w:w="1168" w:type="dxa"/>
            <w:tcBorders>
              <w:top w:val="nil"/>
              <w:left w:val="nil"/>
              <w:bottom w:val="single" w:sz="4" w:space="0" w:color="auto"/>
              <w:right w:val="single" w:sz="4" w:space="0" w:color="auto"/>
            </w:tcBorders>
            <w:shd w:val="clear" w:color="auto" w:fill="auto"/>
            <w:vAlign w:val="center"/>
            <w:hideMark/>
          </w:tcPr>
          <w:p w14:paraId="4E24CA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748098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0460B8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DA2C02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9BBE9F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F79DA3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83</w:t>
            </w:r>
          </w:p>
        </w:tc>
        <w:tc>
          <w:tcPr>
            <w:tcW w:w="2694" w:type="dxa"/>
            <w:tcBorders>
              <w:top w:val="nil"/>
              <w:left w:val="nil"/>
              <w:bottom w:val="single" w:sz="4" w:space="0" w:color="auto"/>
              <w:right w:val="single" w:sz="4" w:space="0" w:color="auto"/>
            </w:tcBorders>
            <w:shd w:val="clear" w:color="auto" w:fill="auto"/>
            <w:vAlign w:val="center"/>
            <w:hideMark/>
          </w:tcPr>
          <w:p w14:paraId="10B44A8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w:t>
            </w:r>
          </w:p>
        </w:tc>
        <w:tc>
          <w:tcPr>
            <w:tcW w:w="1168" w:type="dxa"/>
            <w:tcBorders>
              <w:top w:val="nil"/>
              <w:left w:val="nil"/>
              <w:bottom w:val="single" w:sz="4" w:space="0" w:color="auto"/>
              <w:right w:val="single" w:sz="4" w:space="0" w:color="auto"/>
            </w:tcBorders>
            <w:shd w:val="clear" w:color="auto" w:fill="auto"/>
            <w:vAlign w:val="center"/>
            <w:hideMark/>
          </w:tcPr>
          <w:p w14:paraId="6F9C67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5E3E4B4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16DA5A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1BC8EB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77B952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90B2F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84</w:t>
            </w:r>
          </w:p>
        </w:tc>
        <w:tc>
          <w:tcPr>
            <w:tcW w:w="2694" w:type="dxa"/>
            <w:tcBorders>
              <w:top w:val="nil"/>
              <w:left w:val="nil"/>
              <w:bottom w:val="single" w:sz="4" w:space="0" w:color="auto"/>
              <w:right w:val="single" w:sz="4" w:space="0" w:color="auto"/>
            </w:tcBorders>
            <w:shd w:val="clear" w:color="auto" w:fill="auto"/>
            <w:vAlign w:val="center"/>
            <w:hideMark/>
          </w:tcPr>
          <w:p w14:paraId="4D3A5B5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Công Ba</w:t>
            </w:r>
          </w:p>
        </w:tc>
        <w:tc>
          <w:tcPr>
            <w:tcW w:w="1168" w:type="dxa"/>
            <w:tcBorders>
              <w:top w:val="nil"/>
              <w:left w:val="nil"/>
              <w:bottom w:val="single" w:sz="4" w:space="0" w:color="auto"/>
              <w:right w:val="single" w:sz="4" w:space="0" w:color="auto"/>
            </w:tcBorders>
            <w:shd w:val="clear" w:color="auto" w:fill="auto"/>
            <w:vAlign w:val="center"/>
            <w:hideMark/>
          </w:tcPr>
          <w:p w14:paraId="52CF9E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01F148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2082B5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188C8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0BFAD7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B155B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85</w:t>
            </w:r>
          </w:p>
        </w:tc>
        <w:tc>
          <w:tcPr>
            <w:tcW w:w="2694" w:type="dxa"/>
            <w:tcBorders>
              <w:top w:val="nil"/>
              <w:left w:val="nil"/>
              <w:bottom w:val="single" w:sz="4" w:space="0" w:color="auto"/>
              <w:right w:val="single" w:sz="4" w:space="0" w:color="auto"/>
            </w:tcBorders>
            <w:shd w:val="clear" w:color="auto" w:fill="auto"/>
            <w:vAlign w:val="center"/>
            <w:hideMark/>
          </w:tcPr>
          <w:p w14:paraId="6D63F3A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Hà</w:t>
            </w:r>
          </w:p>
        </w:tc>
        <w:tc>
          <w:tcPr>
            <w:tcW w:w="1168" w:type="dxa"/>
            <w:tcBorders>
              <w:top w:val="nil"/>
              <w:left w:val="nil"/>
              <w:bottom w:val="single" w:sz="4" w:space="0" w:color="auto"/>
              <w:right w:val="single" w:sz="4" w:space="0" w:color="auto"/>
            </w:tcBorders>
            <w:shd w:val="clear" w:color="auto" w:fill="auto"/>
            <w:vAlign w:val="center"/>
            <w:hideMark/>
          </w:tcPr>
          <w:p w14:paraId="2E87F3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30A237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5A33478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C4BBD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E2DAB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46F64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86</w:t>
            </w:r>
          </w:p>
        </w:tc>
        <w:tc>
          <w:tcPr>
            <w:tcW w:w="2694" w:type="dxa"/>
            <w:tcBorders>
              <w:top w:val="nil"/>
              <w:left w:val="nil"/>
              <w:bottom w:val="single" w:sz="4" w:space="0" w:color="auto"/>
              <w:right w:val="single" w:sz="4" w:space="0" w:color="auto"/>
            </w:tcBorders>
            <w:shd w:val="clear" w:color="auto" w:fill="auto"/>
            <w:vAlign w:val="center"/>
            <w:hideMark/>
          </w:tcPr>
          <w:p w14:paraId="5080EEF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Rào Trường</w:t>
            </w:r>
          </w:p>
        </w:tc>
        <w:tc>
          <w:tcPr>
            <w:tcW w:w="1168" w:type="dxa"/>
            <w:tcBorders>
              <w:top w:val="nil"/>
              <w:left w:val="nil"/>
              <w:bottom w:val="single" w:sz="4" w:space="0" w:color="auto"/>
              <w:right w:val="single" w:sz="4" w:space="0" w:color="auto"/>
            </w:tcBorders>
            <w:shd w:val="clear" w:color="auto" w:fill="auto"/>
            <w:vAlign w:val="center"/>
            <w:hideMark/>
          </w:tcPr>
          <w:p w14:paraId="7D5C1E2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51FD55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7ED608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4126C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DAB8C8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EC832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87</w:t>
            </w:r>
          </w:p>
        </w:tc>
        <w:tc>
          <w:tcPr>
            <w:tcW w:w="2694" w:type="dxa"/>
            <w:tcBorders>
              <w:top w:val="nil"/>
              <w:left w:val="nil"/>
              <w:bottom w:val="single" w:sz="4" w:space="0" w:color="auto"/>
              <w:right w:val="single" w:sz="4" w:space="0" w:color="auto"/>
            </w:tcBorders>
            <w:shd w:val="clear" w:color="auto" w:fill="auto"/>
            <w:vAlign w:val="center"/>
            <w:hideMark/>
          </w:tcPr>
          <w:p w14:paraId="6A705A9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Huỳnh Thượng</w:t>
            </w:r>
          </w:p>
        </w:tc>
        <w:tc>
          <w:tcPr>
            <w:tcW w:w="1168" w:type="dxa"/>
            <w:tcBorders>
              <w:top w:val="nil"/>
              <w:left w:val="nil"/>
              <w:bottom w:val="single" w:sz="4" w:space="0" w:color="auto"/>
              <w:right w:val="single" w:sz="4" w:space="0" w:color="auto"/>
            </w:tcBorders>
            <w:shd w:val="clear" w:color="auto" w:fill="auto"/>
            <w:vAlign w:val="center"/>
            <w:hideMark/>
          </w:tcPr>
          <w:p w14:paraId="73513C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E7AE5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1BD33E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215E9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31623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93AAC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88</w:t>
            </w:r>
          </w:p>
        </w:tc>
        <w:tc>
          <w:tcPr>
            <w:tcW w:w="2694" w:type="dxa"/>
            <w:tcBorders>
              <w:top w:val="nil"/>
              <w:left w:val="nil"/>
              <w:bottom w:val="single" w:sz="4" w:space="0" w:color="auto"/>
              <w:right w:val="single" w:sz="4" w:space="0" w:color="auto"/>
            </w:tcBorders>
            <w:shd w:val="clear" w:color="auto" w:fill="auto"/>
            <w:vAlign w:val="center"/>
            <w:hideMark/>
          </w:tcPr>
          <w:p w14:paraId="0B08B51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Huỳnh Xá Hạ</w:t>
            </w:r>
          </w:p>
        </w:tc>
        <w:tc>
          <w:tcPr>
            <w:tcW w:w="1168" w:type="dxa"/>
            <w:tcBorders>
              <w:top w:val="nil"/>
              <w:left w:val="nil"/>
              <w:bottom w:val="single" w:sz="4" w:space="0" w:color="auto"/>
              <w:right w:val="single" w:sz="4" w:space="0" w:color="auto"/>
            </w:tcBorders>
            <w:shd w:val="clear" w:color="auto" w:fill="auto"/>
            <w:vAlign w:val="center"/>
            <w:hideMark/>
          </w:tcPr>
          <w:p w14:paraId="68175D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636A58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1540" w:type="dxa"/>
            <w:tcBorders>
              <w:top w:val="nil"/>
              <w:left w:val="nil"/>
              <w:bottom w:val="single" w:sz="4" w:space="0" w:color="auto"/>
              <w:right w:val="single" w:sz="4" w:space="0" w:color="auto"/>
            </w:tcBorders>
            <w:shd w:val="clear" w:color="auto" w:fill="auto"/>
            <w:vAlign w:val="center"/>
            <w:hideMark/>
          </w:tcPr>
          <w:p w14:paraId="01C2D9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B1FE2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24B577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E921B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89</w:t>
            </w:r>
          </w:p>
        </w:tc>
        <w:tc>
          <w:tcPr>
            <w:tcW w:w="2694" w:type="dxa"/>
            <w:tcBorders>
              <w:top w:val="nil"/>
              <w:left w:val="nil"/>
              <w:bottom w:val="single" w:sz="4" w:space="0" w:color="auto"/>
              <w:right w:val="single" w:sz="4" w:space="0" w:color="auto"/>
            </w:tcBorders>
            <w:shd w:val="clear" w:color="auto" w:fill="auto"/>
            <w:vAlign w:val="center"/>
            <w:hideMark/>
          </w:tcPr>
          <w:p w14:paraId="263D403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Lê Xá</w:t>
            </w:r>
          </w:p>
        </w:tc>
        <w:tc>
          <w:tcPr>
            <w:tcW w:w="1168" w:type="dxa"/>
            <w:tcBorders>
              <w:top w:val="nil"/>
              <w:left w:val="nil"/>
              <w:bottom w:val="single" w:sz="4" w:space="0" w:color="auto"/>
              <w:right w:val="single" w:sz="4" w:space="0" w:color="auto"/>
            </w:tcBorders>
            <w:shd w:val="clear" w:color="auto" w:fill="auto"/>
            <w:vAlign w:val="center"/>
            <w:hideMark/>
          </w:tcPr>
          <w:p w14:paraId="16D5B7B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1FF63F6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w:t>
            </w:r>
          </w:p>
        </w:tc>
        <w:tc>
          <w:tcPr>
            <w:tcW w:w="1540" w:type="dxa"/>
            <w:tcBorders>
              <w:top w:val="nil"/>
              <w:left w:val="nil"/>
              <w:bottom w:val="single" w:sz="4" w:space="0" w:color="auto"/>
              <w:right w:val="single" w:sz="4" w:space="0" w:color="auto"/>
            </w:tcBorders>
            <w:shd w:val="clear" w:color="auto" w:fill="auto"/>
            <w:vAlign w:val="center"/>
            <w:hideMark/>
          </w:tcPr>
          <w:p w14:paraId="44EBFEC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C9B06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C3290C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F6702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90</w:t>
            </w:r>
          </w:p>
        </w:tc>
        <w:tc>
          <w:tcPr>
            <w:tcW w:w="2694" w:type="dxa"/>
            <w:tcBorders>
              <w:top w:val="nil"/>
              <w:left w:val="nil"/>
              <w:bottom w:val="single" w:sz="4" w:space="0" w:color="auto"/>
              <w:right w:val="single" w:sz="4" w:space="0" w:color="auto"/>
            </w:tcBorders>
            <w:shd w:val="clear" w:color="auto" w:fill="auto"/>
            <w:vAlign w:val="center"/>
            <w:hideMark/>
          </w:tcPr>
          <w:p w14:paraId="1DDE017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Nam Sơn</w:t>
            </w:r>
          </w:p>
        </w:tc>
        <w:tc>
          <w:tcPr>
            <w:tcW w:w="1168" w:type="dxa"/>
            <w:tcBorders>
              <w:top w:val="nil"/>
              <w:left w:val="nil"/>
              <w:bottom w:val="single" w:sz="4" w:space="0" w:color="auto"/>
              <w:right w:val="single" w:sz="4" w:space="0" w:color="auto"/>
            </w:tcBorders>
            <w:shd w:val="clear" w:color="auto" w:fill="auto"/>
            <w:vAlign w:val="center"/>
            <w:hideMark/>
          </w:tcPr>
          <w:p w14:paraId="68EACD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12CF2C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30F346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FEDADD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0F486C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AEA13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91</w:t>
            </w:r>
          </w:p>
        </w:tc>
        <w:tc>
          <w:tcPr>
            <w:tcW w:w="2694" w:type="dxa"/>
            <w:tcBorders>
              <w:top w:val="nil"/>
              <w:left w:val="nil"/>
              <w:bottom w:val="single" w:sz="4" w:space="0" w:color="auto"/>
              <w:right w:val="single" w:sz="4" w:space="0" w:color="auto"/>
            </w:tcBorders>
            <w:shd w:val="clear" w:color="auto" w:fill="auto"/>
            <w:vAlign w:val="center"/>
            <w:hideMark/>
          </w:tcPr>
          <w:p w14:paraId="20EE146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Tiên An</w:t>
            </w:r>
          </w:p>
        </w:tc>
        <w:tc>
          <w:tcPr>
            <w:tcW w:w="1168" w:type="dxa"/>
            <w:tcBorders>
              <w:top w:val="nil"/>
              <w:left w:val="nil"/>
              <w:bottom w:val="single" w:sz="4" w:space="0" w:color="auto"/>
              <w:right w:val="single" w:sz="4" w:space="0" w:color="auto"/>
            </w:tcBorders>
            <w:shd w:val="clear" w:color="auto" w:fill="auto"/>
            <w:vAlign w:val="center"/>
            <w:hideMark/>
          </w:tcPr>
          <w:p w14:paraId="6891FE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43D96B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06F8C6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0E7A0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7F728F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FE2D7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92</w:t>
            </w:r>
          </w:p>
        </w:tc>
        <w:tc>
          <w:tcPr>
            <w:tcW w:w="2694" w:type="dxa"/>
            <w:tcBorders>
              <w:top w:val="nil"/>
              <w:left w:val="nil"/>
              <w:bottom w:val="single" w:sz="4" w:space="0" w:color="auto"/>
              <w:right w:val="single" w:sz="4" w:space="0" w:color="auto"/>
            </w:tcBorders>
            <w:shd w:val="clear" w:color="auto" w:fill="auto"/>
            <w:vAlign w:val="center"/>
            <w:hideMark/>
          </w:tcPr>
          <w:p w14:paraId="1C7EDCE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Chuyển mục đích XD nông nghiệp xen kẽ trong các khu dân cư sang XD ở trên địa bàn xã Vĩnh </w:t>
            </w:r>
            <w:r w:rsidRPr="00AB0CE3">
              <w:rPr>
                <w:sz w:val="24"/>
                <w:szCs w:val="24"/>
              </w:rPr>
              <w:lastRenderedPageBreak/>
              <w:t>Sơn</w:t>
            </w:r>
          </w:p>
        </w:tc>
        <w:tc>
          <w:tcPr>
            <w:tcW w:w="1168" w:type="dxa"/>
            <w:tcBorders>
              <w:top w:val="nil"/>
              <w:left w:val="nil"/>
              <w:bottom w:val="single" w:sz="4" w:space="0" w:color="auto"/>
              <w:right w:val="single" w:sz="4" w:space="0" w:color="auto"/>
            </w:tcBorders>
            <w:shd w:val="clear" w:color="auto" w:fill="auto"/>
            <w:vAlign w:val="center"/>
            <w:hideMark/>
          </w:tcPr>
          <w:p w14:paraId="49EE1B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4EA9BDA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60DD93C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F7AE02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D32EA1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FEB66E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93</w:t>
            </w:r>
          </w:p>
        </w:tc>
        <w:tc>
          <w:tcPr>
            <w:tcW w:w="2694" w:type="dxa"/>
            <w:tcBorders>
              <w:top w:val="nil"/>
              <w:left w:val="nil"/>
              <w:bottom w:val="single" w:sz="4" w:space="0" w:color="auto"/>
              <w:right w:val="single" w:sz="4" w:space="0" w:color="auto"/>
            </w:tcBorders>
            <w:shd w:val="clear" w:color="auto" w:fill="auto"/>
            <w:vAlign w:val="center"/>
            <w:hideMark/>
          </w:tcPr>
          <w:p w14:paraId="04D8216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Minh Phước</w:t>
            </w:r>
          </w:p>
        </w:tc>
        <w:tc>
          <w:tcPr>
            <w:tcW w:w="1168" w:type="dxa"/>
            <w:tcBorders>
              <w:top w:val="nil"/>
              <w:left w:val="nil"/>
              <w:bottom w:val="single" w:sz="4" w:space="0" w:color="auto"/>
              <w:right w:val="single" w:sz="4" w:space="0" w:color="auto"/>
            </w:tcBorders>
            <w:shd w:val="clear" w:color="auto" w:fill="auto"/>
            <w:vAlign w:val="center"/>
            <w:hideMark/>
          </w:tcPr>
          <w:p w14:paraId="728588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7D3EB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90</w:t>
            </w:r>
          </w:p>
        </w:tc>
        <w:tc>
          <w:tcPr>
            <w:tcW w:w="1540" w:type="dxa"/>
            <w:tcBorders>
              <w:top w:val="nil"/>
              <w:left w:val="nil"/>
              <w:bottom w:val="single" w:sz="4" w:space="0" w:color="auto"/>
              <w:right w:val="single" w:sz="4" w:space="0" w:color="auto"/>
            </w:tcBorders>
            <w:shd w:val="clear" w:color="auto" w:fill="auto"/>
            <w:vAlign w:val="center"/>
            <w:hideMark/>
          </w:tcPr>
          <w:p w14:paraId="67EF1DA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B52A93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480E9E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54A596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94</w:t>
            </w:r>
          </w:p>
        </w:tc>
        <w:tc>
          <w:tcPr>
            <w:tcW w:w="2694" w:type="dxa"/>
            <w:tcBorders>
              <w:top w:val="nil"/>
              <w:left w:val="nil"/>
              <w:bottom w:val="single" w:sz="4" w:space="0" w:color="auto"/>
              <w:right w:val="single" w:sz="4" w:space="0" w:color="auto"/>
            </w:tcBorders>
            <w:shd w:val="clear" w:color="auto" w:fill="auto"/>
            <w:vAlign w:val="center"/>
            <w:hideMark/>
          </w:tcPr>
          <w:p w14:paraId="4054AC5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Phan Hiền</w:t>
            </w:r>
          </w:p>
        </w:tc>
        <w:tc>
          <w:tcPr>
            <w:tcW w:w="1168" w:type="dxa"/>
            <w:tcBorders>
              <w:top w:val="nil"/>
              <w:left w:val="nil"/>
              <w:bottom w:val="single" w:sz="4" w:space="0" w:color="auto"/>
              <w:right w:val="single" w:sz="4" w:space="0" w:color="auto"/>
            </w:tcBorders>
            <w:shd w:val="clear" w:color="auto" w:fill="auto"/>
            <w:vAlign w:val="center"/>
            <w:hideMark/>
          </w:tcPr>
          <w:p w14:paraId="0B6483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A122C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162F32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BC08A2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918B6E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0997CA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95</w:t>
            </w:r>
          </w:p>
        </w:tc>
        <w:tc>
          <w:tcPr>
            <w:tcW w:w="2694" w:type="dxa"/>
            <w:tcBorders>
              <w:top w:val="nil"/>
              <w:left w:val="nil"/>
              <w:bottom w:val="single" w:sz="4" w:space="0" w:color="auto"/>
              <w:right w:val="single" w:sz="4" w:space="0" w:color="auto"/>
            </w:tcBorders>
            <w:shd w:val="clear" w:color="auto" w:fill="auto"/>
            <w:vAlign w:val="center"/>
            <w:hideMark/>
          </w:tcPr>
          <w:p w14:paraId="0B4F448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Tân Trại 1, xã Vĩnh Giang</w:t>
            </w:r>
          </w:p>
        </w:tc>
        <w:tc>
          <w:tcPr>
            <w:tcW w:w="1168" w:type="dxa"/>
            <w:tcBorders>
              <w:top w:val="nil"/>
              <w:left w:val="nil"/>
              <w:bottom w:val="single" w:sz="4" w:space="0" w:color="auto"/>
              <w:right w:val="single" w:sz="4" w:space="0" w:color="auto"/>
            </w:tcBorders>
            <w:shd w:val="clear" w:color="auto" w:fill="auto"/>
            <w:vAlign w:val="center"/>
            <w:hideMark/>
          </w:tcPr>
          <w:p w14:paraId="7B046A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7383DA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80</w:t>
            </w:r>
          </w:p>
        </w:tc>
        <w:tc>
          <w:tcPr>
            <w:tcW w:w="1540" w:type="dxa"/>
            <w:tcBorders>
              <w:top w:val="nil"/>
              <w:left w:val="nil"/>
              <w:bottom w:val="single" w:sz="4" w:space="0" w:color="auto"/>
              <w:right w:val="single" w:sz="4" w:space="0" w:color="auto"/>
            </w:tcBorders>
            <w:shd w:val="clear" w:color="auto" w:fill="auto"/>
            <w:vAlign w:val="center"/>
            <w:hideMark/>
          </w:tcPr>
          <w:p w14:paraId="245203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96169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ED94F6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42CA0E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96</w:t>
            </w:r>
          </w:p>
        </w:tc>
        <w:tc>
          <w:tcPr>
            <w:tcW w:w="2694" w:type="dxa"/>
            <w:tcBorders>
              <w:top w:val="nil"/>
              <w:left w:val="nil"/>
              <w:bottom w:val="single" w:sz="4" w:space="0" w:color="auto"/>
              <w:right w:val="single" w:sz="4" w:space="0" w:color="auto"/>
            </w:tcBorders>
            <w:shd w:val="clear" w:color="auto" w:fill="auto"/>
            <w:vAlign w:val="center"/>
            <w:hideMark/>
          </w:tcPr>
          <w:p w14:paraId="2F252BC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thôn Tùng Luật</w:t>
            </w:r>
          </w:p>
        </w:tc>
        <w:tc>
          <w:tcPr>
            <w:tcW w:w="1168" w:type="dxa"/>
            <w:tcBorders>
              <w:top w:val="nil"/>
              <w:left w:val="nil"/>
              <w:bottom w:val="single" w:sz="4" w:space="0" w:color="auto"/>
              <w:right w:val="single" w:sz="4" w:space="0" w:color="auto"/>
            </w:tcBorders>
            <w:shd w:val="clear" w:color="auto" w:fill="auto"/>
            <w:vAlign w:val="center"/>
            <w:hideMark/>
          </w:tcPr>
          <w:p w14:paraId="400D998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64C6E1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3CCF4E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7F7F7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E57B1B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1C8DBB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97</w:t>
            </w:r>
          </w:p>
        </w:tc>
        <w:tc>
          <w:tcPr>
            <w:tcW w:w="2694" w:type="dxa"/>
            <w:tcBorders>
              <w:top w:val="nil"/>
              <w:left w:val="nil"/>
              <w:bottom w:val="single" w:sz="4" w:space="0" w:color="auto"/>
              <w:right w:val="single" w:sz="4" w:space="0" w:color="auto"/>
            </w:tcBorders>
            <w:shd w:val="clear" w:color="auto" w:fill="auto"/>
            <w:vAlign w:val="center"/>
            <w:hideMark/>
          </w:tcPr>
          <w:p w14:paraId="41A1001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Tân Trại 2</w:t>
            </w:r>
          </w:p>
        </w:tc>
        <w:tc>
          <w:tcPr>
            <w:tcW w:w="1168" w:type="dxa"/>
            <w:tcBorders>
              <w:top w:val="nil"/>
              <w:left w:val="nil"/>
              <w:bottom w:val="single" w:sz="4" w:space="0" w:color="auto"/>
              <w:right w:val="single" w:sz="4" w:space="0" w:color="auto"/>
            </w:tcBorders>
            <w:shd w:val="clear" w:color="auto" w:fill="auto"/>
            <w:vAlign w:val="center"/>
            <w:hideMark/>
          </w:tcPr>
          <w:p w14:paraId="588CAC9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27C63F4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7B773F0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8B978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5F8367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54948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98</w:t>
            </w:r>
          </w:p>
        </w:tc>
        <w:tc>
          <w:tcPr>
            <w:tcW w:w="2694" w:type="dxa"/>
            <w:tcBorders>
              <w:top w:val="nil"/>
              <w:left w:val="nil"/>
              <w:bottom w:val="single" w:sz="4" w:space="0" w:color="auto"/>
              <w:right w:val="single" w:sz="4" w:space="0" w:color="auto"/>
            </w:tcBorders>
            <w:shd w:val="clear" w:color="auto" w:fill="auto"/>
            <w:vAlign w:val="center"/>
            <w:hideMark/>
          </w:tcPr>
          <w:p w14:paraId="5768241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Tân An, Di Loan </w:t>
            </w:r>
          </w:p>
        </w:tc>
        <w:tc>
          <w:tcPr>
            <w:tcW w:w="1168" w:type="dxa"/>
            <w:tcBorders>
              <w:top w:val="nil"/>
              <w:left w:val="nil"/>
              <w:bottom w:val="single" w:sz="4" w:space="0" w:color="auto"/>
              <w:right w:val="single" w:sz="4" w:space="0" w:color="auto"/>
            </w:tcBorders>
            <w:shd w:val="clear" w:color="auto" w:fill="auto"/>
            <w:vAlign w:val="center"/>
            <w:hideMark/>
          </w:tcPr>
          <w:p w14:paraId="513C75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1772650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1A9A12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3CBA1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2359BA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E4DE96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99</w:t>
            </w:r>
          </w:p>
        </w:tc>
        <w:tc>
          <w:tcPr>
            <w:tcW w:w="2694" w:type="dxa"/>
            <w:tcBorders>
              <w:top w:val="nil"/>
              <w:left w:val="nil"/>
              <w:bottom w:val="single" w:sz="4" w:space="0" w:color="auto"/>
              <w:right w:val="single" w:sz="4" w:space="0" w:color="auto"/>
            </w:tcBorders>
            <w:shd w:val="clear" w:color="auto" w:fill="auto"/>
            <w:vAlign w:val="center"/>
            <w:hideMark/>
          </w:tcPr>
          <w:p w14:paraId="7E00693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thôn Cổ Mỹ, xã Vĩnh Giang</w:t>
            </w:r>
          </w:p>
        </w:tc>
        <w:tc>
          <w:tcPr>
            <w:tcW w:w="1168" w:type="dxa"/>
            <w:tcBorders>
              <w:top w:val="nil"/>
              <w:left w:val="nil"/>
              <w:bottom w:val="single" w:sz="4" w:space="0" w:color="auto"/>
              <w:right w:val="single" w:sz="4" w:space="0" w:color="auto"/>
            </w:tcBorders>
            <w:shd w:val="clear" w:color="auto" w:fill="auto"/>
            <w:vAlign w:val="center"/>
            <w:hideMark/>
          </w:tcPr>
          <w:p w14:paraId="70D1376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25481F5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5AE76F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BB036D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F48FA5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DA1D1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2694" w:type="dxa"/>
            <w:tcBorders>
              <w:top w:val="nil"/>
              <w:left w:val="nil"/>
              <w:bottom w:val="single" w:sz="4" w:space="0" w:color="auto"/>
              <w:right w:val="single" w:sz="4" w:space="0" w:color="auto"/>
            </w:tcBorders>
            <w:shd w:val="clear" w:color="auto" w:fill="auto"/>
            <w:vAlign w:val="center"/>
            <w:hideMark/>
          </w:tcPr>
          <w:p w14:paraId="53FA87C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xã Vĩnh Giang</w:t>
            </w:r>
          </w:p>
        </w:tc>
        <w:tc>
          <w:tcPr>
            <w:tcW w:w="1168" w:type="dxa"/>
            <w:tcBorders>
              <w:top w:val="nil"/>
              <w:left w:val="nil"/>
              <w:bottom w:val="single" w:sz="4" w:space="0" w:color="auto"/>
              <w:right w:val="single" w:sz="4" w:space="0" w:color="auto"/>
            </w:tcBorders>
            <w:shd w:val="clear" w:color="auto" w:fill="auto"/>
            <w:vAlign w:val="center"/>
            <w:hideMark/>
          </w:tcPr>
          <w:p w14:paraId="4D37C31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6F4550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51279F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80E7F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42969D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DB9B26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101</w:t>
            </w:r>
          </w:p>
        </w:tc>
        <w:tc>
          <w:tcPr>
            <w:tcW w:w="2694" w:type="dxa"/>
            <w:tcBorders>
              <w:top w:val="nil"/>
              <w:left w:val="nil"/>
              <w:bottom w:val="single" w:sz="4" w:space="0" w:color="auto"/>
              <w:right w:val="single" w:sz="4" w:space="0" w:color="auto"/>
            </w:tcBorders>
            <w:shd w:val="clear" w:color="auto" w:fill="auto"/>
            <w:vAlign w:val="center"/>
            <w:hideMark/>
          </w:tcPr>
          <w:p w14:paraId="27FDF37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Tân Mỹ, Cổ Mỹ</w:t>
            </w:r>
          </w:p>
        </w:tc>
        <w:tc>
          <w:tcPr>
            <w:tcW w:w="1168" w:type="dxa"/>
            <w:tcBorders>
              <w:top w:val="nil"/>
              <w:left w:val="nil"/>
              <w:bottom w:val="single" w:sz="4" w:space="0" w:color="auto"/>
              <w:right w:val="single" w:sz="4" w:space="0" w:color="auto"/>
            </w:tcBorders>
            <w:shd w:val="clear" w:color="auto" w:fill="auto"/>
            <w:vAlign w:val="center"/>
            <w:hideMark/>
          </w:tcPr>
          <w:p w14:paraId="54729C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4BE183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25797C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0A9FB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606AF1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3CDAA2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102</w:t>
            </w:r>
          </w:p>
        </w:tc>
        <w:tc>
          <w:tcPr>
            <w:tcW w:w="2694" w:type="dxa"/>
            <w:tcBorders>
              <w:top w:val="nil"/>
              <w:left w:val="nil"/>
              <w:bottom w:val="single" w:sz="4" w:space="0" w:color="auto"/>
              <w:right w:val="single" w:sz="4" w:space="0" w:color="auto"/>
            </w:tcBorders>
            <w:shd w:val="clear" w:color="auto" w:fill="auto"/>
            <w:vAlign w:val="center"/>
            <w:hideMark/>
          </w:tcPr>
          <w:p w14:paraId="1405869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bản 1</w:t>
            </w:r>
          </w:p>
        </w:tc>
        <w:tc>
          <w:tcPr>
            <w:tcW w:w="1168" w:type="dxa"/>
            <w:tcBorders>
              <w:top w:val="nil"/>
              <w:left w:val="nil"/>
              <w:bottom w:val="single" w:sz="4" w:space="0" w:color="auto"/>
              <w:right w:val="single" w:sz="4" w:space="0" w:color="auto"/>
            </w:tcBorders>
            <w:shd w:val="clear" w:color="auto" w:fill="auto"/>
            <w:vAlign w:val="center"/>
            <w:hideMark/>
          </w:tcPr>
          <w:p w14:paraId="330922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0076B15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647DC1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78575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9D8E45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78EEF6"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X.</w:t>
            </w:r>
          </w:p>
        </w:tc>
        <w:tc>
          <w:tcPr>
            <w:tcW w:w="2694" w:type="dxa"/>
            <w:tcBorders>
              <w:top w:val="nil"/>
              <w:left w:val="nil"/>
              <w:bottom w:val="single" w:sz="4" w:space="0" w:color="auto"/>
              <w:right w:val="single" w:sz="4" w:space="0" w:color="auto"/>
            </w:tcBorders>
            <w:shd w:val="clear" w:color="auto" w:fill="auto"/>
            <w:vAlign w:val="center"/>
            <w:hideMark/>
          </w:tcPr>
          <w:p w14:paraId="1F741DC6"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ở tại đô thị</w:t>
            </w:r>
          </w:p>
        </w:tc>
        <w:tc>
          <w:tcPr>
            <w:tcW w:w="1168" w:type="dxa"/>
            <w:tcBorders>
              <w:top w:val="nil"/>
              <w:left w:val="nil"/>
              <w:bottom w:val="single" w:sz="4" w:space="0" w:color="auto"/>
              <w:right w:val="single" w:sz="4" w:space="0" w:color="auto"/>
            </w:tcBorders>
            <w:shd w:val="clear" w:color="auto" w:fill="auto"/>
            <w:vAlign w:val="center"/>
            <w:hideMark/>
          </w:tcPr>
          <w:p w14:paraId="44A6F691"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44DF70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4E09FBD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0103B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r>
      <w:tr w:rsidR="00DE5600" w:rsidRPr="00AB0CE3" w14:paraId="7B843B8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0BCE2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794E179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đô thị sinh thái biển AE resort - Cửa Tùng, Quảng Trị</w:t>
            </w:r>
          </w:p>
        </w:tc>
        <w:tc>
          <w:tcPr>
            <w:tcW w:w="1168" w:type="dxa"/>
            <w:tcBorders>
              <w:top w:val="nil"/>
              <w:left w:val="nil"/>
              <w:bottom w:val="single" w:sz="4" w:space="0" w:color="auto"/>
              <w:right w:val="single" w:sz="4" w:space="0" w:color="auto"/>
            </w:tcBorders>
            <w:shd w:val="clear" w:color="auto" w:fill="auto"/>
            <w:vAlign w:val="center"/>
            <w:hideMark/>
          </w:tcPr>
          <w:p w14:paraId="43EC006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Thị trấn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4FD855B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140</w:t>
            </w:r>
          </w:p>
        </w:tc>
        <w:tc>
          <w:tcPr>
            <w:tcW w:w="1540" w:type="dxa"/>
            <w:tcBorders>
              <w:top w:val="nil"/>
              <w:left w:val="nil"/>
              <w:bottom w:val="single" w:sz="4" w:space="0" w:color="auto"/>
              <w:right w:val="single" w:sz="4" w:space="0" w:color="auto"/>
            </w:tcBorders>
            <w:shd w:val="clear" w:color="auto" w:fill="auto"/>
            <w:vAlign w:val="center"/>
            <w:hideMark/>
          </w:tcPr>
          <w:p w14:paraId="395C65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8A275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ACAB69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AED52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1D8FA1A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thương mại dịch vụ và nghỉ dưỡng cao cấp nữ hoàng bãi dài Cửa Tùng 2</w:t>
            </w:r>
          </w:p>
        </w:tc>
        <w:tc>
          <w:tcPr>
            <w:tcW w:w="1168" w:type="dxa"/>
            <w:tcBorders>
              <w:top w:val="nil"/>
              <w:left w:val="nil"/>
              <w:bottom w:val="single" w:sz="4" w:space="0" w:color="auto"/>
              <w:right w:val="single" w:sz="4" w:space="0" w:color="auto"/>
            </w:tcBorders>
            <w:shd w:val="clear" w:color="auto" w:fill="auto"/>
            <w:vAlign w:val="center"/>
            <w:hideMark/>
          </w:tcPr>
          <w:p w14:paraId="2A3949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Thị trấn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72BA18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40</w:t>
            </w:r>
          </w:p>
        </w:tc>
        <w:tc>
          <w:tcPr>
            <w:tcW w:w="1540" w:type="dxa"/>
            <w:tcBorders>
              <w:top w:val="nil"/>
              <w:left w:val="nil"/>
              <w:bottom w:val="single" w:sz="4" w:space="0" w:color="auto"/>
              <w:right w:val="single" w:sz="4" w:space="0" w:color="auto"/>
            </w:tcBorders>
            <w:shd w:val="clear" w:color="auto" w:fill="auto"/>
            <w:vAlign w:val="center"/>
            <w:hideMark/>
          </w:tcPr>
          <w:p w14:paraId="685BD9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6B6B8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86ED3C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DCAFE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4F92007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mới khóm 5 thị trấn Hồ Xá</w:t>
            </w:r>
          </w:p>
        </w:tc>
        <w:tc>
          <w:tcPr>
            <w:tcW w:w="1168" w:type="dxa"/>
            <w:tcBorders>
              <w:top w:val="nil"/>
              <w:left w:val="nil"/>
              <w:bottom w:val="single" w:sz="4" w:space="0" w:color="auto"/>
              <w:right w:val="single" w:sz="4" w:space="0" w:color="auto"/>
            </w:tcBorders>
            <w:shd w:val="clear" w:color="auto" w:fill="auto"/>
            <w:vAlign w:val="center"/>
            <w:hideMark/>
          </w:tcPr>
          <w:p w14:paraId="2F2997A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Thị trấn Hồ Xá</w:t>
            </w:r>
          </w:p>
        </w:tc>
        <w:tc>
          <w:tcPr>
            <w:tcW w:w="960" w:type="dxa"/>
            <w:tcBorders>
              <w:top w:val="nil"/>
              <w:left w:val="nil"/>
              <w:bottom w:val="single" w:sz="4" w:space="0" w:color="auto"/>
              <w:right w:val="single" w:sz="4" w:space="0" w:color="auto"/>
            </w:tcBorders>
            <w:shd w:val="clear" w:color="auto" w:fill="auto"/>
            <w:noWrap/>
            <w:vAlign w:val="center"/>
            <w:hideMark/>
          </w:tcPr>
          <w:p w14:paraId="69AB85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43838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BE12C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6D475F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EBE7E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7CFEA09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đô thị Tây Nam quốc lộ 1 thị trấn Hồ Xá</w:t>
            </w:r>
          </w:p>
        </w:tc>
        <w:tc>
          <w:tcPr>
            <w:tcW w:w="1168" w:type="dxa"/>
            <w:tcBorders>
              <w:top w:val="nil"/>
              <w:left w:val="nil"/>
              <w:bottom w:val="single" w:sz="4" w:space="0" w:color="auto"/>
              <w:right w:val="single" w:sz="4" w:space="0" w:color="auto"/>
            </w:tcBorders>
            <w:shd w:val="clear" w:color="auto" w:fill="auto"/>
            <w:vAlign w:val="center"/>
            <w:hideMark/>
          </w:tcPr>
          <w:p w14:paraId="4F6388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Thị trấn Hồ Xá</w:t>
            </w:r>
          </w:p>
        </w:tc>
        <w:tc>
          <w:tcPr>
            <w:tcW w:w="960" w:type="dxa"/>
            <w:tcBorders>
              <w:top w:val="nil"/>
              <w:left w:val="nil"/>
              <w:bottom w:val="single" w:sz="4" w:space="0" w:color="auto"/>
              <w:right w:val="single" w:sz="4" w:space="0" w:color="auto"/>
            </w:tcBorders>
            <w:shd w:val="clear" w:color="auto" w:fill="auto"/>
            <w:noWrap/>
            <w:vAlign w:val="center"/>
            <w:hideMark/>
          </w:tcPr>
          <w:p w14:paraId="38892F2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01E224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B96E4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E9DDE5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FBEB8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32C0DD2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đô thị du lịch ven biển (Phía Bắc thị trấn Cửa Tùng) </w:t>
            </w:r>
          </w:p>
        </w:tc>
        <w:tc>
          <w:tcPr>
            <w:tcW w:w="1168" w:type="dxa"/>
            <w:tcBorders>
              <w:top w:val="nil"/>
              <w:left w:val="nil"/>
              <w:bottom w:val="single" w:sz="4" w:space="0" w:color="auto"/>
              <w:right w:val="single" w:sz="4" w:space="0" w:color="auto"/>
            </w:tcBorders>
            <w:shd w:val="clear" w:color="auto" w:fill="auto"/>
            <w:vAlign w:val="center"/>
            <w:hideMark/>
          </w:tcPr>
          <w:p w14:paraId="2BF031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Thị trấn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38BA08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200</w:t>
            </w:r>
          </w:p>
        </w:tc>
        <w:tc>
          <w:tcPr>
            <w:tcW w:w="1540" w:type="dxa"/>
            <w:tcBorders>
              <w:top w:val="nil"/>
              <w:left w:val="nil"/>
              <w:bottom w:val="single" w:sz="4" w:space="0" w:color="auto"/>
              <w:right w:val="single" w:sz="4" w:space="0" w:color="auto"/>
            </w:tcBorders>
            <w:shd w:val="clear" w:color="auto" w:fill="auto"/>
            <w:vAlign w:val="center"/>
            <w:hideMark/>
          </w:tcPr>
          <w:p w14:paraId="53E052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FD522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982226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96697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4FDD4D0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KP Phú Thị Đông</w:t>
            </w:r>
          </w:p>
        </w:tc>
        <w:tc>
          <w:tcPr>
            <w:tcW w:w="1168" w:type="dxa"/>
            <w:tcBorders>
              <w:top w:val="nil"/>
              <w:left w:val="nil"/>
              <w:bottom w:val="single" w:sz="4" w:space="0" w:color="auto"/>
              <w:right w:val="single" w:sz="4" w:space="0" w:color="auto"/>
            </w:tcBorders>
            <w:shd w:val="clear" w:color="auto" w:fill="auto"/>
            <w:vAlign w:val="center"/>
            <w:hideMark/>
          </w:tcPr>
          <w:p w14:paraId="77E111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1077ED1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vAlign w:val="center"/>
            <w:hideMark/>
          </w:tcPr>
          <w:p w14:paraId="63D0152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0C7512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315DA5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06EE1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48D460E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XD sinh hoạt cộng đồng cũ tại các khu phố sang XD ở tại đô thị</w:t>
            </w:r>
          </w:p>
        </w:tc>
        <w:tc>
          <w:tcPr>
            <w:tcW w:w="1168" w:type="dxa"/>
            <w:tcBorders>
              <w:top w:val="nil"/>
              <w:left w:val="nil"/>
              <w:bottom w:val="single" w:sz="4" w:space="0" w:color="auto"/>
              <w:right w:val="single" w:sz="4" w:space="0" w:color="auto"/>
            </w:tcBorders>
            <w:shd w:val="clear" w:color="auto" w:fill="auto"/>
            <w:vAlign w:val="center"/>
            <w:hideMark/>
          </w:tcPr>
          <w:p w14:paraId="169704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3A98F4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18F3EF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14946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4622B1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8669CC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6398DE8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7, Khu phố 4</w:t>
            </w:r>
          </w:p>
        </w:tc>
        <w:tc>
          <w:tcPr>
            <w:tcW w:w="1168" w:type="dxa"/>
            <w:tcBorders>
              <w:top w:val="nil"/>
              <w:left w:val="nil"/>
              <w:bottom w:val="single" w:sz="4" w:space="0" w:color="auto"/>
              <w:right w:val="single" w:sz="4" w:space="0" w:color="auto"/>
            </w:tcBorders>
            <w:shd w:val="clear" w:color="auto" w:fill="auto"/>
            <w:vAlign w:val="center"/>
            <w:hideMark/>
          </w:tcPr>
          <w:p w14:paraId="7A9D93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0A4085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170</w:t>
            </w:r>
          </w:p>
        </w:tc>
        <w:tc>
          <w:tcPr>
            <w:tcW w:w="1540" w:type="dxa"/>
            <w:tcBorders>
              <w:top w:val="nil"/>
              <w:left w:val="nil"/>
              <w:bottom w:val="single" w:sz="4" w:space="0" w:color="auto"/>
              <w:right w:val="single" w:sz="4" w:space="0" w:color="auto"/>
            </w:tcBorders>
            <w:shd w:val="clear" w:color="auto" w:fill="auto"/>
            <w:vAlign w:val="center"/>
            <w:hideMark/>
          </w:tcPr>
          <w:p w14:paraId="683C0B5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28B48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443E81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51CA94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9</w:t>
            </w:r>
          </w:p>
        </w:tc>
        <w:tc>
          <w:tcPr>
            <w:tcW w:w="2694" w:type="dxa"/>
            <w:tcBorders>
              <w:top w:val="nil"/>
              <w:left w:val="nil"/>
              <w:bottom w:val="single" w:sz="4" w:space="0" w:color="auto"/>
              <w:right w:val="single" w:sz="4" w:space="0" w:color="auto"/>
            </w:tcBorders>
            <w:shd w:val="clear" w:color="auto" w:fill="auto"/>
            <w:vAlign w:val="center"/>
            <w:hideMark/>
          </w:tcPr>
          <w:p w14:paraId="079746B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Nam cầu Nam Bộ</w:t>
            </w:r>
          </w:p>
        </w:tc>
        <w:tc>
          <w:tcPr>
            <w:tcW w:w="1168" w:type="dxa"/>
            <w:tcBorders>
              <w:top w:val="nil"/>
              <w:left w:val="nil"/>
              <w:bottom w:val="single" w:sz="4" w:space="0" w:color="auto"/>
              <w:right w:val="single" w:sz="4" w:space="0" w:color="auto"/>
            </w:tcBorders>
            <w:shd w:val="clear" w:color="auto" w:fill="auto"/>
            <w:vAlign w:val="center"/>
            <w:hideMark/>
          </w:tcPr>
          <w:p w14:paraId="518185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70F4B5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70</w:t>
            </w:r>
          </w:p>
        </w:tc>
        <w:tc>
          <w:tcPr>
            <w:tcW w:w="1540" w:type="dxa"/>
            <w:tcBorders>
              <w:top w:val="nil"/>
              <w:left w:val="nil"/>
              <w:bottom w:val="single" w:sz="4" w:space="0" w:color="auto"/>
              <w:right w:val="single" w:sz="4" w:space="0" w:color="auto"/>
            </w:tcBorders>
            <w:shd w:val="clear" w:color="auto" w:fill="auto"/>
            <w:vAlign w:val="center"/>
            <w:hideMark/>
          </w:tcPr>
          <w:p w14:paraId="76F6C7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45677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A2D807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C2A78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74587DB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đô thị Tây Nam Quốc lộ 1 đoạn qua thị trấn Hồ Xá, huyện Vĩnh Linh</w:t>
            </w:r>
          </w:p>
        </w:tc>
        <w:tc>
          <w:tcPr>
            <w:tcW w:w="1168" w:type="dxa"/>
            <w:tcBorders>
              <w:top w:val="nil"/>
              <w:left w:val="nil"/>
              <w:bottom w:val="single" w:sz="4" w:space="0" w:color="auto"/>
              <w:right w:val="single" w:sz="4" w:space="0" w:color="auto"/>
            </w:tcBorders>
            <w:shd w:val="clear" w:color="auto" w:fill="auto"/>
            <w:vAlign w:val="center"/>
            <w:hideMark/>
          </w:tcPr>
          <w:p w14:paraId="01DBF84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6ED170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3D87FA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3A55E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F59429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EA728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3DC408F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hạ tầng khu dân cư khu phố 5 thị trấn Hồ Xá, huyện Vĩnh Linh, tỉnh Quảng Trị</w:t>
            </w:r>
          </w:p>
        </w:tc>
        <w:tc>
          <w:tcPr>
            <w:tcW w:w="1168" w:type="dxa"/>
            <w:tcBorders>
              <w:top w:val="nil"/>
              <w:left w:val="nil"/>
              <w:bottom w:val="single" w:sz="4" w:space="0" w:color="auto"/>
              <w:right w:val="single" w:sz="4" w:space="0" w:color="auto"/>
            </w:tcBorders>
            <w:shd w:val="clear" w:color="auto" w:fill="auto"/>
            <w:vAlign w:val="center"/>
            <w:hideMark/>
          </w:tcPr>
          <w:p w14:paraId="2497F6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74CE89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200</w:t>
            </w:r>
          </w:p>
        </w:tc>
        <w:tc>
          <w:tcPr>
            <w:tcW w:w="1540" w:type="dxa"/>
            <w:tcBorders>
              <w:top w:val="nil"/>
              <w:left w:val="nil"/>
              <w:bottom w:val="single" w:sz="4" w:space="0" w:color="auto"/>
              <w:right w:val="single" w:sz="4" w:space="0" w:color="auto"/>
            </w:tcBorders>
            <w:shd w:val="clear" w:color="auto" w:fill="auto"/>
            <w:vAlign w:val="center"/>
            <w:hideMark/>
          </w:tcPr>
          <w:p w14:paraId="327FEF0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10246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FD7F96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E5DBE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0D74685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1</w:t>
            </w:r>
          </w:p>
        </w:tc>
        <w:tc>
          <w:tcPr>
            <w:tcW w:w="1168" w:type="dxa"/>
            <w:tcBorders>
              <w:top w:val="nil"/>
              <w:left w:val="nil"/>
              <w:bottom w:val="single" w:sz="4" w:space="0" w:color="auto"/>
              <w:right w:val="single" w:sz="4" w:space="0" w:color="auto"/>
            </w:tcBorders>
            <w:shd w:val="clear" w:color="auto" w:fill="auto"/>
            <w:vAlign w:val="center"/>
            <w:hideMark/>
          </w:tcPr>
          <w:p w14:paraId="45D3C4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6827FA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60CBE4C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91398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C966A5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B86F3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732CDA1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Trạng Mè</w:t>
            </w:r>
          </w:p>
        </w:tc>
        <w:tc>
          <w:tcPr>
            <w:tcW w:w="1168" w:type="dxa"/>
            <w:tcBorders>
              <w:top w:val="nil"/>
              <w:left w:val="nil"/>
              <w:bottom w:val="single" w:sz="4" w:space="0" w:color="auto"/>
              <w:right w:val="single" w:sz="4" w:space="0" w:color="auto"/>
            </w:tcBorders>
            <w:shd w:val="clear" w:color="auto" w:fill="auto"/>
            <w:vAlign w:val="center"/>
            <w:hideMark/>
          </w:tcPr>
          <w:p w14:paraId="1AB8B5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3B047D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364E2E7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059B5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4571A2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17970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5AE0BEB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9</w:t>
            </w:r>
          </w:p>
        </w:tc>
        <w:tc>
          <w:tcPr>
            <w:tcW w:w="1168" w:type="dxa"/>
            <w:tcBorders>
              <w:top w:val="nil"/>
              <w:left w:val="nil"/>
              <w:bottom w:val="single" w:sz="4" w:space="0" w:color="auto"/>
              <w:right w:val="single" w:sz="4" w:space="0" w:color="auto"/>
            </w:tcBorders>
            <w:shd w:val="clear" w:color="auto" w:fill="auto"/>
            <w:vAlign w:val="center"/>
            <w:hideMark/>
          </w:tcPr>
          <w:p w14:paraId="7B019A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079E2F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5AA180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0D7DD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620F82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C925B4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25C4786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Hòa Phú</w:t>
            </w:r>
          </w:p>
        </w:tc>
        <w:tc>
          <w:tcPr>
            <w:tcW w:w="1168" w:type="dxa"/>
            <w:tcBorders>
              <w:top w:val="nil"/>
              <w:left w:val="nil"/>
              <w:bottom w:val="single" w:sz="4" w:space="0" w:color="auto"/>
              <w:right w:val="single" w:sz="4" w:space="0" w:color="auto"/>
            </w:tcBorders>
            <w:shd w:val="clear" w:color="auto" w:fill="auto"/>
            <w:vAlign w:val="center"/>
            <w:hideMark/>
          </w:tcPr>
          <w:p w14:paraId="7D4BD7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6194E3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80</w:t>
            </w:r>
          </w:p>
        </w:tc>
        <w:tc>
          <w:tcPr>
            <w:tcW w:w="1540" w:type="dxa"/>
            <w:tcBorders>
              <w:top w:val="nil"/>
              <w:left w:val="nil"/>
              <w:bottom w:val="single" w:sz="4" w:space="0" w:color="auto"/>
              <w:right w:val="single" w:sz="4" w:space="0" w:color="auto"/>
            </w:tcBorders>
            <w:shd w:val="clear" w:color="auto" w:fill="auto"/>
            <w:vAlign w:val="center"/>
            <w:hideMark/>
          </w:tcPr>
          <w:p w14:paraId="27EBF41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20007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97497CF" w14:textId="77777777" w:rsidTr="005179EE">
        <w:trPr>
          <w:trHeight w:val="684"/>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9DC0A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16</w:t>
            </w:r>
          </w:p>
        </w:tc>
        <w:tc>
          <w:tcPr>
            <w:tcW w:w="2694" w:type="dxa"/>
            <w:tcBorders>
              <w:top w:val="nil"/>
              <w:left w:val="nil"/>
              <w:bottom w:val="single" w:sz="4" w:space="0" w:color="auto"/>
              <w:right w:val="single" w:sz="4" w:space="0" w:color="auto"/>
            </w:tcBorders>
            <w:shd w:val="clear" w:color="auto" w:fill="auto"/>
            <w:vAlign w:val="center"/>
            <w:hideMark/>
          </w:tcPr>
          <w:p w14:paraId="398E2AD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KDC Khu phố Phú Thị Đông (Khóm 3 GĐ2), (Khu phố 6) - thuộc dự án: Xây dựng cơ sở hạ tầng khu dân cư khu phố Phú Thị Đông (khóm 3 giai đoạn 2), khu dân cư khu phố 6 thị trấn Hồ Xá</w:t>
            </w:r>
          </w:p>
        </w:tc>
        <w:tc>
          <w:tcPr>
            <w:tcW w:w="1168" w:type="dxa"/>
            <w:tcBorders>
              <w:top w:val="nil"/>
              <w:left w:val="nil"/>
              <w:bottom w:val="single" w:sz="4" w:space="0" w:color="auto"/>
              <w:right w:val="single" w:sz="4" w:space="0" w:color="auto"/>
            </w:tcBorders>
            <w:shd w:val="clear" w:color="auto" w:fill="auto"/>
            <w:vAlign w:val="center"/>
            <w:hideMark/>
          </w:tcPr>
          <w:p w14:paraId="1E0DCB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125047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2CD68C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DDAAE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C3341B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8F083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17</w:t>
            </w:r>
          </w:p>
        </w:tc>
        <w:tc>
          <w:tcPr>
            <w:tcW w:w="2694" w:type="dxa"/>
            <w:tcBorders>
              <w:top w:val="nil"/>
              <w:left w:val="nil"/>
              <w:bottom w:val="single" w:sz="4" w:space="0" w:color="auto"/>
              <w:right w:val="single" w:sz="4" w:space="0" w:color="auto"/>
            </w:tcBorders>
            <w:shd w:val="clear" w:color="auto" w:fill="auto"/>
            <w:vAlign w:val="center"/>
            <w:hideMark/>
          </w:tcPr>
          <w:p w14:paraId="1DE0023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Hữu Nghị</w:t>
            </w:r>
          </w:p>
        </w:tc>
        <w:tc>
          <w:tcPr>
            <w:tcW w:w="1168" w:type="dxa"/>
            <w:tcBorders>
              <w:top w:val="nil"/>
              <w:left w:val="nil"/>
              <w:bottom w:val="single" w:sz="4" w:space="0" w:color="auto"/>
              <w:right w:val="single" w:sz="4" w:space="0" w:color="auto"/>
            </w:tcBorders>
            <w:shd w:val="clear" w:color="auto" w:fill="auto"/>
            <w:vAlign w:val="center"/>
            <w:hideMark/>
          </w:tcPr>
          <w:p w14:paraId="35C264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7DA8B8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125</w:t>
            </w:r>
          </w:p>
        </w:tc>
        <w:tc>
          <w:tcPr>
            <w:tcW w:w="1540" w:type="dxa"/>
            <w:tcBorders>
              <w:top w:val="nil"/>
              <w:left w:val="nil"/>
              <w:bottom w:val="single" w:sz="4" w:space="0" w:color="auto"/>
              <w:right w:val="single" w:sz="4" w:space="0" w:color="auto"/>
            </w:tcBorders>
            <w:shd w:val="clear" w:color="auto" w:fill="auto"/>
            <w:vAlign w:val="center"/>
            <w:hideMark/>
          </w:tcPr>
          <w:p w14:paraId="4CCCB6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46FB30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7E329D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56D228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18</w:t>
            </w:r>
          </w:p>
        </w:tc>
        <w:tc>
          <w:tcPr>
            <w:tcW w:w="2694" w:type="dxa"/>
            <w:tcBorders>
              <w:top w:val="nil"/>
              <w:left w:val="nil"/>
              <w:bottom w:val="single" w:sz="4" w:space="0" w:color="auto"/>
              <w:right w:val="single" w:sz="4" w:space="0" w:color="auto"/>
            </w:tcBorders>
            <w:shd w:val="clear" w:color="auto" w:fill="auto"/>
            <w:vAlign w:val="center"/>
            <w:hideMark/>
          </w:tcPr>
          <w:p w14:paraId="06D3A55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TT. Hồ Xá</w:t>
            </w:r>
          </w:p>
        </w:tc>
        <w:tc>
          <w:tcPr>
            <w:tcW w:w="1168" w:type="dxa"/>
            <w:tcBorders>
              <w:top w:val="nil"/>
              <w:left w:val="nil"/>
              <w:bottom w:val="single" w:sz="4" w:space="0" w:color="auto"/>
              <w:right w:val="single" w:sz="4" w:space="0" w:color="auto"/>
            </w:tcBorders>
            <w:shd w:val="clear" w:color="auto" w:fill="auto"/>
            <w:vAlign w:val="center"/>
            <w:hideMark/>
          </w:tcPr>
          <w:p w14:paraId="0079AD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571427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1540" w:type="dxa"/>
            <w:tcBorders>
              <w:top w:val="nil"/>
              <w:left w:val="nil"/>
              <w:bottom w:val="single" w:sz="4" w:space="0" w:color="auto"/>
              <w:right w:val="single" w:sz="4" w:space="0" w:color="auto"/>
            </w:tcBorders>
            <w:shd w:val="clear" w:color="auto" w:fill="auto"/>
            <w:vAlign w:val="center"/>
            <w:hideMark/>
          </w:tcPr>
          <w:p w14:paraId="3B35EE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EFB406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FA62FC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0C885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19</w:t>
            </w:r>
          </w:p>
        </w:tc>
        <w:tc>
          <w:tcPr>
            <w:tcW w:w="2694" w:type="dxa"/>
            <w:tcBorders>
              <w:top w:val="nil"/>
              <w:left w:val="nil"/>
              <w:bottom w:val="single" w:sz="4" w:space="0" w:color="auto"/>
              <w:right w:val="single" w:sz="4" w:space="0" w:color="auto"/>
            </w:tcBorders>
            <w:shd w:val="clear" w:color="auto" w:fill="auto"/>
            <w:vAlign w:val="center"/>
            <w:hideMark/>
          </w:tcPr>
          <w:p w14:paraId="37B6776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TT. Bến Quan</w:t>
            </w:r>
          </w:p>
        </w:tc>
        <w:tc>
          <w:tcPr>
            <w:tcW w:w="1168" w:type="dxa"/>
            <w:tcBorders>
              <w:top w:val="nil"/>
              <w:left w:val="nil"/>
              <w:bottom w:val="single" w:sz="4" w:space="0" w:color="auto"/>
              <w:right w:val="single" w:sz="4" w:space="0" w:color="auto"/>
            </w:tcBorders>
            <w:shd w:val="clear" w:color="auto" w:fill="auto"/>
            <w:vAlign w:val="center"/>
            <w:hideMark/>
          </w:tcPr>
          <w:p w14:paraId="6E0EDC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4B2ACB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36,4</w:t>
            </w:r>
          </w:p>
        </w:tc>
        <w:tc>
          <w:tcPr>
            <w:tcW w:w="1540" w:type="dxa"/>
            <w:tcBorders>
              <w:top w:val="nil"/>
              <w:left w:val="nil"/>
              <w:bottom w:val="single" w:sz="4" w:space="0" w:color="auto"/>
              <w:right w:val="single" w:sz="4" w:space="0" w:color="auto"/>
            </w:tcBorders>
            <w:shd w:val="clear" w:color="auto" w:fill="auto"/>
            <w:vAlign w:val="center"/>
            <w:hideMark/>
          </w:tcPr>
          <w:p w14:paraId="43C793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A7C5A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3C8294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58510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2694" w:type="dxa"/>
            <w:tcBorders>
              <w:top w:val="nil"/>
              <w:left w:val="nil"/>
              <w:bottom w:val="single" w:sz="4" w:space="0" w:color="auto"/>
              <w:right w:val="single" w:sz="4" w:space="0" w:color="auto"/>
            </w:tcBorders>
            <w:shd w:val="clear" w:color="auto" w:fill="auto"/>
            <w:vAlign w:val="center"/>
            <w:hideMark/>
          </w:tcPr>
          <w:p w14:paraId="6CC6E77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khóm 2 TT Bến Quan</w:t>
            </w:r>
          </w:p>
        </w:tc>
        <w:tc>
          <w:tcPr>
            <w:tcW w:w="1168" w:type="dxa"/>
            <w:tcBorders>
              <w:top w:val="nil"/>
              <w:left w:val="nil"/>
              <w:bottom w:val="single" w:sz="4" w:space="0" w:color="auto"/>
              <w:right w:val="single" w:sz="4" w:space="0" w:color="auto"/>
            </w:tcBorders>
            <w:shd w:val="clear" w:color="auto" w:fill="auto"/>
            <w:vAlign w:val="center"/>
            <w:hideMark/>
          </w:tcPr>
          <w:p w14:paraId="25A9D6E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7FA567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077709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7CB701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5423D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0E57F1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21</w:t>
            </w:r>
          </w:p>
        </w:tc>
        <w:tc>
          <w:tcPr>
            <w:tcW w:w="2694" w:type="dxa"/>
            <w:tcBorders>
              <w:top w:val="nil"/>
              <w:left w:val="nil"/>
              <w:bottom w:val="single" w:sz="4" w:space="0" w:color="auto"/>
              <w:right w:val="single" w:sz="4" w:space="0" w:color="auto"/>
            </w:tcBorders>
            <w:shd w:val="clear" w:color="auto" w:fill="auto"/>
            <w:vAlign w:val="center"/>
            <w:hideMark/>
          </w:tcPr>
          <w:p w14:paraId="7F48479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khóm 4 TT Bến Quan</w:t>
            </w:r>
          </w:p>
        </w:tc>
        <w:tc>
          <w:tcPr>
            <w:tcW w:w="1168" w:type="dxa"/>
            <w:tcBorders>
              <w:top w:val="nil"/>
              <w:left w:val="nil"/>
              <w:bottom w:val="single" w:sz="4" w:space="0" w:color="auto"/>
              <w:right w:val="single" w:sz="4" w:space="0" w:color="auto"/>
            </w:tcBorders>
            <w:shd w:val="clear" w:color="auto" w:fill="auto"/>
            <w:vAlign w:val="center"/>
            <w:hideMark/>
          </w:tcPr>
          <w:p w14:paraId="12EFC1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12CD061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5E6F139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65072E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058384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1EEC8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22</w:t>
            </w:r>
          </w:p>
        </w:tc>
        <w:tc>
          <w:tcPr>
            <w:tcW w:w="2694" w:type="dxa"/>
            <w:tcBorders>
              <w:top w:val="nil"/>
              <w:left w:val="nil"/>
              <w:bottom w:val="single" w:sz="4" w:space="0" w:color="auto"/>
              <w:right w:val="single" w:sz="4" w:space="0" w:color="auto"/>
            </w:tcBorders>
            <w:shd w:val="clear" w:color="auto" w:fill="auto"/>
            <w:vAlign w:val="center"/>
            <w:hideMark/>
          </w:tcPr>
          <w:p w14:paraId="30A1775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Khu dân cư Khóm 1 (trạm y tế và nhà văn hóa cũ) </w:t>
            </w:r>
          </w:p>
        </w:tc>
        <w:tc>
          <w:tcPr>
            <w:tcW w:w="1168" w:type="dxa"/>
            <w:tcBorders>
              <w:top w:val="nil"/>
              <w:left w:val="nil"/>
              <w:bottom w:val="single" w:sz="4" w:space="0" w:color="auto"/>
              <w:right w:val="single" w:sz="4" w:space="0" w:color="auto"/>
            </w:tcBorders>
            <w:shd w:val="clear" w:color="auto" w:fill="auto"/>
            <w:vAlign w:val="center"/>
            <w:hideMark/>
          </w:tcPr>
          <w:p w14:paraId="3D6D02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1A0103A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33F6E5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21D9ECA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C93570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72E5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23</w:t>
            </w:r>
          </w:p>
        </w:tc>
        <w:tc>
          <w:tcPr>
            <w:tcW w:w="2694" w:type="dxa"/>
            <w:tcBorders>
              <w:top w:val="nil"/>
              <w:left w:val="nil"/>
              <w:bottom w:val="single" w:sz="4" w:space="0" w:color="auto"/>
              <w:right w:val="single" w:sz="4" w:space="0" w:color="auto"/>
            </w:tcBorders>
            <w:shd w:val="clear" w:color="auto" w:fill="auto"/>
            <w:vAlign w:val="center"/>
            <w:hideMark/>
          </w:tcPr>
          <w:p w14:paraId="39EBF73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khu dân cư Khóm 5, thị trấn Bến Quan</w:t>
            </w:r>
          </w:p>
        </w:tc>
        <w:tc>
          <w:tcPr>
            <w:tcW w:w="1168" w:type="dxa"/>
            <w:tcBorders>
              <w:top w:val="nil"/>
              <w:left w:val="nil"/>
              <w:bottom w:val="single" w:sz="4" w:space="0" w:color="auto"/>
              <w:right w:val="single" w:sz="4" w:space="0" w:color="auto"/>
            </w:tcBorders>
            <w:shd w:val="clear" w:color="auto" w:fill="auto"/>
            <w:vAlign w:val="center"/>
            <w:hideMark/>
          </w:tcPr>
          <w:p w14:paraId="2C78AA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2C3EBF1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7E36A0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0B9A2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B34CBA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B7EB4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2694" w:type="dxa"/>
            <w:tcBorders>
              <w:top w:val="nil"/>
              <w:left w:val="nil"/>
              <w:bottom w:val="single" w:sz="4" w:space="0" w:color="auto"/>
              <w:right w:val="single" w:sz="4" w:space="0" w:color="auto"/>
            </w:tcBorders>
            <w:shd w:val="clear" w:color="auto" w:fill="auto"/>
            <w:vAlign w:val="center"/>
            <w:hideMark/>
          </w:tcPr>
          <w:p w14:paraId="46E1A5F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phía Đông khu phố Hòa Lý Hải</w:t>
            </w:r>
          </w:p>
        </w:tc>
        <w:tc>
          <w:tcPr>
            <w:tcW w:w="1168" w:type="dxa"/>
            <w:tcBorders>
              <w:top w:val="nil"/>
              <w:left w:val="nil"/>
              <w:bottom w:val="single" w:sz="4" w:space="0" w:color="auto"/>
              <w:right w:val="single" w:sz="4" w:space="0" w:color="auto"/>
            </w:tcBorders>
            <w:shd w:val="clear" w:color="auto" w:fill="auto"/>
            <w:vAlign w:val="center"/>
            <w:hideMark/>
          </w:tcPr>
          <w:p w14:paraId="59A800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1D1D2C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034F60A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73A860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C5F36D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376BC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2694" w:type="dxa"/>
            <w:tcBorders>
              <w:top w:val="nil"/>
              <w:left w:val="nil"/>
              <w:bottom w:val="single" w:sz="4" w:space="0" w:color="auto"/>
              <w:right w:val="single" w:sz="4" w:space="0" w:color="auto"/>
            </w:tcBorders>
            <w:shd w:val="clear" w:color="auto" w:fill="auto"/>
            <w:vAlign w:val="center"/>
            <w:hideMark/>
          </w:tcPr>
          <w:p w14:paraId="2D37236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đô thị Khu phố An Du Nam 2</w:t>
            </w:r>
          </w:p>
        </w:tc>
        <w:tc>
          <w:tcPr>
            <w:tcW w:w="1168" w:type="dxa"/>
            <w:tcBorders>
              <w:top w:val="nil"/>
              <w:left w:val="nil"/>
              <w:bottom w:val="single" w:sz="4" w:space="0" w:color="auto"/>
              <w:right w:val="single" w:sz="4" w:space="0" w:color="auto"/>
            </w:tcBorders>
            <w:shd w:val="clear" w:color="auto" w:fill="auto"/>
            <w:vAlign w:val="center"/>
            <w:hideMark/>
          </w:tcPr>
          <w:p w14:paraId="3756E3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1B6BAD0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0CD946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67BF4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E75023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BC822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26</w:t>
            </w:r>
          </w:p>
        </w:tc>
        <w:tc>
          <w:tcPr>
            <w:tcW w:w="2694" w:type="dxa"/>
            <w:tcBorders>
              <w:top w:val="nil"/>
              <w:left w:val="nil"/>
              <w:bottom w:val="single" w:sz="4" w:space="0" w:color="auto"/>
              <w:right w:val="single" w:sz="4" w:space="0" w:color="auto"/>
            </w:tcBorders>
            <w:shd w:val="clear" w:color="auto" w:fill="auto"/>
            <w:vAlign w:val="center"/>
            <w:hideMark/>
          </w:tcPr>
          <w:p w14:paraId="57CF839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đô thị Yên Ngãi</w:t>
            </w:r>
          </w:p>
        </w:tc>
        <w:tc>
          <w:tcPr>
            <w:tcW w:w="1168" w:type="dxa"/>
            <w:tcBorders>
              <w:top w:val="nil"/>
              <w:left w:val="nil"/>
              <w:bottom w:val="single" w:sz="4" w:space="0" w:color="auto"/>
              <w:right w:val="single" w:sz="4" w:space="0" w:color="auto"/>
            </w:tcBorders>
            <w:shd w:val="clear" w:color="auto" w:fill="auto"/>
            <w:vAlign w:val="center"/>
            <w:hideMark/>
          </w:tcPr>
          <w:p w14:paraId="4EF9535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4DFFE02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vAlign w:val="center"/>
            <w:hideMark/>
          </w:tcPr>
          <w:p w14:paraId="6C4698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B4B9A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29B864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9E1EC1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27</w:t>
            </w:r>
          </w:p>
        </w:tc>
        <w:tc>
          <w:tcPr>
            <w:tcW w:w="2694" w:type="dxa"/>
            <w:tcBorders>
              <w:top w:val="nil"/>
              <w:left w:val="nil"/>
              <w:bottom w:val="single" w:sz="4" w:space="0" w:color="auto"/>
              <w:right w:val="single" w:sz="4" w:space="0" w:color="auto"/>
            </w:tcBorders>
            <w:shd w:val="clear" w:color="auto" w:fill="auto"/>
            <w:vAlign w:val="center"/>
            <w:hideMark/>
          </w:tcPr>
          <w:p w14:paraId="6B2B037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cơ sở hạ tầng điểm phía Nam khu dân cư Hòa Lý Hải TT Cửa Tùng</w:t>
            </w:r>
          </w:p>
        </w:tc>
        <w:tc>
          <w:tcPr>
            <w:tcW w:w="1168" w:type="dxa"/>
            <w:tcBorders>
              <w:top w:val="nil"/>
              <w:left w:val="nil"/>
              <w:bottom w:val="single" w:sz="4" w:space="0" w:color="auto"/>
              <w:right w:val="single" w:sz="4" w:space="0" w:color="auto"/>
            </w:tcBorders>
            <w:shd w:val="clear" w:color="auto" w:fill="auto"/>
            <w:vAlign w:val="center"/>
            <w:hideMark/>
          </w:tcPr>
          <w:p w14:paraId="6C311F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33A4D7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55DC97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AB6670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9A6D38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37B52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28</w:t>
            </w:r>
          </w:p>
        </w:tc>
        <w:tc>
          <w:tcPr>
            <w:tcW w:w="2694" w:type="dxa"/>
            <w:tcBorders>
              <w:top w:val="nil"/>
              <w:left w:val="nil"/>
              <w:bottom w:val="single" w:sz="4" w:space="0" w:color="auto"/>
              <w:right w:val="single" w:sz="4" w:space="0" w:color="auto"/>
            </w:tcBorders>
            <w:shd w:val="clear" w:color="auto" w:fill="auto"/>
            <w:vAlign w:val="center"/>
            <w:hideMark/>
          </w:tcPr>
          <w:p w14:paraId="5D2AD3A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đô thị Tây Bắc Bàn</w:t>
            </w:r>
          </w:p>
        </w:tc>
        <w:tc>
          <w:tcPr>
            <w:tcW w:w="1168" w:type="dxa"/>
            <w:tcBorders>
              <w:top w:val="nil"/>
              <w:left w:val="nil"/>
              <w:bottom w:val="single" w:sz="4" w:space="0" w:color="auto"/>
              <w:right w:val="single" w:sz="4" w:space="0" w:color="auto"/>
            </w:tcBorders>
            <w:shd w:val="clear" w:color="auto" w:fill="auto"/>
            <w:vAlign w:val="center"/>
            <w:hideMark/>
          </w:tcPr>
          <w:p w14:paraId="4F0591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23B500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vAlign w:val="center"/>
            <w:hideMark/>
          </w:tcPr>
          <w:p w14:paraId="71D1329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18DD8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1AF0B2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00DA3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29</w:t>
            </w:r>
          </w:p>
        </w:tc>
        <w:tc>
          <w:tcPr>
            <w:tcW w:w="2694" w:type="dxa"/>
            <w:tcBorders>
              <w:top w:val="nil"/>
              <w:left w:val="nil"/>
              <w:bottom w:val="single" w:sz="4" w:space="0" w:color="auto"/>
              <w:right w:val="single" w:sz="4" w:space="0" w:color="auto"/>
            </w:tcBorders>
            <w:shd w:val="clear" w:color="auto" w:fill="auto"/>
            <w:vAlign w:val="center"/>
            <w:hideMark/>
          </w:tcPr>
          <w:p w14:paraId="363BF4C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Cơ sở Hạ tầng phục vụ đấu giá khu XD phía Tây Bắc khu dân cư Hoà Lý Hải (Bắc Hòa Lỹ cũ), thị trấn Cửa Tùng</w:t>
            </w:r>
          </w:p>
        </w:tc>
        <w:tc>
          <w:tcPr>
            <w:tcW w:w="1168" w:type="dxa"/>
            <w:tcBorders>
              <w:top w:val="nil"/>
              <w:left w:val="nil"/>
              <w:bottom w:val="single" w:sz="4" w:space="0" w:color="auto"/>
              <w:right w:val="single" w:sz="4" w:space="0" w:color="auto"/>
            </w:tcBorders>
            <w:shd w:val="clear" w:color="auto" w:fill="auto"/>
            <w:vAlign w:val="center"/>
            <w:hideMark/>
          </w:tcPr>
          <w:p w14:paraId="352AA1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3F82AD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vAlign w:val="center"/>
            <w:hideMark/>
          </w:tcPr>
          <w:p w14:paraId="1349C6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105D987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51B44E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34CF0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2694" w:type="dxa"/>
            <w:tcBorders>
              <w:top w:val="nil"/>
              <w:left w:val="nil"/>
              <w:bottom w:val="single" w:sz="4" w:space="0" w:color="auto"/>
              <w:right w:val="single" w:sz="4" w:space="0" w:color="auto"/>
            </w:tcBorders>
            <w:shd w:val="clear" w:color="auto" w:fill="auto"/>
            <w:vAlign w:val="center"/>
            <w:hideMark/>
          </w:tcPr>
          <w:p w14:paraId="19C1A34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An Đông 1</w:t>
            </w:r>
          </w:p>
        </w:tc>
        <w:tc>
          <w:tcPr>
            <w:tcW w:w="1168" w:type="dxa"/>
            <w:tcBorders>
              <w:top w:val="nil"/>
              <w:left w:val="nil"/>
              <w:bottom w:val="single" w:sz="4" w:space="0" w:color="auto"/>
              <w:right w:val="single" w:sz="4" w:space="0" w:color="auto"/>
            </w:tcBorders>
            <w:shd w:val="clear" w:color="auto" w:fill="auto"/>
            <w:vAlign w:val="center"/>
            <w:hideMark/>
          </w:tcPr>
          <w:p w14:paraId="34A2D0B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652CB2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vAlign w:val="center"/>
            <w:hideMark/>
          </w:tcPr>
          <w:p w14:paraId="7EBF119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312037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76B8FA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22ED12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31</w:t>
            </w:r>
          </w:p>
        </w:tc>
        <w:tc>
          <w:tcPr>
            <w:tcW w:w="2694" w:type="dxa"/>
            <w:tcBorders>
              <w:top w:val="nil"/>
              <w:left w:val="nil"/>
              <w:bottom w:val="single" w:sz="4" w:space="0" w:color="auto"/>
              <w:right w:val="single" w:sz="4" w:space="0" w:color="auto"/>
            </w:tcBorders>
            <w:shd w:val="clear" w:color="auto" w:fill="auto"/>
            <w:vAlign w:val="center"/>
            <w:hideMark/>
          </w:tcPr>
          <w:p w14:paraId="391B568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Cát</w:t>
            </w:r>
          </w:p>
        </w:tc>
        <w:tc>
          <w:tcPr>
            <w:tcW w:w="1168" w:type="dxa"/>
            <w:tcBorders>
              <w:top w:val="nil"/>
              <w:left w:val="nil"/>
              <w:bottom w:val="single" w:sz="4" w:space="0" w:color="auto"/>
              <w:right w:val="single" w:sz="4" w:space="0" w:color="auto"/>
            </w:tcBorders>
            <w:shd w:val="clear" w:color="auto" w:fill="auto"/>
            <w:vAlign w:val="center"/>
            <w:hideMark/>
          </w:tcPr>
          <w:p w14:paraId="68D284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6F38DDA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90</w:t>
            </w:r>
          </w:p>
        </w:tc>
        <w:tc>
          <w:tcPr>
            <w:tcW w:w="1540" w:type="dxa"/>
            <w:tcBorders>
              <w:top w:val="nil"/>
              <w:left w:val="nil"/>
              <w:bottom w:val="single" w:sz="4" w:space="0" w:color="auto"/>
              <w:right w:val="single" w:sz="4" w:space="0" w:color="auto"/>
            </w:tcBorders>
            <w:shd w:val="clear" w:color="auto" w:fill="auto"/>
            <w:vAlign w:val="center"/>
            <w:hideMark/>
          </w:tcPr>
          <w:p w14:paraId="739D273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EF63C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CD0B80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73B3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32</w:t>
            </w:r>
          </w:p>
        </w:tc>
        <w:tc>
          <w:tcPr>
            <w:tcW w:w="2694" w:type="dxa"/>
            <w:tcBorders>
              <w:top w:val="nil"/>
              <w:left w:val="nil"/>
              <w:bottom w:val="single" w:sz="4" w:space="0" w:color="auto"/>
              <w:right w:val="single" w:sz="4" w:space="0" w:color="auto"/>
            </w:tcBorders>
            <w:shd w:val="clear" w:color="auto" w:fill="auto"/>
            <w:vAlign w:val="center"/>
            <w:hideMark/>
          </w:tcPr>
          <w:p w14:paraId="15BBB14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dọc tuyến đường ven biển khu phố Cát</w:t>
            </w:r>
          </w:p>
        </w:tc>
        <w:tc>
          <w:tcPr>
            <w:tcW w:w="1168" w:type="dxa"/>
            <w:tcBorders>
              <w:top w:val="nil"/>
              <w:left w:val="nil"/>
              <w:bottom w:val="single" w:sz="4" w:space="0" w:color="auto"/>
              <w:right w:val="single" w:sz="4" w:space="0" w:color="auto"/>
            </w:tcBorders>
            <w:shd w:val="clear" w:color="auto" w:fill="auto"/>
            <w:vAlign w:val="center"/>
            <w:hideMark/>
          </w:tcPr>
          <w:p w14:paraId="5C8D3C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3168F5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60</w:t>
            </w:r>
          </w:p>
        </w:tc>
        <w:tc>
          <w:tcPr>
            <w:tcW w:w="1540" w:type="dxa"/>
            <w:tcBorders>
              <w:top w:val="nil"/>
              <w:left w:val="nil"/>
              <w:bottom w:val="single" w:sz="4" w:space="0" w:color="auto"/>
              <w:right w:val="single" w:sz="4" w:space="0" w:color="auto"/>
            </w:tcBorders>
            <w:shd w:val="clear" w:color="auto" w:fill="auto"/>
            <w:vAlign w:val="center"/>
            <w:hideMark/>
          </w:tcPr>
          <w:p w14:paraId="229275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67A7D62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7983CF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E31583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33</w:t>
            </w:r>
          </w:p>
        </w:tc>
        <w:tc>
          <w:tcPr>
            <w:tcW w:w="2694" w:type="dxa"/>
            <w:tcBorders>
              <w:top w:val="nil"/>
              <w:left w:val="nil"/>
              <w:bottom w:val="single" w:sz="4" w:space="0" w:color="auto"/>
              <w:right w:val="single" w:sz="4" w:space="0" w:color="auto"/>
            </w:tcBorders>
            <w:shd w:val="clear" w:color="auto" w:fill="auto"/>
            <w:vAlign w:val="center"/>
            <w:hideMark/>
          </w:tcPr>
          <w:p w14:paraId="2611DDC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ở nhỏ lẽ trong khu dân cư trên địa bàn thị trấn Cửa Tùng</w:t>
            </w:r>
          </w:p>
        </w:tc>
        <w:tc>
          <w:tcPr>
            <w:tcW w:w="1168" w:type="dxa"/>
            <w:tcBorders>
              <w:top w:val="nil"/>
              <w:left w:val="nil"/>
              <w:bottom w:val="single" w:sz="4" w:space="0" w:color="auto"/>
              <w:right w:val="single" w:sz="4" w:space="0" w:color="auto"/>
            </w:tcBorders>
            <w:shd w:val="clear" w:color="auto" w:fill="auto"/>
            <w:vAlign w:val="center"/>
            <w:hideMark/>
          </w:tcPr>
          <w:p w14:paraId="1675935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37A2B3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vAlign w:val="center"/>
            <w:hideMark/>
          </w:tcPr>
          <w:p w14:paraId="77D853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40FEBCA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A41648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68AC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34</w:t>
            </w:r>
          </w:p>
        </w:tc>
        <w:tc>
          <w:tcPr>
            <w:tcW w:w="2694" w:type="dxa"/>
            <w:tcBorders>
              <w:top w:val="nil"/>
              <w:left w:val="nil"/>
              <w:bottom w:val="single" w:sz="4" w:space="0" w:color="auto"/>
              <w:right w:val="single" w:sz="4" w:space="0" w:color="auto"/>
            </w:tcBorders>
            <w:shd w:val="clear" w:color="auto" w:fill="auto"/>
            <w:vAlign w:val="center"/>
            <w:hideMark/>
          </w:tcPr>
          <w:p w14:paraId="28AC78E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An Du Đông 2</w:t>
            </w:r>
          </w:p>
        </w:tc>
        <w:tc>
          <w:tcPr>
            <w:tcW w:w="1168" w:type="dxa"/>
            <w:tcBorders>
              <w:top w:val="nil"/>
              <w:left w:val="nil"/>
              <w:bottom w:val="single" w:sz="4" w:space="0" w:color="auto"/>
              <w:right w:val="single" w:sz="4" w:space="0" w:color="auto"/>
            </w:tcBorders>
            <w:shd w:val="clear" w:color="auto" w:fill="auto"/>
            <w:vAlign w:val="center"/>
            <w:hideMark/>
          </w:tcPr>
          <w:p w14:paraId="7BA696D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40F4E7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vAlign w:val="center"/>
            <w:hideMark/>
          </w:tcPr>
          <w:p w14:paraId="0E708AA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E84732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7C9325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9BA30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35</w:t>
            </w:r>
          </w:p>
        </w:tc>
        <w:tc>
          <w:tcPr>
            <w:tcW w:w="2694" w:type="dxa"/>
            <w:tcBorders>
              <w:top w:val="nil"/>
              <w:left w:val="nil"/>
              <w:bottom w:val="single" w:sz="4" w:space="0" w:color="auto"/>
              <w:right w:val="single" w:sz="4" w:space="0" w:color="auto"/>
            </w:tcBorders>
            <w:shd w:val="clear" w:color="auto" w:fill="auto"/>
            <w:vAlign w:val="center"/>
            <w:hideMark/>
          </w:tcPr>
          <w:p w14:paraId="46E7B8E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An Du Đông 2</w:t>
            </w:r>
          </w:p>
        </w:tc>
        <w:tc>
          <w:tcPr>
            <w:tcW w:w="1168" w:type="dxa"/>
            <w:tcBorders>
              <w:top w:val="nil"/>
              <w:left w:val="nil"/>
              <w:bottom w:val="single" w:sz="4" w:space="0" w:color="auto"/>
              <w:right w:val="single" w:sz="4" w:space="0" w:color="auto"/>
            </w:tcBorders>
            <w:shd w:val="clear" w:color="auto" w:fill="auto"/>
            <w:vAlign w:val="center"/>
            <w:hideMark/>
          </w:tcPr>
          <w:p w14:paraId="42AD1C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06288F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5D1F0F1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0B92BF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E7CCA0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C9C3CB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36</w:t>
            </w:r>
          </w:p>
        </w:tc>
        <w:tc>
          <w:tcPr>
            <w:tcW w:w="2694" w:type="dxa"/>
            <w:tcBorders>
              <w:top w:val="nil"/>
              <w:left w:val="nil"/>
              <w:bottom w:val="single" w:sz="4" w:space="0" w:color="auto"/>
              <w:right w:val="single" w:sz="4" w:space="0" w:color="auto"/>
            </w:tcBorders>
            <w:shd w:val="clear" w:color="auto" w:fill="auto"/>
            <w:vAlign w:val="center"/>
            <w:hideMark/>
          </w:tcPr>
          <w:p w14:paraId="30D1486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An Du Nam 1</w:t>
            </w:r>
          </w:p>
        </w:tc>
        <w:tc>
          <w:tcPr>
            <w:tcW w:w="1168" w:type="dxa"/>
            <w:tcBorders>
              <w:top w:val="nil"/>
              <w:left w:val="nil"/>
              <w:bottom w:val="single" w:sz="4" w:space="0" w:color="auto"/>
              <w:right w:val="single" w:sz="4" w:space="0" w:color="auto"/>
            </w:tcBorders>
            <w:shd w:val="clear" w:color="auto" w:fill="auto"/>
            <w:vAlign w:val="center"/>
            <w:hideMark/>
          </w:tcPr>
          <w:p w14:paraId="67D2E1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2034B9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1540" w:type="dxa"/>
            <w:tcBorders>
              <w:top w:val="nil"/>
              <w:left w:val="nil"/>
              <w:bottom w:val="single" w:sz="4" w:space="0" w:color="auto"/>
              <w:right w:val="single" w:sz="4" w:space="0" w:color="auto"/>
            </w:tcBorders>
            <w:shd w:val="clear" w:color="auto" w:fill="auto"/>
            <w:vAlign w:val="center"/>
            <w:hideMark/>
          </w:tcPr>
          <w:p w14:paraId="21CD54C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D38FE3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139271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46091F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37</w:t>
            </w:r>
          </w:p>
        </w:tc>
        <w:tc>
          <w:tcPr>
            <w:tcW w:w="2694" w:type="dxa"/>
            <w:tcBorders>
              <w:top w:val="nil"/>
              <w:left w:val="nil"/>
              <w:bottom w:val="single" w:sz="4" w:space="0" w:color="auto"/>
              <w:right w:val="single" w:sz="4" w:space="0" w:color="auto"/>
            </w:tcBorders>
            <w:shd w:val="clear" w:color="auto" w:fill="auto"/>
            <w:vAlign w:val="center"/>
            <w:hideMark/>
          </w:tcPr>
          <w:p w14:paraId="47CD908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dân cư khu phố An Du Đông 1</w:t>
            </w:r>
          </w:p>
        </w:tc>
        <w:tc>
          <w:tcPr>
            <w:tcW w:w="1168" w:type="dxa"/>
            <w:tcBorders>
              <w:top w:val="nil"/>
              <w:left w:val="nil"/>
              <w:bottom w:val="single" w:sz="4" w:space="0" w:color="auto"/>
              <w:right w:val="single" w:sz="4" w:space="0" w:color="auto"/>
            </w:tcBorders>
            <w:shd w:val="clear" w:color="auto" w:fill="auto"/>
            <w:vAlign w:val="center"/>
            <w:hideMark/>
          </w:tcPr>
          <w:p w14:paraId="342E10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663F354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vAlign w:val="center"/>
            <w:hideMark/>
          </w:tcPr>
          <w:p w14:paraId="21EB45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59CF4F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F20624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89D4C7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38</w:t>
            </w:r>
          </w:p>
        </w:tc>
        <w:tc>
          <w:tcPr>
            <w:tcW w:w="2694" w:type="dxa"/>
            <w:tcBorders>
              <w:top w:val="nil"/>
              <w:left w:val="nil"/>
              <w:bottom w:val="single" w:sz="4" w:space="0" w:color="auto"/>
              <w:right w:val="single" w:sz="4" w:space="0" w:color="auto"/>
            </w:tcBorders>
            <w:shd w:val="clear" w:color="auto" w:fill="auto"/>
            <w:vAlign w:val="center"/>
            <w:hideMark/>
          </w:tcPr>
          <w:p w14:paraId="158C148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mục đích XD nông nghiệp xen kẽ trong các khu dân cư sang XD ở trên địa bàn TT. Cửa Tùng</w:t>
            </w:r>
          </w:p>
        </w:tc>
        <w:tc>
          <w:tcPr>
            <w:tcW w:w="1168" w:type="dxa"/>
            <w:tcBorders>
              <w:top w:val="nil"/>
              <w:left w:val="nil"/>
              <w:bottom w:val="single" w:sz="4" w:space="0" w:color="auto"/>
              <w:right w:val="single" w:sz="4" w:space="0" w:color="auto"/>
            </w:tcBorders>
            <w:shd w:val="clear" w:color="auto" w:fill="auto"/>
            <w:vAlign w:val="center"/>
            <w:hideMark/>
          </w:tcPr>
          <w:p w14:paraId="39FD52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466448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vAlign w:val="center"/>
            <w:hideMark/>
          </w:tcPr>
          <w:p w14:paraId="1030B2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2026-2030</w:t>
            </w:r>
          </w:p>
        </w:tc>
        <w:tc>
          <w:tcPr>
            <w:tcW w:w="1360" w:type="dxa"/>
            <w:tcBorders>
              <w:top w:val="nil"/>
              <w:left w:val="nil"/>
              <w:bottom w:val="single" w:sz="4" w:space="0" w:color="auto"/>
              <w:right w:val="single" w:sz="4" w:space="0" w:color="auto"/>
            </w:tcBorders>
            <w:shd w:val="clear" w:color="auto" w:fill="auto"/>
            <w:vAlign w:val="center"/>
            <w:hideMark/>
          </w:tcPr>
          <w:p w14:paraId="3737B4D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834B32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8675260"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XI.</w:t>
            </w:r>
          </w:p>
        </w:tc>
        <w:tc>
          <w:tcPr>
            <w:tcW w:w="2694" w:type="dxa"/>
            <w:tcBorders>
              <w:top w:val="nil"/>
              <w:left w:val="nil"/>
              <w:bottom w:val="single" w:sz="4" w:space="0" w:color="auto"/>
              <w:right w:val="single" w:sz="4" w:space="0" w:color="auto"/>
            </w:tcBorders>
            <w:shd w:val="clear" w:color="auto" w:fill="auto"/>
            <w:vAlign w:val="center"/>
            <w:hideMark/>
          </w:tcPr>
          <w:p w14:paraId="3ED00E3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trụ sở cơ quan</w:t>
            </w:r>
          </w:p>
        </w:tc>
        <w:tc>
          <w:tcPr>
            <w:tcW w:w="1168" w:type="dxa"/>
            <w:tcBorders>
              <w:top w:val="nil"/>
              <w:left w:val="nil"/>
              <w:bottom w:val="single" w:sz="4" w:space="0" w:color="auto"/>
              <w:right w:val="single" w:sz="4" w:space="0" w:color="auto"/>
            </w:tcBorders>
            <w:shd w:val="clear" w:color="auto" w:fill="auto"/>
            <w:vAlign w:val="center"/>
            <w:hideMark/>
          </w:tcPr>
          <w:p w14:paraId="4EBDDF38"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5294A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7C20A97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C118C0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54F569A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8C94F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1DF9299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trụ sở UBND thị trấn Bến Quan</w:t>
            </w:r>
          </w:p>
        </w:tc>
        <w:tc>
          <w:tcPr>
            <w:tcW w:w="1168" w:type="dxa"/>
            <w:tcBorders>
              <w:top w:val="nil"/>
              <w:left w:val="nil"/>
              <w:bottom w:val="single" w:sz="4" w:space="0" w:color="auto"/>
              <w:right w:val="single" w:sz="4" w:space="0" w:color="auto"/>
            </w:tcBorders>
            <w:shd w:val="clear" w:color="auto" w:fill="auto"/>
            <w:vAlign w:val="center"/>
            <w:hideMark/>
          </w:tcPr>
          <w:p w14:paraId="7ABE79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Bến Quan</w:t>
            </w:r>
          </w:p>
        </w:tc>
        <w:tc>
          <w:tcPr>
            <w:tcW w:w="960" w:type="dxa"/>
            <w:tcBorders>
              <w:top w:val="nil"/>
              <w:left w:val="nil"/>
              <w:bottom w:val="single" w:sz="4" w:space="0" w:color="auto"/>
              <w:right w:val="single" w:sz="4" w:space="0" w:color="auto"/>
            </w:tcBorders>
            <w:shd w:val="clear" w:color="auto" w:fill="auto"/>
            <w:noWrap/>
            <w:vAlign w:val="center"/>
            <w:hideMark/>
          </w:tcPr>
          <w:p w14:paraId="7847FAF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noWrap/>
            <w:vAlign w:val="center"/>
            <w:hideMark/>
          </w:tcPr>
          <w:p w14:paraId="7C72C87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A8254A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52EC75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5E2D1E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499A970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Khu thiết chế xã Vĩnh Thái</w:t>
            </w:r>
          </w:p>
        </w:tc>
        <w:tc>
          <w:tcPr>
            <w:tcW w:w="1168" w:type="dxa"/>
            <w:tcBorders>
              <w:top w:val="nil"/>
              <w:left w:val="nil"/>
              <w:bottom w:val="single" w:sz="4" w:space="0" w:color="auto"/>
              <w:right w:val="single" w:sz="4" w:space="0" w:color="auto"/>
            </w:tcBorders>
            <w:shd w:val="clear" w:color="auto" w:fill="auto"/>
            <w:vAlign w:val="center"/>
            <w:hideMark/>
          </w:tcPr>
          <w:p w14:paraId="4A9FDB4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71AC0B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703F769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DB573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2FBE77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EA20AB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19817AC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Trụ sở hành chính xã Trung Nam mới</w:t>
            </w:r>
          </w:p>
        </w:tc>
        <w:tc>
          <w:tcPr>
            <w:tcW w:w="1168" w:type="dxa"/>
            <w:tcBorders>
              <w:top w:val="nil"/>
              <w:left w:val="nil"/>
              <w:bottom w:val="single" w:sz="4" w:space="0" w:color="auto"/>
              <w:right w:val="single" w:sz="4" w:space="0" w:color="auto"/>
            </w:tcBorders>
            <w:shd w:val="clear" w:color="auto" w:fill="auto"/>
            <w:vAlign w:val="center"/>
            <w:hideMark/>
          </w:tcPr>
          <w:p w14:paraId="174FE0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6E65C31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50FACCC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08E025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483878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4EACA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2E5C9CF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Trụ sở hành chính xã và trạm y tế xã Kim Thạch</w:t>
            </w:r>
          </w:p>
        </w:tc>
        <w:tc>
          <w:tcPr>
            <w:tcW w:w="1168" w:type="dxa"/>
            <w:tcBorders>
              <w:top w:val="nil"/>
              <w:left w:val="nil"/>
              <w:bottom w:val="single" w:sz="4" w:space="0" w:color="auto"/>
              <w:right w:val="single" w:sz="4" w:space="0" w:color="auto"/>
            </w:tcBorders>
            <w:shd w:val="clear" w:color="auto" w:fill="auto"/>
            <w:vAlign w:val="center"/>
            <w:hideMark/>
          </w:tcPr>
          <w:p w14:paraId="31FE62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070E3B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480C9BC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26C1D1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0A4D566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F396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3FD5C6B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XD trụ sở UBND xã</w:t>
            </w:r>
          </w:p>
        </w:tc>
        <w:tc>
          <w:tcPr>
            <w:tcW w:w="1168" w:type="dxa"/>
            <w:tcBorders>
              <w:top w:val="nil"/>
              <w:left w:val="nil"/>
              <w:bottom w:val="single" w:sz="4" w:space="0" w:color="auto"/>
              <w:right w:val="single" w:sz="4" w:space="0" w:color="auto"/>
            </w:tcBorders>
            <w:shd w:val="clear" w:color="auto" w:fill="auto"/>
            <w:vAlign w:val="center"/>
            <w:hideMark/>
          </w:tcPr>
          <w:p w14:paraId="073550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235DCE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noWrap/>
            <w:vAlign w:val="center"/>
            <w:hideMark/>
          </w:tcPr>
          <w:p w14:paraId="60D4B22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AC31D7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C39C87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3F7E1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679BFE5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Trụ sở hành chính xã Vĩnh Hòa mới</w:t>
            </w:r>
          </w:p>
        </w:tc>
        <w:tc>
          <w:tcPr>
            <w:tcW w:w="1168" w:type="dxa"/>
            <w:tcBorders>
              <w:top w:val="nil"/>
              <w:left w:val="nil"/>
              <w:bottom w:val="single" w:sz="4" w:space="0" w:color="auto"/>
              <w:right w:val="single" w:sz="4" w:space="0" w:color="auto"/>
            </w:tcBorders>
            <w:shd w:val="clear" w:color="auto" w:fill="auto"/>
            <w:vAlign w:val="center"/>
            <w:hideMark/>
          </w:tcPr>
          <w:p w14:paraId="6678C13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41995F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3403E37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143A50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D1A1D3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FCD80A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39CE9D8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Trụ sở hành chính xã </w:t>
            </w:r>
            <w:r w:rsidRPr="00AB0CE3">
              <w:rPr>
                <w:sz w:val="24"/>
                <w:szCs w:val="24"/>
              </w:rPr>
              <w:lastRenderedPageBreak/>
              <w:t>Hiền Thành</w:t>
            </w:r>
          </w:p>
        </w:tc>
        <w:tc>
          <w:tcPr>
            <w:tcW w:w="1168" w:type="dxa"/>
            <w:tcBorders>
              <w:top w:val="nil"/>
              <w:left w:val="nil"/>
              <w:bottom w:val="single" w:sz="4" w:space="0" w:color="auto"/>
              <w:right w:val="single" w:sz="4" w:space="0" w:color="auto"/>
            </w:tcBorders>
            <w:shd w:val="clear" w:color="auto" w:fill="auto"/>
            <w:vAlign w:val="center"/>
            <w:hideMark/>
          </w:tcPr>
          <w:p w14:paraId="467E29D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 xml:space="preserve">Xã Hiền </w:t>
            </w:r>
            <w:r w:rsidRPr="00AB0CE3">
              <w:rPr>
                <w:sz w:val="24"/>
                <w:szCs w:val="24"/>
              </w:rPr>
              <w:lastRenderedPageBreak/>
              <w:t>Thành</w:t>
            </w:r>
          </w:p>
        </w:tc>
        <w:tc>
          <w:tcPr>
            <w:tcW w:w="960" w:type="dxa"/>
            <w:tcBorders>
              <w:top w:val="nil"/>
              <w:left w:val="nil"/>
              <w:bottom w:val="single" w:sz="4" w:space="0" w:color="auto"/>
              <w:right w:val="single" w:sz="4" w:space="0" w:color="auto"/>
            </w:tcBorders>
            <w:shd w:val="clear" w:color="auto" w:fill="auto"/>
            <w:noWrap/>
            <w:vAlign w:val="center"/>
            <w:hideMark/>
          </w:tcPr>
          <w:p w14:paraId="711924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15</w:t>
            </w:r>
          </w:p>
        </w:tc>
        <w:tc>
          <w:tcPr>
            <w:tcW w:w="1540" w:type="dxa"/>
            <w:tcBorders>
              <w:top w:val="nil"/>
              <w:left w:val="nil"/>
              <w:bottom w:val="single" w:sz="4" w:space="0" w:color="auto"/>
              <w:right w:val="single" w:sz="4" w:space="0" w:color="auto"/>
            </w:tcBorders>
            <w:shd w:val="clear" w:color="auto" w:fill="auto"/>
            <w:noWrap/>
            <w:vAlign w:val="center"/>
            <w:hideMark/>
          </w:tcPr>
          <w:p w14:paraId="6C8A0BD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6F4818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B1A307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DDEB2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8</w:t>
            </w:r>
          </w:p>
        </w:tc>
        <w:tc>
          <w:tcPr>
            <w:tcW w:w="2694" w:type="dxa"/>
            <w:tcBorders>
              <w:top w:val="nil"/>
              <w:left w:val="nil"/>
              <w:bottom w:val="single" w:sz="4" w:space="0" w:color="auto"/>
              <w:right w:val="single" w:sz="4" w:space="0" w:color="auto"/>
            </w:tcBorders>
            <w:shd w:val="clear" w:color="auto" w:fill="auto"/>
            <w:vAlign w:val="center"/>
            <w:hideMark/>
          </w:tcPr>
          <w:p w14:paraId="0360662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XD trụ sở UBND xã Vĩnh Lâm</w:t>
            </w:r>
          </w:p>
        </w:tc>
        <w:tc>
          <w:tcPr>
            <w:tcW w:w="1168" w:type="dxa"/>
            <w:tcBorders>
              <w:top w:val="nil"/>
              <w:left w:val="nil"/>
              <w:bottom w:val="single" w:sz="4" w:space="0" w:color="auto"/>
              <w:right w:val="single" w:sz="4" w:space="0" w:color="auto"/>
            </w:tcBorders>
            <w:shd w:val="clear" w:color="auto" w:fill="auto"/>
            <w:vAlign w:val="center"/>
            <w:hideMark/>
          </w:tcPr>
          <w:p w14:paraId="243A9A3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773AF9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noWrap/>
            <w:vAlign w:val="center"/>
            <w:hideMark/>
          </w:tcPr>
          <w:p w14:paraId="2C81EB2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F2720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5CF896E"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6C36A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71E14AE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Trụ sở mới cơ quan Đảng đoàn thể xã</w:t>
            </w:r>
          </w:p>
        </w:tc>
        <w:tc>
          <w:tcPr>
            <w:tcW w:w="1168" w:type="dxa"/>
            <w:tcBorders>
              <w:top w:val="nil"/>
              <w:left w:val="nil"/>
              <w:bottom w:val="single" w:sz="4" w:space="0" w:color="auto"/>
              <w:right w:val="single" w:sz="4" w:space="0" w:color="auto"/>
            </w:tcBorders>
            <w:shd w:val="clear" w:color="auto" w:fill="auto"/>
            <w:vAlign w:val="center"/>
            <w:hideMark/>
          </w:tcPr>
          <w:p w14:paraId="6B02DB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67BCF24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56A7C1D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7CC467D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43AF6B4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5D805F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5B69E01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Mở rộng XD trụ sở UBND xã Vĩnh Sơn</w:t>
            </w:r>
          </w:p>
        </w:tc>
        <w:tc>
          <w:tcPr>
            <w:tcW w:w="1168" w:type="dxa"/>
            <w:tcBorders>
              <w:top w:val="nil"/>
              <w:left w:val="nil"/>
              <w:bottom w:val="single" w:sz="4" w:space="0" w:color="auto"/>
              <w:right w:val="single" w:sz="4" w:space="0" w:color="auto"/>
            </w:tcBorders>
            <w:shd w:val="clear" w:color="auto" w:fill="auto"/>
            <w:vAlign w:val="center"/>
            <w:hideMark/>
          </w:tcPr>
          <w:p w14:paraId="07C6F3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66DD13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noWrap/>
            <w:vAlign w:val="center"/>
            <w:hideMark/>
          </w:tcPr>
          <w:p w14:paraId="6E00CA7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2F64A8E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1E5001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BB3245D"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XII.</w:t>
            </w:r>
          </w:p>
        </w:tc>
        <w:tc>
          <w:tcPr>
            <w:tcW w:w="2694" w:type="dxa"/>
            <w:tcBorders>
              <w:top w:val="nil"/>
              <w:left w:val="nil"/>
              <w:bottom w:val="single" w:sz="4" w:space="0" w:color="auto"/>
              <w:right w:val="single" w:sz="4" w:space="0" w:color="auto"/>
            </w:tcBorders>
            <w:shd w:val="clear" w:color="auto" w:fill="auto"/>
            <w:vAlign w:val="center"/>
            <w:hideMark/>
          </w:tcPr>
          <w:p w14:paraId="6286C5A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XD trụ sở của tổ chức sự nghiệp</w:t>
            </w:r>
          </w:p>
        </w:tc>
        <w:tc>
          <w:tcPr>
            <w:tcW w:w="1168" w:type="dxa"/>
            <w:tcBorders>
              <w:top w:val="nil"/>
              <w:left w:val="nil"/>
              <w:bottom w:val="single" w:sz="4" w:space="0" w:color="auto"/>
              <w:right w:val="single" w:sz="4" w:space="0" w:color="auto"/>
            </w:tcBorders>
            <w:shd w:val="clear" w:color="auto" w:fill="auto"/>
            <w:vAlign w:val="center"/>
            <w:hideMark/>
          </w:tcPr>
          <w:p w14:paraId="67593E2E"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5B3527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2B704ED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E8D683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3742EAD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9407B7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29CC942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Kho vật chứng thi hành án dân sự Vĩnh Linh</w:t>
            </w:r>
          </w:p>
        </w:tc>
        <w:tc>
          <w:tcPr>
            <w:tcW w:w="1168" w:type="dxa"/>
            <w:tcBorders>
              <w:top w:val="nil"/>
              <w:left w:val="nil"/>
              <w:bottom w:val="single" w:sz="4" w:space="0" w:color="auto"/>
              <w:right w:val="single" w:sz="4" w:space="0" w:color="auto"/>
            </w:tcBorders>
            <w:shd w:val="clear" w:color="auto" w:fill="auto"/>
            <w:vAlign w:val="center"/>
            <w:hideMark/>
          </w:tcPr>
          <w:p w14:paraId="285BE6B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Hồ Xá</w:t>
            </w:r>
          </w:p>
        </w:tc>
        <w:tc>
          <w:tcPr>
            <w:tcW w:w="960" w:type="dxa"/>
            <w:tcBorders>
              <w:top w:val="nil"/>
              <w:left w:val="nil"/>
              <w:bottom w:val="single" w:sz="4" w:space="0" w:color="auto"/>
              <w:right w:val="single" w:sz="4" w:space="0" w:color="auto"/>
            </w:tcBorders>
            <w:shd w:val="clear" w:color="auto" w:fill="auto"/>
            <w:noWrap/>
            <w:vAlign w:val="center"/>
            <w:hideMark/>
          </w:tcPr>
          <w:p w14:paraId="68AFF3A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1540" w:type="dxa"/>
            <w:tcBorders>
              <w:top w:val="nil"/>
              <w:left w:val="nil"/>
              <w:bottom w:val="single" w:sz="4" w:space="0" w:color="auto"/>
              <w:right w:val="single" w:sz="4" w:space="0" w:color="auto"/>
            </w:tcBorders>
            <w:shd w:val="clear" w:color="auto" w:fill="auto"/>
            <w:noWrap/>
            <w:vAlign w:val="center"/>
            <w:hideMark/>
          </w:tcPr>
          <w:p w14:paraId="4123CF7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15DC15F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CC8911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D36F7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0CB071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của tổ chức sự nghiệp</w:t>
            </w:r>
          </w:p>
        </w:tc>
        <w:tc>
          <w:tcPr>
            <w:tcW w:w="1168" w:type="dxa"/>
            <w:tcBorders>
              <w:top w:val="nil"/>
              <w:left w:val="nil"/>
              <w:bottom w:val="single" w:sz="4" w:space="0" w:color="auto"/>
              <w:right w:val="single" w:sz="4" w:space="0" w:color="auto"/>
            </w:tcBorders>
            <w:shd w:val="clear" w:color="auto" w:fill="auto"/>
            <w:vAlign w:val="center"/>
            <w:hideMark/>
          </w:tcPr>
          <w:p w14:paraId="67DCF4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22A05E3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1540" w:type="dxa"/>
            <w:tcBorders>
              <w:top w:val="nil"/>
              <w:left w:val="nil"/>
              <w:bottom w:val="single" w:sz="4" w:space="0" w:color="auto"/>
              <w:right w:val="single" w:sz="4" w:space="0" w:color="auto"/>
            </w:tcBorders>
            <w:shd w:val="clear" w:color="auto" w:fill="auto"/>
            <w:noWrap/>
            <w:vAlign w:val="center"/>
            <w:hideMark/>
          </w:tcPr>
          <w:p w14:paraId="7D4BF6A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6642D3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A4959F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57344C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5223225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trạm quan trắc tự động</w:t>
            </w:r>
          </w:p>
        </w:tc>
        <w:tc>
          <w:tcPr>
            <w:tcW w:w="1168" w:type="dxa"/>
            <w:tcBorders>
              <w:top w:val="nil"/>
              <w:left w:val="nil"/>
              <w:bottom w:val="single" w:sz="4" w:space="0" w:color="auto"/>
              <w:right w:val="single" w:sz="4" w:space="0" w:color="auto"/>
            </w:tcBorders>
            <w:shd w:val="clear" w:color="auto" w:fill="auto"/>
            <w:vAlign w:val="center"/>
            <w:hideMark/>
          </w:tcPr>
          <w:p w14:paraId="28E97AD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Hiền Thành</w:t>
            </w:r>
          </w:p>
        </w:tc>
        <w:tc>
          <w:tcPr>
            <w:tcW w:w="960" w:type="dxa"/>
            <w:tcBorders>
              <w:top w:val="nil"/>
              <w:left w:val="nil"/>
              <w:bottom w:val="single" w:sz="4" w:space="0" w:color="auto"/>
              <w:right w:val="single" w:sz="4" w:space="0" w:color="auto"/>
            </w:tcBorders>
            <w:shd w:val="clear" w:color="auto" w:fill="auto"/>
            <w:noWrap/>
            <w:vAlign w:val="center"/>
            <w:hideMark/>
          </w:tcPr>
          <w:p w14:paraId="2019462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1540" w:type="dxa"/>
            <w:tcBorders>
              <w:top w:val="nil"/>
              <w:left w:val="nil"/>
              <w:bottom w:val="single" w:sz="4" w:space="0" w:color="auto"/>
              <w:right w:val="single" w:sz="4" w:space="0" w:color="auto"/>
            </w:tcBorders>
            <w:shd w:val="clear" w:color="auto" w:fill="auto"/>
            <w:noWrap/>
            <w:vAlign w:val="center"/>
            <w:hideMark/>
          </w:tcPr>
          <w:p w14:paraId="04A5B9D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64D714E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304F1A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B0D9BE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342366E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Kho thuốc thôn Đặng Xá</w:t>
            </w:r>
          </w:p>
        </w:tc>
        <w:tc>
          <w:tcPr>
            <w:tcW w:w="1168" w:type="dxa"/>
            <w:tcBorders>
              <w:top w:val="nil"/>
              <w:left w:val="nil"/>
              <w:bottom w:val="single" w:sz="4" w:space="0" w:color="auto"/>
              <w:right w:val="single" w:sz="4" w:space="0" w:color="auto"/>
            </w:tcBorders>
            <w:shd w:val="clear" w:color="auto" w:fill="auto"/>
            <w:vAlign w:val="center"/>
            <w:hideMark/>
          </w:tcPr>
          <w:p w14:paraId="4D2E9D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1067C5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78122EB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6C96749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6650A026"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FB81B57"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XIII.</w:t>
            </w:r>
          </w:p>
        </w:tc>
        <w:tc>
          <w:tcPr>
            <w:tcW w:w="2694" w:type="dxa"/>
            <w:tcBorders>
              <w:top w:val="nil"/>
              <w:left w:val="nil"/>
              <w:bottom w:val="single" w:sz="4" w:space="0" w:color="auto"/>
              <w:right w:val="single" w:sz="4" w:space="0" w:color="auto"/>
            </w:tcBorders>
            <w:shd w:val="clear" w:color="auto" w:fill="auto"/>
            <w:vAlign w:val="center"/>
            <w:hideMark/>
          </w:tcPr>
          <w:p w14:paraId="64FDB9DC"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Mở rộng, chuyển đổi cơ cấu XD nông nghiệp</w:t>
            </w:r>
          </w:p>
        </w:tc>
        <w:tc>
          <w:tcPr>
            <w:tcW w:w="1168" w:type="dxa"/>
            <w:tcBorders>
              <w:top w:val="nil"/>
              <w:left w:val="nil"/>
              <w:bottom w:val="single" w:sz="4" w:space="0" w:color="auto"/>
              <w:right w:val="single" w:sz="4" w:space="0" w:color="auto"/>
            </w:tcBorders>
            <w:shd w:val="clear" w:color="auto" w:fill="auto"/>
            <w:vAlign w:val="center"/>
            <w:hideMark/>
          </w:tcPr>
          <w:p w14:paraId="74D02448"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00CC5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503CBE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DB2255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360A73D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E1CCEB6"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7232EE16"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Trồng trọt</w:t>
            </w:r>
          </w:p>
        </w:tc>
        <w:tc>
          <w:tcPr>
            <w:tcW w:w="1168" w:type="dxa"/>
            <w:tcBorders>
              <w:top w:val="nil"/>
              <w:left w:val="nil"/>
              <w:bottom w:val="single" w:sz="4" w:space="0" w:color="auto"/>
              <w:right w:val="single" w:sz="4" w:space="0" w:color="auto"/>
            </w:tcBorders>
            <w:shd w:val="clear" w:color="auto" w:fill="auto"/>
            <w:vAlign w:val="center"/>
            <w:hideMark/>
          </w:tcPr>
          <w:p w14:paraId="26E4B742"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F571C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14:paraId="3BF86BF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452C2D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r>
      <w:tr w:rsidR="00DE5600" w:rsidRPr="00AB0CE3" w14:paraId="706BF34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A0B245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287D4B7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trồng cây hằng năm khác</w:t>
            </w:r>
          </w:p>
        </w:tc>
        <w:tc>
          <w:tcPr>
            <w:tcW w:w="1168" w:type="dxa"/>
            <w:tcBorders>
              <w:top w:val="nil"/>
              <w:left w:val="nil"/>
              <w:bottom w:val="single" w:sz="4" w:space="0" w:color="auto"/>
              <w:right w:val="single" w:sz="4" w:space="0" w:color="auto"/>
            </w:tcBorders>
            <w:shd w:val="clear" w:color="auto" w:fill="auto"/>
            <w:vAlign w:val="center"/>
            <w:hideMark/>
          </w:tcPr>
          <w:p w14:paraId="69C5AA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5F39B4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43C71F7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90F70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8BB46A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8602FE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1D1A6D6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Chuyển đổi cơ cấu cây trồng sang trồng cây hàng năm</w:t>
            </w:r>
          </w:p>
        </w:tc>
        <w:tc>
          <w:tcPr>
            <w:tcW w:w="1168" w:type="dxa"/>
            <w:tcBorders>
              <w:top w:val="nil"/>
              <w:left w:val="nil"/>
              <w:bottom w:val="single" w:sz="4" w:space="0" w:color="auto"/>
              <w:right w:val="single" w:sz="4" w:space="0" w:color="auto"/>
            </w:tcBorders>
            <w:shd w:val="clear" w:color="auto" w:fill="auto"/>
            <w:vAlign w:val="center"/>
            <w:hideMark/>
          </w:tcPr>
          <w:p w14:paraId="19E338E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3D0B73E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30</w:t>
            </w:r>
          </w:p>
        </w:tc>
        <w:tc>
          <w:tcPr>
            <w:tcW w:w="1540" w:type="dxa"/>
            <w:tcBorders>
              <w:top w:val="nil"/>
              <w:left w:val="nil"/>
              <w:bottom w:val="single" w:sz="4" w:space="0" w:color="auto"/>
              <w:right w:val="single" w:sz="4" w:space="0" w:color="auto"/>
            </w:tcBorders>
            <w:shd w:val="clear" w:color="auto" w:fill="auto"/>
            <w:noWrap/>
            <w:vAlign w:val="center"/>
            <w:hideMark/>
          </w:tcPr>
          <w:p w14:paraId="7B6B1BC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7162CA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2EE6BD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923B8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6C03639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trồng cây lâu năm</w:t>
            </w:r>
          </w:p>
        </w:tc>
        <w:tc>
          <w:tcPr>
            <w:tcW w:w="1168" w:type="dxa"/>
            <w:tcBorders>
              <w:top w:val="nil"/>
              <w:left w:val="nil"/>
              <w:bottom w:val="single" w:sz="4" w:space="0" w:color="auto"/>
              <w:right w:val="single" w:sz="4" w:space="0" w:color="auto"/>
            </w:tcBorders>
            <w:shd w:val="clear" w:color="auto" w:fill="auto"/>
            <w:vAlign w:val="center"/>
            <w:hideMark/>
          </w:tcPr>
          <w:p w14:paraId="591184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101910D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2CA7DC7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3EC1FC0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AB9B7E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FACD685"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24AEB955"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Chăn nuôi</w:t>
            </w:r>
          </w:p>
        </w:tc>
        <w:tc>
          <w:tcPr>
            <w:tcW w:w="1168" w:type="dxa"/>
            <w:tcBorders>
              <w:top w:val="nil"/>
              <w:left w:val="nil"/>
              <w:bottom w:val="nil"/>
              <w:right w:val="nil"/>
            </w:tcBorders>
            <w:shd w:val="clear" w:color="auto" w:fill="auto"/>
            <w:noWrap/>
            <w:vAlign w:val="center"/>
            <w:hideMark/>
          </w:tcPr>
          <w:p w14:paraId="5E08C606" w14:textId="77777777" w:rsidR="00DE5600" w:rsidRPr="00AB0CE3" w:rsidRDefault="00DE5600" w:rsidP="00DE5600">
            <w:pPr>
              <w:widowControl/>
              <w:tabs>
                <w:tab w:val="clear" w:pos="567"/>
              </w:tabs>
              <w:spacing w:before="0" w:after="0" w:line="240" w:lineRule="auto"/>
              <w:jc w:val="left"/>
              <w:rPr>
                <w:b/>
                <w:bCs/>
                <w:sz w:val="24"/>
                <w:szCs w:val="24"/>
              </w:rPr>
            </w:pPr>
          </w:p>
        </w:tc>
        <w:tc>
          <w:tcPr>
            <w:tcW w:w="960" w:type="dxa"/>
            <w:tcBorders>
              <w:top w:val="nil"/>
              <w:left w:val="nil"/>
              <w:bottom w:val="nil"/>
              <w:right w:val="nil"/>
            </w:tcBorders>
            <w:shd w:val="clear" w:color="auto" w:fill="auto"/>
            <w:noWrap/>
            <w:vAlign w:val="center"/>
            <w:hideMark/>
          </w:tcPr>
          <w:p w14:paraId="11A1AD59" w14:textId="77777777" w:rsidR="00DE5600" w:rsidRPr="00AB0CE3" w:rsidRDefault="00DE5600" w:rsidP="00DE5600">
            <w:pPr>
              <w:widowControl/>
              <w:tabs>
                <w:tab w:val="clear" w:pos="567"/>
              </w:tabs>
              <w:spacing w:before="0" w:after="0" w:line="240" w:lineRule="auto"/>
              <w:jc w:val="center"/>
              <w:rPr>
                <w:sz w:val="24"/>
                <w:szCs w:val="24"/>
              </w:rPr>
            </w:pPr>
          </w:p>
        </w:tc>
        <w:tc>
          <w:tcPr>
            <w:tcW w:w="1540" w:type="dxa"/>
            <w:tcBorders>
              <w:top w:val="nil"/>
              <w:left w:val="nil"/>
              <w:bottom w:val="nil"/>
              <w:right w:val="nil"/>
            </w:tcBorders>
            <w:shd w:val="clear" w:color="auto" w:fill="auto"/>
            <w:noWrap/>
            <w:vAlign w:val="center"/>
            <w:hideMark/>
          </w:tcPr>
          <w:p w14:paraId="0283E8A8" w14:textId="77777777" w:rsidR="00DE5600" w:rsidRPr="00AB0CE3" w:rsidRDefault="00DE5600" w:rsidP="00DE5600">
            <w:pPr>
              <w:widowControl/>
              <w:tabs>
                <w:tab w:val="clear" w:pos="567"/>
              </w:tabs>
              <w:spacing w:before="0" w:after="0" w:line="240" w:lineRule="auto"/>
              <w:jc w:val="center"/>
              <w:rPr>
                <w:sz w:val="24"/>
                <w:szCs w:val="24"/>
              </w:rPr>
            </w:pPr>
          </w:p>
        </w:tc>
        <w:tc>
          <w:tcPr>
            <w:tcW w:w="1360" w:type="dxa"/>
            <w:tcBorders>
              <w:top w:val="nil"/>
              <w:left w:val="nil"/>
              <w:bottom w:val="nil"/>
              <w:right w:val="nil"/>
            </w:tcBorders>
            <w:shd w:val="clear" w:color="auto" w:fill="auto"/>
            <w:noWrap/>
            <w:vAlign w:val="center"/>
            <w:hideMark/>
          </w:tcPr>
          <w:p w14:paraId="198126C9" w14:textId="77777777" w:rsidR="00DE5600" w:rsidRPr="00AB0CE3" w:rsidRDefault="00DE5600" w:rsidP="00DE5600">
            <w:pPr>
              <w:widowControl/>
              <w:tabs>
                <w:tab w:val="clear" w:pos="567"/>
              </w:tabs>
              <w:spacing w:before="0" w:after="0" w:line="240" w:lineRule="auto"/>
              <w:jc w:val="left"/>
              <w:rPr>
                <w:sz w:val="24"/>
                <w:szCs w:val="24"/>
              </w:rPr>
            </w:pPr>
          </w:p>
        </w:tc>
      </w:tr>
      <w:tr w:rsidR="00DE5600" w:rsidRPr="00AB0CE3" w14:paraId="327B087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1CFE87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7015D9C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(thôn Lai Bình)</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115051C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5E18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1EB7F8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288BB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B797BE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50023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17125D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heo công nghệ cao Vĩnh Tú</w:t>
            </w:r>
          </w:p>
        </w:tc>
        <w:tc>
          <w:tcPr>
            <w:tcW w:w="1168" w:type="dxa"/>
            <w:tcBorders>
              <w:top w:val="nil"/>
              <w:left w:val="nil"/>
              <w:bottom w:val="single" w:sz="4" w:space="0" w:color="auto"/>
              <w:right w:val="single" w:sz="4" w:space="0" w:color="auto"/>
            </w:tcBorders>
            <w:shd w:val="clear" w:color="auto" w:fill="auto"/>
            <w:vAlign w:val="center"/>
            <w:hideMark/>
          </w:tcPr>
          <w:p w14:paraId="4CC61BF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672B078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78CBAB9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3883986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CECE968"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E9355B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254D011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tổng hợp</w:t>
            </w:r>
          </w:p>
        </w:tc>
        <w:tc>
          <w:tcPr>
            <w:tcW w:w="1168" w:type="dxa"/>
            <w:tcBorders>
              <w:top w:val="nil"/>
              <w:left w:val="nil"/>
              <w:bottom w:val="single" w:sz="4" w:space="0" w:color="auto"/>
              <w:right w:val="single" w:sz="4" w:space="0" w:color="auto"/>
            </w:tcBorders>
            <w:shd w:val="clear" w:color="auto" w:fill="auto"/>
            <w:vAlign w:val="center"/>
            <w:hideMark/>
          </w:tcPr>
          <w:p w14:paraId="162E8E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1325DC6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2E84E75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3BAB7D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D2FD77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7C303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3F5767D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(thôn Huỳnh Công Đông)</w:t>
            </w:r>
          </w:p>
        </w:tc>
        <w:tc>
          <w:tcPr>
            <w:tcW w:w="1168" w:type="dxa"/>
            <w:tcBorders>
              <w:top w:val="nil"/>
              <w:left w:val="nil"/>
              <w:bottom w:val="single" w:sz="4" w:space="0" w:color="auto"/>
              <w:right w:val="single" w:sz="4" w:space="0" w:color="auto"/>
            </w:tcBorders>
            <w:shd w:val="clear" w:color="auto" w:fill="auto"/>
            <w:vAlign w:val="center"/>
            <w:hideMark/>
          </w:tcPr>
          <w:p w14:paraId="1736EC6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31183B0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099E69C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1D4D653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F20D79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F6A328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5820F1E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(thôn Thủy Trung)</w:t>
            </w:r>
          </w:p>
        </w:tc>
        <w:tc>
          <w:tcPr>
            <w:tcW w:w="1168" w:type="dxa"/>
            <w:tcBorders>
              <w:top w:val="nil"/>
              <w:left w:val="nil"/>
              <w:bottom w:val="single" w:sz="4" w:space="0" w:color="auto"/>
              <w:right w:val="single" w:sz="4" w:space="0" w:color="auto"/>
            </w:tcBorders>
            <w:shd w:val="clear" w:color="auto" w:fill="auto"/>
            <w:vAlign w:val="center"/>
            <w:hideMark/>
          </w:tcPr>
          <w:p w14:paraId="02EE1A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037EF8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noWrap/>
            <w:vAlign w:val="center"/>
            <w:hideMark/>
          </w:tcPr>
          <w:p w14:paraId="391445C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9C5AA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F29B43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9FC08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54EF986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tổng hợp</w:t>
            </w:r>
          </w:p>
        </w:tc>
        <w:tc>
          <w:tcPr>
            <w:tcW w:w="1168" w:type="dxa"/>
            <w:tcBorders>
              <w:top w:val="nil"/>
              <w:left w:val="nil"/>
              <w:bottom w:val="single" w:sz="4" w:space="0" w:color="auto"/>
              <w:right w:val="single" w:sz="4" w:space="0" w:color="auto"/>
            </w:tcBorders>
            <w:shd w:val="clear" w:color="auto" w:fill="auto"/>
            <w:vAlign w:val="center"/>
            <w:hideMark/>
          </w:tcPr>
          <w:p w14:paraId="06B7AB7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4F3A0FE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noWrap/>
            <w:vAlign w:val="center"/>
            <w:hideMark/>
          </w:tcPr>
          <w:p w14:paraId="0182088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748E38E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182DA9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DF2525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644E3A6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Xây dựng trang trại chăn nuôi xã Vĩnh Long </w:t>
            </w:r>
          </w:p>
        </w:tc>
        <w:tc>
          <w:tcPr>
            <w:tcW w:w="1168" w:type="dxa"/>
            <w:tcBorders>
              <w:top w:val="nil"/>
              <w:left w:val="nil"/>
              <w:bottom w:val="single" w:sz="4" w:space="0" w:color="auto"/>
              <w:right w:val="single" w:sz="4" w:space="0" w:color="auto"/>
            </w:tcBorders>
            <w:shd w:val="clear" w:color="auto" w:fill="auto"/>
            <w:vAlign w:val="center"/>
            <w:hideMark/>
          </w:tcPr>
          <w:p w14:paraId="2822ACD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Long</w:t>
            </w:r>
          </w:p>
        </w:tc>
        <w:tc>
          <w:tcPr>
            <w:tcW w:w="960" w:type="dxa"/>
            <w:tcBorders>
              <w:top w:val="nil"/>
              <w:left w:val="nil"/>
              <w:bottom w:val="single" w:sz="4" w:space="0" w:color="auto"/>
              <w:right w:val="single" w:sz="4" w:space="0" w:color="auto"/>
            </w:tcBorders>
            <w:shd w:val="clear" w:color="auto" w:fill="auto"/>
            <w:noWrap/>
            <w:vAlign w:val="center"/>
            <w:hideMark/>
          </w:tcPr>
          <w:p w14:paraId="554CF1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noWrap/>
            <w:vAlign w:val="center"/>
            <w:hideMark/>
          </w:tcPr>
          <w:p w14:paraId="03E1FC3C"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F963BD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7AB4F4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4077A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0E032A1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w:t>
            </w:r>
          </w:p>
        </w:tc>
        <w:tc>
          <w:tcPr>
            <w:tcW w:w="1168" w:type="dxa"/>
            <w:tcBorders>
              <w:top w:val="nil"/>
              <w:left w:val="nil"/>
              <w:bottom w:val="single" w:sz="4" w:space="0" w:color="auto"/>
              <w:right w:val="single" w:sz="4" w:space="0" w:color="auto"/>
            </w:tcBorders>
            <w:shd w:val="clear" w:color="auto" w:fill="auto"/>
            <w:vAlign w:val="center"/>
            <w:hideMark/>
          </w:tcPr>
          <w:p w14:paraId="2A7382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2C6F1F9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noWrap/>
            <w:vAlign w:val="center"/>
            <w:hideMark/>
          </w:tcPr>
          <w:p w14:paraId="3E1BA12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501F89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73FA47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20DA2D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602C438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w:t>
            </w:r>
          </w:p>
        </w:tc>
        <w:tc>
          <w:tcPr>
            <w:tcW w:w="1168" w:type="dxa"/>
            <w:tcBorders>
              <w:top w:val="nil"/>
              <w:left w:val="nil"/>
              <w:bottom w:val="single" w:sz="4" w:space="0" w:color="auto"/>
              <w:right w:val="single" w:sz="4" w:space="0" w:color="auto"/>
            </w:tcBorders>
            <w:shd w:val="clear" w:color="auto" w:fill="auto"/>
            <w:vAlign w:val="center"/>
            <w:hideMark/>
          </w:tcPr>
          <w:p w14:paraId="1D26975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Hòa</w:t>
            </w:r>
          </w:p>
        </w:tc>
        <w:tc>
          <w:tcPr>
            <w:tcW w:w="960" w:type="dxa"/>
            <w:tcBorders>
              <w:top w:val="nil"/>
              <w:left w:val="nil"/>
              <w:bottom w:val="single" w:sz="4" w:space="0" w:color="auto"/>
              <w:right w:val="single" w:sz="4" w:space="0" w:color="auto"/>
            </w:tcBorders>
            <w:shd w:val="clear" w:color="auto" w:fill="auto"/>
            <w:noWrap/>
            <w:vAlign w:val="center"/>
            <w:hideMark/>
          </w:tcPr>
          <w:p w14:paraId="6C87B4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2D2B17C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693D144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31A4A9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F9607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w:t>
            </w:r>
          </w:p>
        </w:tc>
        <w:tc>
          <w:tcPr>
            <w:tcW w:w="2694" w:type="dxa"/>
            <w:tcBorders>
              <w:top w:val="nil"/>
              <w:left w:val="nil"/>
              <w:bottom w:val="single" w:sz="4" w:space="0" w:color="auto"/>
              <w:right w:val="single" w:sz="4" w:space="0" w:color="auto"/>
            </w:tcBorders>
            <w:shd w:val="clear" w:color="auto" w:fill="auto"/>
            <w:vAlign w:val="center"/>
            <w:hideMark/>
          </w:tcPr>
          <w:p w14:paraId="09B7479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khu chăn nuôi tập trung Thủy Ba Đông</w:t>
            </w:r>
          </w:p>
        </w:tc>
        <w:tc>
          <w:tcPr>
            <w:tcW w:w="1168" w:type="dxa"/>
            <w:tcBorders>
              <w:top w:val="nil"/>
              <w:left w:val="nil"/>
              <w:bottom w:val="single" w:sz="4" w:space="0" w:color="auto"/>
              <w:right w:val="single" w:sz="4" w:space="0" w:color="auto"/>
            </w:tcBorders>
            <w:shd w:val="clear" w:color="auto" w:fill="auto"/>
            <w:vAlign w:val="center"/>
            <w:hideMark/>
          </w:tcPr>
          <w:p w14:paraId="5742B4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Thủy</w:t>
            </w:r>
          </w:p>
        </w:tc>
        <w:tc>
          <w:tcPr>
            <w:tcW w:w="960" w:type="dxa"/>
            <w:tcBorders>
              <w:top w:val="nil"/>
              <w:left w:val="nil"/>
              <w:bottom w:val="single" w:sz="4" w:space="0" w:color="auto"/>
              <w:right w:val="single" w:sz="4" w:space="0" w:color="auto"/>
            </w:tcBorders>
            <w:shd w:val="clear" w:color="auto" w:fill="auto"/>
            <w:noWrap/>
            <w:vAlign w:val="center"/>
            <w:hideMark/>
          </w:tcPr>
          <w:p w14:paraId="35224F6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45</w:t>
            </w:r>
          </w:p>
        </w:tc>
        <w:tc>
          <w:tcPr>
            <w:tcW w:w="1540" w:type="dxa"/>
            <w:tcBorders>
              <w:top w:val="nil"/>
              <w:left w:val="nil"/>
              <w:bottom w:val="single" w:sz="4" w:space="0" w:color="auto"/>
              <w:right w:val="single" w:sz="4" w:space="0" w:color="auto"/>
            </w:tcBorders>
            <w:shd w:val="clear" w:color="auto" w:fill="auto"/>
            <w:noWrap/>
            <w:vAlign w:val="center"/>
            <w:hideMark/>
          </w:tcPr>
          <w:p w14:paraId="004D856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390294F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89A7C8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AD1A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15D8430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thôn Rào Trường</w:t>
            </w:r>
          </w:p>
        </w:tc>
        <w:tc>
          <w:tcPr>
            <w:tcW w:w="1168" w:type="dxa"/>
            <w:tcBorders>
              <w:top w:val="nil"/>
              <w:left w:val="nil"/>
              <w:bottom w:val="single" w:sz="4" w:space="0" w:color="auto"/>
              <w:right w:val="single" w:sz="4" w:space="0" w:color="auto"/>
            </w:tcBorders>
            <w:shd w:val="clear" w:color="auto" w:fill="auto"/>
            <w:vAlign w:val="center"/>
            <w:hideMark/>
          </w:tcPr>
          <w:p w14:paraId="248FA7E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36290C4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noWrap/>
            <w:vAlign w:val="center"/>
            <w:hideMark/>
          </w:tcPr>
          <w:p w14:paraId="5FC8E4F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3903F9F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087447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9A95A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12</w:t>
            </w:r>
          </w:p>
        </w:tc>
        <w:tc>
          <w:tcPr>
            <w:tcW w:w="2694" w:type="dxa"/>
            <w:tcBorders>
              <w:top w:val="nil"/>
              <w:left w:val="nil"/>
              <w:bottom w:val="single" w:sz="4" w:space="0" w:color="auto"/>
              <w:right w:val="single" w:sz="4" w:space="0" w:color="auto"/>
            </w:tcBorders>
            <w:shd w:val="clear" w:color="auto" w:fill="auto"/>
            <w:vAlign w:val="center"/>
            <w:hideMark/>
          </w:tcPr>
          <w:p w14:paraId="40FD32A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tổng hợp</w:t>
            </w:r>
          </w:p>
        </w:tc>
        <w:tc>
          <w:tcPr>
            <w:tcW w:w="1168" w:type="dxa"/>
            <w:tcBorders>
              <w:top w:val="nil"/>
              <w:left w:val="nil"/>
              <w:bottom w:val="single" w:sz="4" w:space="0" w:color="auto"/>
              <w:right w:val="single" w:sz="4" w:space="0" w:color="auto"/>
            </w:tcBorders>
            <w:shd w:val="clear" w:color="auto" w:fill="auto"/>
            <w:vAlign w:val="center"/>
            <w:hideMark/>
          </w:tcPr>
          <w:p w14:paraId="4C8DDED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79AB406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100</w:t>
            </w:r>
          </w:p>
        </w:tc>
        <w:tc>
          <w:tcPr>
            <w:tcW w:w="1540" w:type="dxa"/>
            <w:tcBorders>
              <w:top w:val="nil"/>
              <w:left w:val="nil"/>
              <w:bottom w:val="single" w:sz="4" w:space="0" w:color="auto"/>
              <w:right w:val="single" w:sz="4" w:space="0" w:color="auto"/>
            </w:tcBorders>
            <w:shd w:val="clear" w:color="auto" w:fill="auto"/>
            <w:noWrap/>
            <w:vAlign w:val="center"/>
            <w:hideMark/>
          </w:tcPr>
          <w:p w14:paraId="39D2051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919DED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CB6F05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0593E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5AB034E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tổng hợp</w:t>
            </w:r>
          </w:p>
        </w:tc>
        <w:tc>
          <w:tcPr>
            <w:tcW w:w="1168" w:type="dxa"/>
            <w:tcBorders>
              <w:top w:val="nil"/>
              <w:left w:val="nil"/>
              <w:bottom w:val="single" w:sz="4" w:space="0" w:color="auto"/>
              <w:right w:val="single" w:sz="4" w:space="0" w:color="auto"/>
            </w:tcBorders>
            <w:shd w:val="clear" w:color="auto" w:fill="auto"/>
            <w:vAlign w:val="center"/>
            <w:hideMark/>
          </w:tcPr>
          <w:p w14:paraId="34E95AF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77540E5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6EB74AE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8C0EFA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FD7087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12F6AE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5324575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chăn nuôi công nghệ cao SGR</w:t>
            </w:r>
          </w:p>
        </w:tc>
        <w:tc>
          <w:tcPr>
            <w:tcW w:w="1168" w:type="dxa"/>
            <w:tcBorders>
              <w:top w:val="nil"/>
              <w:left w:val="nil"/>
              <w:bottom w:val="single" w:sz="4" w:space="0" w:color="auto"/>
              <w:right w:val="single" w:sz="4" w:space="0" w:color="auto"/>
            </w:tcBorders>
            <w:shd w:val="clear" w:color="auto" w:fill="auto"/>
            <w:vAlign w:val="center"/>
            <w:hideMark/>
          </w:tcPr>
          <w:p w14:paraId="3436718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7AE1D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200</w:t>
            </w:r>
          </w:p>
        </w:tc>
        <w:tc>
          <w:tcPr>
            <w:tcW w:w="1540" w:type="dxa"/>
            <w:tcBorders>
              <w:top w:val="nil"/>
              <w:left w:val="nil"/>
              <w:bottom w:val="single" w:sz="4" w:space="0" w:color="auto"/>
              <w:right w:val="single" w:sz="4" w:space="0" w:color="auto"/>
            </w:tcBorders>
            <w:shd w:val="clear" w:color="auto" w:fill="auto"/>
            <w:noWrap/>
            <w:vAlign w:val="center"/>
            <w:hideMark/>
          </w:tcPr>
          <w:p w14:paraId="5DA474C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9215C1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AF9282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76BBD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5B4B170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Trang trại tổng hợp thôn Tân Mỹ và Cổ Mỹ</w:t>
            </w:r>
          </w:p>
        </w:tc>
        <w:tc>
          <w:tcPr>
            <w:tcW w:w="1168" w:type="dxa"/>
            <w:tcBorders>
              <w:top w:val="nil"/>
              <w:left w:val="nil"/>
              <w:bottom w:val="single" w:sz="4" w:space="0" w:color="auto"/>
              <w:right w:val="single" w:sz="4" w:space="0" w:color="auto"/>
            </w:tcBorders>
            <w:shd w:val="clear" w:color="auto" w:fill="auto"/>
            <w:vAlign w:val="center"/>
            <w:hideMark/>
          </w:tcPr>
          <w:p w14:paraId="6ABF6DB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4CE1D1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0E371C1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733D8A8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87C38A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3862D6B"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2D894620"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Nông nghiệp khác</w:t>
            </w:r>
          </w:p>
        </w:tc>
        <w:tc>
          <w:tcPr>
            <w:tcW w:w="1168" w:type="dxa"/>
            <w:tcBorders>
              <w:top w:val="nil"/>
              <w:left w:val="nil"/>
              <w:bottom w:val="single" w:sz="4" w:space="0" w:color="auto"/>
              <w:right w:val="single" w:sz="4" w:space="0" w:color="auto"/>
            </w:tcBorders>
            <w:shd w:val="clear" w:color="auto" w:fill="auto"/>
            <w:vAlign w:val="center"/>
            <w:hideMark/>
          </w:tcPr>
          <w:p w14:paraId="065414D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2AF4B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nil"/>
              <w:right w:val="nil"/>
            </w:tcBorders>
            <w:shd w:val="clear" w:color="auto" w:fill="auto"/>
            <w:noWrap/>
            <w:vAlign w:val="center"/>
            <w:hideMark/>
          </w:tcPr>
          <w:p w14:paraId="79F32256" w14:textId="77777777" w:rsidR="00DE5600" w:rsidRPr="00AB0CE3" w:rsidRDefault="00DE5600" w:rsidP="00DE5600">
            <w:pPr>
              <w:widowControl/>
              <w:tabs>
                <w:tab w:val="clear" w:pos="567"/>
              </w:tabs>
              <w:spacing w:before="0" w:after="0" w:line="240" w:lineRule="auto"/>
              <w:jc w:val="center"/>
              <w:rPr>
                <w:sz w:val="24"/>
                <w:szCs w:val="24"/>
              </w:rPr>
            </w:pPr>
          </w:p>
        </w:tc>
        <w:tc>
          <w:tcPr>
            <w:tcW w:w="1360" w:type="dxa"/>
            <w:tcBorders>
              <w:top w:val="nil"/>
              <w:left w:val="nil"/>
              <w:bottom w:val="nil"/>
              <w:right w:val="nil"/>
            </w:tcBorders>
            <w:shd w:val="clear" w:color="auto" w:fill="auto"/>
            <w:vAlign w:val="center"/>
            <w:hideMark/>
          </w:tcPr>
          <w:p w14:paraId="7F793892" w14:textId="77777777" w:rsidR="00DE5600" w:rsidRPr="00AB0CE3" w:rsidRDefault="00DE5600" w:rsidP="00DE5600">
            <w:pPr>
              <w:widowControl/>
              <w:tabs>
                <w:tab w:val="clear" w:pos="567"/>
              </w:tabs>
              <w:spacing w:before="0" w:after="0" w:line="240" w:lineRule="auto"/>
              <w:jc w:val="left"/>
              <w:rPr>
                <w:sz w:val="24"/>
                <w:szCs w:val="24"/>
              </w:rPr>
            </w:pPr>
          </w:p>
        </w:tc>
      </w:tr>
      <w:tr w:rsidR="00DE5600" w:rsidRPr="00AB0CE3" w14:paraId="74813C7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095D2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EB1D54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Giao XD cho đồng bào dân tộc thiểu số xã Vĩnh Ô</w:t>
            </w:r>
          </w:p>
        </w:tc>
        <w:tc>
          <w:tcPr>
            <w:tcW w:w="1168" w:type="dxa"/>
            <w:tcBorders>
              <w:top w:val="nil"/>
              <w:left w:val="nil"/>
              <w:bottom w:val="single" w:sz="4" w:space="0" w:color="auto"/>
              <w:right w:val="single" w:sz="4" w:space="0" w:color="auto"/>
            </w:tcBorders>
            <w:shd w:val="clear" w:color="auto" w:fill="auto"/>
            <w:vAlign w:val="center"/>
            <w:hideMark/>
          </w:tcPr>
          <w:p w14:paraId="5750B2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Ô</w:t>
            </w:r>
          </w:p>
        </w:tc>
        <w:tc>
          <w:tcPr>
            <w:tcW w:w="960" w:type="dxa"/>
            <w:tcBorders>
              <w:top w:val="nil"/>
              <w:left w:val="nil"/>
              <w:bottom w:val="single" w:sz="4" w:space="0" w:color="auto"/>
              <w:right w:val="single" w:sz="4" w:space="0" w:color="auto"/>
            </w:tcBorders>
            <w:shd w:val="clear" w:color="auto" w:fill="auto"/>
            <w:noWrap/>
            <w:vAlign w:val="center"/>
            <w:hideMark/>
          </w:tcPr>
          <w:p w14:paraId="4DCC9D1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DB277A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2A44F4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AB4009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CF88E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066C636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nông nghiệp khác thôn Thái Lai</w:t>
            </w:r>
          </w:p>
        </w:tc>
        <w:tc>
          <w:tcPr>
            <w:tcW w:w="1168" w:type="dxa"/>
            <w:tcBorders>
              <w:top w:val="nil"/>
              <w:left w:val="nil"/>
              <w:bottom w:val="single" w:sz="4" w:space="0" w:color="auto"/>
              <w:right w:val="single" w:sz="4" w:space="0" w:color="auto"/>
            </w:tcBorders>
            <w:shd w:val="clear" w:color="auto" w:fill="auto"/>
            <w:vAlign w:val="center"/>
            <w:hideMark/>
          </w:tcPr>
          <w:p w14:paraId="072E32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noWrap/>
            <w:vAlign w:val="center"/>
            <w:hideMark/>
          </w:tcPr>
          <w:p w14:paraId="124A6DD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4C64612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1EF76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7F5C81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6870A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05AE91D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nông nghiệp khác thôn Rooc</w:t>
            </w:r>
          </w:p>
        </w:tc>
        <w:tc>
          <w:tcPr>
            <w:tcW w:w="1168" w:type="dxa"/>
            <w:tcBorders>
              <w:top w:val="nil"/>
              <w:left w:val="nil"/>
              <w:bottom w:val="single" w:sz="4" w:space="0" w:color="auto"/>
              <w:right w:val="single" w:sz="4" w:space="0" w:color="auto"/>
            </w:tcBorders>
            <w:shd w:val="clear" w:color="auto" w:fill="auto"/>
            <w:vAlign w:val="center"/>
            <w:hideMark/>
          </w:tcPr>
          <w:p w14:paraId="151C803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Kim Thạch</w:t>
            </w:r>
          </w:p>
        </w:tc>
        <w:tc>
          <w:tcPr>
            <w:tcW w:w="960" w:type="dxa"/>
            <w:tcBorders>
              <w:top w:val="nil"/>
              <w:left w:val="nil"/>
              <w:bottom w:val="single" w:sz="4" w:space="0" w:color="auto"/>
              <w:right w:val="single" w:sz="4" w:space="0" w:color="auto"/>
            </w:tcBorders>
            <w:shd w:val="clear" w:color="auto" w:fill="auto"/>
            <w:noWrap/>
            <w:vAlign w:val="center"/>
            <w:hideMark/>
          </w:tcPr>
          <w:p w14:paraId="016F01B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1AA2880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684847C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284E5CF"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B08E33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4F022AF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XD nông nghiệp khác tại KP An Du Nam 1</w:t>
            </w:r>
          </w:p>
        </w:tc>
        <w:tc>
          <w:tcPr>
            <w:tcW w:w="1168" w:type="dxa"/>
            <w:tcBorders>
              <w:top w:val="nil"/>
              <w:left w:val="nil"/>
              <w:bottom w:val="single" w:sz="4" w:space="0" w:color="auto"/>
              <w:right w:val="single" w:sz="4" w:space="0" w:color="auto"/>
            </w:tcBorders>
            <w:shd w:val="clear" w:color="auto" w:fill="auto"/>
            <w:vAlign w:val="center"/>
            <w:hideMark/>
          </w:tcPr>
          <w:p w14:paraId="2137528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62659DC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35</w:t>
            </w:r>
          </w:p>
        </w:tc>
        <w:tc>
          <w:tcPr>
            <w:tcW w:w="1540" w:type="dxa"/>
            <w:tcBorders>
              <w:top w:val="nil"/>
              <w:left w:val="nil"/>
              <w:bottom w:val="single" w:sz="4" w:space="0" w:color="auto"/>
              <w:right w:val="single" w:sz="4" w:space="0" w:color="auto"/>
            </w:tcBorders>
            <w:shd w:val="clear" w:color="auto" w:fill="auto"/>
            <w:noWrap/>
            <w:vAlign w:val="center"/>
            <w:hideMark/>
          </w:tcPr>
          <w:p w14:paraId="6F62662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2CF5F3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554C766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F711F8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61D426A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XD nông nghiệp khác tại KP Cát</w:t>
            </w:r>
          </w:p>
        </w:tc>
        <w:tc>
          <w:tcPr>
            <w:tcW w:w="1168" w:type="dxa"/>
            <w:tcBorders>
              <w:top w:val="nil"/>
              <w:left w:val="nil"/>
              <w:bottom w:val="single" w:sz="4" w:space="0" w:color="auto"/>
              <w:right w:val="single" w:sz="4" w:space="0" w:color="auto"/>
            </w:tcBorders>
            <w:shd w:val="clear" w:color="auto" w:fill="auto"/>
            <w:vAlign w:val="center"/>
            <w:hideMark/>
          </w:tcPr>
          <w:p w14:paraId="22DCE5E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0F6CE96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60439C8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1CD93E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59ADC47"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1662A8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777A34D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nông nghiệp khác</w:t>
            </w:r>
          </w:p>
        </w:tc>
        <w:tc>
          <w:tcPr>
            <w:tcW w:w="1168" w:type="dxa"/>
            <w:tcBorders>
              <w:top w:val="nil"/>
              <w:left w:val="nil"/>
              <w:bottom w:val="single" w:sz="4" w:space="0" w:color="auto"/>
              <w:right w:val="single" w:sz="4" w:space="0" w:color="auto"/>
            </w:tcBorders>
            <w:shd w:val="clear" w:color="auto" w:fill="auto"/>
            <w:vAlign w:val="center"/>
            <w:hideMark/>
          </w:tcPr>
          <w:p w14:paraId="264AE89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noWrap/>
            <w:vAlign w:val="center"/>
            <w:hideMark/>
          </w:tcPr>
          <w:p w14:paraId="22C8B3E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w:t>
            </w:r>
          </w:p>
        </w:tc>
        <w:tc>
          <w:tcPr>
            <w:tcW w:w="1540" w:type="dxa"/>
            <w:tcBorders>
              <w:top w:val="nil"/>
              <w:left w:val="nil"/>
              <w:bottom w:val="single" w:sz="4" w:space="0" w:color="auto"/>
              <w:right w:val="single" w:sz="4" w:space="0" w:color="auto"/>
            </w:tcBorders>
            <w:shd w:val="clear" w:color="auto" w:fill="auto"/>
            <w:noWrap/>
            <w:vAlign w:val="center"/>
            <w:hideMark/>
          </w:tcPr>
          <w:p w14:paraId="08AA8BB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11BEF3C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765E3B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101787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307763EB"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nông nghiệp khác thôn Minh Phước</w:t>
            </w:r>
          </w:p>
        </w:tc>
        <w:tc>
          <w:tcPr>
            <w:tcW w:w="1168" w:type="dxa"/>
            <w:tcBorders>
              <w:top w:val="nil"/>
              <w:left w:val="nil"/>
              <w:bottom w:val="single" w:sz="4" w:space="0" w:color="auto"/>
              <w:right w:val="single" w:sz="4" w:space="0" w:color="auto"/>
            </w:tcBorders>
            <w:shd w:val="clear" w:color="auto" w:fill="auto"/>
            <w:vAlign w:val="center"/>
            <w:hideMark/>
          </w:tcPr>
          <w:p w14:paraId="6F40FD6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B46EF6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B5B893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61AB659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DBF636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ADDDFB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5CDC291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nông nghiệp khác thôn Huỳnh Thượng</w:t>
            </w:r>
          </w:p>
        </w:tc>
        <w:tc>
          <w:tcPr>
            <w:tcW w:w="1168" w:type="dxa"/>
            <w:tcBorders>
              <w:top w:val="nil"/>
              <w:left w:val="nil"/>
              <w:bottom w:val="single" w:sz="4" w:space="0" w:color="auto"/>
              <w:right w:val="single" w:sz="4" w:space="0" w:color="auto"/>
            </w:tcBorders>
            <w:shd w:val="clear" w:color="auto" w:fill="auto"/>
            <w:vAlign w:val="center"/>
            <w:hideMark/>
          </w:tcPr>
          <w:p w14:paraId="052198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4D6AB2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6A706CE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760EB84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D56DD9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254BBC9"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27B4DA4C"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Lâm nghiệp</w:t>
            </w:r>
          </w:p>
        </w:tc>
        <w:tc>
          <w:tcPr>
            <w:tcW w:w="1168" w:type="dxa"/>
            <w:tcBorders>
              <w:top w:val="nil"/>
              <w:left w:val="nil"/>
              <w:bottom w:val="single" w:sz="4" w:space="0" w:color="auto"/>
              <w:right w:val="single" w:sz="4" w:space="0" w:color="auto"/>
            </w:tcBorders>
            <w:shd w:val="clear" w:color="auto" w:fill="auto"/>
            <w:vAlign w:val="center"/>
            <w:hideMark/>
          </w:tcPr>
          <w:p w14:paraId="60276C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367266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nil"/>
              <w:right w:val="nil"/>
            </w:tcBorders>
            <w:shd w:val="clear" w:color="auto" w:fill="auto"/>
            <w:noWrap/>
            <w:vAlign w:val="center"/>
            <w:hideMark/>
          </w:tcPr>
          <w:p w14:paraId="0738EE33" w14:textId="77777777" w:rsidR="00DE5600" w:rsidRPr="00AB0CE3" w:rsidRDefault="00DE5600" w:rsidP="00DE5600">
            <w:pPr>
              <w:widowControl/>
              <w:tabs>
                <w:tab w:val="clear" w:pos="567"/>
              </w:tabs>
              <w:spacing w:before="0" w:after="0" w:line="240" w:lineRule="auto"/>
              <w:jc w:val="center"/>
              <w:rPr>
                <w:sz w:val="24"/>
                <w:szCs w:val="24"/>
              </w:rPr>
            </w:pPr>
          </w:p>
        </w:tc>
        <w:tc>
          <w:tcPr>
            <w:tcW w:w="1360" w:type="dxa"/>
            <w:tcBorders>
              <w:top w:val="nil"/>
              <w:left w:val="nil"/>
              <w:bottom w:val="nil"/>
              <w:right w:val="nil"/>
            </w:tcBorders>
            <w:shd w:val="clear" w:color="auto" w:fill="auto"/>
            <w:vAlign w:val="center"/>
            <w:hideMark/>
          </w:tcPr>
          <w:p w14:paraId="2E16D785" w14:textId="77777777" w:rsidR="00DE5600" w:rsidRPr="00AB0CE3" w:rsidRDefault="00DE5600" w:rsidP="00DE5600">
            <w:pPr>
              <w:widowControl/>
              <w:tabs>
                <w:tab w:val="clear" w:pos="567"/>
              </w:tabs>
              <w:spacing w:before="0" w:after="0" w:line="240" w:lineRule="auto"/>
              <w:jc w:val="left"/>
              <w:rPr>
                <w:sz w:val="24"/>
                <w:szCs w:val="24"/>
              </w:rPr>
            </w:pPr>
          </w:p>
        </w:tc>
      </w:tr>
      <w:tr w:rsidR="00DE5600" w:rsidRPr="00AB0CE3" w14:paraId="7BA22B60"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88090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073ED36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nghĩa địa chuyển sang rừng sản xuất</w:t>
            </w:r>
          </w:p>
        </w:tc>
        <w:tc>
          <w:tcPr>
            <w:tcW w:w="1168" w:type="dxa"/>
            <w:tcBorders>
              <w:top w:val="nil"/>
              <w:left w:val="nil"/>
              <w:bottom w:val="single" w:sz="4" w:space="0" w:color="auto"/>
              <w:right w:val="single" w:sz="4" w:space="0" w:color="auto"/>
            </w:tcBorders>
            <w:shd w:val="clear" w:color="auto" w:fill="auto"/>
            <w:vAlign w:val="center"/>
            <w:hideMark/>
          </w:tcPr>
          <w:p w14:paraId="103FBC6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Trung Nam</w:t>
            </w:r>
          </w:p>
        </w:tc>
        <w:tc>
          <w:tcPr>
            <w:tcW w:w="960" w:type="dxa"/>
            <w:tcBorders>
              <w:top w:val="nil"/>
              <w:left w:val="nil"/>
              <w:bottom w:val="single" w:sz="4" w:space="0" w:color="auto"/>
              <w:right w:val="single" w:sz="4" w:space="0" w:color="auto"/>
            </w:tcBorders>
            <w:shd w:val="clear" w:color="auto" w:fill="auto"/>
            <w:noWrap/>
            <w:vAlign w:val="center"/>
            <w:hideMark/>
          </w:tcPr>
          <w:p w14:paraId="782A990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53E49F6"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1A82BB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DA3212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766F3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6399E41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trồng rừng phòng hộ ngập mặn</w:t>
            </w:r>
          </w:p>
        </w:tc>
        <w:tc>
          <w:tcPr>
            <w:tcW w:w="1168" w:type="dxa"/>
            <w:tcBorders>
              <w:top w:val="nil"/>
              <w:left w:val="nil"/>
              <w:bottom w:val="single" w:sz="4" w:space="0" w:color="auto"/>
              <w:right w:val="single" w:sz="4" w:space="0" w:color="auto"/>
            </w:tcBorders>
            <w:shd w:val="clear" w:color="auto" w:fill="auto"/>
            <w:vAlign w:val="center"/>
            <w:hideMark/>
          </w:tcPr>
          <w:p w14:paraId="21D093A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59BD888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72C27A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3F9B50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36FCE7D"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63B3A1E" w14:textId="77777777" w:rsidR="00DE5600" w:rsidRPr="00AB0CE3" w:rsidRDefault="00DE5600" w:rsidP="00DE5600">
            <w:pPr>
              <w:widowControl/>
              <w:tabs>
                <w:tab w:val="clear" w:pos="567"/>
              </w:tabs>
              <w:spacing w:before="0" w:after="0" w:line="240" w:lineRule="auto"/>
              <w:jc w:val="center"/>
              <w:rPr>
                <w:b/>
                <w:bCs/>
                <w:sz w:val="24"/>
                <w:szCs w:val="24"/>
              </w:rPr>
            </w:pPr>
            <w:r w:rsidRPr="00AB0CE3">
              <w:rPr>
                <w:b/>
                <w:bCs/>
                <w:sz w:val="24"/>
                <w:szCs w:val="24"/>
              </w:rPr>
              <w:t>*</w:t>
            </w:r>
          </w:p>
        </w:tc>
        <w:tc>
          <w:tcPr>
            <w:tcW w:w="2694" w:type="dxa"/>
            <w:tcBorders>
              <w:top w:val="nil"/>
              <w:left w:val="nil"/>
              <w:bottom w:val="single" w:sz="4" w:space="0" w:color="auto"/>
              <w:right w:val="single" w:sz="4" w:space="0" w:color="auto"/>
            </w:tcBorders>
            <w:shd w:val="clear" w:color="auto" w:fill="auto"/>
            <w:vAlign w:val="center"/>
            <w:hideMark/>
          </w:tcPr>
          <w:p w14:paraId="09317B27" w14:textId="77777777" w:rsidR="00DE5600" w:rsidRPr="00AB0CE3" w:rsidRDefault="00DE5600" w:rsidP="00DE5600">
            <w:pPr>
              <w:widowControl/>
              <w:tabs>
                <w:tab w:val="clear" w:pos="567"/>
              </w:tabs>
              <w:spacing w:before="0" w:after="0" w:line="240" w:lineRule="auto"/>
              <w:jc w:val="left"/>
              <w:rPr>
                <w:b/>
                <w:bCs/>
                <w:sz w:val="24"/>
                <w:szCs w:val="24"/>
              </w:rPr>
            </w:pPr>
            <w:r w:rsidRPr="00AB0CE3">
              <w:rPr>
                <w:b/>
                <w:bCs/>
                <w:sz w:val="24"/>
                <w:szCs w:val="24"/>
              </w:rPr>
              <w:t>Thuỷ sản</w:t>
            </w:r>
          </w:p>
        </w:tc>
        <w:tc>
          <w:tcPr>
            <w:tcW w:w="1168" w:type="dxa"/>
            <w:tcBorders>
              <w:top w:val="nil"/>
              <w:left w:val="nil"/>
              <w:bottom w:val="single" w:sz="4" w:space="0" w:color="auto"/>
              <w:right w:val="single" w:sz="4" w:space="0" w:color="auto"/>
            </w:tcBorders>
            <w:shd w:val="clear" w:color="auto" w:fill="auto"/>
            <w:vAlign w:val="center"/>
            <w:hideMark/>
          </w:tcPr>
          <w:p w14:paraId="4A4E2A0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3AE7A5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1540" w:type="dxa"/>
            <w:tcBorders>
              <w:top w:val="nil"/>
              <w:left w:val="nil"/>
              <w:bottom w:val="nil"/>
              <w:right w:val="nil"/>
            </w:tcBorders>
            <w:shd w:val="clear" w:color="auto" w:fill="auto"/>
            <w:noWrap/>
            <w:vAlign w:val="center"/>
            <w:hideMark/>
          </w:tcPr>
          <w:p w14:paraId="479795B2" w14:textId="77777777" w:rsidR="00DE5600" w:rsidRPr="00AB0CE3" w:rsidRDefault="00DE5600" w:rsidP="00DE5600">
            <w:pPr>
              <w:widowControl/>
              <w:tabs>
                <w:tab w:val="clear" w:pos="567"/>
              </w:tabs>
              <w:spacing w:before="0" w:after="0" w:line="240" w:lineRule="auto"/>
              <w:jc w:val="center"/>
              <w:rPr>
                <w:sz w:val="24"/>
                <w:szCs w:val="24"/>
              </w:rPr>
            </w:pPr>
          </w:p>
        </w:tc>
        <w:tc>
          <w:tcPr>
            <w:tcW w:w="1360" w:type="dxa"/>
            <w:tcBorders>
              <w:top w:val="nil"/>
              <w:left w:val="nil"/>
              <w:bottom w:val="nil"/>
              <w:right w:val="nil"/>
            </w:tcBorders>
            <w:shd w:val="clear" w:color="auto" w:fill="auto"/>
            <w:vAlign w:val="center"/>
            <w:hideMark/>
          </w:tcPr>
          <w:p w14:paraId="1D56BBD0" w14:textId="77777777" w:rsidR="00DE5600" w:rsidRPr="00AB0CE3" w:rsidRDefault="00DE5600" w:rsidP="00DE5600">
            <w:pPr>
              <w:widowControl/>
              <w:tabs>
                <w:tab w:val="clear" w:pos="567"/>
              </w:tabs>
              <w:spacing w:before="0" w:after="0" w:line="240" w:lineRule="auto"/>
              <w:jc w:val="left"/>
              <w:rPr>
                <w:sz w:val="24"/>
                <w:szCs w:val="24"/>
              </w:rPr>
            </w:pPr>
          </w:p>
        </w:tc>
      </w:tr>
      <w:tr w:rsidR="00DE5600" w:rsidRPr="00AB0CE3" w14:paraId="240F37C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351668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w:t>
            </w:r>
          </w:p>
        </w:tc>
        <w:tc>
          <w:tcPr>
            <w:tcW w:w="2694" w:type="dxa"/>
            <w:tcBorders>
              <w:top w:val="nil"/>
              <w:left w:val="nil"/>
              <w:bottom w:val="single" w:sz="4" w:space="0" w:color="auto"/>
              <w:right w:val="single" w:sz="4" w:space="0" w:color="auto"/>
            </w:tcBorders>
            <w:shd w:val="clear" w:color="auto" w:fill="auto"/>
            <w:vAlign w:val="center"/>
            <w:hideMark/>
          </w:tcPr>
          <w:p w14:paraId="34D7301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 thôn Quảng Xá</w:t>
            </w:r>
          </w:p>
        </w:tc>
        <w:tc>
          <w:tcPr>
            <w:tcW w:w="1168" w:type="dxa"/>
            <w:tcBorders>
              <w:top w:val="nil"/>
              <w:left w:val="nil"/>
              <w:bottom w:val="single" w:sz="4" w:space="0" w:color="auto"/>
              <w:right w:val="single" w:sz="4" w:space="0" w:color="auto"/>
            </w:tcBorders>
            <w:shd w:val="clear" w:color="auto" w:fill="auto"/>
            <w:vAlign w:val="center"/>
            <w:hideMark/>
          </w:tcPr>
          <w:p w14:paraId="3E5BF30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Lâm</w:t>
            </w:r>
          </w:p>
        </w:tc>
        <w:tc>
          <w:tcPr>
            <w:tcW w:w="960" w:type="dxa"/>
            <w:tcBorders>
              <w:top w:val="nil"/>
              <w:left w:val="nil"/>
              <w:bottom w:val="single" w:sz="4" w:space="0" w:color="auto"/>
              <w:right w:val="single" w:sz="4" w:space="0" w:color="auto"/>
            </w:tcBorders>
            <w:shd w:val="clear" w:color="auto" w:fill="auto"/>
            <w:noWrap/>
            <w:vAlign w:val="center"/>
            <w:hideMark/>
          </w:tcPr>
          <w:p w14:paraId="6886971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E5E9DB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ED4C8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C8A4FA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6DB2B7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14:paraId="5120AA6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w:t>
            </w:r>
          </w:p>
        </w:tc>
        <w:tc>
          <w:tcPr>
            <w:tcW w:w="1168" w:type="dxa"/>
            <w:tcBorders>
              <w:top w:val="nil"/>
              <w:left w:val="nil"/>
              <w:bottom w:val="single" w:sz="4" w:space="0" w:color="auto"/>
              <w:right w:val="single" w:sz="4" w:space="0" w:color="auto"/>
            </w:tcBorders>
            <w:shd w:val="clear" w:color="auto" w:fill="auto"/>
            <w:vAlign w:val="center"/>
            <w:hideMark/>
          </w:tcPr>
          <w:p w14:paraId="6D3660F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Chấp</w:t>
            </w:r>
          </w:p>
        </w:tc>
        <w:tc>
          <w:tcPr>
            <w:tcW w:w="960" w:type="dxa"/>
            <w:tcBorders>
              <w:top w:val="nil"/>
              <w:left w:val="nil"/>
              <w:bottom w:val="single" w:sz="4" w:space="0" w:color="auto"/>
              <w:right w:val="single" w:sz="4" w:space="0" w:color="auto"/>
            </w:tcBorders>
            <w:shd w:val="clear" w:color="auto" w:fill="auto"/>
            <w:noWrap/>
            <w:vAlign w:val="center"/>
            <w:hideMark/>
          </w:tcPr>
          <w:p w14:paraId="5A3320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w:t>
            </w:r>
          </w:p>
        </w:tc>
        <w:tc>
          <w:tcPr>
            <w:tcW w:w="1540" w:type="dxa"/>
            <w:tcBorders>
              <w:top w:val="nil"/>
              <w:left w:val="nil"/>
              <w:bottom w:val="single" w:sz="4" w:space="0" w:color="auto"/>
              <w:right w:val="single" w:sz="4" w:space="0" w:color="auto"/>
            </w:tcBorders>
            <w:shd w:val="clear" w:color="auto" w:fill="auto"/>
            <w:noWrap/>
            <w:vAlign w:val="center"/>
            <w:hideMark/>
          </w:tcPr>
          <w:p w14:paraId="767A50C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D792B9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6489B2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11E363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14:paraId="1F12F4E9"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w:t>
            </w:r>
          </w:p>
        </w:tc>
        <w:tc>
          <w:tcPr>
            <w:tcW w:w="1168" w:type="dxa"/>
            <w:tcBorders>
              <w:top w:val="nil"/>
              <w:left w:val="nil"/>
              <w:bottom w:val="single" w:sz="4" w:space="0" w:color="auto"/>
              <w:right w:val="single" w:sz="4" w:space="0" w:color="auto"/>
            </w:tcBorders>
            <w:shd w:val="clear" w:color="auto" w:fill="auto"/>
            <w:vAlign w:val="center"/>
            <w:hideMark/>
          </w:tcPr>
          <w:p w14:paraId="354A5E1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Tú</w:t>
            </w:r>
          </w:p>
        </w:tc>
        <w:tc>
          <w:tcPr>
            <w:tcW w:w="960" w:type="dxa"/>
            <w:tcBorders>
              <w:top w:val="nil"/>
              <w:left w:val="nil"/>
              <w:bottom w:val="single" w:sz="4" w:space="0" w:color="auto"/>
              <w:right w:val="single" w:sz="4" w:space="0" w:color="auto"/>
            </w:tcBorders>
            <w:shd w:val="clear" w:color="auto" w:fill="auto"/>
            <w:noWrap/>
            <w:vAlign w:val="center"/>
            <w:hideMark/>
          </w:tcPr>
          <w:p w14:paraId="0107A0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noWrap/>
            <w:vAlign w:val="center"/>
            <w:hideMark/>
          </w:tcPr>
          <w:p w14:paraId="1CACA36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260699D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A78CB53"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0A74A7F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14:paraId="385C252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w:t>
            </w:r>
          </w:p>
        </w:tc>
        <w:tc>
          <w:tcPr>
            <w:tcW w:w="1168" w:type="dxa"/>
            <w:tcBorders>
              <w:top w:val="nil"/>
              <w:left w:val="nil"/>
              <w:bottom w:val="single" w:sz="4" w:space="0" w:color="auto"/>
              <w:right w:val="single" w:sz="4" w:space="0" w:color="auto"/>
            </w:tcBorders>
            <w:shd w:val="clear" w:color="auto" w:fill="auto"/>
            <w:vAlign w:val="center"/>
            <w:hideMark/>
          </w:tcPr>
          <w:p w14:paraId="4209A65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Khê</w:t>
            </w:r>
          </w:p>
        </w:tc>
        <w:tc>
          <w:tcPr>
            <w:tcW w:w="960" w:type="dxa"/>
            <w:tcBorders>
              <w:top w:val="nil"/>
              <w:left w:val="nil"/>
              <w:bottom w:val="single" w:sz="4" w:space="0" w:color="auto"/>
              <w:right w:val="single" w:sz="4" w:space="0" w:color="auto"/>
            </w:tcBorders>
            <w:shd w:val="clear" w:color="auto" w:fill="auto"/>
            <w:noWrap/>
            <w:vAlign w:val="center"/>
            <w:hideMark/>
          </w:tcPr>
          <w:p w14:paraId="073EAC9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0A70396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E56293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2C8E58B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71CF18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14:paraId="1C6B126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 (toàn xã)</w:t>
            </w:r>
          </w:p>
        </w:tc>
        <w:tc>
          <w:tcPr>
            <w:tcW w:w="1168" w:type="dxa"/>
            <w:tcBorders>
              <w:top w:val="nil"/>
              <w:left w:val="nil"/>
              <w:bottom w:val="single" w:sz="4" w:space="0" w:color="auto"/>
              <w:right w:val="single" w:sz="4" w:space="0" w:color="auto"/>
            </w:tcBorders>
            <w:shd w:val="clear" w:color="auto" w:fill="auto"/>
            <w:vAlign w:val="center"/>
            <w:hideMark/>
          </w:tcPr>
          <w:p w14:paraId="52AEAA8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Hà</w:t>
            </w:r>
          </w:p>
        </w:tc>
        <w:tc>
          <w:tcPr>
            <w:tcW w:w="960" w:type="dxa"/>
            <w:tcBorders>
              <w:top w:val="nil"/>
              <w:left w:val="nil"/>
              <w:bottom w:val="single" w:sz="4" w:space="0" w:color="auto"/>
              <w:right w:val="single" w:sz="4" w:space="0" w:color="auto"/>
            </w:tcBorders>
            <w:shd w:val="clear" w:color="auto" w:fill="auto"/>
            <w:noWrap/>
            <w:vAlign w:val="center"/>
            <w:hideMark/>
          </w:tcPr>
          <w:p w14:paraId="11D0C91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11BF859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7B74026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6BD08902"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6BEDDF4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w:t>
            </w:r>
          </w:p>
        </w:tc>
        <w:tc>
          <w:tcPr>
            <w:tcW w:w="2694" w:type="dxa"/>
            <w:tcBorders>
              <w:top w:val="nil"/>
              <w:left w:val="nil"/>
              <w:bottom w:val="single" w:sz="4" w:space="0" w:color="auto"/>
              <w:right w:val="single" w:sz="4" w:space="0" w:color="auto"/>
            </w:tcBorders>
            <w:shd w:val="clear" w:color="auto" w:fill="auto"/>
            <w:vAlign w:val="center"/>
            <w:hideMark/>
          </w:tcPr>
          <w:p w14:paraId="1F9CC573"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 thôn Phan Hiển</w:t>
            </w:r>
          </w:p>
        </w:tc>
        <w:tc>
          <w:tcPr>
            <w:tcW w:w="1168" w:type="dxa"/>
            <w:tcBorders>
              <w:top w:val="nil"/>
              <w:left w:val="nil"/>
              <w:bottom w:val="single" w:sz="4" w:space="0" w:color="auto"/>
              <w:right w:val="single" w:sz="4" w:space="0" w:color="auto"/>
            </w:tcBorders>
            <w:shd w:val="clear" w:color="auto" w:fill="auto"/>
            <w:vAlign w:val="center"/>
            <w:hideMark/>
          </w:tcPr>
          <w:p w14:paraId="5C4F880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722301D5"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440A418A"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8811A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73715171"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A2505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14:paraId="394ABEE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 thôn thôn Huỳnh Xá Hạ</w:t>
            </w:r>
          </w:p>
        </w:tc>
        <w:tc>
          <w:tcPr>
            <w:tcW w:w="1168" w:type="dxa"/>
            <w:tcBorders>
              <w:top w:val="nil"/>
              <w:left w:val="nil"/>
              <w:bottom w:val="single" w:sz="4" w:space="0" w:color="auto"/>
              <w:right w:val="single" w:sz="4" w:space="0" w:color="auto"/>
            </w:tcBorders>
            <w:shd w:val="clear" w:color="auto" w:fill="auto"/>
            <w:vAlign w:val="center"/>
            <w:hideMark/>
          </w:tcPr>
          <w:p w14:paraId="038BB8F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22444D1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1540" w:type="dxa"/>
            <w:tcBorders>
              <w:top w:val="nil"/>
              <w:left w:val="nil"/>
              <w:bottom w:val="single" w:sz="4" w:space="0" w:color="auto"/>
              <w:right w:val="single" w:sz="4" w:space="0" w:color="auto"/>
            </w:tcBorders>
            <w:shd w:val="clear" w:color="auto" w:fill="auto"/>
            <w:noWrap/>
            <w:vAlign w:val="center"/>
            <w:hideMark/>
          </w:tcPr>
          <w:p w14:paraId="314DAE3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0C21456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44699F0B"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5D4E5D0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14:paraId="2252BA1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thuỷ sản thôn Nam Sơn</w:t>
            </w:r>
          </w:p>
        </w:tc>
        <w:tc>
          <w:tcPr>
            <w:tcW w:w="1168" w:type="dxa"/>
            <w:tcBorders>
              <w:top w:val="nil"/>
              <w:left w:val="nil"/>
              <w:bottom w:val="single" w:sz="4" w:space="0" w:color="auto"/>
              <w:right w:val="single" w:sz="4" w:space="0" w:color="auto"/>
            </w:tcBorders>
            <w:shd w:val="clear" w:color="auto" w:fill="auto"/>
            <w:vAlign w:val="center"/>
            <w:hideMark/>
          </w:tcPr>
          <w:p w14:paraId="5AB8FBA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w:t>
            </w:r>
          </w:p>
        </w:tc>
        <w:tc>
          <w:tcPr>
            <w:tcW w:w="960" w:type="dxa"/>
            <w:tcBorders>
              <w:top w:val="nil"/>
              <w:left w:val="nil"/>
              <w:bottom w:val="single" w:sz="4" w:space="0" w:color="auto"/>
              <w:right w:val="single" w:sz="4" w:space="0" w:color="auto"/>
            </w:tcBorders>
            <w:shd w:val="clear" w:color="auto" w:fill="auto"/>
            <w:noWrap/>
            <w:vAlign w:val="center"/>
            <w:hideMark/>
          </w:tcPr>
          <w:p w14:paraId="059C5CC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w:t>
            </w:r>
          </w:p>
        </w:tc>
        <w:tc>
          <w:tcPr>
            <w:tcW w:w="1540" w:type="dxa"/>
            <w:tcBorders>
              <w:top w:val="nil"/>
              <w:left w:val="nil"/>
              <w:bottom w:val="single" w:sz="4" w:space="0" w:color="auto"/>
              <w:right w:val="single" w:sz="4" w:space="0" w:color="auto"/>
            </w:tcBorders>
            <w:shd w:val="clear" w:color="auto" w:fill="auto"/>
            <w:noWrap/>
            <w:vAlign w:val="center"/>
            <w:hideMark/>
          </w:tcPr>
          <w:p w14:paraId="5AA080A8"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5A748D9D"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1852685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3074F2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9</w:t>
            </w:r>
          </w:p>
        </w:tc>
        <w:tc>
          <w:tcPr>
            <w:tcW w:w="2694" w:type="dxa"/>
            <w:tcBorders>
              <w:top w:val="nil"/>
              <w:left w:val="nil"/>
              <w:bottom w:val="single" w:sz="4" w:space="0" w:color="auto"/>
              <w:right w:val="single" w:sz="4" w:space="0" w:color="auto"/>
            </w:tcBorders>
            <w:shd w:val="clear" w:color="auto" w:fill="auto"/>
            <w:vAlign w:val="center"/>
            <w:hideMark/>
          </w:tcPr>
          <w:p w14:paraId="6A734834"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xml:space="preserve">Dự án nuôi tôm công </w:t>
            </w:r>
            <w:r w:rsidRPr="00AB0CE3">
              <w:rPr>
                <w:sz w:val="24"/>
                <w:szCs w:val="24"/>
              </w:rPr>
              <w:lastRenderedPageBreak/>
              <w:t>nghệ cao</w:t>
            </w:r>
          </w:p>
        </w:tc>
        <w:tc>
          <w:tcPr>
            <w:tcW w:w="1168" w:type="dxa"/>
            <w:tcBorders>
              <w:top w:val="nil"/>
              <w:left w:val="nil"/>
              <w:bottom w:val="single" w:sz="4" w:space="0" w:color="auto"/>
              <w:right w:val="single" w:sz="4" w:space="0" w:color="auto"/>
            </w:tcBorders>
            <w:shd w:val="clear" w:color="auto" w:fill="auto"/>
            <w:vAlign w:val="center"/>
            <w:hideMark/>
          </w:tcPr>
          <w:p w14:paraId="63A5DAF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 xml:space="preserve">Xã Vĩnh </w:t>
            </w:r>
            <w:r w:rsidRPr="00AB0CE3">
              <w:rPr>
                <w:sz w:val="24"/>
                <w:szCs w:val="24"/>
              </w:rPr>
              <w:lastRenderedPageBreak/>
              <w:t>Giang</w:t>
            </w:r>
          </w:p>
        </w:tc>
        <w:tc>
          <w:tcPr>
            <w:tcW w:w="960" w:type="dxa"/>
            <w:tcBorders>
              <w:top w:val="nil"/>
              <w:left w:val="nil"/>
              <w:bottom w:val="single" w:sz="4" w:space="0" w:color="auto"/>
              <w:right w:val="single" w:sz="4" w:space="0" w:color="auto"/>
            </w:tcBorders>
            <w:shd w:val="clear" w:color="auto" w:fill="auto"/>
            <w:noWrap/>
            <w:vAlign w:val="center"/>
            <w:hideMark/>
          </w:tcPr>
          <w:p w14:paraId="6CCE1B0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75</w:t>
            </w:r>
          </w:p>
        </w:tc>
        <w:tc>
          <w:tcPr>
            <w:tcW w:w="1540" w:type="dxa"/>
            <w:tcBorders>
              <w:top w:val="nil"/>
              <w:left w:val="nil"/>
              <w:bottom w:val="single" w:sz="4" w:space="0" w:color="auto"/>
              <w:right w:val="single" w:sz="4" w:space="0" w:color="auto"/>
            </w:tcBorders>
            <w:shd w:val="clear" w:color="auto" w:fill="auto"/>
            <w:noWrap/>
            <w:vAlign w:val="center"/>
            <w:hideMark/>
          </w:tcPr>
          <w:p w14:paraId="39EFF1ED"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4520D9D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38AC5B75"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2C79E43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lastRenderedPageBreak/>
              <w:t>10</w:t>
            </w:r>
          </w:p>
        </w:tc>
        <w:tc>
          <w:tcPr>
            <w:tcW w:w="2694" w:type="dxa"/>
            <w:tcBorders>
              <w:top w:val="nil"/>
              <w:left w:val="nil"/>
              <w:bottom w:val="single" w:sz="4" w:space="0" w:color="auto"/>
              <w:right w:val="single" w:sz="4" w:space="0" w:color="auto"/>
            </w:tcBorders>
            <w:shd w:val="clear" w:color="auto" w:fill="auto"/>
            <w:vAlign w:val="center"/>
            <w:hideMark/>
          </w:tcPr>
          <w:p w14:paraId="5B35E40E"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XD nuôi trồng thủy sản thôn Tân Trại</w:t>
            </w:r>
          </w:p>
        </w:tc>
        <w:tc>
          <w:tcPr>
            <w:tcW w:w="1168" w:type="dxa"/>
            <w:tcBorders>
              <w:top w:val="nil"/>
              <w:left w:val="nil"/>
              <w:bottom w:val="single" w:sz="4" w:space="0" w:color="auto"/>
              <w:right w:val="single" w:sz="4" w:space="0" w:color="auto"/>
            </w:tcBorders>
            <w:shd w:val="clear" w:color="auto" w:fill="auto"/>
            <w:vAlign w:val="center"/>
            <w:hideMark/>
          </w:tcPr>
          <w:p w14:paraId="3D7ADC8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Giang</w:t>
            </w:r>
          </w:p>
        </w:tc>
        <w:tc>
          <w:tcPr>
            <w:tcW w:w="960" w:type="dxa"/>
            <w:tcBorders>
              <w:top w:val="nil"/>
              <w:left w:val="nil"/>
              <w:bottom w:val="single" w:sz="4" w:space="0" w:color="auto"/>
              <w:right w:val="single" w:sz="4" w:space="0" w:color="auto"/>
            </w:tcBorders>
            <w:shd w:val="clear" w:color="auto" w:fill="auto"/>
            <w:noWrap/>
            <w:vAlign w:val="center"/>
            <w:hideMark/>
          </w:tcPr>
          <w:p w14:paraId="2D6A1E8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75</w:t>
            </w:r>
          </w:p>
        </w:tc>
        <w:tc>
          <w:tcPr>
            <w:tcW w:w="1540" w:type="dxa"/>
            <w:tcBorders>
              <w:top w:val="nil"/>
              <w:left w:val="nil"/>
              <w:bottom w:val="single" w:sz="4" w:space="0" w:color="auto"/>
              <w:right w:val="single" w:sz="4" w:space="0" w:color="auto"/>
            </w:tcBorders>
            <w:shd w:val="clear" w:color="auto" w:fill="auto"/>
            <w:noWrap/>
            <w:vAlign w:val="center"/>
            <w:hideMark/>
          </w:tcPr>
          <w:p w14:paraId="5B21D677"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 </w:t>
            </w:r>
          </w:p>
        </w:tc>
        <w:tc>
          <w:tcPr>
            <w:tcW w:w="1360" w:type="dxa"/>
            <w:tcBorders>
              <w:top w:val="nil"/>
              <w:left w:val="nil"/>
              <w:bottom w:val="single" w:sz="4" w:space="0" w:color="auto"/>
              <w:right w:val="single" w:sz="4" w:space="0" w:color="auto"/>
            </w:tcBorders>
            <w:shd w:val="clear" w:color="auto" w:fill="auto"/>
            <w:vAlign w:val="center"/>
            <w:hideMark/>
          </w:tcPr>
          <w:p w14:paraId="3C2D80A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r w:rsidR="00DE5600" w:rsidRPr="00AB0CE3" w14:paraId="0AA195C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73D6F7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11</w:t>
            </w:r>
          </w:p>
        </w:tc>
        <w:tc>
          <w:tcPr>
            <w:tcW w:w="2694" w:type="dxa"/>
            <w:tcBorders>
              <w:top w:val="nil"/>
              <w:left w:val="nil"/>
              <w:bottom w:val="single" w:sz="4" w:space="0" w:color="auto"/>
              <w:right w:val="single" w:sz="4" w:space="0" w:color="auto"/>
            </w:tcBorders>
            <w:shd w:val="clear" w:color="auto" w:fill="auto"/>
            <w:vAlign w:val="center"/>
            <w:hideMark/>
          </w:tcPr>
          <w:p w14:paraId="1AEA31E0"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Nâng cấp, sữa chữa cảng cá Cửa Tùng</w:t>
            </w:r>
          </w:p>
        </w:tc>
        <w:tc>
          <w:tcPr>
            <w:tcW w:w="1168" w:type="dxa"/>
            <w:tcBorders>
              <w:top w:val="nil"/>
              <w:left w:val="nil"/>
              <w:bottom w:val="single" w:sz="4" w:space="0" w:color="auto"/>
              <w:right w:val="single" w:sz="4" w:space="0" w:color="auto"/>
            </w:tcBorders>
            <w:shd w:val="clear" w:color="auto" w:fill="auto"/>
            <w:vAlign w:val="center"/>
            <w:hideMark/>
          </w:tcPr>
          <w:p w14:paraId="25882BB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TT. Cửa Tùng</w:t>
            </w:r>
          </w:p>
        </w:tc>
        <w:tc>
          <w:tcPr>
            <w:tcW w:w="960" w:type="dxa"/>
            <w:tcBorders>
              <w:top w:val="nil"/>
              <w:left w:val="nil"/>
              <w:bottom w:val="single" w:sz="4" w:space="0" w:color="auto"/>
              <w:right w:val="single" w:sz="4" w:space="0" w:color="auto"/>
            </w:tcBorders>
            <w:shd w:val="clear" w:color="auto" w:fill="auto"/>
            <w:vAlign w:val="center"/>
            <w:hideMark/>
          </w:tcPr>
          <w:p w14:paraId="74015D3F"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50</w:t>
            </w:r>
          </w:p>
        </w:tc>
        <w:tc>
          <w:tcPr>
            <w:tcW w:w="1540" w:type="dxa"/>
            <w:tcBorders>
              <w:top w:val="nil"/>
              <w:left w:val="nil"/>
              <w:bottom w:val="single" w:sz="4" w:space="0" w:color="auto"/>
              <w:right w:val="single" w:sz="4" w:space="0" w:color="auto"/>
            </w:tcBorders>
            <w:shd w:val="clear" w:color="auto" w:fill="auto"/>
            <w:noWrap/>
            <w:vAlign w:val="center"/>
            <w:hideMark/>
          </w:tcPr>
          <w:p w14:paraId="7363375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2021-2025</w:t>
            </w:r>
          </w:p>
        </w:tc>
        <w:tc>
          <w:tcPr>
            <w:tcW w:w="1360" w:type="dxa"/>
            <w:tcBorders>
              <w:top w:val="nil"/>
              <w:left w:val="nil"/>
              <w:bottom w:val="single" w:sz="4" w:space="0" w:color="auto"/>
              <w:right w:val="single" w:sz="4" w:space="0" w:color="auto"/>
            </w:tcBorders>
            <w:shd w:val="clear" w:color="auto" w:fill="auto"/>
            <w:vAlign w:val="center"/>
            <w:hideMark/>
          </w:tcPr>
          <w:p w14:paraId="404DFAF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2F21C5A"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3FC7232"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12</w:t>
            </w:r>
          </w:p>
        </w:tc>
        <w:tc>
          <w:tcPr>
            <w:tcW w:w="2694" w:type="dxa"/>
            <w:tcBorders>
              <w:top w:val="nil"/>
              <w:left w:val="nil"/>
              <w:bottom w:val="single" w:sz="4" w:space="0" w:color="auto"/>
              <w:right w:val="single" w:sz="4" w:space="0" w:color="auto"/>
            </w:tcBorders>
            <w:shd w:val="clear" w:color="auto" w:fill="auto"/>
            <w:vAlign w:val="center"/>
            <w:hideMark/>
          </w:tcPr>
          <w:p w14:paraId="36B5E61F"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các công trình phụ trợ phục vụ hoạt động sản xuất thủy sản</w:t>
            </w:r>
          </w:p>
        </w:tc>
        <w:tc>
          <w:tcPr>
            <w:tcW w:w="1168" w:type="dxa"/>
            <w:tcBorders>
              <w:top w:val="nil"/>
              <w:left w:val="nil"/>
              <w:bottom w:val="single" w:sz="4" w:space="0" w:color="auto"/>
              <w:right w:val="single" w:sz="4" w:space="0" w:color="auto"/>
            </w:tcBorders>
            <w:shd w:val="clear" w:color="auto" w:fill="auto"/>
            <w:vAlign w:val="center"/>
            <w:hideMark/>
          </w:tcPr>
          <w:p w14:paraId="7B49F3C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Toàn huyện</w:t>
            </w:r>
          </w:p>
        </w:tc>
        <w:tc>
          <w:tcPr>
            <w:tcW w:w="960" w:type="dxa"/>
            <w:tcBorders>
              <w:top w:val="nil"/>
              <w:left w:val="nil"/>
              <w:bottom w:val="single" w:sz="4" w:space="0" w:color="auto"/>
              <w:right w:val="single" w:sz="4" w:space="0" w:color="auto"/>
            </w:tcBorders>
            <w:shd w:val="clear" w:color="auto" w:fill="auto"/>
            <w:vAlign w:val="center"/>
            <w:hideMark/>
          </w:tcPr>
          <w:p w14:paraId="5F19DBD4"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24</w:t>
            </w:r>
          </w:p>
        </w:tc>
        <w:tc>
          <w:tcPr>
            <w:tcW w:w="1540" w:type="dxa"/>
            <w:tcBorders>
              <w:top w:val="nil"/>
              <w:left w:val="nil"/>
              <w:bottom w:val="single" w:sz="4" w:space="0" w:color="auto"/>
              <w:right w:val="single" w:sz="4" w:space="0" w:color="auto"/>
            </w:tcBorders>
            <w:shd w:val="clear" w:color="auto" w:fill="auto"/>
            <w:noWrap/>
            <w:vAlign w:val="center"/>
            <w:hideMark/>
          </w:tcPr>
          <w:p w14:paraId="7E13393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vAlign w:val="center"/>
            <w:hideMark/>
          </w:tcPr>
          <w:p w14:paraId="4287E89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2012726C"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D369770"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13</w:t>
            </w:r>
          </w:p>
        </w:tc>
        <w:tc>
          <w:tcPr>
            <w:tcW w:w="2694" w:type="dxa"/>
            <w:tcBorders>
              <w:top w:val="nil"/>
              <w:left w:val="nil"/>
              <w:bottom w:val="single" w:sz="4" w:space="0" w:color="auto"/>
              <w:right w:val="single" w:sz="4" w:space="0" w:color="auto"/>
            </w:tcBorders>
            <w:shd w:val="clear" w:color="auto" w:fill="auto"/>
            <w:vAlign w:val="center"/>
            <w:hideMark/>
          </w:tcPr>
          <w:p w14:paraId="425C8F82"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Phục hồi, tái tạo hệ sinh thái thủy sinh và nguồn lợi thủy sản</w:t>
            </w:r>
          </w:p>
        </w:tc>
        <w:tc>
          <w:tcPr>
            <w:tcW w:w="1168" w:type="dxa"/>
            <w:tcBorders>
              <w:top w:val="nil"/>
              <w:left w:val="nil"/>
              <w:bottom w:val="single" w:sz="4" w:space="0" w:color="auto"/>
              <w:right w:val="single" w:sz="4" w:space="0" w:color="auto"/>
            </w:tcBorders>
            <w:shd w:val="clear" w:color="auto" w:fill="auto"/>
            <w:vAlign w:val="center"/>
            <w:hideMark/>
          </w:tcPr>
          <w:p w14:paraId="73FA56AC"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65DC0CA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25,6</w:t>
            </w:r>
          </w:p>
        </w:tc>
        <w:tc>
          <w:tcPr>
            <w:tcW w:w="1540" w:type="dxa"/>
            <w:tcBorders>
              <w:top w:val="nil"/>
              <w:left w:val="nil"/>
              <w:bottom w:val="single" w:sz="4" w:space="0" w:color="auto"/>
              <w:right w:val="single" w:sz="4" w:space="0" w:color="auto"/>
            </w:tcBorders>
            <w:shd w:val="clear" w:color="auto" w:fill="auto"/>
            <w:noWrap/>
            <w:vAlign w:val="center"/>
            <w:hideMark/>
          </w:tcPr>
          <w:p w14:paraId="45DD57FA"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vAlign w:val="center"/>
            <w:hideMark/>
          </w:tcPr>
          <w:p w14:paraId="5784E357"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7A93C584"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EBC6FB3"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14</w:t>
            </w:r>
          </w:p>
        </w:tc>
        <w:tc>
          <w:tcPr>
            <w:tcW w:w="2694" w:type="dxa"/>
            <w:tcBorders>
              <w:top w:val="nil"/>
              <w:left w:val="nil"/>
              <w:bottom w:val="single" w:sz="4" w:space="0" w:color="auto"/>
              <w:right w:val="single" w:sz="4" w:space="0" w:color="auto"/>
            </w:tcBorders>
            <w:shd w:val="clear" w:color="auto" w:fill="auto"/>
            <w:vAlign w:val="center"/>
            <w:hideMark/>
          </w:tcPr>
          <w:p w14:paraId="1E161765"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Dự án Phát triển cơ sở hạ tầng các vùng nuôi thủy sản tập trung tỉnh Quảng Trị.</w:t>
            </w:r>
          </w:p>
        </w:tc>
        <w:tc>
          <w:tcPr>
            <w:tcW w:w="1168" w:type="dxa"/>
            <w:tcBorders>
              <w:top w:val="nil"/>
              <w:left w:val="nil"/>
              <w:bottom w:val="single" w:sz="4" w:space="0" w:color="auto"/>
              <w:right w:val="single" w:sz="4" w:space="0" w:color="auto"/>
            </w:tcBorders>
            <w:shd w:val="clear" w:color="auto" w:fill="auto"/>
            <w:vAlign w:val="center"/>
            <w:hideMark/>
          </w:tcPr>
          <w:p w14:paraId="508C50C9"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Sơn, Vĩnh Lâm, Hiền Thành</w:t>
            </w:r>
          </w:p>
        </w:tc>
        <w:tc>
          <w:tcPr>
            <w:tcW w:w="960" w:type="dxa"/>
            <w:tcBorders>
              <w:top w:val="nil"/>
              <w:left w:val="nil"/>
              <w:bottom w:val="single" w:sz="4" w:space="0" w:color="auto"/>
              <w:right w:val="single" w:sz="4" w:space="0" w:color="auto"/>
            </w:tcBorders>
            <w:shd w:val="clear" w:color="auto" w:fill="auto"/>
            <w:vAlign w:val="center"/>
            <w:hideMark/>
          </w:tcPr>
          <w:p w14:paraId="320419B8"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6,4</w:t>
            </w:r>
          </w:p>
        </w:tc>
        <w:tc>
          <w:tcPr>
            <w:tcW w:w="1540" w:type="dxa"/>
            <w:tcBorders>
              <w:top w:val="nil"/>
              <w:left w:val="nil"/>
              <w:bottom w:val="single" w:sz="4" w:space="0" w:color="auto"/>
              <w:right w:val="single" w:sz="4" w:space="0" w:color="auto"/>
            </w:tcBorders>
            <w:shd w:val="clear" w:color="auto" w:fill="auto"/>
            <w:noWrap/>
            <w:vAlign w:val="center"/>
            <w:hideMark/>
          </w:tcPr>
          <w:p w14:paraId="625B747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2021-2030</w:t>
            </w:r>
          </w:p>
        </w:tc>
        <w:tc>
          <w:tcPr>
            <w:tcW w:w="1360" w:type="dxa"/>
            <w:tcBorders>
              <w:top w:val="nil"/>
              <w:left w:val="nil"/>
              <w:bottom w:val="single" w:sz="4" w:space="0" w:color="auto"/>
              <w:right w:val="single" w:sz="4" w:space="0" w:color="auto"/>
            </w:tcBorders>
            <w:shd w:val="clear" w:color="auto" w:fill="auto"/>
            <w:vAlign w:val="center"/>
            <w:hideMark/>
          </w:tcPr>
          <w:p w14:paraId="6990FF0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NSNN</w:t>
            </w:r>
          </w:p>
        </w:tc>
      </w:tr>
      <w:tr w:rsidR="00DE5600" w:rsidRPr="00AB0CE3" w14:paraId="1DBB6559" w14:textId="77777777" w:rsidTr="005179EE">
        <w:trPr>
          <w:trHeight w:val="336"/>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120D585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w:t>
            </w:r>
          </w:p>
        </w:tc>
        <w:tc>
          <w:tcPr>
            <w:tcW w:w="2694" w:type="dxa"/>
            <w:tcBorders>
              <w:top w:val="nil"/>
              <w:left w:val="nil"/>
              <w:bottom w:val="single" w:sz="4" w:space="0" w:color="auto"/>
              <w:right w:val="single" w:sz="4" w:space="0" w:color="auto"/>
            </w:tcBorders>
            <w:shd w:val="clear" w:color="auto" w:fill="auto"/>
            <w:vAlign w:val="center"/>
            <w:hideMark/>
          </w:tcPr>
          <w:p w14:paraId="250286A1" w14:textId="77777777" w:rsidR="00DE5600" w:rsidRPr="00AB0CE3" w:rsidRDefault="00DE5600" w:rsidP="00DE5600">
            <w:pPr>
              <w:widowControl/>
              <w:tabs>
                <w:tab w:val="clear" w:pos="567"/>
              </w:tabs>
              <w:spacing w:before="0" w:after="0" w:line="240" w:lineRule="auto"/>
              <w:jc w:val="left"/>
              <w:rPr>
                <w:sz w:val="24"/>
                <w:szCs w:val="24"/>
              </w:rPr>
            </w:pPr>
            <w:r w:rsidRPr="00AB0CE3">
              <w:rPr>
                <w:sz w:val="24"/>
                <w:szCs w:val="24"/>
              </w:rPr>
              <w:t>Xây dựng vùng nuôi tôm tập trung, diện tích 150 ha</w:t>
            </w:r>
          </w:p>
        </w:tc>
        <w:tc>
          <w:tcPr>
            <w:tcW w:w="1168" w:type="dxa"/>
            <w:tcBorders>
              <w:top w:val="nil"/>
              <w:left w:val="nil"/>
              <w:bottom w:val="single" w:sz="4" w:space="0" w:color="auto"/>
              <w:right w:val="single" w:sz="4" w:space="0" w:color="auto"/>
            </w:tcBorders>
            <w:shd w:val="clear" w:color="auto" w:fill="auto"/>
            <w:vAlign w:val="center"/>
            <w:hideMark/>
          </w:tcPr>
          <w:p w14:paraId="6CF3887B"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xã Vĩnh Thái</w:t>
            </w:r>
          </w:p>
        </w:tc>
        <w:tc>
          <w:tcPr>
            <w:tcW w:w="960" w:type="dxa"/>
            <w:tcBorders>
              <w:top w:val="nil"/>
              <w:left w:val="nil"/>
              <w:bottom w:val="single" w:sz="4" w:space="0" w:color="auto"/>
              <w:right w:val="single" w:sz="4" w:space="0" w:color="auto"/>
            </w:tcBorders>
            <w:shd w:val="clear" w:color="auto" w:fill="auto"/>
            <w:vAlign w:val="center"/>
            <w:hideMark/>
          </w:tcPr>
          <w:p w14:paraId="55C7C726"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150</w:t>
            </w:r>
          </w:p>
        </w:tc>
        <w:tc>
          <w:tcPr>
            <w:tcW w:w="1540" w:type="dxa"/>
            <w:tcBorders>
              <w:top w:val="nil"/>
              <w:left w:val="nil"/>
              <w:bottom w:val="single" w:sz="4" w:space="0" w:color="auto"/>
              <w:right w:val="single" w:sz="4" w:space="0" w:color="auto"/>
            </w:tcBorders>
            <w:shd w:val="clear" w:color="auto" w:fill="auto"/>
            <w:noWrap/>
            <w:vAlign w:val="center"/>
            <w:hideMark/>
          </w:tcPr>
          <w:p w14:paraId="6C2FEF5E"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2021-2025</w:t>
            </w:r>
          </w:p>
        </w:tc>
        <w:tc>
          <w:tcPr>
            <w:tcW w:w="1360" w:type="dxa"/>
            <w:tcBorders>
              <w:top w:val="nil"/>
              <w:left w:val="nil"/>
              <w:bottom w:val="single" w:sz="4" w:space="0" w:color="auto"/>
              <w:right w:val="single" w:sz="4" w:space="0" w:color="auto"/>
            </w:tcBorders>
            <w:shd w:val="clear" w:color="auto" w:fill="auto"/>
            <w:vAlign w:val="center"/>
            <w:hideMark/>
          </w:tcPr>
          <w:p w14:paraId="05FEDEF1" w14:textId="77777777" w:rsidR="00DE5600" w:rsidRPr="00AB0CE3" w:rsidRDefault="00DE5600" w:rsidP="00DE5600">
            <w:pPr>
              <w:widowControl/>
              <w:tabs>
                <w:tab w:val="clear" w:pos="567"/>
              </w:tabs>
              <w:spacing w:before="0" w:after="0" w:line="240" w:lineRule="auto"/>
              <w:jc w:val="center"/>
              <w:rPr>
                <w:sz w:val="24"/>
                <w:szCs w:val="24"/>
              </w:rPr>
            </w:pPr>
            <w:r w:rsidRPr="00AB0CE3">
              <w:rPr>
                <w:sz w:val="24"/>
                <w:szCs w:val="24"/>
              </w:rPr>
              <w:t>XHH</w:t>
            </w:r>
          </w:p>
        </w:tc>
      </w:tr>
    </w:tbl>
    <w:p w14:paraId="696CF348" w14:textId="4ED476D7" w:rsidR="00031F65" w:rsidRPr="00AB0CE3" w:rsidRDefault="00217C78">
      <w:pPr>
        <w:pBdr>
          <w:top w:val="nil"/>
          <w:left w:val="nil"/>
          <w:bottom w:val="nil"/>
          <w:right w:val="nil"/>
          <w:between w:val="nil"/>
        </w:pBdr>
        <w:spacing w:after="200" w:line="240" w:lineRule="auto"/>
        <w:jc w:val="right"/>
        <w:rPr>
          <w:i/>
        </w:rPr>
      </w:pPr>
      <w:r w:rsidRPr="00AB0CE3">
        <w:rPr>
          <w:i/>
        </w:rPr>
        <w:t>Nguồn: Đơn vị tư vấn</w:t>
      </w:r>
    </w:p>
    <w:p w14:paraId="15B6005D" w14:textId="4A31269E" w:rsidR="003511EF" w:rsidRPr="00AB0CE3" w:rsidRDefault="003511EF" w:rsidP="003511EF">
      <w:pPr>
        <w:pStyle w:val="Muc1"/>
        <w:rPr>
          <w:color w:val="auto"/>
          <w:sz w:val="26"/>
          <w:szCs w:val="26"/>
          <w:lang w:val="vi-VN"/>
        </w:rPr>
      </w:pPr>
      <w:bookmarkStart w:id="434" w:name="_Toc123078795"/>
      <w:bookmarkStart w:id="435" w:name="_Toc123219996"/>
      <w:r w:rsidRPr="00AB0CE3">
        <w:rPr>
          <w:color w:val="auto"/>
        </w:rPr>
        <w:t>. Phương án sử dụng đất đến năm 2030</w:t>
      </w:r>
      <w:bookmarkEnd w:id="434"/>
      <w:r w:rsidRPr="00AB0CE3">
        <w:rPr>
          <w:color w:val="auto"/>
        </w:rPr>
        <w:t xml:space="preserve"> huyện Vĩnh Linh</w:t>
      </w:r>
      <w:bookmarkEnd w:id="435"/>
    </w:p>
    <w:p w14:paraId="0238A2BE" w14:textId="5D2D2BB6" w:rsidR="003511EF" w:rsidRPr="00AB0CE3" w:rsidRDefault="003511EF" w:rsidP="003511EF">
      <w:pPr>
        <w:pStyle w:val="Muc11"/>
        <w:rPr>
          <w:rFonts w:ascii="Times New Roman" w:hAnsi="Times New Roman"/>
          <w:i w:val="0"/>
          <w:color w:val="auto"/>
          <w:sz w:val="26"/>
          <w:szCs w:val="26"/>
          <w:lang w:val="vi-VN"/>
        </w:rPr>
      </w:pPr>
      <w:bookmarkStart w:id="436" w:name="_Toc123078796"/>
      <w:r w:rsidRPr="00AB0CE3">
        <w:rPr>
          <w:color w:val="auto"/>
        </w:rPr>
        <w:t xml:space="preserve"> </w:t>
      </w:r>
      <w:bookmarkStart w:id="437" w:name="_Toc123219997"/>
      <w:r w:rsidRPr="00AB0CE3">
        <w:rPr>
          <w:color w:val="auto"/>
        </w:rPr>
        <w:t>Quan điểm sử dụng đất</w:t>
      </w:r>
      <w:bookmarkEnd w:id="436"/>
      <w:bookmarkEnd w:id="437"/>
    </w:p>
    <w:p w14:paraId="51C7F3EB"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Để đảm bảo sử dụng quỹ đất có hiệu quả, ổn định, đáp ứng được định hướng phát triển kinh tế xã hội của </w:t>
      </w:r>
      <w:r w:rsidRPr="00AB0CE3">
        <w:rPr>
          <w:sz w:val="26"/>
          <w:szCs w:val="26"/>
          <w:lang w:val="vi-VN"/>
        </w:rPr>
        <w:t>huyện</w:t>
      </w:r>
      <w:r w:rsidRPr="00AB0CE3">
        <w:rPr>
          <w:sz w:val="26"/>
          <w:szCs w:val="26"/>
          <w:lang w:val="it-IT"/>
        </w:rPr>
        <w:t xml:space="preserve"> và nhu cầu sử dụng đất của các ngành đến năm 2030, định hướng đến năm 2050. Trong giai đoạn này,</w:t>
      </w:r>
      <w:r w:rsidRPr="00AB0CE3">
        <w:rPr>
          <w:sz w:val="26"/>
          <w:szCs w:val="26"/>
          <w:lang w:val="vi-VN"/>
        </w:rPr>
        <w:t xml:space="preserve"> </w:t>
      </w:r>
      <w:r w:rsidRPr="00AB0CE3">
        <w:rPr>
          <w:sz w:val="26"/>
          <w:szCs w:val="26"/>
          <w:lang w:val="it-IT"/>
        </w:rPr>
        <w:t>việc sử dụng quỹ đất của huyện cần phải quán triệt các quan điểm sử dụng đất sau:</w:t>
      </w:r>
    </w:p>
    <w:p w14:paraId="7EE54E3E"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vi-VN"/>
        </w:rPr>
        <w:t xml:space="preserve">- </w:t>
      </w:r>
      <w:r w:rsidRPr="00AB0CE3">
        <w:rPr>
          <w:sz w:val="26"/>
          <w:szCs w:val="26"/>
          <w:lang w:val="it-IT"/>
        </w:rPr>
        <w:t>Quy hoạch sử dụng đất phải đảm bảo đáp ứng được nhu cầu sử dụng đất của các ngành, lĩnh vực để thực hiện định hướng phát triển kinh tế - xã hội của tỉnh, của vùng và  của huyện đến năm 2030 và những năm tiếp theo, trên quan điểm sử dụng toàn bộ quỹ đất của huyện một cách khoa học, hợp lý, tiết kiệm, đạt hiệu quả cao, bền vững và đảm bảo môi trường.</w:t>
      </w:r>
    </w:p>
    <w:p w14:paraId="3DF7A97E"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w:t>
      </w:r>
      <w:r w:rsidRPr="00AB0CE3">
        <w:rPr>
          <w:caps/>
          <w:sz w:val="26"/>
          <w:szCs w:val="26"/>
          <w:lang w:val="it-IT"/>
        </w:rPr>
        <w:t>ư</w:t>
      </w:r>
      <w:r w:rsidRPr="00AB0CE3">
        <w:rPr>
          <w:sz w:val="26"/>
          <w:szCs w:val="26"/>
          <w:lang w:val="it-IT"/>
        </w:rPr>
        <w:t>u tiên dành quỹ đất phát triển đô thị, thương mại, dịch vụ, hạ tầng kỹ thuật và thiết chế y tế, văn hóa, thể dục, thể thao… một cách đồng bộ; quy hoạch các điểm di tích, danh lăng thắng cảnh, khu nghỉ dưỡng; phát triển các khu dân cư cũ theo hướng hạn chế mở rộng; tập trung quy hoạch chỉnh trang khép kín; tận dụng tối đa diện tích ao, hồ, sông suối, mặt nước hiện có nhằm tạo cảnh quan cây xanh, thể thao, dịch vụ nâng cao điều kiện sống, kết hợp phát triển kinh tế của nhân dân.</w:t>
      </w:r>
    </w:p>
    <w:p w14:paraId="612E221C"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Quy hoạch sử dụng đất phải ưu tiên dành đất cho bố trí dân cư, đô thị; nâng cấp, hoàn thiện hệ thống kết cấu hạ tầng, văn hoá phúc lợi công cộng, dịch vụ, du lịch nghỉ dưỡng.</w:t>
      </w:r>
    </w:p>
    <w:p w14:paraId="41DF761F"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Quy hoạch mở rộng, đầu tư nâng cấp kết cấu hạ tầng cụm công nghiệp và quản lý, khai thác có hiệu quả quỹ đất tại các khu, cụm công nghiệp; ưu tiên các ngành </w:t>
      </w:r>
      <w:r w:rsidRPr="00AB0CE3">
        <w:rPr>
          <w:sz w:val="26"/>
          <w:szCs w:val="26"/>
          <w:lang w:val="it-IT"/>
        </w:rPr>
        <w:lastRenderedPageBreak/>
        <w:t xml:space="preserve">công nghiệp điện tử, công nghệ thông tin, công nghiệp chế biến,... áp dụng công nghệ "cao, mới, sạch, tiết kiệm". Phối hợp xây dựng, quảng bá danh mục dự án thu hút đầu tư vào lĩnh vực công nghiệp; đổi mới thiết bị, nâng cao năng lực cạnh tranh của các doanh nghiệp xây dựng trên địa bàn. </w:t>
      </w:r>
    </w:p>
    <w:p w14:paraId="34C356F5"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Quy hoạch khoanh vùng bảo vệ quỹ đất chuyên trồng lúa; sử dụng đất nông nghiệp cần ưu tiên phát triển nông nghiệp hữu cơ, nông nghiệp ứng dụng công nghệ cao, đảm bảo môi trường sinh thái và an toàn thực phẩm, nông nghiệp sinh thái kết hợp dịch vụ, du lịch, hoạt động trải nghiệm; xây dựng những trung tâm triển lãm, giới thiệu sản phẩm nông nghiệp đặc trưng của huyện, phát triển các chuỗi liên kết giá trị từ sản xuất, chế biến đến tiêu thụ sản</w:t>
      </w:r>
      <w:r w:rsidRPr="00AB0CE3">
        <w:rPr>
          <w:sz w:val="26"/>
          <w:szCs w:val="26"/>
          <w:lang w:val="vi-VN"/>
        </w:rPr>
        <w:t xml:space="preserve"> </w:t>
      </w:r>
      <w:r w:rsidRPr="00AB0CE3">
        <w:rPr>
          <w:sz w:val="26"/>
          <w:szCs w:val="26"/>
          <w:lang w:val="it-IT"/>
        </w:rPr>
        <w:t xml:space="preserve">phẩm. </w:t>
      </w:r>
    </w:p>
    <w:p w14:paraId="44EBCAB9"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Quản lý bảo vệ và phát triển rừng nâng cao hệ số che phủ; lồng ghép các dự án du lịch sinh thái, công viên, lâm viên sinh thái với nhiệm vụ bảo vệ rừng nhằm giảm thiểu ảnh hưởng của biến đổi khí hậu, góp phần sử dụng đất hiệu quả, bền vững.</w:t>
      </w:r>
    </w:p>
    <w:p w14:paraId="24CCED41" w14:textId="31274765" w:rsidR="003511EF" w:rsidRPr="00AB0CE3" w:rsidRDefault="003511EF" w:rsidP="003511EF">
      <w:pPr>
        <w:pStyle w:val="Muc11"/>
        <w:rPr>
          <w:rFonts w:ascii="Times New Roman" w:hAnsi="Times New Roman"/>
          <w:i w:val="0"/>
          <w:color w:val="auto"/>
          <w:sz w:val="26"/>
          <w:szCs w:val="26"/>
          <w:lang w:val="vi-VN"/>
        </w:rPr>
      </w:pPr>
      <w:bookmarkStart w:id="438" w:name="_Toc123078797"/>
      <w:bookmarkStart w:id="439" w:name="_Toc123219998"/>
      <w:r w:rsidRPr="00AB0CE3">
        <w:rPr>
          <w:color w:val="auto"/>
        </w:rPr>
        <w:t>Định hướng sử dụng đất theo khu chức năng</w:t>
      </w:r>
      <w:bookmarkEnd w:id="438"/>
      <w:bookmarkEnd w:id="439"/>
    </w:p>
    <w:p w14:paraId="64B6AC7B" w14:textId="36332140" w:rsidR="003511EF" w:rsidRPr="00AB0CE3" w:rsidRDefault="003511EF" w:rsidP="003511EF">
      <w:pPr>
        <w:pStyle w:val="Muc11111"/>
        <w:rPr>
          <w:color w:val="auto"/>
          <w:sz w:val="26"/>
          <w:szCs w:val="26"/>
        </w:rPr>
      </w:pPr>
      <w:r w:rsidRPr="00AB0CE3">
        <w:rPr>
          <w:color w:val="auto"/>
        </w:rPr>
        <w:t>Khu vực chuyên canh sản xuất lúa tập trung</w:t>
      </w:r>
    </w:p>
    <w:p w14:paraId="4F03CAAB" w14:textId="43C87569"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Với mục tiêu thực hiện tái cơ cấu ngành nông nghiệp, ưu tiên phát triển sản xuất nông nghiệp hữu cơ, nông nghiệp công nghệ cao, liên kết sản xuất theo chuỗi giá trị gắn với tiêu thụ sản phẩm nông nghiệp, tạo ra các vùng sản xuất hàng hóa tập trung có năng suất, chất lượng, hiệu quả cao, bảo đảm an toàn thực phẩm; gắn sản xuất với thị trường tiêu thụ và nhu cầu của nhân dân. Để đáp ứng được yêu cầu đó thì quỹ đất chuyên trồng lúa nước cần được khoanh định, bảo vệ nghiêm ngặt và sử dụng ổn định, lâu dài nhằm đảm bảo an ninh lương thực. Dự kiến bố trí tập trung ở xã Vĩnh Lâm, Vĩnh Long Vĩnh Thủy, Vĩnh Sơn,...; với tổng diện tích đất trồng lúa đến năm 2030 trên </w:t>
      </w:r>
      <w:r w:rsidR="00540DEA">
        <w:rPr>
          <w:sz w:val="26"/>
          <w:szCs w:val="26"/>
          <w:lang w:val="it-IT"/>
        </w:rPr>
        <w:t xml:space="preserve">địa bàn huyện đạt khoảng </w:t>
      </w:r>
      <w:r w:rsidR="00540DEA" w:rsidRPr="001E0905">
        <w:rPr>
          <w:color w:val="FF0000"/>
          <w:sz w:val="26"/>
          <w:szCs w:val="26"/>
          <w:lang w:val="it-IT"/>
        </w:rPr>
        <w:t>4.236,2</w:t>
      </w:r>
      <w:r w:rsidRPr="001E0905">
        <w:rPr>
          <w:color w:val="FF0000"/>
          <w:sz w:val="26"/>
          <w:szCs w:val="26"/>
          <w:lang w:val="it-IT"/>
        </w:rPr>
        <w:t>ha</w:t>
      </w:r>
      <w:r w:rsidRPr="00AB0CE3">
        <w:rPr>
          <w:sz w:val="26"/>
          <w:szCs w:val="26"/>
          <w:lang w:val="it-IT"/>
        </w:rPr>
        <w:t xml:space="preserve">. Trong đó đất chuyên trồng lúa nước khoảng </w:t>
      </w:r>
      <w:r w:rsidRPr="001E0905">
        <w:rPr>
          <w:color w:val="FF0000"/>
          <w:sz w:val="26"/>
          <w:szCs w:val="26"/>
          <w:lang w:val="it-IT"/>
        </w:rPr>
        <w:t>3.</w:t>
      </w:r>
      <w:r w:rsidR="00540DEA" w:rsidRPr="001E0905">
        <w:rPr>
          <w:color w:val="FF0000"/>
          <w:sz w:val="26"/>
          <w:szCs w:val="26"/>
          <w:lang w:val="it-IT"/>
        </w:rPr>
        <w:t>564,95</w:t>
      </w:r>
      <w:r w:rsidRPr="001E0905">
        <w:rPr>
          <w:color w:val="FF0000"/>
          <w:sz w:val="26"/>
          <w:szCs w:val="26"/>
          <w:lang w:val="it-IT"/>
        </w:rPr>
        <w:t>ha</w:t>
      </w:r>
      <w:r w:rsidRPr="00AB0CE3">
        <w:rPr>
          <w:sz w:val="26"/>
          <w:szCs w:val="26"/>
          <w:lang w:val="it-IT"/>
        </w:rPr>
        <w:t>.</w:t>
      </w:r>
    </w:p>
    <w:p w14:paraId="5F82CFBF" w14:textId="6E111462" w:rsidR="003511EF" w:rsidRPr="00AB0CE3" w:rsidRDefault="003511EF" w:rsidP="003511EF">
      <w:pPr>
        <w:pStyle w:val="Muc11111"/>
        <w:rPr>
          <w:color w:val="auto"/>
          <w:sz w:val="26"/>
          <w:szCs w:val="26"/>
          <w:lang w:val="es-ES_tradnl"/>
        </w:rPr>
      </w:pPr>
      <w:r w:rsidRPr="00AB0CE3">
        <w:rPr>
          <w:color w:val="auto"/>
        </w:rPr>
        <w:t>Khu vực trồng cây công nghiệp lâu năm</w:t>
      </w:r>
    </w:p>
    <w:p w14:paraId="3868B31F" w14:textId="0594C59B"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Phần lớn diện tích cây công nghiệp lâu năm của huyện trồng cao su, hồ tiêu, đây là loại cây trồng mũi nhọn mang lại nguồn kinh tế cao, tập trung ở vùng gò đồi, với tổng diện tích khoảng </w:t>
      </w:r>
      <w:r w:rsidR="001E0905" w:rsidRPr="001E0905">
        <w:rPr>
          <w:color w:val="FF0000"/>
          <w:sz w:val="26"/>
          <w:szCs w:val="26"/>
          <w:lang w:val="it-IT"/>
        </w:rPr>
        <w:t>9.172,89</w:t>
      </w:r>
      <w:r w:rsidRPr="001E0905">
        <w:rPr>
          <w:color w:val="FF0000"/>
          <w:sz w:val="26"/>
          <w:szCs w:val="26"/>
          <w:lang w:val="it-IT"/>
        </w:rPr>
        <w:t>ha</w:t>
      </w:r>
      <w:r w:rsidRPr="00AB0CE3">
        <w:rPr>
          <w:sz w:val="26"/>
          <w:szCs w:val="26"/>
          <w:lang w:val="it-IT"/>
        </w:rPr>
        <w:t>. Trong đó cây hồ tiêu được trồng ở các xã phía Đông của huyện, như : Hiền Thành, Kim Thạnh, Trung Nam, Vĩnh Hòa, TT Cửa Tùng,...; cây cao su: được trồng ở phía Tây của huyện, như : TT Bến Quan, Kim Thạnh, Vĩnh Thủy, Trung Nam…..;</w:t>
      </w:r>
    </w:p>
    <w:p w14:paraId="23AC72D9" w14:textId="4EE14A05" w:rsidR="003511EF" w:rsidRPr="00AB0CE3" w:rsidRDefault="003511EF" w:rsidP="003511EF">
      <w:pPr>
        <w:pStyle w:val="Muc11111"/>
        <w:rPr>
          <w:color w:val="auto"/>
          <w:sz w:val="26"/>
          <w:szCs w:val="26"/>
          <w:lang w:val="es-ES_tradnl"/>
        </w:rPr>
      </w:pPr>
      <w:r w:rsidRPr="00AB0CE3">
        <w:rPr>
          <w:color w:val="auto"/>
        </w:rPr>
        <w:t>Khu vực trồng cây ăn quả</w:t>
      </w:r>
    </w:p>
    <w:p w14:paraId="29BEA65B"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Quy hoạch phát triển diện tích cây ăn quả tập trung ở những nơi có điều kiện phù hợp về đất đai, giao thông và gần thị trường tiêu thụ. Vùng chuyên canh cây ăn quả bố trí tạị khu vực có thổ nhưỡng đất đỏ bazal, gồm các xã vùng phía Tây và vùng phía Đông, gồm các xã Vĩnh Thủy, Vĩnh Sơn, Vĩnh Long, Trung Nam, Thị trấn Bến Quan, Vĩnh Hòa, Hiền Thành, Vĩnh Giang,… . Với tổng diện tích khoảng </w:t>
      </w:r>
      <w:r w:rsidRPr="001E0905">
        <w:rPr>
          <w:color w:val="7030A0"/>
          <w:sz w:val="26"/>
          <w:szCs w:val="26"/>
          <w:lang w:val="it-IT"/>
        </w:rPr>
        <w:t>500ha</w:t>
      </w:r>
      <w:r w:rsidRPr="00AB0CE3">
        <w:rPr>
          <w:sz w:val="26"/>
          <w:szCs w:val="26"/>
          <w:lang w:val="it-IT"/>
        </w:rPr>
        <w:t>.</w:t>
      </w:r>
    </w:p>
    <w:p w14:paraId="1200BB64" w14:textId="1A6102D0" w:rsidR="003511EF" w:rsidRPr="00AB0CE3" w:rsidRDefault="003511EF" w:rsidP="00A95316">
      <w:pPr>
        <w:pStyle w:val="Muc11111"/>
        <w:rPr>
          <w:color w:val="auto"/>
          <w:sz w:val="26"/>
          <w:szCs w:val="26"/>
        </w:rPr>
      </w:pPr>
      <w:r w:rsidRPr="00AB0CE3">
        <w:rPr>
          <w:color w:val="auto"/>
        </w:rPr>
        <w:t>Khu vực rừng phòng hộ, rừng sản xuất</w:t>
      </w:r>
    </w:p>
    <w:p w14:paraId="4121A5FF" w14:textId="605B6F16"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ab/>
        <w:t xml:space="preserve">Với quan điểm quản lý bảo vệ và phát triển rừng nâng cao hệ số che phủ; lồng </w:t>
      </w:r>
      <w:r w:rsidRPr="00AB0CE3">
        <w:rPr>
          <w:sz w:val="26"/>
          <w:szCs w:val="26"/>
          <w:lang w:val="it-IT"/>
        </w:rPr>
        <w:lastRenderedPageBreak/>
        <w:t xml:space="preserve">ghép các dự án du lịch sinh thái, công viên, lâm viên sinh thái với nhiệm vụ bảo vệ rừng nhằm giảm thiểu ảnh hưởng của biến đổi khí hậu, góp phần sử dụng đất hiệu quả, bền vững. Để đáp ứng nhiệm vụ, quan điểm trên đến năm 2030 cần giữ vững diện tích phòng hộ khoảng </w:t>
      </w:r>
      <w:r w:rsidRPr="001E0905">
        <w:rPr>
          <w:color w:val="FF0000"/>
          <w:sz w:val="26"/>
          <w:szCs w:val="26"/>
          <w:lang w:val="it-IT"/>
        </w:rPr>
        <w:t>1</w:t>
      </w:r>
      <w:r w:rsidR="001E0905" w:rsidRPr="001E0905">
        <w:rPr>
          <w:color w:val="FF0000"/>
          <w:sz w:val="26"/>
          <w:szCs w:val="26"/>
          <w:lang w:val="it-IT"/>
        </w:rPr>
        <w:t>2.935,76</w:t>
      </w:r>
      <w:r w:rsidRPr="001E0905">
        <w:rPr>
          <w:color w:val="FF0000"/>
          <w:sz w:val="26"/>
          <w:szCs w:val="26"/>
          <w:lang w:val="it-IT"/>
        </w:rPr>
        <w:t>ha</w:t>
      </w:r>
      <w:r w:rsidRPr="00AB0CE3">
        <w:rPr>
          <w:sz w:val="26"/>
          <w:szCs w:val="26"/>
          <w:lang w:val="it-IT"/>
        </w:rPr>
        <w:t>; diệ</w:t>
      </w:r>
      <w:r w:rsidR="001E0905">
        <w:rPr>
          <w:sz w:val="26"/>
          <w:szCs w:val="26"/>
          <w:lang w:val="it-IT"/>
        </w:rPr>
        <w:t xml:space="preserve">n tích rừng đặc dụng khoảng </w:t>
      </w:r>
      <w:r w:rsidR="001E0905" w:rsidRPr="001E0905">
        <w:rPr>
          <w:color w:val="FF0000"/>
          <w:sz w:val="26"/>
          <w:szCs w:val="26"/>
          <w:lang w:val="it-IT"/>
        </w:rPr>
        <w:t>97,8</w:t>
      </w:r>
      <w:r w:rsidR="0090145D" w:rsidRPr="001E0905">
        <w:rPr>
          <w:color w:val="FF0000"/>
          <w:sz w:val="26"/>
          <w:szCs w:val="26"/>
          <w:lang w:val="it-IT"/>
        </w:rPr>
        <w:t>4</w:t>
      </w:r>
      <w:r w:rsidRPr="001E0905">
        <w:rPr>
          <w:color w:val="FF0000"/>
          <w:sz w:val="26"/>
          <w:szCs w:val="26"/>
          <w:lang w:val="it-IT"/>
        </w:rPr>
        <w:t xml:space="preserve">ha </w:t>
      </w:r>
      <w:r w:rsidRPr="00AB0CE3">
        <w:rPr>
          <w:sz w:val="26"/>
          <w:szCs w:val="26"/>
          <w:lang w:val="it-IT"/>
        </w:rPr>
        <w:t xml:space="preserve">trong đó có toàn bộ rừng văn hóa Rú Lịnh; diện tích rừng sản xuất khoảng </w:t>
      </w:r>
      <w:r w:rsidRPr="001E0905">
        <w:rPr>
          <w:color w:val="FF0000"/>
          <w:sz w:val="26"/>
          <w:szCs w:val="26"/>
          <w:lang w:val="it-IT"/>
        </w:rPr>
        <w:t>1</w:t>
      </w:r>
      <w:r w:rsidR="001E0905" w:rsidRPr="001E0905">
        <w:rPr>
          <w:color w:val="FF0000"/>
          <w:sz w:val="26"/>
          <w:szCs w:val="26"/>
          <w:lang w:val="it-IT"/>
        </w:rPr>
        <w:t>9.877,92</w:t>
      </w:r>
      <w:r w:rsidRPr="001E0905">
        <w:rPr>
          <w:color w:val="FF0000"/>
          <w:sz w:val="26"/>
          <w:szCs w:val="26"/>
          <w:lang w:val="it-IT"/>
        </w:rPr>
        <w:t>ha</w:t>
      </w:r>
      <w:r w:rsidRPr="00AB0CE3">
        <w:rPr>
          <w:sz w:val="26"/>
          <w:szCs w:val="26"/>
          <w:lang w:val="it-IT"/>
        </w:rPr>
        <w:t>;</w:t>
      </w:r>
    </w:p>
    <w:p w14:paraId="42EA0A18" w14:textId="2E1F5ECC" w:rsidR="003511EF" w:rsidRPr="00AB0CE3" w:rsidRDefault="003511EF" w:rsidP="00A95316">
      <w:pPr>
        <w:pStyle w:val="Muc11111"/>
        <w:rPr>
          <w:color w:val="auto"/>
          <w:sz w:val="26"/>
          <w:szCs w:val="26"/>
        </w:rPr>
      </w:pPr>
      <w:r w:rsidRPr="00AB0CE3">
        <w:rPr>
          <w:color w:val="auto"/>
        </w:rPr>
        <w:t>Khu vực công nghiệp, cụm công nghiệp</w:t>
      </w:r>
    </w:p>
    <w:p w14:paraId="2792081F" w14:textId="0EC7606C" w:rsidR="003511EF" w:rsidRPr="00AB0CE3" w:rsidRDefault="003511EF" w:rsidP="003511EF">
      <w:pPr>
        <w:spacing w:line="312" w:lineRule="auto"/>
        <w:ind w:firstLine="709"/>
        <w:rPr>
          <w:sz w:val="26"/>
          <w:szCs w:val="26"/>
          <w:lang w:val="vi-VN"/>
        </w:rPr>
      </w:pPr>
      <w:r w:rsidRPr="00AB0CE3">
        <w:rPr>
          <w:sz w:val="26"/>
          <w:szCs w:val="26"/>
        </w:rPr>
        <w:t>T</w:t>
      </w:r>
      <w:r w:rsidRPr="00AB0CE3">
        <w:rPr>
          <w:sz w:val="26"/>
          <w:szCs w:val="26"/>
          <w:lang w:val="vi-VN"/>
        </w:rPr>
        <w:t xml:space="preserve">ích cực kêu gọi doanh nghiệp đầu tư xây dựng hoàn thiện hạ tầng kỹ thuật cụm công nghiệp; xây dựng các nhà máy chế biến nông sản nhằm ổn định đầu ra, mở rộng quy mô, diện tích sản xuất, tạo vùng nguyên liệu sản xuất hàng hóa trên địa bàn. </w:t>
      </w:r>
      <w:r w:rsidRPr="00AB0CE3">
        <w:rPr>
          <w:sz w:val="26"/>
          <w:szCs w:val="26"/>
        </w:rPr>
        <w:t xml:space="preserve"> Định hướng đến năm 2030 diện tích đất các cụm công nghiệp đạt khoang </w:t>
      </w:r>
      <w:r w:rsidRPr="00EB78C3">
        <w:rPr>
          <w:color w:val="FF0000"/>
          <w:sz w:val="26"/>
          <w:szCs w:val="26"/>
        </w:rPr>
        <w:t>54,0</w:t>
      </w:r>
      <w:r w:rsidR="00AF00CF" w:rsidRPr="00EB78C3">
        <w:rPr>
          <w:color w:val="FF0000"/>
          <w:sz w:val="26"/>
          <w:szCs w:val="26"/>
        </w:rPr>
        <w:t>ha</w:t>
      </w:r>
      <w:r w:rsidR="00AF00CF">
        <w:rPr>
          <w:sz w:val="26"/>
          <w:szCs w:val="26"/>
        </w:rPr>
        <w:t xml:space="preserve">; khu công nghiệp đạt </w:t>
      </w:r>
      <w:r w:rsidR="00AF00CF" w:rsidRPr="00EB78C3">
        <w:rPr>
          <w:color w:val="FF0000"/>
          <w:sz w:val="26"/>
          <w:szCs w:val="26"/>
        </w:rPr>
        <w:t>4</w:t>
      </w:r>
      <w:r w:rsidRPr="00EB78C3">
        <w:rPr>
          <w:color w:val="FF0000"/>
          <w:sz w:val="26"/>
          <w:szCs w:val="26"/>
        </w:rPr>
        <w:t>14,77ha</w:t>
      </w:r>
      <w:r w:rsidRPr="00AB0CE3">
        <w:rPr>
          <w:sz w:val="26"/>
          <w:szCs w:val="26"/>
        </w:rPr>
        <w:t xml:space="preserve">; </w:t>
      </w:r>
      <w:r w:rsidRPr="00AB0CE3">
        <w:rPr>
          <w:sz w:val="26"/>
          <w:szCs w:val="26"/>
          <w:lang w:val="vi-VN"/>
        </w:rPr>
        <w:t>Trong</w:t>
      </w:r>
      <w:r w:rsidRPr="00AB0CE3">
        <w:rPr>
          <w:sz w:val="26"/>
          <w:szCs w:val="26"/>
        </w:rPr>
        <w:t xml:space="preserve"> đó có</w:t>
      </w:r>
      <w:r w:rsidRPr="00AB0CE3">
        <w:rPr>
          <w:sz w:val="26"/>
          <w:szCs w:val="26"/>
          <w:lang w:val="vi-VN"/>
        </w:rPr>
        <w:t xml:space="preserve"> bổ sung thêm một số cụm công nghiệp ở vị trí thuận lợi như</w:t>
      </w:r>
      <w:r w:rsidRPr="00AB0CE3">
        <w:rPr>
          <w:sz w:val="26"/>
          <w:szCs w:val="26"/>
        </w:rPr>
        <w:t xml:space="preserve"> </w:t>
      </w:r>
      <w:r w:rsidRPr="00AB0CE3">
        <w:rPr>
          <w:sz w:val="26"/>
          <w:szCs w:val="26"/>
          <w:lang w:val="vi-VN"/>
        </w:rPr>
        <w:t>: cụm công nghiệp phía Bắc xã Vĩnh Chấp, phía Tây ven đường Hồ Chí Minh và các điểm làng nghề có tiềm năng phát triển tại các xã.</w:t>
      </w:r>
    </w:p>
    <w:p w14:paraId="284E5917" w14:textId="77777777" w:rsidR="003511EF" w:rsidRPr="00AB0CE3" w:rsidRDefault="003511EF" w:rsidP="003511EF">
      <w:pPr>
        <w:spacing w:line="312" w:lineRule="auto"/>
        <w:ind w:firstLine="709"/>
        <w:rPr>
          <w:sz w:val="26"/>
          <w:szCs w:val="26"/>
          <w:lang w:val="vi-VN"/>
        </w:rPr>
      </w:pPr>
      <w:r w:rsidRPr="00AB0CE3">
        <w:rPr>
          <w:sz w:val="26"/>
          <w:szCs w:val="26"/>
          <w:lang w:val="vi-VN"/>
        </w:rPr>
        <w:t xml:space="preserve">+ Khu công nghiệp Tây Bắc Hồ Xá: </w:t>
      </w:r>
      <w:r w:rsidRPr="00AB0CE3">
        <w:rPr>
          <w:sz w:val="26"/>
          <w:szCs w:val="26"/>
        </w:rPr>
        <w:t>T</w:t>
      </w:r>
      <w:r w:rsidRPr="00AB0CE3">
        <w:rPr>
          <w:sz w:val="26"/>
          <w:szCs w:val="26"/>
          <w:lang w:val="vi-VN"/>
        </w:rPr>
        <w:t xml:space="preserve">ổng diện tích toàn khu công nghiệp </w:t>
      </w:r>
      <w:r w:rsidRPr="00AB0CE3">
        <w:rPr>
          <w:sz w:val="26"/>
          <w:szCs w:val="26"/>
        </w:rPr>
        <w:t>khoảng</w:t>
      </w:r>
      <w:r w:rsidRPr="00AB0CE3">
        <w:rPr>
          <w:sz w:val="26"/>
          <w:szCs w:val="26"/>
          <w:lang w:val="vi-VN"/>
        </w:rPr>
        <w:t xml:space="preserve"> </w:t>
      </w:r>
      <w:r w:rsidRPr="00381C2B">
        <w:rPr>
          <w:color w:val="7030A0"/>
          <w:sz w:val="26"/>
          <w:szCs w:val="26"/>
          <w:lang w:val="vi-VN"/>
        </w:rPr>
        <w:t>339,36ha</w:t>
      </w:r>
      <w:r w:rsidRPr="00AB0CE3">
        <w:rPr>
          <w:sz w:val="26"/>
          <w:szCs w:val="26"/>
          <w:lang w:val="vi-VN"/>
        </w:rPr>
        <w:t>.</w:t>
      </w:r>
    </w:p>
    <w:p w14:paraId="60BC9A4D" w14:textId="77777777" w:rsidR="003511EF" w:rsidRPr="00AB0CE3" w:rsidRDefault="003511EF" w:rsidP="003511EF">
      <w:pPr>
        <w:spacing w:line="312" w:lineRule="auto"/>
        <w:ind w:firstLine="709"/>
        <w:rPr>
          <w:sz w:val="26"/>
          <w:szCs w:val="26"/>
        </w:rPr>
      </w:pPr>
      <w:r w:rsidRPr="00AB0CE3">
        <w:rPr>
          <w:sz w:val="26"/>
          <w:szCs w:val="26"/>
          <w:lang w:val="vi-VN"/>
        </w:rPr>
        <w:t xml:space="preserve">+ Cụm công nghiệp Vùng đông : </w:t>
      </w:r>
      <w:r w:rsidRPr="00AB0CE3">
        <w:rPr>
          <w:sz w:val="26"/>
          <w:szCs w:val="26"/>
        </w:rPr>
        <w:t>Q</w:t>
      </w:r>
      <w:r w:rsidRPr="00AB0CE3">
        <w:rPr>
          <w:sz w:val="26"/>
          <w:szCs w:val="26"/>
          <w:lang w:val="vi-VN"/>
        </w:rPr>
        <w:t xml:space="preserve">uy mô </w:t>
      </w:r>
      <w:r w:rsidRPr="00381C2B">
        <w:rPr>
          <w:color w:val="7030A0"/>
          <w:sz w:val="26"/>
          <w:szCs w:val="26"/>
          <w:lang w:val="vi-VN"/>
        </w:rPr>
        <w:t>15ha</w:t>
      </w:r>
      <w:r w:rsidRPr="00AB0CE3">
        <w:rPr>
          <w:sz w:val="26"/>
          <w:szCs w:val="26"/>
        </w:rPr>
        <w:t>;</w:t>
      </w:r>
    </w:p>
    <w:p w14:paraId="3E7858BC" w14:textId="77777777" w:rsidR="003511EF" w:rsidRPr="00AB0CE3" w:rsidRDefault="003511EF" w:rsidP="003511EF">
      <w:pPr>
        <w:spacing w:line="312" w:lineRule="auto"/>
        <w:ind w:firstLine="709"/>
        <w:rPr>
          <w:sz w:val="26"/>
          <w:szCs w:val="26"/>
        </w:rPr>
      </w:pPr>
      <w:r w:rsidRPr="00AB0CE3">
        <w:rPr>
          <w:sz w:val="26"/>
          <w:szCs w:val="26"/>
          <w:lang w:val="vi-VN"/>
        </w:rPr>
        <w:t>+ Cụm công nghiệp Cửa Tùng:</w:t>
      </w:r>
      <w:r w:rsidRPr="00AB0CE3">
        <w:rPr>
          <w:sz w:val="26"/>
          <w:szCs w:val="26"/>
        </w:rPr>
        <w:t xml:space="preserve"> Q</w:t>
      </w:r>
      <w:r w:rsidRPr="00AB0CE3">
        <w:rPr>
          <w:sz w:val="26"/>
          <w:szCs w:val="26"/>
          <w:lang w:val="vi-VN"/>
        </w:rPr>
        <w:t xml:space="preserve">uy </w:t>
      </w:r>
      <w:r w:rsidRPr="00381C2B">
        <w:rPr>
          <w:color w:val="7030A0"/>
          <w:sz w:val="26"/>
          <w:szCs w:val="26"/>
          <w:lang w:val="vi-VN"/>
        </w:rPr>
        <w:t xml:space="preserve">mô </w:t>
      </w:r>
      <w:r w:rsidRPr="00381C2B">
        <w:rPr>
          <w:color w:val="7030A0"/>
          <w:sz w:val="26"/>
          <w:szCs w:val="26"/>
        </w:rPr>
        <w:t>9</w:t>
      </w:r>
      <w:r w:rsidRPr="00381C2B">
        <w:rPr>
          <w:color w:val="7030A0"/>
          <w:sz w:val="26"/>
          <w:szCs w:val="26"/>
          <w:lang w:val="vi-VN"/>
        </w:rPr>
        <w:t>ha</w:t>
      </w:r>
      <w:r w:rsidRPr="00AB0CE3">
        <w:rPr>
          <w:sz w:val="26"/>
          <w:szCs w:val="26"/>
        </w:rPr>
        <w:t>;</w:t>
      </w:r>
    </w:p>
    <w:p w14:paraId="29F0F931" w14:textId="77777777" w:rsidR="003511EF" w:rsidRPr="00AB0CE3" w:rsidRDefault="003511EF" w:rsidP="003511EF">
      <w:pPr>
        <w:spacing w:line="312" w:lineRule="auto"/>
        <w:ind w:firstLine="709"/>
        <w:rPr>
          <w:sz w:val="26"/>
          <w:szCs w:val="26"/>
          <w:lang w:val="it-IT"/>
        </w:rPr>
      </w:pPr>
      <w:r w:rsidRPr="00AB0CE3">
        <w:rPr>
          <w:sz w:val="26"/>
          <w:szCs w:val="26"/>
          <w:lang w:val="vi-VN"/>
        </w:rPr>
        <w:t>+ Cụm công nghiệp phía Tây huyện Vĩnh Linh</w:t>
      </w:r>
      <w:r w:rsidRPr="00AB0CE3">
        <w:rPr>
          <w:sz w:val="26"/>
          <w:szCs w:val="26"/>
        </w:rPr>
        <w:t>: Q</w:t>
      </w:r>
      <w:r w:rsidRPr="00AB0CE3">
        <w:rPr>
          <w:sz w:val="26"/>
          <w:szCs w:val="26"/>
          <w:lang w:val="vi-VN"/>
        </w:rPr>
        <w:t xml:space="preserve">uy mô </w:t>
      </w:r>
      <w:r w:rsidRPr="00381C2B">
        <w:rPr>
          <w:color w:val="7030A0"/>
          <w:sz w:val="26"/>
          <w:szCs w:val="26"/>
        </w:rPr>
        <w:t>30</w:t>
      </w:r>
      <w:r w:rsidRPr="00381C2B">
        <w:rPr>
          <w:color w:val="7030A0"/>
          <w:sz w:val="26"/>
          <w:szCs w:val="26"/>
          <w:lang w:val="vi-VN"/>
        </w:rPr>
        <w:t>ha</w:t>
      </w:r>
      <w:r w:rsidRPr="00AB0CE3">
        <w:rPr>
          <w:sz w:val="26"/>
          <w:szCs w:val="26"/>
        </w:rPr>
        <w:t>;</w:t>
      </w:r>
    </w:p>
    <w:p w14:paraId="1C949EED" w14:textId="647A05D0" w:rsidR="003511EF" w:rsidRPr="00AB0CE3" w:rsidRDefault="003511EF" w:rsidP="00A95316">
      <w:pPr>
        <w:pStyle w:val="Muc11111"/>
        <w:rPr>
          <w:color w:val="auto"/>
          <w:sz w:val="26"/>
          <w:szCs w:val="26"/>
        </w:rPr>
      </w:pPr>
      <w:r w:rsidRPr="00AB0CE3">
        <w:rPr>
          <w:color w:val="auto"/>
        </w:rPr>
        <w:t>Khu đô thị - thương mại - dịch vụ, du lịch</w:t>
      </w:r>
    </w:p>
    <w:p w14:paraId="0CA1A093"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Định hướng xây dựng các sản phẩm du lịch trên địa bàn huyện, ưu tiên cho các sản phẩm đặc trưng của địa phương như: tắm biển, du lịch cộng đồng, sinh thái, nghĩ dưỡng, dã ngoại... Chủ động phối hợp, kêu gọi các nhà đầu tư hoàn thành các dự án du lịch đã được cấp phép như: Khu du lịch Mũi Trèo – Rú Bàu tại xã Kim Thạch; Khu đô thị sinh thái biển AE Resort – Cửa Tùng; Khu du lịch Eden Charm tại Vĩnh Thái; đồ án Khu du lịch thương mại và nghỉ dưỡng cao cấp Nữ hoàng bãi dài Cửa Tùng 2,...</w:t>
      </w:r>
    </w:p>
    <w:p w14:paraId="2F99DCE7" w14:textId="20ECC9AE" w:rsidR="003511EF" w:rsidRPr="00AB0CE3" w:rsidRDefault="003511EF" w:rsidP="00A95316">
      <w:pPr>
        <w:pStyle w:val="Muc11111"/>
        <w:rPr>
          <w:i w:val="0"/>
          <w:color w:val="auto"/>
          <w:sz w:val="26"/>
          <w:szCs w:val="26"/>
        </w:rPr>
      </w:pPr>
      <w:bookmarkStart w:id="440" w:name="_Toc123078798"/>
      <w:r w:rsidRPr="00AB0CE3">
        <w:rPr>
          <w:color w:val="auto"/>
        </w:rPr>
        <w:t>Chỉ tiêu sử dụng đất cho các ngành, lĩnh vực</w:t>
      </w:r>
      <w:bookmarkEnd w:id="440"/>
    </w:p>
    <w:p w14:paraId="3CBC57EB"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vi-VN"/>
        </w:rPr>
      </w:pPr>
      <w:r w:rsidRPr="00AB0CE3">
        <w:rPr>
          <w:sz w:val="26"/>
          <w:szCs w:val="26"/>
          <w:lang w:val="it-IT"/>
        </w:rPr>
        <w:t xml:space="preserve">Hiện tại tổng diện tích tự nhiên huyện là </w:t>
      </w:r>
      <w:r w:rsidRPr="00AB0CE3">
        <w:rPr>
          <w:sz w:val="26"/>
          <w:szCs w:val="26"/>
        </w:rPr>
        <w:t>61.998,59</w:t>
      </w:r>
      <w:r w:rsidRPr="00AB0CE3">
        <w:rPr>
          <w:sz w:val="26"/>
          <w:szCs w:val="26"/>
          <w:lang w:val="it-IT"/>
        </w:rPr>
        <w:t xml:space="preserve"> ha. Trên cơ sở mục tiêu phát triển kinh tế - xã hội huyện, tổng hợp nhu cầu phát triển các ngành, lĩnh lực trong giai đoạn 2021-2030, chỉ tiêu sử dụng đất kỳ quy hoạch đối với các ngành lĩnh vực trên địa bàn huyện đên năm 2030 được xác định cụ thể:</w:t>
      </w:r>
    </w:p>
    <w:p w14:paraId="2085AF96" w14:textId="6487CE94" w:rsidR="003511EF" w:rsidRPr="00540DEA" w:rsidRDefault="00540DEA" w:rsidP="00540DEA">
      <w:pPr>
        <w:pBdr>
          <w:top w:val="nil"/>
          <w:left w:val="nil"/>
          <w:bottom w:val="nil"/>
          <w:right w:val="nil"/>
          <w:between w:val="nil"/>
        </w:pBdr>
        <w:shd w:val="clear" w:color="auto" w:fill="FFFFFF"/>
        <w:spacing w:before="120" w:after="120" w:line="264" w:lineRule="auto"/>
        <w:ind w:firstLine="709"/>
        <w:rPr>
          <w:i/>
          <w:sz w:val="26"/>
          <w:szCs w:val="26"/>
        </w:rPr>
      </w:pPr>
      <w:r w:rsidRPr="00540DEA">
        <w:rPr>
          <w:i/>
          <w:sz w:val="26"/>
          <w:szCs w:val="26"/>
          <w:lang w:val="it-IT"/>
        </w:rPr>
        <w:t xml:space="preserve">*. </w:t>
      </w:r>
      <w:r w:rsidR="003511EF" w:rsidRPr="00540DEA">
        <w:rPr>
          <w:i/>
          <w:sz w:val="26"/>
          <w:szCs w:val="26"/>
          <w:lang w:val="it-IT"/>
        </w:rPr>
        <w:t>Đất nông nghiệp</w:t>
      </w:r>
    </w:p>
    <w:p w14:paraId="43ADBF78" w14:textId="77777777"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Tiếp tục phát triển đa dạng các loại cây trồng, lựa chọn giống mới năng suất cao, chất lượng sản phẩm tốt; đầu tư phát triển các mô hình chăn nuôi gia súc, gia cầm; đẩy mạnh phong trào nuôi trồng, khai thác thuỷ sản; chuyển đổi diện tích trồng cây cao su sang trồng một số cây trồng khác có hiệu quả kinh tế cao, ổn định hơn, các vùng có lợi thế phát triển, …</w:t>
      </w:r>
    </w:p>
    <w:p w14:paraId="7B973E59" w14:textId="30663754"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Đất nông nghiệp quy hoạch đến năm 2030 là </w:t>
      </w:r>
      <w:r w:rsidR="00F67E20" w:rsidRPr="00EB78C3">
        <w:rPr>
          <w:color w:val="FF0000"/>
          <w:sz w:val="26"/>
          <w:szCs w:val="26"/>
          <w:lang w:val="it-IT"/>
        </w:rPr>
        <w:t xml:space="preserve">51.541,48 </w:t>
      </w:r>
      <w:r w:rsidRPr="00EB78C3">
        <w:rPr>
          <w:color w:val="FF0000"/>
          <w:sz w:val="26"/>
          <w:szCs w:val="26"/>
          <w:lang w:val="it-IT"/>
        </w:rPr>
        <w:t>ha</w:t>
      </w:r>
      <w:r w:rsidRPr="00AB0CE3">
        <w:rPr>
          <w:sz w:val="26"/>
          <w:szCs w:val="26"/>
          <w:lang w:val="it-IT"/>
        </w:rPr>
        <w:t xml:space="preserve">, chiếm </w:t>
      </w:r>
      <w:r w:rsidRPr="00EB78C3">
        <w:rPr>
          <w:color w:val="FF0000"/>
          <w:sz w:val="26"/>
          <w:szCs w:val="26"/>
          <w:lang w:val="vi-VN"/>
        </w:rPr>
        <w:t>8</w:t>
      </w:r>
      <w:r w:rsidR="00F67E20" w:rsidRPr="00EB78C3">
        <w:rPr>
          <w:color w:val="FF0000"/>
          <w:sz w:val="26"/>
          <w:szCs w:val="26"/>
        </w:rPr>
        <w:t>3</w:t>
      </w:r>
      <w:r w:rsidRPr="00EB78C3">
        <w:rPr>
          <w:color w:val="FF0000"/>
          <w:sz w:val="26"/>
          <w:szCs w:val="26"/>
          <w:lang w:val="vi-VN"/>
        </w:rPr>
        <w:t>,</w:t>
      </w:r>
      <w:r w:rsidR="00F67E20" w:rsidRPr="00EB78C3">
        <w:rPr>
          <w:color w:val="FF0000"/>
          <w:sz w:val="26"/>
          <w:szCs w:val="26"/>
        </w:rPr>
        <w:t>13</w:t>
      </w:r>
      <w:r w:rsidRPr="00EB78C3">
        <w:rPr>
          <w:color w:val="FF0000"/>
          <w:sz w:val="26"/>
          <w:szCs w:val="26"/>
          <w:lang w:val="it-IT"/>
        </w:rPr>
        <w:t xml:space="preserve">% </w:t>
      </w:r>
      <w:r w:rsidRPr="00AB0CE3">
        <w:rPr>
          <w:sz w:val="26"/>
          <w:szCs w:val="26"/>
          <w:lang w:val="it-IT"/>
        </w:rPr>
        <w:t xml:space="preserve">diện tích tự nhiên, giảm </w:t>
      </w:r>
      <w:r w:rsidR="00F67E20" w:rsidRPr="00EB78C3">
        <w:rPr>
          <w:color w:val="FF0000"/>
          <w:sz w:val="26"/>
          <w:szCs w:val="26"/>
        </w:rPr>
        <w:t>2.196,42</w:t>
      </w:r>
      <w:r w:rsidRPr="00EB78C3">
        <w:rPr>
          <w:color w:val="FF0000"/>
          <w:sz w:val="26"/>
          <w:szCs w:val="26"/>
          <w:lang w:val="it-IT"/>
        </w:rPr>
        <w:t xml:space="preserve"> </w:t>
      </w:r>
      <w:r w:rsidRPr="00AB0CE3">
        <w:rPr>
          <w:sz w:val="26"/>
          <w:szCs w:val="26"/>
          <w:lang w:val="it-IT"/>
        </w:rPr>
        <w:t>ha so với năm 2020. Trong đó:</w:t>
      </w:r>
    </w:p>
    <w:p w14:paraId="743FE1C7" w14:textId="3DC31A35"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lastRenderedPageBreak/>
        <w:t>- Đất trồng lúa:</w:t>
      </w:r>
      <w:r w:rsidRPr="00AB0CE3">
        <w:rPr>
          <w:sz w:val="26"/>
          <w:szCs w:val="26"/>
          <w:lang w:val="vi-VN"/>
        </w:rPr>
        <w:t xml:space="preserve"> </w:t>
      </w:r>
      <w:r w:rsidRPr="00AB0CE3">
        <w:rPr>
          <w:sz w:val="26"/>
          <w:szCs w:val="26"/>
          <w:lang w:val="it-IT"/>
        </w:rPr>
        <w:t xml:space="preserve">Trong thời kỳ quy hoạch, diện tích trồng lúa </w:t>
      </w:r>
      <w:r w:rsidR="00F67E20">
        <w:rPr>
          <w:sz w:val="26"/>
          <w:szCs w:val="26"/>
          <w:lang w:val="it-IT"/>
        </w:rPr>
        <w:t xml:space="preserve">giảm </w:t>
      </w:r>
      <w:r w:rsidR="00F67E20" w:rsidRPr="00EB78C3">
        <w:rPr>
          <w:color w:val="FF0000"/>
          <w:sz w:val="26"/>
          <w:szCs w:val="26"/>
          <w:lang w:val="it-IT"/>
        </w:rPr>
        <w:t>465,21ha</w:t>
      </w:r>
      <w:r w:rsidR="00540DEA" w:rsidRPr="00EB78C3">
        <w:rPr>
          <w:color w:val="FF0000"/>
          <w:sz w:val="26"/>
          <w:szCs w:val="26"/>
          <w:lang w:val="it-IT"/>
        </w:rPr>
        <w:t xml:space="preserve"> </w:t>
      </w:r>
      <w:r w:rsidR="00540DEA">
        <w:rPr>
          <w:sz w:val="26"/>
          <w:szCs w:val="26"/>
          <w:lang w:val="it-IT"/>
        </w:rPr>
        <w:t>so với năm 2020</w:t>
      </w:r>
      <w:r w:rsidRPr="00AB0CE3">
        <w:rPr>
          <w:sz w:val="26"/>
          <w:szCs w:val="26"/>
          <w:lang w:val="it-IT"/>
        </w:rPr>
        <w:t>,</w:t>
      </w:r>
      <w:r w:rsidR="00F67E20">
        <w:rPr>
          <w:sz w:val="26"/>
          <w:szCs w:val="26"/>
          <w:lang w:val="it-IT"/>
        </w:rPr>
        <w:t xml:space="preserve"> đồng thời</w:t>
      </w:r>
      <w:r w:rsidRPr="00AB0CE3">
        <w:rPr>
          <w:sz w:val="26"/>
          <w:szCs w:val="26"/>
          <w:lang w:val="it-IT"/>
        </w:rPr>
        <w:t xml:space="preserve"> bảo vệ nghiêm ngặt phần diện tích chuyên trồng lúa, tăng năng suất, chất lượng. Dự kiến đến năm 2030 diện tích đất trồng lúa là </w:t>
      </w:r>
      <w:r w:rsidRPr="00EB78C3">
        <w:rPr>
          <w:color w:val="FF0000"/>
          <w:sz w:val="26"/>
          <w:szCs w:val="26"/>
          <w:lang w:val="it-IT"/>
        </w:rPr>
        <w:t>4.236,</w:t>
      </w:r>
      <w:r w:rsidR="00182DB2" w:rsidRPr="00EB78C3">
        <w:rPr>
          <w:color w:val="FF0000"/>
          <w:sz w:val="26"/>
          <w:szCs w:val="26"/>
          <w:lang w:val="it-IT"/>
        </w:rPr>
        <w:t>2</w:t>
      </w:r>
      <w:r w:rsidRPr="00EB78C3">
        <w:rPr>
          <w:color w:val="FF0000"/>
          <w:sz w:val="26"/>
          <w:szCs w:val="26"/>
          <w:lang w:val="it-IT"/>
        </w:rPr>
        <w:t>ha</w:t>
      </w:r>
      <w:r w:rsidRPr="00AB0CE3">
        <w:rPr>
          <w:sz w:val="26"/>
          <w:szCs w:val="26"/>
          <w:lang w:val="it-IT"/>
        </w:rPr>
        <w:t xml:space="preserve">, chiếm </w:t>
      </w:r>
      <w:r w:rsidR="0021199F" w:rsidRPr="003A3B76">
        <w:rPr>
          <w:color w:val="FF0000"/>
          <w:sz w:val="26"/>
          <w:szCs w:val="26"/>
          <w:lang w:val="it-IT"/>
        </w:rPr>
        <w:t>6,92</w:t>
      </w:r>
      <w:r w:rsidRPr="003A3B76">
        <w:rPr>
          <w:color w:val="FF0000"/>
          <w:sz w:val="26"/>
          <w:szCs w:val="26"/>
          <w:lang w:val="it-IT"/>
        </w:rPr>
        <w:t xml:space="preserve">% </w:t>
      </w:r>
      <w:r w:rsidRPr="00AB0CE3">
        <w:rPr>
          <w:sz w:val="26"/>
          <w:szCs w:val="26"/>
          <w:lang w:val="it-IT"/>
        </w:rPr>
        <w:t>diện tích đất nông nghiệp.</w:t>
      </w:r>
    </w:p>
    <w:p w14:paraId="51C57C76" w14:textId="07DF4114"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Đất trồng cây hàng năm khác</w:t>
      </w:r>
      <w:r w:rsidRPr="00AB0CE3">
        <w:rPr>
          <w:sz w:val="26"/>
          <w:szCs w:val="26"/>
          <w:lang w:val="vi-VN"/>
        </w:rPr>
        <w:t xml:space="preserve">: </w:t>
      </w:r>
      <w:r w:rsidRPr="00AB0CE3">
        <w:rPr>
          <w:sz w:val="26"/>
          <w:szCs w:val="26"/>
          <w:lang w:val="it-IT"/>
        </w:rPr>
        <w:t>Tập trung khai hoang, mở rộng diện tích; đầu tư chuyển đổi cơ cấu mùa vụ, đa dạng hoá cây trồng, xen canh nâng cao hệ số sử dụng đất nhằm tăng năng suất, sản lượng và giá trị trên một đơn vị diện tích.</w:t>
      </w:r>
      <w:r w:rsidRPr="00AB0CE3">
        <w:rPr>
          <w:sz w:val="26"/>
          <w:szCs w:val="26"/>
          <w:lang w:val="vi-VN"/>
        </w:rPr>
        <w:t xml:space="preserve"> Đ</w:t>
      </w:r>
      <w:r w:rsidRPr="00AB0CE3">
        <w:rPr>
          <w:sz w:val="26"/>
          <w:szCs w:val="26"/>
          <w:lang w:val="it-IT"/>
        </w:rPr>
        <w:t>ến năm 2030</w:t>
      </w:r>
      <w:r w:rsidRPr="00AB0CE3">
        <w:rPr>
          <w:sz w:val="26"/>
          <w:szCs w:val="26"/>
          <w:lang w:val="vi-VN"/>
        </w:rPr>
        <w:t>, đất trồng cây hằng năm</w:t>
      </w:r>
      <w:r w:rsidRPr="00AB0CE3">
        <w:rPr>
          <w:sz w:val="26"/>
          <w:szCs w:val="26"/>
          <w:lang w:val="it-IT"/>
        </w:rPr>
        <w:t xml:space="preserve"> là </w:t>
      </w:r>
      <w:r w:rsidR="001E0905" w:rsidRPr="0021199F">
        <w:rPr>
          <w:color w:val="FF0000"/>
          <w:sz w:val="26"/>
          <w:szCs w:val="26"/>
          <w:lang w:val="it-IT"/>
        </w:rPr>
        <w:t>3.851,41</w:t>
      </w:r>
      <w:r w:rsidRPr="0021199F">
        <w:rPr>
          <w:color w:val="FF0000"/>
          <w:sz w:val="26"/>
          <w:szCs w:val="26"/>
          <w:lang w:val="it-IT"/>
        </w:rPr>
        <w:t xml:space="preserve"> ha</w:t>
      </w:r>
      <w:r w:rsidRPr="00AB0CE3">
        <w:rPr>
          <w:sz w:val="26"/>
          <w:szCs w:val="26"/>
          <w:lang w:val="it-IT"/>
        </w:rPr>
        <w:t xml:space="preserve">, chiếm </w:t>
      </w:r>
      <w:r w:rsidR="0021199F" w:rsidRPr="0021199F">
        <w:rPr>
          <w:color w:val="FF0000"/>
          <w:sz w:val="26"/>
          <w:szCs w:val="26"/>
          <w:lang w:val="it-IT"/>
        </w:rPr>
        <w:t>7,47</w:t>
      </w:r>
      <w:r w:rsidRPr="00AB0CE3">
        <w:rPr>
          <w:sz w:val="26"/>
          <w:szCs w:val="26"/>
          <w:lang w:val="it-IT"/>
        </w:rPr>
        <w:t xml:space="preserve">% diện tích đất nông nghiệp, </w:t>
      </w:r>
      <w:r w:rsidR="001E0905">
        <w:rPr>
          <w:sz w:val="26"/>
          <w:szCs w:val="26"/>
          <w:lang w:val="it-IT"/>
        </w:rPr>
        <w:t>giảm</w:t>
      </w:r>
      <w:r w:rsidRPr="00AB0CE3">
        <w:rPr>
          <w:sz w:val="26"/>
          <w:szCs w:val="26"/>
          <w:lang w:val="it-IT"/>
        </w:rPr>
        <w:t xml:space="preserve"> </w:t>
      </w:r>
      <w:r w:rsidR="001E0905" w:rsidRPr="0021199F">
        <w:rPr>
          <w:color w:val="FF0000"/>
          <w:sz w:val="26"/>
          <w:szCs w:val="26"/>
          <w:lang w:val="it-IT"/>
        </w:rPr>
        <w:t>238,76</w:t>
      </w:r>
      <w:r w:rsidRPr="0021199F">
        <w:rPr>
          <w:color w:val="FF0000"/>
          <w:sz w:val="26"/>
          <w:szCs w:val="26"/>
          <w:lang w:val="it-IT"/>
        </w:rPr>
        <w:t xml:space="preserve">ha </w:t>
      </w:r>
      <w:r w:rsidRPr="00AB0CE3">
        <w:rPr>
          <w:sz w:val="26"/>
          <w:szCs w:val="26"/>
          <w:lang w:val="it-IT"/>
        </w:rPr>
        <w:t>so với năm 2020.</w:t>
      </w:r>
    </w:p>
    <w:p w14:paraId="2044ADBC" w14:textId="3FF78C35"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Đất trồng cây lâu năm: Đất đai, khí hậu các xã vùng phía Đông và Tây của huyện có điều kiện thổ nhưỡng thích hợp phát triển các loại cây trồng có giá trị kinh tế cao như cao su, hồ tiêu, cây ăn quả; về cơ bản không mở rộng thêm diện tích trồng, và định hướng chuyển đổi một số cây có hiệu quả thấp, sang các loại cây trồng khác có giá trị kinh tế cao hơn.</w:t>
      </w:r>
      <w:r w:rsidRPr="00AB0CE3">
        <w:rPr>
          <w:sz w:val="26"/>
          <w:szCs w:val="26"/>
          <w:lang w:val="vi-VN"/>
        </w:rPr>
        <w:t xml:space="preserve"> </w:t>
      </w:r>
      <w:r w:rsidRPr="00AB0CE3">
        <w:rPr>
          <w:sz w:val="26"/>
          <w:szCs w:val="26"/>
          <w:lang w:val="it-IT"/>
        </w:rPr>
        <w:t xml:space="preserve">Quy hoạch đến năm 2030, tổng diện tích đất trồng cây lâu năm là </w:t>
      </w:r>
      <w:r w:rsidR="0021199F" w:rsidRPr="003A3B76">
        <w:rPr>
          <w:color w:val="FF0000"/>
          <w:sz w:val="26"/>
          <w:szCs w:val="26"/>
          <w:lang w:val="it-IT"/>
        </w:rPr>
        <w:t>9.172,89</w:t>
      </w:r>
      <w:r w:rsidRPr="003A3B76">
        <w:rPr>
          <w:color w:val="FF0000"/>
          <w:sz w:val="26"/>
          <w:szCs w:val="26"/>
          <w:lang w:val="it-IT"/>
        </w:rPr>
        <w:t xml:space="preserve">ha, chiếm </w:t>
      </w:r>
      <w:r w:rsidR="003A3B76">
        <w:rPr>
          <w:color w:val="FF0000"/>
          <w:sz w:val="26"/>
          <w:szCs w:val="26"/>
        </w:rPr>
        <w:t xml:space="preserve"> 17,80</w:t>
      </w:r>
      <w:r w:rsidRPr="003A3B76">
        <w:rPr>
          <w:color w:val="FF0000"/>
          <w:sz w:val="26"/>
          <w:szCs w:val="26"/>
          <w:lang w:val="it-IT"/>
        </w:rPr>
        <w:t xml:space="preserve">% </w:t>
      </w:r>
      <w:r w:rsidRPr="00AB0CE3">
        <w:rPr>
          <w:sz w:val="26"/>
          <w:szCs w:val="26"/>
          <w:lang w:val="it-IT"/>
        </w:rPr>
        <w:t>diện tích đất nông nghiệp</w:t>
      </w:r>
      <w:r w:rsidRPr="0021199F">
        <w:rPr>
          <w:color w:val="FF0000"/>
          <w:sz w:val="26"/>
          <w:szCs w:val="26"/>
          <w:lang w:val="it-IT"/>
        </w:rPr>
        <w:t xml:space="preserve">, </w:t>
      </w:r>
      <w:r w:rsidR="0021199F" w:rsidRPr="0021199F">
        <w:rPr>
          <w:color w:val="FF0000"/>
          <w:sz w:val="26"/>
          <w:szCs w:val="26"/>
        </w:rPr>
        <w:t>giảm 1.539,97</w:t>
      </w:r>
      <w:r w:rsidRPr="0021199F">
        <w:rPr>
          <w:color w:val="FF0000"/>
          <w:sz w:val="26"/>
          <w:szCs w:val="26"/>
          <w:lang w:val="it-IT"/>
        </w:rPr>
        <w:t>ha</w:t>
      </w:r>
      <w:r w:rsidRPr="00AB0CE3">
        <w:rPr>
          <w:sz w:val="26"/>
          <w:szCs w:val="26"/>
          <w:lang w:val="it-IT"/>
        </w:rPr>
        <w:t xml:space="preserve"> so với năm 2020.</w:t>
      </w:r>
    </w:p>
    <w:p w14:paraId="05C9CA3C" w14:textId="19B34F6A"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rừng phòng hộ: Diện tích đất rừng phòng hộ trên địa bàn huyện đã được xác định theo phương án điều chỉnh quy hoạch ba loại rừng; đây là phần diện tích rừng phòng hộ đầu nguồn, phòng hộ ven biển; Đến năm 2030, diện tích đất rừng phòng hộ là </w:t>
      </w:r>
      <w:r w:rsidRPr="0021199F">
        <w:rPr>
          <w:color w:val="FF0000"/>
          <w:sz w:val="26"/>
          <w:szCs w:val="26"/>
          <w:lang w:val="it-IT"/>
        </w:rPr>
        <w:t>16.</w:t>
      </w:r>
      <w:r w:rsidR="009B40BC" w:rsidRPr="0021199F">
        <w:rPr>
          <w:color w:val="FF0000"/>
          <w:sz w:val="26"/>
          <w:szCs w:val="26"/>
          <w:lang w:val="it-IT"/>
        </w:rPr>
        <w:t>878,95</w:t>
      </w:r>
      <w:r w:rsidRPr="0021199F">
        <w:rPr>
          <w:color w:val="FF0000"/>
          <w:sz w:val="26"/>
          <w:szCs w:val="26"/>
          <w:lang w:val="it-IT"/>
        </w:rPr>
        <w:t xml:space="preserve">ha, chiếm </w:t>
      </w:r>
      <w:r w:rsidR="0021199F" w:rsidRPr="0021199F">
        <w:rPr>
          <w:color w:val="FF0000"/>
          <w:sz w:val="26"/>
          <w:szCs w:val="26"/>
          <w:lang w:val="it-IT"/>
        </w:rPr>
        <w:t>17,80</w:t>
      </w:r>
      <w:r w:rsidRPr="0021199F">
        <w:rPr>
          <w:color w:val="FF0000"/>
          <w:sz w:val="26"/>
          <w:szCs w:val="26"/>
          <w:lang w:val="it-IT"/>
        </w:rPr>
        <w:t xml:space="preserve">% </w:t>
      </w:r>
      <w:r w:rsidRPr="00AB0CE3">
        <w:rPr>
          <w:sz w:val="26"/>
          <w:szCs w:val="26"/>
          <w:lang w:val="it-IT"/>
        </w:rPr>
        <w:t xml:space="preserve">diện tích đất nông nghiệp, </w:t>
      </w:r>
      <w:r w:rsidR="0021199F" w:rsidRPr="0021199F">
        <w:rPr>
          <w:color w:val="FF0000"/>
          <w:sz w:val="26"/>
          <w:szCs w:val="26"/>
          <w:lang w:val="it-IT"/>
        </w:rPr>
        <w:t>giảm 215,65</w:t>
      </w:r>
      <w:r w:rsidRPr="0021199F">
        <w:rPr>
          <w:color w:val="FF0000"/>
          <w:sz w:val="26"/>
          <w:szCs w:val="26"/>
          <w:lang w:val="it-IT"/>
        </w:rPr>
        <w:t xml:space="preserve"> </w:t>
      </w:r>
      <w:r w:rsidRPr="00AB0CE3">
        <w:rPr>
          <w:sz w:val="26"/>
          <w:szCs w:val="26"/>
          <w:lang w:val="it-IT"/>
        </w:rPr>
        <w:t>ha so với năm 2020.</w:t>
      </w:r>
    </w:p>
    <w:p w14:paraId="29601778" w14:textId="29EBD34A"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Đất rừng sản xuất: Diện tích đất rừng sản xuất giảm mạnh do chuyển sang các mục đích phi nông nghiệp để xây dựng các khu thương mại, dịch vụ, các cơ sở hạ tầng,...</w:t>
      </w:r>
      <w:r w:rsidRPr="00AB0CE3">
        <w:rPr>
          <w:sz w:val="26"/>
          <w:szCs w:val="26"/>
          <w:lang w:val="vi-VN"/>
        </w:rPr>
        <w:t xml:space="preserve"> </w:t>
      </w:r>
      <w:r w:rsidRPr="00AB0CE3">
        <w:rPr>
          <w:sz w:val="26"/>
          <w:szCs w:val="26"/>
          <w:lang w:val="it-IT"/>
        </w:rPr>
        <w:t xml:space="preserve">Diện tích quy hoạch đất rừng sản xuất đến năm 2030 là </w:t>
      </w:r>
      <w:r w:rsidR="0021199F" w:rsidRPr="0021199F">
        <w:rPr>
          <w:color w:val="FF0000"/>
          <w:sz w:val="26"/>
          <w:szCs w:val="26"/>
          <w:lang w:val="it-IT"/>
        </w:rPr>
        <w:t>19.877,92</w:t>
      </w:r>
      <w:r w:rsidRPr="0021199F">
        <w:rPr>
          <w:color w:val="FF0000"/>
          <w:sz w:val="26"/>
          <w:szCs w:val="26"/>
          <w:lang w:val="it-IT"/>
        </w:rPr>
        <w:t>ha</w:t>
      </w:r>
      <w:r w:rsidRPr="00AB0CE3">
        <w:rPr>
          <w:sz w:val="26"/>
          <w:szCs w:val="26"/>
          <w:lang w:val="it-IT"/>
        </w:rPr>
        <w:t xml:space="preserve">, </w:t>
      </w:r>
      <w:r w:rsidRPr="003A3B76">
        <w:rPr>
          <w:color w:val="FF0000"/>
          <w:sz w:val="26"/>
          <w:szCs w:val="26"/>
          <w:lang w:val="it-IT"/>
        </w:rPr>
        <w:t xml:space="preserve">chiếm </w:t>
      </w:r>
      <w:r w:rsidR="0021199F" w:rsidRPr="003A3B76">
        <w:rPr>
          <w:color w:val="FF0000"/>
          <w:sz w:val="26"/>
          <w:szCs w:val="26"/>
          <w:lang w:val="it-IT"/>
        </w:rPr>
        <w:t>3</w:t>
      </w:r>
      <w:r w:rsidR="003A3B76">
        <w:rPr>
          <w:color w:val="FF0000"/>
          <w:sz w:val="26"/>
          <w:szCs w:val="26"/>
          <w:lang w:val="it-IT"/>
        </w:rPr>
        <w:t>8</w:t>
      </w:r>
      <w:r w:rsidR="0021199F" w:rsidRPr="003A3B76">
        <w:rPr>
          <w:color w:val="FF0000"/>
          <w:sz w:val="26"/>
          <w:szCs w:val="26"/>
          <w:lang w:val="it-IT"/>
        </w:rPr>
        <w:t>,</w:t>
      </w:r>
      <w:r w:rsidR="003A3B76">
        <w:rPr>
          <w:color w:val="FF0000"/>
          <w:sz w:val="26"/>
          <w:szCs w:val="26"/>
          <w:lang w:val="it-IT"/>
        </w:rPr>
        <w:t>57</w:t>
      </w:r>
      <w:r w:rsidRPr="003A3B76">
        <w:rPr>
          <w:color w:val="FF0000"/>
          <w:sz w:val="26"/>
          <w:szCs w:val="26"/>
          <w:lang w:val="it-IT"/>
        </w:rPr>
        <w:t xml:space="preserve">% </w:t>
      </w:r>
      <w:r w:rsidRPr="00AB0CE3">
        <w:rPr>
          <w:sz w:val="26"/>
          <w:szCs w:val="26"/>
          <w:lang w:val="it-IT"/>
        </w:rPr>
        <w:t xml:space="preserve">diện tích đất </w:t>
      </w:r>
      <w:r w:rsidR="003A3B76">
        <w:rPr>
          <w:sz w:val="26"/>
          <w:szCs w:val="26"/>
          <w:lang w:val="it-IT"/>
        </w:rPr>
        <w:t>nông nghiệp</w:t>
      </w:r>
      <w:r w:rsidRPr="00AB0CE3">
        <w:rPr>
          <w:sz w:val="26"/>
          <w:szCs w:val="26"/>
          <w:lang w:val="it-IT"/>
        </w:rPr>
        <w:t xml:space="preserve">, </w:t>
      </w:r>
      <w:r w:rsidRPr="0021199F">
        <w:rPr>
          <w:color w:val="FF0000"/>
          <w:sz w:val="26"/>
          <w:szCs w:val="26"/>
          <w:lang w:val="it-IT"/>
        </w:rPr>
        <w:t>giảm</w:t>
      </w:r>
      <w:r w:rsidR="0021199F" w:rsidRPr="0021199F">
        <w:rPr>
          <w:color w:val="FF0000"/>
          <w:sz w:val="26"/>
          <w:szCs w:val="26"/>
          <w:lang w:val="it-IT"/>
        </w:rPr>
        <w:t xml:space="preserve"> 292,17</w:t>
      </w:r>
      <w:r w:rsidRPr="0021199F">
        <w:rPr>
          <w:color w:val="FF0000"/>
          <w:sz w:val="26"/>
          <w:szCs w:val="26"/>
          <w:lang w:val="it-IT"/>
        </w:rPr>
        <w:t xml:space="preserve"> </w:t>
      </w:r>
      <w:r w:rsidRPr="00AB0CE3">
        <w:rPr>
          <w:sz w:val="26"/>
          <w:szCs w:val="26"/>
          <w:lang w:val="it-IT"/>
        </w:rPr>
        <w:t>ha so với năm 2020.</w:t>
      </w:r>
    </w:p>
    <w:p w14:paraId="66712EDB" w14:textId="7D262AAF"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ab/>
        <w:t xml:space="preserve">- Đất nuôi trồng thủy sản: Diện tích quy hoạch đất NTTS đến năm 2030 là </w:t>
      </w:r>
      <w:r w:rsidR="0021199F">
        <w:rPr>
          <w:sz w:val="26"/>
          <w:szCs w:val="26"/>
        </w:rPr>
        <w:t xml:space="preserve"> </w:t>
      </w:r>
      <w:r w:rsidR="0021199F" w:rsidRPr="003A3B76">
        <w:rPr>
          <w:color w:val="FF0000"/>
          <w:sz w:val="26"/>
          <w:szCs w:val="26"/>
        </w:rPr>
        <w:t>1.033,70ha</w:t>
      </w:r>
      <w:r w:rsidRPr="00AB0CE3">
        <w:rPr>
          <w:sz w:val="26"/>
          <w:szCs w:val="26"/>
          <w:lang w:val="it-IT"/>
        </w:rPr>
        <w:t xml:space="preserve">, chiếm </w:t>
      </w:r>
      <w:r w:rsidR="0021199F">
        <w:rPr>
          <w:color w:val="FF0000"/>
          <w:sz w:val="26"/>
          <w:szCs w:val="26"/>
          <w:lang w:val="it-IT"/>
        </w:rPr>
        <w:t>2,01</w:t>
      </w:r>
      <w:r w:rsidRPr="0021199F">
        <w:rPr>
          <w:color w:val="FF0000"/>
          <w:sz w:val="26"/>
          <w:szCs w:val="26"/>
          <w:lang w:val="it-IT"/>
        </w:rPr>
        <w:t xml:space="preserve">% </w:t>
      </w:r>
      <w:r w:rsidRPr="00AB0CE3">
        <w:rPr>
          <w:sz w:val="26"/>
          <w:szCs w:val="26"/>
          <w:lang w:val="it-IT"/>
        </w:rPr>
        <w:t xml:space="preserve">diện tích đất </w:t>
      </w:r>
      <w:r w:rsidR="0021199F">
        <w:rPr>
          <w:sz w:val="26"/>
          <w:szCs w:val="26"/>
          <w:lang w:val="it-IT"/>
        </w:rPr>
        <w:t>nông nghiệp</w:t>
      </w:r>
      <w:r w:rsidRPr="00AB0CE3">
        <w:rPr>
          <w:sz w:val="26"/>
          <w:szCs w:val="26"/>
          <w:lang w:val="it-IT"/>
        </w:rPr>
        <w:t xml:space="preserve">, thực </w:t>
      </w:r>
      <w:r w:rsidRPr="0021199F">
        <w:rPr>
          <w:color w:val="FF0000"/>
          <w:sz w:val="26"/>
          <w:szCs w:val="26"/>
          <w:lang w:val="vi-VN"/>
        </w:rPr>
        <w:t>tăng</w:t>
      </w:r>
      <w:r w:rsidRPr="0021199F">
        <w:rPr>
          <w:color w:val="FF0000"/>
          <w:sz w:val="26"/>
          <w:szCs w:val="26"/>
          <w:lang w:val="it-IT"/>
        </w:rPr>
        <w:t xml:space="preserve"> </w:t>
      </w:r>
      <w:r w:rsidR="0021199F" w:rsidRPr="0021199F">
        <w:rPr>
          <w:color w:val="FF0000"/>
          <w:sz w:val="26"/>
          <w:szCs w:val="26"/>
        </w:rPr>
        <w:t>256,3</w:t>
      </w:r>
      <w:r w:rsidRPr="0021199F">
        <w:rPr>
          <w:color w:val="FF0000"/>
          <w:sz w:val="26"/>
          <w:szCs w:val="26"/>
        </w:rPr>
        <w:t>7</w:t>
      </w:r>
      <w:r w:rsidRPr="0021199F">
        <w:rPr>
          <w:color w:val="FF0000"/>
          <w:sz w:val="26"/>
          <w:szCs w:val="26"/>
          <w:lang w:val="it-IT"/>
        </w:rPr>
        <w:t xml:space="preserve">ha </w:t>
      </w:r>
      <w:r w:rsidRPr="00AB0CE3">
        <w:rPr>
          <w:sz w:val="26"/>
          <w:szCs w:val="26"/>
          <w:lang w:val="it-IT"/>
        </w:rPr>
        <w:t>so với năm 2020.</w:t>
      </w:r>
    </w:p>
    <w:p w14:paraId="1F1F86B7" w14:textId="73FD73B1"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Đất nông nghiệp khác: Tiếp tục phát triển các mô hình trang trại, gia trại nông nghiệp công nghệ cao, trang trại chăn nuôi tập trung, trang trại tổng hợp,... do đó cần tăng quỹ đất này để phục vụ phát triển kinh tế.</w:t>
      </w:r>
      <w:r w:rsidRPr="00AB0CE3">
        <w:rPr>
          <w:sz w:val="26"/>
          <w:szCs w:val="26"/>
          <w:lang w:val="vi-VN"/>
        </w:rPr>
        <w:t xml:space="preserve"> </w:t>
      </w:r>
      <w:r w:rsidRPr="00AB0CE3">
        <w:rPr>
          <w:sz w:val="26"/>
          <w:szCs w:val="26"/>
          <w:lang w:val="it-IT"/>
        </w:rPr>
        <w:t xml:space="preserve">Đến năm 2030, diện tích đất nông nghiệp khác </w:t>
      </w:r>
      <w:r w:rsidRPr="0021199F">
        <w:rPr>
          <w:color w:val="FF0000"/>
          <w:sz w:val="26"/>
          <w:szCs w:val="26"/>
          <w:lang w:val="it-IT"/>
        </w:rPr>
        <w:t>là 335,76 ha, chiếm 0,6</w:t>
      </w:r>
      <w:r w:rsidR="0021199F" w:rsidRPr="0021199F">
        <w:rPr>
          <w:color w:val="FF0000"/>
          <w:sz w:val="26"/>
          <w:szCs w:val="26"/>
          <w:lang w:val="it-IT"/>
        </w:rPr>
        <w:t>5</w:t>
      </w:r>
      <w:r w:rsidRPr="0021199F">
        <w:rPr>
          <w:color w:val="FF0000"/>
          <w:sz w:val="26"/>
          <w:szCs w:val="26"/>
          <w:lang w:val="it-IT"/>
        </w:rPr>
        <w:t xml:space="preserve">% </w:t>
      </w:r>
      <w:r w:rsidRPr="00AB0CE3">
        <w:rPr>
          <w:sz w:val="26"/>
          <w:szCs w:val="26"/>
          <w:lang w:val="it-IT"/>
        </w:rPr>
        <w:t xml:space="preserve">diện tích đất nông nghiệp, tăng </w:t>
      </w:r>
      <w:r w:rsidRPr="0021199F">
        <w:rPr>
          <w:color w:val="FF0000"/>
          <w:sz w:val="26"/>
          <w:szCs w:val="26"/>
          <w:lang w:val="it-IT"/>
        </w:rPr>
        <w:t xml:space="preserve">298,27ha </w:t>
      </w:r>
      <w:r w:rsidRPr="00AB0CE3">
        <w:rPr>
          <w:sz w:val="26"/>
          <w:szCs w:val="26"/>
          <w:lang w:val="it-IT"/>
        </w:rPr>
        <w:t>so với năm 2020.</w:t>
      </w:r>
    </w:p>
    <w:p w14:paraId="177FD753" w14:textId="7DB7D5E5" w:rsidR="003511EF" w:rsidRPr="00AB0CE3" w:rsidRDefault="008450DA" w:rsidP="008450DA">
      <w:pPr>
        <w:pStyle w:val="Muc11111"/>
        <w:numPr>
          <w:ilvl w:val="0"/>
          <w:numId w:val="0"/>
        </w:numPr>
        <w:rPr>
          <w:color w:val="auto"/>
          <w:sz w:val="26"/>
          <w:szCs w:val="26"/>
        </w:rPr>
      </w:pPr>
      <w:r>
        <w:rPr>
          <w:color w:val="auto"/>
          <w:lang w:val="en-US"/>
        </w:rPr>
        <w:tab/>
        <w:t xml:space="preserve">*. </w:t>
      </w:r>
      <w:r w:rsidR="003511EF" w:rsidRPr="00AB0CE3">
        <w:rPr>
          <w:color w:val="auto"/>
        </w:rPr>
        <w:t>Đất phi nông nghiệp</w:t>
      </w:r>
    </w:p>
    <w:p w14:paraId="1E745183" w14:textId="3B833DDB"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Để phát triển phát triển kinh tế, xã hội, đảm bảo an ninh quốc phòng ngoài diện tích đất nông nghiệp, cần phải dành một quỹ đất thích hợp cho tất cả các ngành, lĩnh vực.</w:t>
      </w:r>
      <w:r w:rsidRPr="00AB0CE3">
        <w:rPr>
          <w:sz w:val="26"/>
          <w:szCs w:val="26"/>
          <w:lang w:val="vi-VN"/>
        </w:rPr>
        <w:t xml:space="preserve"> </w:t>
      </w:r>
      <w:r w:rsidRPr="00AB0CE3">
        <w:rPr>
          <w:sz w:val="26"/>
          <w:szCs w:val="26"/>
          <w:lang w:val="it-IT"/>
        </w:rPr>
        <w:t xml:space="preserve">Diện tích đất phi nông nghiệp của huyện đến năm 2030 là </w:t>
      </w:r>
      <w:r w:rsidR="0021199F" w:rsidRPr="0021199F">
        <w:rPr>
          <w:color w:val="FF0000"/>
          <w:sz w:val="26"/>
          <w:szCs w:val="26"/>
          <w:lang w:val="it-IT"/>
        </w:rPr>
        <w:t>9.397,35</w:t>
      </w:r>
      <w:r w:rsidRPr="0021199F">
        <w:rPr>
          <w:color w:val="FF0000"/>
          <w:sz w:val="26"/>
          <w:szCs w:val="26"/>
          <w:lang w:val="it-IT"/>
        </w:rPr>
        <w:t xml:space="preserve"> ha</w:t>
      </w:r>
      <w:r w:rsidRPr="00AB0CE3">
        <w:rPr>
          <w:sz w:val="26"/>
          <w:szCs w:val="26"/>
          <w:lang w:val="it-IT"/>
        </w:rPr>
        <w:t xml:space="preserve">, chiếm </w:t>
      </w:r>
      <w:r w:rsidRPr="0021199F">
        <w:rPr>
          <w:color w:val="FF0000"/>
          <w:sz w:val="26"/>
          <w:szCs w:val="26"/>
          <w:lang w:val="it-IT"/>
        </w:rPr>
        <w:t>1</w:t>
      </w:r>
      <w:r w:rsidR="0021199F" w:rsidRPr="0021199F">
        <w:rPr>
          <w:color w:val="FF0000"/>
          <w:sz w:val="26"/>
          <w:szCs w:val="26"/>
          <w:lang w:val="it-IT"/>
        </w:rPr>
        <w:t>5</w:t>
      </w:r>
      <w:r w:rsidRPr="0021199F">
        <w:rPr>
          <w:color w:val="FF0000"/>
          <w:sz w:val="26"/>
          <w:szCs w:val="26"/>
          <w:lang w:val="it-IT"/>
        </w:rPr>
        <w:t>,</w:t>
      </w:r>
      <w:r w:rsidR="0021199F" w:rsidRPr="0021199F">
        <w:rPr>
          <w:color w:val="FF0000"/>
          <w:sz w:val="26"/>
          <w:szCs w:val="26"/>
          <w:lang w:val="it-IT"/>
        </w:rPr>
        <w:t>16</w:t>
      </w:r>
      <w:r w:rsidRPr="0021199F">
        <w:rPr>
          <w:color w:val="FF0000"/>
          <w:sz w:val="26"/>
          <w:szCs w:val="26"/>
          <w:lang w:val="it-IT"/>
        </w:rPr>
        <w:t xml:space="preserve">% </w:t>
      </w:r>
      <w:r w:rsidRPr="00AB0CE3">
        <w:rPr>
          <w:sz w:val="26"/>
          <w:szCs w:val="26"/>
          <w:lang w:val="it-IT"/>
        </w:rPr>
        <w:t xml:space="preserve">tổng diện tích đất tự nhiên, tăng </w:t>
      </w:r>
      <w:r w:rsidR="0021199F" w:rsidRPr="0021199F">
        <w:rPr>
          <w:color w:val="FF0000"/>
          <w:sz w:val="26"/>
          <w:szCs w:val="26"/>
        </w:rPr>
        <w:t>2.351,52</w:t>
      </w:r>
      <w:r w:rsidRPr="0021199F">
        <w:rPr>
          <w:color w:val="FF0000"/>
          <w:sz w:val="26"/>
          <w:szCs w:val="26"/>
          <w:lang w:val="it-IT"/>
        </w:rPr>
        <w:t xml:space="preserve"> ha </w:t>
      </w:r>
      <w:r w:rsidRPr="00AB0CE3">
        <w:rPr>
          <w:sz w:val="26"/>
          <w:szCs w:val="26"/>
          <w:lang w:val="it-IT"/>
        </w:rPr>
        <w:t xml:space="preserve">so với năm 2020. Trong đó: </w:t>
      </w:r>
    </w:p>
    <w:p w14:paraId="6F67D791" w14:textId="432063DD"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Đất quốc phòng: Trong kỳ quy hoạch cần bổ sung thêm quỹ đất để thực hiện nhiệm vụ đề ra.</w:t>
      </w:r>
      <w:r w:rsidRPr="00AB0CE3">
        <w:rPr>
          <w:sz w:val="26"/>
          <w:szCs w:val="26"/>
          <w:lang w:val="vi-VN"/>
        </w:rPr>
        <w:t xml:space="preserve"> </w:t>
      </w:r>
      <w:r w:rsidRPr="00AB0CE3">
        <w:rPr>
          <w:sz w:val="26"/>
          <w:szCs w:val="26"/>
          <w:lang w:val="it-IT"/>
        </w:rPr>
        <w:t xml:space="preserve">Đến năm 2030 diện tích sử dụng cho mục đích quốc phòng là </w:t>
      </w:r>
      <w:r w:rsidRPr="003A3B76">
        <w:rPr>
          <w:color w:val="FF0000"/>
          <w:sz w:val="26"/>
          <w:szCs w:val="26"/>
          <w:lang w:val="it-IT"/>
        </w:rPr>
        <w:t>21</w:t>
      </w:r>
      <w:r w:rsidR="003A3B76" w:rsidRPr="003A3B76">
        <w:rPr>
          <w:color w:val="FF0000"/>
          <w:sz w:val="26"/>
          <w:szCs w:val="26"/>
          <w:lang w:val="it-IT"/>
        </w:rPr>
        <w:t>0</w:t>
      </w:r>
      <w:r w:rsidRPr="003A3B76">
        <w:rPr>
          <w:color w:val="FF0000"/>
          <w:sz w:val="26"/>
          <w:szCs w:val="26"/>
          <w:lang w:val="it-IT"/>
        </w:rPr>
        <w:t>,3</w:t>
      </w:r>
      <w:r w:rsidR="003A3B76" w:rsidRPr="003A3B76">
        <w:rPr>
          <w:color w:val="FF0000"/>
          <w:sz w:val="26"/>
          <w:szCs w:val="26"/>
          <w:lang w:val="it-IT"/>
        </w:rPr>
        <w:t>1</w:t>
      </w:r>
      <w:r w:rsidRPr="003A3B76">
        <w:rPr>
          <w:color w:val="FF0000"/>
          <w:sz w:val="26"/>
          <w:szCs w:val="26"/>
          <w:lang w:val="it-IT"/>
        </w:rPr>
        <w:t xml:space="preserve"> </w:t>
      </w:r>
      <w:r w:rsidRPr="00AB0CE3">
        <w:rPr>
          <w:sz w:val="26"/>
          <w:szCs w:val="26"/>
          <w:lang w:val="it-IT"/>
        </w:rPr>
        <w:t xml:space="preserve">ha, </w:t>
      </w:r>
      <w:r w:rsidRPr="003A3B76">
        <w:rPr>
          <w:color w:val="FF0000"/>
          <w:sz w:val="26"/>
          <w:szCs w:val="26"/>
          <w:lang w:val="it-IT"/>
        </w:rPr>
        <w:t>chiếm 2,</w:t>
      </w:r>
      <w:r w:rsidR="003A3B76" w:rsidRPr="003A3B76">
        <w:rPr>
          <w:color w:val="FF0000"/>
          <w:sz w:val="26"/>
          <w:szCs w:val="26"/>
          <w:lang w:val="it-IT"/>
        </w:rPr>
        <w:t>24</w:t>
      </w:r>
      <w:r w:rsidRPr="003A3B76">
        <w:rPr>
          <w:color w:val="FF0000"/>
          <w:sz w:val="26"/>
          <w:szCs w:val="26"/>
          <w:lang w:val="it-IT"/>
        </w:rPr>
        <w:t xml:space="preserve">% tổng </w:t>
      </w:r>
      <w:r w:rsidRPr="00AB0CE3">
        <w:rPr>
          <w:sz w:val="26"/>
          <w:szCs w:val="26"/>
          <w:lang w:val="it-IT"/>
        </w:rPr>
        <w:t xml:space="preserve">diện tích đất phi nông nghiệp, thực tăng </w:t>
      </w:r>
      <w:r w:rsidRPr="003A3B76">
        <w:rPr>
          <w:color w:val="FF0000"/>
          <w:sz w:val="26"/>
          <w:szCs w:val="26"/>
        </w:rPr>
        <w:t>8</w:t>
      </w:r>
      <w:r w:rsidR="003A3B76" w:rsidRPr="003A3B76">
        <w:rPr>
          <w:color w:val="FF0000"/>
          <w:sz w:val="26"/>
          <w:szCs w:val="26"/>
        </w:rPr>
        <w:t>2</w:t>
      </w:r>
      <w:r w:rsidRPr="003A3B76">
        <w:rPr>
          <w:color w:val="FF0000"/>
          <w:sz w:val="26"/>
          <w:szCs w:val="26"/>
        </w:rPr>
        <w:t>,</w:t>
      </w:r>
      <w:r w:rsidR="003A3B76" w:rsidRPr="003A3B76">
        <w:rPr>
          <w:color w:val="FF0000"/>
          <w:sz w:val="26"/>
          <w:szCs w:val="26"/>
        </w:rPr>
        <w:t>98</w:t>
      </w:r>
      <w:r w:rsidRPr="003A3B76">
        <w:rPr>
          <w:color w:val="FF0000"/>
          <w:sz w:val="26"/>
          <w:szCs w:val="26"/>
          <w:lang w:val="it-IT"/>
        </w:rPr>
        <w:t xml:space="preserve"> ha </w:t>
      </w:r>
      <w:r w:rsidRPr="00AB0CE3">
        <w:rPr>
          <w:sz w:val="26"/>
          <w:szCs w:val="26"/>
          <w:lang w:val="it-IT"/>
        </w:rPr>
        <w:t xml:space="preserve">so với năm </w:t>
      </w:r>
      <w:r w:rsidRPr="00AB0CE3">
        <w:rPr>
          <w:sz w:val="26"/>
          <w:szCs w:val="26"/>
          <w:lang w:val="it-IT"/>
        </w:rPr>
        <w:lastRenderedPageBreak/>
        <w:t xml:space="preserve">2020. </w:t>
      </w:r>
    </w:p>
    <w:p w14:paraId="7DC5D2BA" w14:textId="37E1D085"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an ninh: Để đảm bảo các mục tiêu giữ vững an ninh trật tự và hoàn thiện thiết chế trụ sở an ninh tại địa phương, xây dựng các cơ sở hạ tầng ngành an ninh huyện, ... do đó cần bổ sung thêm khoảng </w:t>
      </w:r>
      <w:r w:rsidRPr="003A3B76">
        <w:rPr>
          <w:color w:val="FF0000"/>
          <w:sz w:val="26"/>
          <w:szCs w:val="26"/>
          <w:lang w:val="it-IT"/>
        </w:rPr>
        <w:t>2,61ha đất an ninh so với năm 2020.</w:t>
      </w:r>
      <w:r w:rsidRPr="003A3B76">
        <w:rPr>
          <w:color w:val="FF0000"/>
          <w:sz w:val="26"/>
          <w:szCs w:val="26"/>
          <w:lang w:val="vi-VN"/>
        </w:rPr>
        <w:t xml:space="preserve"> </w:t>
      </w:r>
      <w:r w:rsidRPr="003A3B76">
        <w:rPr>
          <w:color w:val="FF0000"/>
          <w:sz w:val="26"/>
          <w:szCs w:val="26"/>
          <w:lang w:val="it-IT"/>
        </w:rPr>
        <w:t>Đến năm 2030 diện tích sử dụng cho mục đíc</w:t>
      </w:r>
      <w:r w:rsidR="003A3B76">
        <w:rPr>
          <w:color w:val="FF0000"/>
          <w:sz w:val="26"/>
          <w:szCs w:val="26"/>
          <w:lang w:val="it-IT"/>
        </w:rPr>
        <w:t>h an ninh là 6,67 ha, chiếm 0,07</w:t>
      </w:r>
      <w:r w:rsidRPr="00AB0CE3">
        <w:rPr>
          <w:sz w:val="26"/>
          <w:szCs w:val="26"/>
          <w:lang w:val="it-IT"/>
        </w:rPr>
        <w:t>% tổng diện tích đất phi nông nghiệp.</w:t>
      </w:r>
    </w:p>
    <w:p w14:paraId="29322FEB" w14:textId="5CA84A62"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khu công nghiệp: </w:t>
      </w:r>
      <w:r w:rsidRPr="00AB0CE3">
        <w:rPr>
          <w:sz w:val="26"/>
          <w:szCs w:val="26"/>
        </w:rPr>
        <w:t>T</w:t>
      </w:r>
      <w:r w:rsidRPr="00AB0CE3">
        <w:rPr>
          <w:sz w:val="26"/>
          <w:szCs w:val="26"/>
          <w:lang w:val="vi-VN"/>
        </w:rPr>
        <w:t>ích cực kêu gọi doanh nghiệp đầu tư xây dựng hoàn thiện hạ tầng kỹ thuật cụm công nghiệp; xây dựng các nhà máy chế biến nông sản nhằm ổn định đầu ra, mở rộng quy mô, diện tích sản xuất, tạo vùng nguyên liệu sản xuất hàng hóa trên địa bàn</w:t>
      </w:r>
      <w:r w:rsidRPr="00AB0CE3">
        <w:rPr>
          <w:sz w:val="26"/>
          <w:szCs w:val="26"/>
        </w:rPr>
        <w:t xml:space="preserve">. </w:t>
      </w:r>
      <w:r w:rsidRPr="00AB0CE3">
        <w:rPr>
          <w:sz w:val="26"/>
          <w:szCs w:val="26"/>
          <w:lang w:val="it-IT"/>
        </w:rPr>
        <w:t xml:space="preserve">Diện tích KCN đến năm 2030 là </w:t>
      </w:r>
      <w:r w:rsidR="003A3B76" w:rsidRPr="003A3B76">
        <w:rPr>
          <w:color w:val="FF0000"/>
          <w:sz w:val="26"/>
          <w:szCs w:val="26"/>
        </w:rPr>
        <w:t>4</w:t>
      </w:r>
      <w:r w:rsidRPr="003A3B76">
        <w:rPr>
          <w:color w:val="FF0000"/>
          <w:sz w:val="26"/>
          <w:szCs w:val="26"/>
        </w:rPr>
        <w:t>14,77</w:t>
      </w:r>
      <w:r w:rsidRPr="003A3B76">
        <w:rPr>
          <w:color w:val="FF0000"/>
          <w:sz w:val="26"/>
          <w:szCs w:val="26"/>
          <w:lang w:val="it-IT"/>
        </w:rPr>
        <w:t xml:space="preserve"> ha, chiếm </w:t>
      </w:r>
      <w:r w:rsidR="003A3B76" w:rsidRPr="003A3B76">
        <w:rPr>
          <w:color w:val="FF0000"/>
          <w:sz w:val="26"/>
          <w:szCs w:val="26"/>
          <w:lang w:val="it-IT"/>
        </w:rPr>
        <w:t>4,41</w:t>
      </w:r>
      <w:r w:rsidRPr="003A3B76">
        <w:rPr>
          <w:color w:val="FF0000"/>
          <w:sz w:val="26"/>
          <w:szCs w:val="26"/>
          <w:lang w:val="it-IT"/>
        </w:rPr>
        <w:t xml:space="preserve">%  tổng diện tích đất phi nông nghiệp, thực tăng </w:t>
      </w:r>
      <w:r w:rsidR="003A3B76" w:rsidRPr="003A3B76">
        <w:rPr>
          <w:color w:val="FF0000"/>
          <w:sz w:val="26"/>
          <w:szCs w:val="26"/>
          <w:lang w:val="it-IT"/>
        </w:rPr>
        <w:t>3</w:t>
      </w:r>
      <w:r w:rsidRPr="003A3B76">
        <w:rPr>
          <w:color w:val="FF0000"/>
          <w:sz w:val="26"/>
          <w:szCs w:val="26"/>
        </w:rPr>
        <w:t>90,57</w:t>
      </w:r>
      <w:r w:rsidRPr="003A3B76">
        <w:rPr>
          <w:color w:val="FF0000"/>
          <w:sz w:val="26"/>
          <w:szCs w:val="26"/>
          <w:lang w:val="it-IT"/>
        </w:rPr>
        <w:t>ha so với năm 2020</w:t>
      </w:r>
      <w:r w:rsidRPr="00AB0CE3">
        <w:rPr>
          <w:sz w:val="26"/>
          <w:szCs w:val="26"/>
          <w:lang w:val="it-IT"/>
        </w:rPr>
        <w:t>.</w:t>
      </w:r>
    </w:p>
    <w:p w14:paraId="05651813" w14:textId="6E0AECC4" w:rsidR="003511EF" w:rsidRPr="00206119" w:rsidRDefault="003511EF" w:rsidP="003511EF">
      <w:pPr>
        <w:pBdr>
          <w:top w:val="nil"/>
          <w:left w:val="nil"/>
          <w:bottom w:val="nil"/>
          <w:right w:val="nil"/>
          <w:between w:val="nil"/>
        </w:pBdr>
        <w:shd w:val="clear" w:color="auto" w:fill="FFFFFF"/>
        <w:spacing w:before="120" w:after="120" w:line="264" w:lineRule="auto"/>
        <w:ind w:firstLine="709"/>
        <w:rPr>
          <w:color w:val="FF0000"/>
          <w:sz w:val="26"/>
          <w:szCs w:val="26"/>
          <w:lang w:val="it-IT"/>
        </w:rPr>
      </w:pPr>
      <w:r w:rsidRPr="00AB0CE3">
        <w:rPr>
          <w:sz w:val="26"/>
          <w:szCs w:val="26"/>
          <w:lang w:val="it-IT"/>
        </w:rPr>
        <w:t>- Đất cụm công nghiệp: Tiếp tục kêu gọi đầu tư xây dựng, hoàn thiện hạ tầng các CCN.</w:t>
      </w:r>
      <w:r w:rsidRPr="00AB0CE3">
        <w:rPr>
          <w:sz w:val="26"/>
          <w:szCs w:val="26"/>
          <w:lang w:val="vi-VN"/>
        </w:rPr>
        <w:t xml:space="preserve"> </w:t>
      </w:r>
      <w:r w:rsidRPr="00AB0CE3">
        <w:rPr>
          <w:sz w:val="26"/>
          <w:szCs w:val="26"/>
          <w:lang w:val="it-IT"/>
        </w:rPr>
        <w:t xml:space="preserve">Diện tích quy hoạch CCN đến năm 2030 là </w:t>
      </w:r>
      <w:r w:rsidRPr="00206119">
        <w:rPr>
          <w:color w:val="FF0000"/>
          <w:sz w:val="26"/>
          <w:szCs w:val="26"/>
        </w:rPr>
        <w:t>54</w:t>
      </w:r>
      <w:r w:rsidRPr="00206119">
        <w:rPr>
          <w:color w:val="FF0000"/>
          <w:sz w:val="26"/>
          <w:szCs w:val="26"/>
          <w:lang w:val="it-IT"/>
        </w:rPr>
        <w:t xml:space="preserve"> ha, chiếm 0,</w:t>
      </w:r>
      <w:r w:rsidR="003A3B76" w:rsidRPr="00206119">
        <w:rPr>
          <w:color w:val="FF0000"/>
          <w:sz w:val="26"/>
          <w:szCs w:val="26"/>
          <w:lang w:val="it-IT"/>
        </w:rPr>
        <w:t>5</w:t>
      </w:r>
      <w:r w:rsidR="00947621" w:rsidRPr="00206119">
        <w:rPr>
          <w:color w:val="FF0000"/>
          <w:sz w:val="26"/>
          <w:szCs w:val="26"/>
          <w:lang w:val="it-IT"/>
        </w:rPr>
        <w:t>7</w:t>
      </w:r>
      <w:r w:rsidRPr="00206119">
        <w:rPr>
          <w:color w:val="FF0000"/>
          <w:sz w:val="26"/>
          <w:szCs w:val="26"/>
          <w:lang w:val="it-IT"/>
        </w:rPr>
        <w:t xml:space="preserve">% tổng diện tích đất phi nông nghiệp, tăng </w:t>
      </w:r>
      <w:r w:rsidRPr="00206119">
        <w:rPr>
          <w:color w:val="FF0000"/>
          <w:sz w:val="26"/>
          <w:szCs w:val="26"/>
        </w:rPr>
        <w:t>52,04</w:t>
      </w:r>
      <w:r w:rsidRPr="00206119">
        <w:rPr>
          <w:color w:val="FF0000"/>
          <w:sz w:val="26"/>
          <w:szCs w:val="26"/>
          <w:lang w:val="it-IT"/>
        </w:rPr>
        <w:t xml:space="preserve"> ha so với năm 2020.</w:t>
      </w:r>
    </w:p>
    <w:p w14:paraId="1259523E" w14:textId="1E5F77A8"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thương mại - dịch vụ: Định hướng ngành du lịch huyện sẽ trở thành biểu tượng về du lịch, điểm đến nổi bật của tỉnh và của vùng Bắc Trung Bộ, kết nối, liên kết du lịch “Con đường Di sản miền Trung”, “Đường Hồ Chí Minh huyền thoại”. Diện tích đất thương mại dịch vụ đến </w:t>
      </w:r>
      <w:r w:rsidRPr="00206119">
        <w:rPr>
          <w:color w:val="FF0000"/>
          <w:sz w:val="26"/>
          <w:szCs w:val="26"/>
          <w:lang w:val="it-IT"/>
        </w:rPr>
        <w:t xml:space="preserve">năm 2030 là </w:t>
      </w:r>
      <w:r w:rsidR="00206119" w:rsidRPr="00206119">
        <w:rPr>
          <w:color w:val="FF0000"/>
          <w:sz w:val="26"/>
          <w:szCs w:val="26"/>
          <w:lang w:val="it-IT"/>
        </w:rPr>
        <w:t>511,95</w:t>
      </w:r>
      <w:r w:rsidRPr="00206119">
        <w:rPr>
          <w:color w:val="FF0000"/>
          <w:sz w:val="26"/>
          <w:szCs w:val="26"/>
          <w:lang w:val="it-IT"/>
        </w:rPr>
        <w:t xml:space="preserve"> ha, chiếm </w:t>
      </w:r>
      <w:r w:rsidR="00206119" w:rsidRPr="00206119">
        <w:rPr>
          <w:color w:val="FF0000"/>
          <w:sz w:val="26"/>
          <w:szCs w:val="26"/>
          <w:lang w:val="it-IT"/>
        </w:rPr>
        <w:t>5,45</w:t>
      </w:r>
      <w:r w:rsidRPr="00206119">
        <w:rPr>
          <w:color w:val="FF0000"/>
          <w:sz w:val="26"/>
          <w:szCs w:val="26"/>
          <w:lang w:val="it-IT"/>
        </w:rPr>
        <w:t xml:space="preserve">% tổng diện tích đất phi nông nghiệp, tăng </w:t>
      </w:r>
      <w:r w:rsidR="00206119" w:rsidRPr="00206119">
        <w:rPr>
          <w:color w:val="FF0000"/>
          <w:sz w:val="26"/>
          <w:szCs w:val="26"/>
          <w:lang w:val="it-IT"/>
        </w:rPr>
        <w:t>426,47</w:t>
      </w:r>
      <w:r w:rsidRPr="00206119">
        <w:rPr>
          <w:color w:val="FF0000"/>
          <w:sz w:val="26"/>
          <w:szCs w:val="26"/>
          <w:lang w:val="it-IT"/>
        </w:rPr>
        <w:t>ha so với năm 2020</w:t>
      </w:r>
      <w:r w:rsidRPr="00AB0CE3">
        <w:rPr>
          <w:sz w:val="26"/>
          <w:szCs w:val="26"/>
          <w:lang w:val="it-IT"/>
        </w:rPr>
        <w:t>.</w:t>
      </w:r>
    </w:p>
    <w:p w14:paraId="07B4D6FD" w14:textId="35786F22"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cơ sở sản xuất phi nông nghiệp: Nhằm đáp ứng nhu cầu phát triển các ngành nghề sản xuất tiểu thủ công nghiệp, các cơ sở sản xuất, kinh doanh nhỏ lẻ, kho bãi trong điều kiện các hộ gia đình, cá nhân khó khăn trong việc tiếp cận quỹ đất trong các Khu, Cụm công nghiệp. Vì vậy định hướng năm 2030 bố trí quỹ </w:t>
      </w:r>
      <w:r w:rsidRPr="00206119">
        <w:rPr>
          <w:color w:val="FF0000"/>
          <w:sz w:val="26"/>
          <w:szCs w:val="26"/>
          <w:lang w:val="it-IT"/>
        </w:rPr>
        <w:t xml:space="preserve">đất </w:t>
      </w:r>
      <w:r w:rsidR="00206119" w:rsidRPr="00206119">
        <w:rPr>
          <w:color w:val="FF0000"/>
          <w:sz w:val="26"/>
          <w:szCs w:val="26"/>
        </w:rPr>
        <w:t>129,4</w:t>
      </w:r>
      <w:r w:rsidRPr="00206119">
        <w:rPr>
          <w:color w:val="FF0000"/>
          <w:sz w:val="26"/>
          <w:szCs w:val="26"/>
          <w:lang w:val="it-IT"/>
        </w:rPr>
        <w:t xml:space="preserve"> </w:t>
      </w:r>
      <w:r w:rsidRPr="00AB0CE3">
        <w:rPr>
          <w:sz w:val="26"/>
          <w:szCs w:val="26"/>
          <w:lang w:val="it-IT"/>
        </w:rPr>
        <w:t>ha để phát triển các làng nghề, các cơ sở sản xuất nhỏ lẻ và các cơ sở hạ tầng phục vụ khác, chiếm 0,</w:t>
      </w:r>
      <w:r w:rsidRPr="00AB0CE3">
        <w:rPr>
          <w:sz w:val="26"/>
          <w:szCs w:val="26"/>
          <w:lang w:val="vi-VN"/>
        </w:rPr>
        <w:t>7</w:t>
      </w:r>
      <w:r w:rsidRPr="00AB0CE3">
        <w:rPr>
          <w:sz w:val="26"/>
          <w:szCs w:val="26"/>
          <w:lang w:val="it-IT"/>
        </w:rPr>
        <w:t xml:space="preserve">% tổng diện tích đất phi nông nghiệp, tăng </w:t>
      </w:r>
      <w:r w:rsidR="00947621" w:rsidRPr="00AB0CE3">
        <w:rPr>
          <w:sz w:val="26"/>
          <w:szCs w:val="26"/>
          <w:lang w:val="it-IT"/>
        </w:rPr>
        <w:t>36,71</w:t>
      </w:r>
      <w:r w:rsidRPr="00AB0CE3">
        <w:rPr>
          <w:sz w:val="26"/>
          <w:szCs w:val="26"/>
          <w:lang w:val="it-IT"/>
        </w:rPr>
        <w:t>ha so với năm 2020.</w:t>
      </w:r>
    </w:p>
    <w:p w14:paraId="3FA85FCF" w14:textId="74F7C024" w:rsidR="003511EF" w:rsidRPr="00206119" w:rsidRDefault="003511EF" w:rsidP="003511EF">
      <w:pPr>
        <w:pBdr>
          <w:top w:val="nil"/>
          <w:left w:val="nil"/>
          <w:bottom w:val="nil"/>
          <w:right w:val="nil"/>
          <w:between w:val="nil"/>
        </w:pBdr>
        <w:shd w:val="clear" w:color="auto" w:fill="FFFFFF"/>
        <w:spacing w:before="120" w:after="120" w:line="264" w:lineRule="auto"/>
        <w:ind w:firstLine="709"/>
        <w:rPr>
          <w:color w:val="FF0000"/>
          <w:sz w:val="26"/>
          <w:szCs w:val="26"/>
          <w:lang w:val="it-IT"/>
        </w:rPr>
      </w:pPr>
      <w:r w:rsidRPr="00AB0CE3">
        <w:rPr>
          <w:sz w:val="26"/>
          <w:szCs w:val="26"/>
          <w:lang w:val="it-IT"/>
        </w:rPr>
        <w:t xml:space="preserve">- Đất sản xuất vật liệu xây dựng, làm đồ gốm : Định hướng đến năm 2030 diện tích dành cho sản xuất vật liệu xây dựng, làm đồ gốm </w:t>
      </w:r>
      <w:r w:rsidRPr="00206119">
        <w:rPr>
          <w:color w:val="FF0000"/>
          <w:sz w:val="26"/>
          <w:szCs w:val="26"/>
          <w:lang w:val="it-IT"/>
        </w:rPr>
        <w:t xml:space="preserve">là </w:t>
      </w:r>
      <w:r w:rsidRPr="00206119">
        <w:rPr>
          <w:color w:val="FF0000"/>
          <w:sz w:val="26"/>
          <w:szCs w:val="26"/>
        </w:rPr>
        <w:t xml:space="preserve"> 78,29</w:t>
      </w:r>
      <w:r w:rsidRPr="00206119">
        <w:rPr>
          <w:color w:val="FF0000"/>
          <w:sz w:val="26"/>
          <w:szCs w:val="26"/>
          <w:lang w:val="it-IT"/>
        </w:rPr>
        <w:t xml:space="preserve"> ha</w:t>
      </w:r>
      <w:r w:rsidRPr="00AB0CE3">
        <w:rPr>
          <w:sz w:val="26"/>
          <w:szCs w:val="26"/>
          <w:lang w:val="it-IT"/>
        </w:rPr>
        <w:t xml:space="preserve">, chiếm </w:t>
      </w:r>
      <w:r w:rsidR="00206119" w:rsidRPr="00206119">
        <w:rPr>
          <w:color w:val="FF0000"/>
          <w:sz w:val="26"/>
          <w:szCs w:val="26"/>
        </w:rPr>
        <w:t>1</w:t>
      </w:r>
      <w:r w:rsidRPr="00206119">
        <w:rPr>
          <w:color w:val="FF0000"/>
          <w:sz w:val="26"/>
          <w:szCs w:val="26"/>
        </w:rPr>
        <w:t>,</w:t>
      </w:r>
      <w:r w:rsidR="00206119" w:rsidRPr="00206119">
        <w:rPr>
          <w:color w:val="FF0000"/>
          <w:sz w:val="26"/>
          <w:szCs w:val="26"/>
        </w:rPr>
        <w:t>3</w:t>
      </w:r>
      <w:r w:rsidRPr="00206119">
        <w:rPr>
          <w:color w:val="FF0000"/>
          <w:sz w:val="26"/>
          <w:szCs w:val="26"/>
        </w:rPr>
        <w:t>8</w:t>
      </w:r>
      <w:r w:rsidRPr="00206119">
        <w:rPr>
          <w:color w:val="FF0000"/>
          <w:sz w:val="26"/>
          <w:szCs w:val="26"/>
          <w:lang w:val="it-IT"/>
        </w:rPr>
        <w:t xml:space="preserve">% </w:t>
      </w:r>
      <w:r w:rsidRPr="00AB0CE3">
        <w:rPr>
          <w:sz w:val="26"/>
          <w:szCs w:val="26"/>
          <w:lang w:val="it-IT"/>
        </w:rPr>
        <w:t xml:space="preserve">tổng diện tích đất phi nông nghiệp, </w:t>
      </w:r>
      <w:r w:rsidRPr="00206119">
        <w:rPr>
          <w:color w:val="FF0000"/>
          <w:sz w:val="26"/>
          <w:szCs w:val="26"/>
          <w:lang w:val="it-IT"/>
        </w:rPr>
        <w:t xml:space="preserve">tăng </w:t>
      </w:r>
      <w:r w:rsidR="00206119" w:rsidRPr="00206119">
        <w:rPr>
          <w:color w:val="FF0000"/>
          <w:sz w:val="26"/>
          <w:szCs w:val="26"/>
        </w:rPr>
        <w:t>109,86</w:t>
      </w:r>
      <w:r w:rsidRPr="00206119">
        <w:rPr>
          <w:color w:val="FF0000"/>
          <w:sz w:val="26"/>
          <w:szCs w:val="26"/>
          <w:lang w:val="it-IT"/>
        </w:rPr>
        <w:t xml:space="preserve"> ha so với năm 2020.</w:t>
      </w:r>
    </w:p>
    <w:p w14:paraId="39704F02" w14:textId="2B8CF6A4"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phát triển hạ tầng: </w:t>
      </w:r>
      <w:r w:rsidRPr="00AB0CE3">
        <w:rPr>
          <w:sz w:val="26"/>
          <w:szCs w:val="26"/>
          <w:lang w:val="vi-VN"/>
        </w:rPr>
        <w:t>Bao</w:t>
      </w:r>
      <w:r w:rsidRPr="00AB0CE3">
        <w:rPr>
          <w:sz w:val="26"/>
          <w:szCs w:val="26"/>
          <w:lang w:val="it-IT"/>
        </w:rPr>
        <w:t xml:space="preserve"> gồm các loại đất để nâng cấp, mở rộng và xây dựng mới công trình, dự án, như : giao thông, thủy lợi, công trình năng lượng, bưu chính viễn thông, các cơ sở (văn hóa, ý tế, giáo dục, thể dục - thể thao, nghiên cứu khoa học, dịch vụ xã hội, chợ)</w:t>
      </w:r>
      <w:r w:rsidRPr="00AB0CE3">
        <w:rPr>
          <w:sz w:val="26"/>
          <w:szCs w:val="26"/>
          <w:lang w:val="vi-VN"/>
        </w:rPr>
        <w:t>,</w:t>
      </w:r>
      <w:r w:rsidRPr="00AB0CE3">
        <w:rPr>
          <w:sz w:val="26"/>
          <w:szCs w:val="26"/>
        </w:rPr>
        <w:t xml:space="preserve"> nghĩa trang, cơ sở tôn giáo</w:t>
      </w:r>
      <w:r w:rsidRPr="00AB0CE3">
        <w:rPr>
          <w:sz w:val="26"/>
          <w:szCs w:val="26"/>
          <w:lang w:val="vi-VN"/>
        </w:rPr>
        <w:t>...</w:t>
      </w:r>
      <w:r w:rsidRPr="00AB0CE3">
        <w:rPr>
          <w:sz w:val="26"/>
          <w:szCs w:val="26"/>
          <w:lang w:val="it-IT"/>
        </w:rPr>
        <w:t xml:space="preserve">. </w:t>
      </w:r>
      <w:r w:rsidRPr="00AB0CE3">
        <w:rPr>
          <w:sz w:val="26"/>
          <w:szCs w:val="26"/>
          <w:lang w:val="vi-VN"/>
        </w:rPr>
        <w:t>V</w:t>
      </w:r>
      <w:r w:rsidRPr="00AB0CE3">
        <w:rPr>
          <w:sz w:val="26"/>
          <w:szCs w:val="26"/>
          <w:lang w:val="it-IT"/>
        </w:rPr>
        <w:t>ì vậy, đến năm 2030 cần dành quỹ đất khá lớn để nâng cấp, mở rộng, xây dựng mới một số hệ cơ sở thống hạ tầng</w:t>
      </w:r>
      <w:r w:rsidRPr="00AB0CE3">
        <w:rPr>
          <w:sz w:val="26"/>
          <w:szCs w:val="26"/>
        </w:rPr>
        <w:t xml:space="preserve"> và dự kiến đ</w:t>
      </w:r>
      <w:r w:rsidRPr="00AB0CE3">
        <w:rPr>
          <w:sz w:val="26"/>
          <w:szCs w:val="26"/>
          <w:lang w:val="it-IT"/>
        </w:rPr>
        <w:t xml:space="preserve">ến năm 2030, diện tích đất dành cho phát triển hạ tầng khoảng </w:t>
      </w:r>
      <w:r w:rsidRPr="00206119">
        <w:rPr>
          <w:color w:val="FF0000"/>
          <w:sz w:val="26"/>
          <w:szCs w:val="26"/>
          <w:lang w:val="vi-VN"/>
        </w:rPr>
        <w:t>4.</w:t>
      </w:r>
      <w:r w:rsidR="00206119" w:rsidRPr="00206119">
        <w:rPr>
          <w:color w:val="FF0000"/>
          <w:sz w:val="26"/>
          <w:szCs w:val="26"/>
        </w:rPr>
        <w:t>695,01</w:t>
      </w:r>
      <w:r w:rsidRPr="00206119">
        <w:rPr>
          <w:color w:val="FF0000"/>
          <w:sz w:val="26"/>
          <w:szCs w:val="26"/>
          <w:lang w:val="it-IT"/>
        </w:rPr>
        <w:t xml:space="preserve"> ha, chiếm </w:t>
      </w:r>
      <w:r w:rsidR="00206119" w:rsidRPr="00206119">
        <w:rPr>
          <w:color w:val="FF0000"/>
          <w:sz w:val="26"/>
          <w:szCs w:val="26"/>
        </w:rPr>
        <w:t>49,96</w:t>
      </w:r>
      <w:r w:rsidRPr="00206119">
        <w:rPr>
          <w:color w:val="FF0000"/>
          <w:sz w:val="26"/>
          <w:szCs w:val="26"/>
          <w:lang w:val="it-IT"/>
        </w:rPr>
        <w:t xml:space="preserve">% tổng diện tích đất phi nông nghiệp, thực tăng </w:t>
      </w:r>
      <w:r w:rsidR="00206119" w:rsidRPr="00206119">
        <w:rPr>
          <w:color w:val="FF0000"/>
          <w:sz w:val="26"/>
          <w:szCs w:val="26"/>
          <w:lang w:val="it-IT"/>
        </w:rPr>
        <w:t>942,63</w:t>
      </w:r>
      <w:r w:rsidRPr="00206119">
        <w:rPr>
          <w:color w:val="FF0000"/>
          <w:sz w:val="26"/>
          <w:szCs w:val="26"/>
          <w:lang w:val="it-IT"/>
        </w:rPr>
        <w:t xml:space="preserve"> ha so với năm </w:t>
      </w:r>
      <w:r w:rsidRPr="00AB0CE3">
        <w:rPr>
          <w:sz w:val="26"/>
          <w:szCs w:val="26"/>
          <w:lang w:val="it-IT"/>
        </w:rPr>
        <w:t>2020.</w:t>
      </w:r>
    </w:p>
    <w:p w14:paraId="2493CC28" w14:textId="5EF32FF7" w:rsidR="003511EF" w:rsidRPr="00E16D63" w:rsidRDefault="003511EF" w:rsidP="003511EF">
      <w:pPr>
        <w:pBdr>
          <w:top w:val="nil"/>
          <w:left w:val="nil"/>
          <w:bottom w:val="nil"/>
          <w:right w:val="nil"/>
          <w:between w:val="nil"/>
        </w:pBdr>
        <w:shd w:val="clear" w:color="auto" w:fill="FFFFFF"/>
        <w:spacing w:before="120" w:after="120" w:line="264" w:lineRule="auto"/>
        <w:ind w:firstLine="709"/>
        <w:rPr>
          <w:color w:val="FF0000"/>
          <w:sz w:val="26"/>
          <w:szCs w:val="26"/>
          <w:lang w:val="it-IT"/>
        </w:rPr>
      </w:pPr>
      <w:r w:rsidRPr="00AB0CE3">
        <w:rPr>
          <w:sz w:val="26"/>
          <w:szCs w:val="26"/>
          <w:lang w:val="it-IT"/>
        </w:rPr>
        <w:t xml:space="preserve">- Đất sinh hoạt cộng đồng: Diện tích quy hoạch đến năm </w:t>
      </w:r>
      <w:r w:rsidRPr="00E16D63">
        <w:rPr>
          <w:color w:val="FF0000"/>
          <w:sz w:val="26"/>
          <w:szCs w:val="26"/>
          <w:lang w:val="it-IT"/>
        </w:rPr>
        <w:t>2030 là 39,32 ha, chiếm 0,4</w:t>
      </w:r>
      <w:r w:rsidR="00E16D63" w:rsidRPr="00E16D63">
        <w:rPr>
          <w:color w:val="FF0000"/>
          <w:sz w:val="26"/>
          <w:szCs w:val="26"/>
          <w:lang w:val="it-IT"/>
        </w:rPr>
        <w:t>2</w:t>
      </w:r>
      <w:r w:rsidRPr="00E16D63">
        <w:rPr>
          <w:color w:val="FF0000"/>
          <w:sz w:val="26"/>
          <w:szCs w:val="26"/>
          <w:lang w:val="it-IT"/>
        </w:rPr>
        <w:t>% tổng diện tích đất phi nông nghiệp, tăng 6,17 ha so với năm 2020.</w:t>
      </w:r>
    </w:p>
    <w:p w14:paraId="550BD87F" w14:textId="3A1C6D37" w:rsidR="003511EF" w:rsidRPr="00E16D63" w:rsidRDefault="003511EF" w:rsidP="003511EF">
      <w:pPr>
        <w:pBdr>
          <w:top w:val="nil"/>
          <w:left w:val="nil"/>
          <w:bottom w:val="nil"/>
          <w:right w:val="nil"/>
          <w:between w:val="nil"/>
        </w:pBdr>
        <w:shd w:val="clear" w:color="auto" w:fill="FFFFFF"/>
        <w:spacing w:before="120" w:after="120" w:line="264" w:lineRule="auto"/>
        <w:ind w:firstLine="709"/>
        <w:rPr>
          <w:color w:val="FF0000"/>
          <w:sz w:val="26"/>
          <w:szCs w:val="26"/>
          <w:lang w:val="it-IT"/>
        </w:rPr>
      </w:pPr>
      <w:r w:rsidRPr="00AB0CE3">
        <w:rPr>
          <w:sz w:val="26"/>
          <w:szCs w:val="26"/>
          <w:lang w:val="it-IT"/>
        </w:rPr>
        <w:t xml:space="preserve">- Đất khu vui chơi, giải trí công cộng: Để đáp ứng nhu cầu vui chơi giải trí cho nhân dân trong vùng cũng như kích cầu du lịch và tăng nguồn thu ngân sách của huyện từ lĩnh vực du lịch, dịch vụ; cần phải bố trí quỹ đất xây dựng các điểm, khu nghỉ </w:t>
      </w:r>
      <w:r w:rsidRPr="00AB0CE3">
        <w:rPr>
          <w:sz w:val="26"/>
          <w:szCs w:val="26"/>
          <w:lang w:val="it-IT"/>
        </w:rPr>
        <w:lastRenderedPageBreak/>
        <w:t>dưỡng, giải trí cho nhân dân trong huyện, cho du khách trong và ngoài tỉnh</w:t>
      </w:r>
      <w:r w:rsidRPr="00AB0CE3">
        <w:rPr>
          <w:sz w:val="26"/>
          <w:szCs w:val="26"/>
          <w:lang w:val="vi-VN"/>
        </w:rPr>
        <w:t xml:space="preserve">. </w:t>
      </w:r>
      <w:r w:rsidRPr="00E16D63">
        <w:rPr>
          <w:color w:val="FF0000"/>
          <w:sz w:val="26"/>
          <w:szCs w:val="26"/>
        </w:rPr>
        <w:t>Dự kiến đ</w:t>
      </w:r>
      <w:r w:rsidRPr="00E16D63">
        <w:rPr>
          <w:color w:val="FF0000"/>
          <w:sz w:val="26"/>
          <w:szCs w:val="26"/>
          <w:lang w:val="it-IT"/>
        </w:rPr>
        <w:t xml:space="preserve">ến năm 2030 diện tích đất dành cho khu vui chơi, giải trí công cộng là </w:t>
      </w:r>
      <w:r w:rsidRPr="00E16D63">
        <w:rPr>
          <w:color w:val="FF0000"/>
          <w:sz w:val="26"/>
          <w:szCs w:val="26"/>
        </w:rPr>
        <w:t>4,69</w:t>
      </w:r>
      <w:r w:rsidR="00E16D63">
        <w:rPr>
          <w:color w:val="FF0000"/>
          <w:sz w:val="26"/>
          <w:szCs w:val="26"/>
          <w:lang w:val="it-IT"/>
        </w:rPr>
        <w:t xml:space="preserve"> ha, chiếm 0,05</w:t>
      </w:r>
      <w:r w:rsidRPr="00E16D63">
        <w:rPr>
          <w:color w:val="FF0000"/>
          <w:sz w:val="26"/>
          <w:szCs w:val="26"/>
          <w:lang w:val="it-IT"/>
        </w:rPr>
        <w:t>% tổng diện tích đất phi nông nghiệp, tăng 1,54 ha so với năm 2020.</w:t>
      </w:r>
    </w:p>
    <w:p w14:paraId="427D624B" w14:textId="11EA4A33"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ở tại nông thôn: Nhằm đáp ứng nhu cầu ở của nhân dân trên địa bàn, căn cứ vào mức độ tăng dân số tự nhiên vùng nông thôn; Dự kiến đến năm 2030, diện tích đất ở tại nông thôn đến năm </w:t>
      </w:r>
      <w:r w:rsidRPr="00E16D63">
        <w:rPr>
          <w:color w:val="FF0000"/>
          <w:sz w:val="26"/>
          <w:szCs w:val="26"/>
          <w:lang w:val="it-IT"/>
        </w:rPr>
        <w:t xml:space="preserve">2030 là </w:t>
      </w:r>
      <w:r w:rsidR="00E16D63" w:rsidRPr="00E16D63">
        <w:rPr>
          <w:color w:val="FF0000"/>
          <w:sz w:val="26"/>
          <w:szCs w:val="26"/>
        </w:rPr>
        <w:t>1.008,78</w:t>
      </w:r>
      <w:r w:rsidRPr="00E16D63">
        <w:rPr>
          <w:color w:val="FF0000"/>
          <w:sz w:val="26"/>
          <w:szCs w:val="26"/>
          <w:lang w:val="it-IT"/>
        </w:rPr>
        <w:t xml:space="preserve"> ha, chiếm </w:t>
      </w:r>
      <w:r w:rsidR="00E16D63" w:rsidRPr="00E16D63">
        <w:rPr>
          <w:color w:val="FF0000"/>
          <w:sz w:val="26"/>
          <w:szCs w:val="26"/>
        </w:rPr>
        <w:t>10,73</w:t>
      </w:r>
      <w:r w:rsidRPr="00E16D63">
        <w:rPr>
          <w:color w:val="FF0000"/>
          <w:sz w:val="26"/>
          <w:szCs w:val="26"/>
          <w:lang w:val="it-IT"/>
        </w:rPr>
        <w:t xml:space="preserve">% </w:t>
      </w:r>
      <w:r w:rsidRPr="00AB0CE3">
        <w:rPr>
          <w:sz w:val="26"/>
          <w:szCs w:val="26"/>
          <w:lang w:val="it-IT"/>
        </w:rPr>
        <w:t>tổn</w:t>
      </w:r>
      <w:r w:rsidR="003C3371" w:rsidRPr="00AB0CE3">
        <w:rPr>
          <w:sz w:val="26"/>
          <w:szCs w:val="26"/>
          <w:lang w:val="it-IT"/>
        </w:rPr>
        <w:t xml:space="preserve">g diện tích đất phi nông nghiệp, tăng </w:t>
      </w:r>
      <w:r w:rsidR="00E16D63" w:rsidRPr="00E16D63">
        <w:rPr>
          <w:color w:val="FF0000"/>
          <w:sz w:val="26"/>
          <w:szCs w:val="26"/>
          <w:lang w:val="it-IT"/>
        </w:rPr>
        <w:t>524,32</w:t>
      </w:r>
      <w:r w:rsidR="003C3371" w:rsidRPr="00E16D63">
        <w:rPr>
          <w:color w:val="FF0000"/>
          <w:sz w:val="26"/>
          <w:szCs w:val="26"/>
          <w:lang w:val="it-IT"/>
        </w:rPr>
        <w:t xml:space="preserve">ha </w:t>
      </w:r>
      <w:r w:rsidR="003C3371" w:rsidRPr="00AB0CE3">
        <w:rPr>
          <w:sz w:val="26"/>
          <w:szCs w:val="26"/>
          <w:lang w:val="it-IT"/>
        </w:rPr>
        <w:t>so với năm 2020.</w:t>
      </w:r>
    </w:p>
    <w:p w14:paraId="5F30AF23" w14:textId="49895565" w:rsidR="003511EF" w:rsidRPr="005F16C3" w:rsidRDefault="003511EF" w:rsidP="003511EF">
      <w:pPr>
        <w:pBdr>
          <w:top w:val="nil"/>
          <w:left w:val="nil"/>
          <w:bottom w:val="nil"/>
          <w:right w:val="nil"/>
          <w:between w:val="nil"/>
        </w:pBdr>
        <w:shd w:val="clear" w:color="auto" w:fill="FFFFFF"/>
        <w:spacing w:before="120" w:after="120" w:line="264" w:lineRule="auto"/>
        <w:ind w:firstLine="709"/>
        <w:rPr>
          <w:color w:val="FF0000"/>
          <w:sz w:val="26"/>
          <w:szCs w:val="26"/>
          <w:lang w:val="it-IT"/>
        </w:rPr>
      </w:pPr>
      <w:r w:rsidRPr="00AB0CE3">
        <w:rPr>
          <w:sz w:val="26"/>
          <w:szCs w:val="26"/>
          <w:lang w:val="it-IT"/>
        </w:rPr>
        <w:t xml:space="preserve">- Đất ở tại đô thị: Là huyện ven biển, là địa bàn thuận lợi đầu tư kinh doanh thương mại, dịch vụ, phát triển du lịch; Do vậy việc tập trung dân số và hình thành các khu đô thị khá cao, như vậy nhu cầu quỹ đất cho các khu đô thị cũng ngày một tăng. Dự kiến diện tích đất ở đô thị đến năm 2030 </w:t>
      </w:r>
      <w:r w:rsidRPr="005F16C3">
        <w:rPr>
          <w:color w:val="FF0000"/>
          <w:sz w:val="26"/>
          <w:szCs w:val="26"/>
          <w:lang w:val="it-IT"/>
        </w:rPr>
        <w:t>khoảng</w:t>
      </w:r>
      <w:r w:rsidR="005F16C3" w:rsidRPr="005F16C3">
        <w:rPr>
          <w:color w:val="FF0000"/>
          <w:sz w:val="26"/>
          <w:szCs w:val="26"/>
          <w:lang w:val="it-IT"/>
        </w:rPr>
        <w:t xml:space="preserve"> 244,92</w:t>
      </w:r>
      <w:r w:rsidRPr="005F16C3">
        <w:rPr>
          <w:color w:val="FF0000"/>
          <w:sz w:val="26"/>
          <w:szCs w:val="26"/>
          <w:lang w:val="it-IT"/>
        </w:rPr>
        <w:t xml:space="preserve"> ha, chiếm </w:t>
      </w:r>
      <w:r w:rsidR="005F16C3" w:rsidRPr="005F16C3">
        <w:rPr>
          <w:color w:val="FF0000"/>
          <w:sz w:val="26"/>
          <w:szCs w:val="26"/>
        </w:rPr>
        <w:t>2,61</w:t>
      </w:r>
      <w:r w:rsidRPr="005F16C3">
        <w:rPr>
          <w:color w:val="FF0000"/>
          <w:sz w:val="26"/>
          <w:szCs w:val="26"/>
          <w:lang w:val="it-IT"/>
        </w:rPr>
        <w:t xml:space="preserve">% tổng diện tích đất phi nông nghiệp, tăng </w:t>
      </w:r>
      <w:r w:rsidR="005F16C3" w:rsidRPr="005F16C3">
        <w:rPr>
          <w:color w:val="FF0000"/>
          <w:sz w:val="26"/>
          <w:szCs w:val="26"/>
        </w:rPr>
        <w:t>8</w:t>
      </w:r>
      <w:r w:rsidRPr="005F16C3">
        <w:rPr>
          <w:color w:val="FF0000"/>
          <w:sz w:val="26"/>
          <w:szCs w:val="26"/>
          <w:lang w:val="vi-VN"/>
        </w:rPr>
        <w:t>1,02</w:t>
      </w:r>
      <w:r w:rsidRPr="005F16C3">
        <w:rPr>
          <w:color w:val="FF0000"/>
          <w:sz w:val="26"/>
          <w:szCs w:val="26"/>
          <w:lang w:val="it-IT"/>
        </w:rPr>
        <w:t xml:space="preserve"> ha so với năm 2020.</w:t>
      </w:r>
    </w:p>
    <w:p w14:paraId="69BBAE06" w14:textId="0AAB43F8" w:rsidR="003511EF" w:rsidRPr="005F16C3" w:rsidRDefault="003511EF" w:rsidP="003511EF">
      <w:pPr>
        <w:pBdr>
          <w:top w:val="nil"/>
          <w:left w:val="nil"/>
          <w:bottom w:val="nil"/>
          <w:right w:val="nil"/>
          <w:between w:val="nil"/>
        </w:pBdr>
        <w:shd w:val="clear" w:color="auto" w:fill="FFFFFF"/>
        <w:spacing w:before="120" w:after="120" w:line="264" w:lineRule="auto"/>
        <w:ind w:firstLine="709"/>
        <w:rPr>
          <w:color w:val="FF0000"/>
          <w:sz w:val="26"/>
          <w:szCs w:val="26"/>
          <w:lang w:val="it-IT"/>
        </w:rPr>
      </w:pPr>
      <w:r w:rsidRPr="00AB0CE3">
        <w:rPr>
          <w:sz w:val="26"/>
          <w:szCs w:val="26"/>
          <w:lang w:val="it-IT"/>
        </w:rPr>
        <w:t xml:space="preserve">- Đất xây dựng trụ sở cơ quan: Diện tích quy hoạch đến năm </w:t>
      </w:r>
      <w:r w:rsidRPr="005F16C3">
        <w:rPr>
          <w:color w:val="FF0000"/>
          <w:sz w:val="26"/>
          <w:szCs w:val="26"/>
          <w:lang w:val="it-IT"/>
        </w:rPr>
        <w:t xml:space="preserve">2030 là </w:t>
      </w:r>
      <w:r w:rsidRPr="005F16C3">
        <w:rPr>
          <w:color w:val="FF0000"/>
          <w:sz w:val="26"/>
          <w:szCs w:val="26"/>
        </w:rPr>
        <w:t>2</w:t>
      </w:r>
      <w:r w:rsidRPr="005F16C3">
        <w:rPr>
          <w:color w:val="FF0000"/>
          <w:sz w:val="26"/>
          <w:szCs w:val="26"/>
          <w:lang w:val="vi-VN"/>
        </w:rPr>
        <w:t>5,</w:t>
      </w:r>
      <w:r w:rsidRPr="005F16C3">
        <w:rPr>
          <w:color w:val="FF0000"/>
          <w:sz w:val="26"/>
          <w:szCs w:val="26"/>
        </w:rPr>
        <w:t>09</w:t>
      </w:r>
      <w:r w:rsidRPr="005F16C3">
        <w:rPr>
          <w:color w:val="FF0000"/>
          <w:sz w:val="26"/>
          <w:szCs w:val="26"/>
          <w:lang w:val="it-IT"/>
        </w:rPr>
        <w:t xml:space="preserve"> ha, chiếm 0,</w:t>
      </w:r>
      <w:r w:rsidR="005F16C3">
        <w:rPr>
          <w:color w:val="FF0000"/>
          <w:sz w:val="26"/>
          <w:szCs w:val="26"/>
          <w:lang w:val="it-IT"/>
        </w:rPr>
        <w:t>27</w:t>
      </w:r>
      <w:r w:rsidRPr="005F16C3">
        <w:rPr>
          <w:color w:val="FF0000"/>
          <w:sz w:val="26"/>
          <w:szCs w:val="26"/>
          <w:lang w:val="it-IT"/>
        </w:rPr>
        <w:t xml:space="preserve">% tổng diện tích đất phi nông nghiệp, tăng </w:t>
      </w:r>
      <w:r w:rsidRPr="005F16C3">
        <w:rPr>
          <w:color w:val="FF0000"/>
          <w:sz w:val="26"/>
          <w:szCs w:val="26"/>
        </w:rPr>
        <w:t>7,73</w:t>
      </w:r>
      <w:r w:rsidRPr="005F16C3">
        <w:rPr>
          <w:color w:val="FF0000"/>
          <w:sz w:val="26"/>
          <w:szCs w:val="26"/>
          <w:lang w:val="it-IT"/>
        </w:rPr>
        <w:t xml:space="preserve"> ha so với năm 2020. </w:t>
      </w:r>
    </w:p>
    <w:p w14:paraId="601013FD" w14:textId="08C2E645"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 Đất sông, ngòi, kênh, rạch, suối: Cơ bản diện tích đất sông ngòi kênh rạch trên địa bàn huyện đã hình thành từ lâu và khá ổn định. Do đó về hạng mục này diện tích được giữ </w:t>
      </w:r>
      <w:r w:rsidRPr="005F16C3">
        <w:rPr>
          <w:color w:val="FF0000"/>
          <w:sz w:val="26"/>
          <w:szCs w:val="26"/>
          <w:lang w:val="it-IT"/>
        </w:rPr>
        <w:t>ở mức 1.2</w:t>
      </w:r>
      <w:r w:rsidR="005F16C3" w:rsidRPr="005F16C3">
        <w:rPr>
          <w:color w:val="FF0000"/>
          <w:sz w:val="26"/>
          <w:szCs w:val="26"/>
          <w:lang w:val="it-IT"/>
        </w:rPr>
        <w:t>18,06</w:t>
      </w:r>
      <w:r w:rsidRPr="005F16C3">
        <w:rPr>
          <w:color w:val="FF0000"/>
          <w:sz w:val="26"/>
          <w:szCs w:val="26"/>
          <w:lang w:val="it-IT"/>
        </w:rPr>
        <w:t>ha.</w:t>
      </w:r>
    </w:p>
    <w:p w14:paraId="63DBBBC2" w14:textId="1EFD2794" w:rsidR="003511EF" w:rsidRPr="00AB0CE3" w:rsidRDefault="008450DA" w:rsidP="008450DA">
      <w:pPr>
        <w:pStyle w:val="Muc11111"/>
        <w:numPr>
          <w:ilvl w:val="0"/>
          <w:numId w:val="0"/>
        </w:numPr>
        <w:ind w:left="567"/>
        <w:rPr>
          <w:color w:val="auto"/>
          <w:sz w:val="26"/>
          <w:szCs w:val="26"/>
        </w:rPr>
      </w:pPr>
      <w:r>
        <w:rPr>
          <w:color w:val="auto"/>
          <w:lang w:val="en-US"/>
        </w:rPr>
        <w:t xml:space="preserve">*. </w:t>
      </w:r>
      <w:r w:rsidR="003511EF" w:rsidRPr="00AB0CE3">
        <w:rPr>
          <w:color w:val="auto"/>
        </w:rPr>
        <w:t>Đất chưa sử dụng</w:t>
      </w:r>
    </w:p>
    <w:p w14:paraId="7FBEDC10" w14:textId="55B92F30" w:rsidR="003511EF" w:rsidRPr="00AB0CE3" w:rsidRDefault="003511EF" w:rsidP="003511EF">
      <w:pPr>
        <w:pBdr>
          <w:top w:val="nil"/>
          <w:left w:val="nil"/>
          <w:bottom w:val="nil"/>
          <w:right w:val="nil"/>
          <w:between w:val="nil"/>
        </w:pBdr>
        <w:shd w:val="clear" w:color="auto" w:fill="FFFFFF"/>
        <w:spacing w:before="120" w:after="120" w:line="264" w:lineRule="auto"/>
        <w:ind w:firstLine="709"/>
        <w:rPr>
          <w:sz w:val="26"/>
          <w:szCs w:val="26"/>
          <w:lang w:val="it-IT"/>
        </w:rPr>
      </w:pPr>
      <w:r w:rsidRPr="00AB0CE3">
        <w:rPr>
          <w:sz w:val="26"/>
          <w:szCs w:val="26"/>
          <w:lang w:val="it-IT"/>
        </w:rPr>
        <w:t xml:space="preserve">Trong kỳ quy hoạch sẽ đầu tư đưa khoảng 155,10 ha </w:t>
      </w:r>
      <w:r w:rsidR="008513F6" w:rsidRPr="00AB0CE3">
        <w:rPr>
          <w:sz w:val="26"/>
          <w:szCs w:val="26"/>
          <w:lang w:val="it-IT"/>
        </w:rPr>
        <w:t>đấ</w:t>
      </w:r>
      <w:r w:rsidRPr="00AB0CE3">
        <w:rPr>
          <w:sz w:val="26"/>
          <w:szCs w:val="26"/>
          <w:lang w:val="it-IT"/>
        </w:rPr>
        <w:t xml:space="preserve">t chưa sử dụng vào trồng rừng, xây dựng trang trại và sử dụng cho các mục đích khác. </w:t>
      </w:r>
    </w:p>
    <w:p w14:paraId="5F895A93" w14:textId="18DA452E" w:rsidR="00E35316" w:rsidRPr="00AB0CE3" w:rsidRDefault="003511EF" w:rsidP="00DE5600">
      <w:pPr>
        <w:pBdr>
          <w:top w:val="nil"/>
          <w:left w:val="nil"/>
          <w:bottom w:val="nil"/>
          <w:right w:val="nil"/>
          <w:between w:val="nil"/>
        </w:pBdr>
        <w:shd w:val="clear" w:color="auto" w:fill="FFFFFF"/>
        <w:spacing w:before="120" w:after="120" w:line="264" w:lineRule="auto"/>
        <w:ind w:firstLine="709"/>
      </w:pPr>
      <w:r w:rsidRPr="00AB0CE3">
        <w:rPr>
          <w:sz w:val="26"/>
          <w:szCs w:val="26"/>
          <w:lang w:val="it-IT"/>
        </w:rPr>
        <w:t xml:space="preserve">Diện tích đất chưa sử dụng sẽ là nguồn dự phòng cần thiết dành cho những chương trình, dự án bổ sung trong thời gian tới. Đến năm 2030 diện tích đất chưa sử dụng còn lại là </w:t>
      </w:r>
      <w:r w:rsidRPr="005F16C3">
        <w:rPr>
          <w:color w:val="FF0000"/>
          <w:sz w:val="26"/>
          <w:szCs w:val="26"/>
          <w:lang w:val="it-IT"/>
        </w:rPr>
        <w:t>1.059</w:t>
      </w:r>
      <w:r w:rsidRPr="005F16C3">
        <w:rPr>
          <w:color w:val="FF0000"/>
          <w:sz w:val="26"/>
          <w:szCs w:val="26"/>
          <w:lang w:val="vi-VN"/>
        </w:rPr>
        <w:t>,</w:t>
      </w:r>
      <w:r w:rsidRPr="005F16C3">
        <w:rPr>
          <w:color w:val="FF0000"/>
          <w:sz w:val="26"/>
          <w:szCs w:val="26"/>
        </w:rPr>
        <w:t>76</w:t>
      </w:r>
      <w:r w:rsidRPr="005F16C3">
        <w:rPr>
          <w:color w:val="FF0000"/>
          <w:sz w:val="26"/>
          <w:szCs w:val="26"/>
          <w:lang w:val="it-IT"/>
        </w:rPr>
        <w:t xml:space="preserve"> ha, chiếm 1,71% tổng </w:t>
      </w:r>
      <w:r w:rsidRPr="00AB0CE3">
        <w:rPr>
          <w:sz w:val="26"/>
          <w:szCs w:val="26"/>
          <w:lang w:val="it-IT"/>
        </w:rPr>
        <w:t xml:space="preserve">diện tích tự nhiên. </w:t>
      </w:r>
    </w:p>
    <w:p w14:paraId="52B50620" w14:textId="3B312311" w:rsidR="00F60CE9" w:rsidRDefault="00DE5600" w:rsidP="00AF00CF">
      <w:pPr>
        <w:pStyle w:val="Caption"/>
        <w:rPr>
          <w:i/>
        </w:rPr>
      </w:pPr>
      <w:bookmarkStart w:id="441" w:name="_Toc132707117"/>
      <w:r w:rsidRPr="00AB0CE3">
        <w:rPr>
          <w:color w:val="auto"/>
        </w:rPr>
        <w:t xml:space="preserve">Bảng 5. </w:t>
      </w:r>
      <w:r w:rsidRPr="00AB0CE3">
        <w:rPr>
          <w:color w:val="auto"/>
        </w:rPr>
        <w:fldChar w:fldCharType="begin"/>
      </w:r>
      <w:r w:rsidRPr="00AB0CE3">
        <w:rPr>
          <w:color w:val="auto"/>
        </w:rPr>
        <w:instrText xml:space="preserve"> SEQ Bảng_5. \* ARABIC </w:instrText>
      </w:r>
      <w:r w:rsidRPr="00AB0CE3">
        <w:rPr>
          <w:color w:val="auto"/>
        </w:rPr>
        <w:fldChar w:fldCharType="separate"/>
      </w:r>
      <w:r w:rsidR="00AF00CF">
        <w:rPr>
          <w:noProof/>
          <w:color w:val="auto"/>
        </w:rPr>
        <w:t>23</w:t>
      </w:r>
      <w:r w:rsidRPr="00AB0CE3">
        <w:rPr>
          <w:noProof/>
          <w:color w:val="auto"/>
        </w:rPr>
        <w:fldChar w:fldCharType="end"/>
      </w:r>
      <w:r w:rsidRPr="00AB0CE3">
        <w:rPr>
          <w:color w:val="auto"/>
        </w:rPr>
        <w:t xml:space="preserve"> Phương án sử dụng đất đến năm 2030 huyện Vĩnh Linh</w:t>
      </w:r>
      <w:bookmarkEnd w:id="441"/>
    </w:p>
    <w:tbl>
      <w:tblPr>
        <w:tblW w:w="9067" w:type="dxa"/>
        <w:tblLook w:val="04A0" w:firstRow="1" w:lastRow="0" w:firstColumn="1" w:lastColumn="0" w:noHBand="0" w:noVBand="1"/>
      </w:tblPr>
      <w:tblGrid>
        <w:gridCol w:w="900"/>
        <w:gridCol w:w="4765"/>
        <w:gridCol w:w="1134"/>
        <w:gridCol w:w="1134"/>
        <w:gridCol w:w="1134"/>
      </w:tblGrid>
      <w:tr w:rsidR="00521C36" w:rsidRPr="00521C36" w14:paraId="667B73F2" w14:textId="77777777" w:rsidTr="00521C36">
        <w:trPr>
          <w:trHeight w:val="276"/>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C9AC62" w14:textId="138D0053" w:rsidR="00521C36" w:rsidRPr="00521C36" w:rsidRDefault="00521C36" w:rsidP="00521C36">
            <w:pPr>
              <w:widowControl/>
              <w:tabs>
                <w:tab w:val="clear" w:pos="567"/>
              </w:tabs>
              <w:spacing w:before="0" w:after="0" w:line="240" w:lineRule="auto"/>
              <w:jc w:val="center"/>
              <w:rPr>
                <w:b/>
                <w:bCs/>
                <w:color w:val="000000"/>
                <w:sz w:val="22"/>
                <w:szCs w:val="22"/>
              </w:rPr>
            </w:pPr>
            <w:r w:rsidRPr="00AB0CE3">
              <w:rPr>
                <w:b/>
                <w:bCs/>
                <w:sz w:val="22"/>
                <w:szCs w:val="22"/>
              </w:rPr>
              <w:t>TT</w:t>
            </w:r>
          </w:p>
        </w:tc>
        <w:tc>
          <w:tcPr>
            <w:tcW w:w="4765" w:type="dxa"/>
            <w:tcBorders>
              <w:top w:val="single" w:sz="4" w:space="0" w:color="auto"/>
              <w:left w:val="nil"/>
              <w:bottom w:val="single" w:sz="4" w:space="0" w:color="auto"/>
              <w:right w:val="single" w:sz="4" w:space="0" w:color="auto"/>
            </w:tcBorders>
            <w:shd w:val="clear" w:color="auto" w:fill="auto"/>
            <w:vAlign w:val="center"/>
          </w:tcPr>
          <w:p w14:paraId="1AE71AB9" w14:textId="235225A7" w:rsidR="00521C36" w:rsidRPr="00521C36" w:rsidRDefault="00521C36" w:rsidP="00521C36">
            <w:pPr>
              <w:widowControl/>
              <w:tabs>
                <w:tab w:val="clear" w:pos="567"/>
              </w:tabs>
              <w:spacing w:before="0" w:after="0" w:line="240" w:lineRule="auto"/>
              <w:jc w:val="left"/>
              <w:rPr>
                <w:b/>
                <w:bCs/>
                <w:color w:val="000000"/>
                <w:sz w:val="22"/>
                <w:szCs w:val="22"/>
              </w:rPr>
            </w:pPr>
            <w:r w:rsidRPr="00AB0CE3">
              <w:rPr>
                <w:b/>
                <w:bCs/>
                <w:sz w:val="22"/>
                <w:szCs w:val="22"/>
              </w:rPr>
              <w:t>Chỉ tiêu</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EF8ED12" w14:textId="217B45AC" w:rsidR="00521C36" w:rsidRPr="00521C36" w:rsidRDefault="00521C36" w:rsidP="00521C36">
            <w:pPr>
              <w:widowControl/>
              <w:tabs>
                <w:tab w:val="clear" w:pos="567"/>
              </w:tabs>
              <w:spacing w:before="0" w:after="0" w:line="240" w:lineRule="auto"/>
              <w:jc w:val="right"/>
              <w:rPr>
                <w:b/>
                <w:bCs/>
                <w:color w:val="000000"/>
                <w:sz w:val="22"/>
                <w:szCs w:val="22"/>
              </w:rPr>
            </w:pPr>
            <w:r w:rsidRPr="00AB0CE3">
              <w:rPr>
                <w:b/>
                <w:bCs/>
                <w:sz w:val="22"/>
                <w:szCs w:val="22"/>
              </w:rPr>
              <w:t>Năm 2020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EAB986B" w14:textId="112C8E56" w:rsidR="00521C36" w:rsidRPr="00521C36" w:rsidRDefault="00521C36" w:rsidP="00521C36">
            <w:pPr>
              <w:widowControl/>
              <w:tabs>
                <w:tab w:val="clear" w:pos="567"/>
              </w:tabs>
              <w:spacing w:before="0" w:after="0" w:line="240" w:lineRule="auto"/>
              <w:jc w:val="right"/>
              <w:rPr>
                <w:b/>
                <w:bCs/>
                <w:color w:val="000000"/>
                <w:sz w:val="22"/>
                <w:szCs w:val="22"/>
              </w:rPr>
            </w:pPr>
            <w:r w:rsidRPr="00AB0CE3">
              <w:rPr>
                <w:b/>
                <w:bCs/>
                <w:sz w:val="22"/>
                <w:szCs w:val="22"/>
              </w:rPr>
              <w:t>Năm 2030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030249" w14:textId="755D2B37" w:rsidR="00521C36" w:rsidRPr="00521C36" w:rsidRDefault="00521C36" w:rsidP="00521C36">
            <w:pPr>
              <w:widowControl/>
              <w:tabs>
                <w:tab w:val="clear" w:pos="567"/>
              </w:tabs>
              <w:spacing w:before="0" w:after="0" w:line="240" w:lineRule="auto"/>
              <w:jc w:val="right"/>
              <w:rPr>
                <w:b/>
                <w:bCs/>
                <w:color w:val="000000"/>
                <w:sz w:val="22"/>
                <w:szCs w:val="22"/>
              </w:rPr>
            </w:pPr>
            <w:r w:rsidRPr="00AB0CE3">
              <w:rPr>
                <w:b/>
                <w:bCs/>
                <w:sz w:val="22"/>
                <w:szCs w:val="22"/>
              </w:rPr>
              <w:t>Tăng (+). giảm (-)</w:t>
            </w:r>
          </w:p>
        </w:tc>
      </w:tr>
      <w:tr w:rsidR="00521C36" w:rsidRPr="00521C36" w14:paraId="7B30E95C" w14:textId="77777777" w:rsidTr="00521C36">
        <w:trPr>
          <w:trHeight w:val="276"/>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5917A" w14:textId="77777777" w:rsidR="00521C36" w:rsidRPr="00521C36" w:rsidRDefault="00521C36" w:rsidP="00521C36">
            <w:pPr>
              <w:widowControl/>
              <w:tabs>
                <w:tab w:val="clear" w:pos="567"/>
              </w:tabs>
              <w:spacing w:before="0" w:after="0" w:line="240" w:lineRule="auto"/>
              <w:jc w:val="center"/>
              <w:rPr>
                <w:b/>
                <w:bCs/>
                <w:color w:val="000000"/>
                <w:sz w:val="22"/>
                <w:szCs w:val="22"/>
              </w:rPr>
            </w:pPr>
            <w:r w:rsidRPr="00521C36">
              <w:rPr>
                <w:b/>
                <w:bCs/>
                <w:color w:val="000000"/>
                <w:sz w:val="22"/>
                <w:szCs w:val="22"/>
              </w:rPr>
              <w:t> </w:t>
            </w:r>
          </w:p>
        </w:tc>
        <w:tc>
          <w:tcPr>
            <w:tcW w:w="4765" w:type="dxa"/>
            <w:tcBorders>
              <w:top w:val="single" w:sz="4" w:space="0" w:color="auto"/>
              <w:left w:val="nil"/>
              <w:bottom w:val="single" w:sz="4" w:space="0" w:color="auto"/>
              <w:right w:val="single" w:sz="4" w:space="0" w:color="auto"/>
            </w:tcBorders>
            <w:shd w:val="clear" w:color="auto" w:fill="auto"/>
            <w:vAlign w:val="center"/>
            <w:hideMark/>
          </w:tcPr>
          <w:p w14:paraId="44EAD441" w14:textId="77777777" w:rsidR="00521C36" w:rsidRPr="00521C36" w:rsidRDefault="00521C36" w:rsidP="00521C36">
            <w:pPr>
              <w:widowControl/>
              <w:tabs>
                <w:tab w:val="clear" w:pos="567"/>
              </w:tabs>
              <w:spacing w:before="0" w:after="0" w:line="240" w:lineRule="auto"/>
              <w:jc w:val="left"/>
              <w:rPr>
                <w:b/>
                <w:bCs/>
                <w:color w:val="000000"/>
                <w:sz w:val="22"/>
                <w:szCs w:val="22"/>
              </w:rPr>
            </w:pPr>
            <w:r w:rsidRPr="00521C36">
              <w:rPr>
                <w:b/>
                <w:bCs/>
                <w:color w:val="000000"/>
                <w:sz w:val="22"/>
                <w:szCs w:val="22"/>
              </w:rPr>
              <w:t>Tổng diện tích tự nhiên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46D99A1"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61.998,59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BAB9D44"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61.998,59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BD0334"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0</w:t>
            </w:r>
          </w:p>
        </w:tc>
      </w:tr>
      <w:tr w:rsidR="00521C36" w:rsidRPr="00521C36" w14:paraId="280EE9D3"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E7557D9" w14:textId="77777777" w:rsidR="00521C36" w:rsidRPr="00521C36" w:rsidRDefault="00521C36" w:rsidP="00521C36">
            <w:pPr>
              <w:widowControl/>
              <w:tabs>
                <w:tab w:val="clear" w:pos="567"/>
              </w:tabs>
              <w:spacing w:before="0" w:after="0" w:line="240" w:lineRule="auto"/>
              <w:jc w:val="center"/>
              <w:rPr>
                <w:b/>
                <w:bCs/>
                <w:color w:val="000000"/>
                <w:sz w:val="22"/>
                <w:szCs w:val="22"/>
              </w:rPr>
            </w:pPr>
            <w:r w:rsidRPr="00521C36">
              <w:rPr>
                <w:b/>
                <w:bCs/>
                <w:color w:val="000000"/>
                <w:sz w:val="22"/>
                <w:szCs w:val="22"/>
              </w:rPr>
              <w:t>1</w:t>
            </w:r>
          </w:p>
        </w:tc>
        <w:tc>
          <w:tcPr>
            <w:tcW w:w="4765" w:type="dxa"/>
            <w:tcBorders>
              <w:top w:val="nil"/>
              <w:left w:val="nil"/>
              <w:bottom w:val="single" w:sz="4" w:space="0" w:color="auto"/>
              <w:right w:val="single" w:sz="4" w:space="0" w:color="auto"/>
            </w:tcBorders>
            <w:shd w:val="clear" w:color="auto" w:fill="auto"/>
            <w:vAlign w:val="center"/>
            <w:hideMark/>
          </w:tcPr>
          <w:p w14:paraId="16B7E931" w14:textId="77777777" w:rsidR="00521C36" w:rsidRPr="00521C36" w:rsidRDefault="00521C36" w:rsidP="00521C36">
            <w:pPr>
              <w:widowControl/>
              <w:tabs>
                <w:tab w:val="clear" w:pos="567"/>
              </w:tabs>
              <w:spacing w:before="0" w:after="0" w:line="240" w:lineRule="auto"/>
              <w:jc w:val="left"/>
              <w:rPr>
                <w:b/>
                <w:bCs/>
                <w:color w:val="000000"/>
                <w:sz w:val="22"/>
                <w:szCs w:val="22"/>
              </w:rPr>
            </w:pPr>
            <w:r w:rsidRPr="00521C36">
              <w:rPr>
                <w:b/>
                <w:bCs/>
                <w:color w:val="000000"/>
                <w:sz w:val="22"/>
                <w:szCs w:val="22"/>
              </w:rPr>
              <w:t>Đất nông nghiệp</w:t>
            </w:r>
          </w:p>
        </w:tc>
        <w:tc>
          <w:tcPr>
            <w:tcW w:w="1134" w:type="dxa"/>
            <w:tcBorders>
              <w:top w:val="nil"/>
              <w:left w:val="nil"/>
              <w:bottom w:val="single" w:sz="4" w:space="0" w:color="auto"/>
              <w:right w:val="single" w:sz="4" w:space="0" w:color="auto"/>
            </w:tcBorders>
            <w:shd w:val="clear" w:color="000000" w:fill="FFFFFF"/>
            <w:vAlign w:val="center"/>
            <w:hideMark/>
          </w:tcPr>
          <w:p w14:paraId="5E6C90F9"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53.737,90</w:t>
            </w:r>
          </w:p>
        </w:tc>
        <w:tc>
          <w:tcPr>
            <w:tcW w:w="1134" w:type="dxa"/>
            <w:tcBorders>
              <w:top w:val="nil"/>
              <w:left w:val="nil"/>
              <w:bottom w:val="single" w:sz="4" w:space="0" w:color="auto"/>
              <w:right w:val="single" w:sz="4" w:space="0" w:color="auto"/>
            </w:tcBorders>
            <w:shd w:val="clear" w:color="000000" w:fill="FFFFFF"/>
            <w:vAlign w:val="center"/>
            <w:hideMark/>
          </w:tcPr>
          <w:p w14:paraId="06028F5B"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51.541,48</w:t>
            </w:r>
          </w:p>
        </w:tc>
        <w:tc>
          <w:tcPr>
            <w:tcW w:w="1134" w:type="dxa"/>
            <w:tcBorders>
              <w:top w:val="nil"/>
              <w:left w:val="nil"/>
              <w:bottom w:val="single" w:sz="4" w:space="0" w:color="auto"/>
              <w:right w:val="single" w:sz="4" w:space="0" w:color="auto"/>
            </w:tcBorders>
            <w:shd w:val="clear" w:color="auto" w:fill="auto"/>
            <w:vAlign w:val="center"/>
            <w:hideMark/>
          </w:tcPr>
          <w:p w14:paraId="2B4242F1"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-2.196,42</w:t>
            </w:r>
          </w:p>
        </w:tc>
      </w:tr>
      <w:tr w:rsidR="00521C36" w:rsidRPr="00521C36" w14:paraId="587B7D3F"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F2D080F"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1.1</w:t>
            </w:r>
          </w:p>
        </w:tc>
        <w:tc>
          <w:tcPr>
            <w:tcW w:w="4765" w:type="dxa"/>
            <w:tcBorders>
              <w:top w:val="nil"/>
              <w:left w:val="nil"/>
              <w:bottom w:val="single" w:sz="4" w:space="0" w:color="auto"/>
              <w:right w:val="single" w:sz="4" w:space="0" w:color="auto"/>
            </w:tcBorders>
            <w:shd w:val="clear" w:color="auto" w:fill="auto"/>
            <w:vAlign w:val="center"/>
            <w:hideMark/>
          </w:tcPr>
          <w:p w14:paraId="5D9B216E"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trồng lúa</w:t>
            </w:r>
          </w:p>
        </w:tc>
        <w:tc>
          <w:tcPr>
            <w:tcW w:w="1134" w:type="dxa"/>
            <w:tcBorders>
              <w:top w:val="nil"/>
              <w:left w:val="nil"/>
              <w:bottom w:val="single" w:sz="4" w:space="0" w:color="auto"/>
              <w:right w:val="single" w:sz="4" w:space="0" w:color="auto"/>
            </w:tcBorders>
            <w:shd w:val="clear" w:color="000000" w:fill="FFFFFF"/>
            <w:vAlign w:val="center"/>
            <w:hideMark/>
          </w:tcPr>
          <w:p w14:paraId="78B1A51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4.701,41</w:t>
            </w:r>
          </w:p>
        </w:tc>
        <w:tc>
          <w:tcPr>
            <w:tcW w:w="1134" w:type="dxa"/>
            <w:tcBorders>
              <w:top w:val="nil"/>
              <w:left w:val="nil"/>
              <w:bottom w:val="single" w:sz="4" w:space="0" w:color="auto"/>
              <w:right w:val="single" w:sz="4" w:space="0" w:color="auto"/>
            </w:tcBorders>
            <w:shd w:val="clear" w:color="000000" w:fill="FFFFFF"/>
            <w:vAlign w:val="center"/>
            <w:hideMark/>
          </w:tcPr>
          <w:p w14:paraId="52167908"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4.236,20</w:t>
            </w:r>
          </w:p>
        </w:tc>
        <w:tc>
          <w:tcPr>
            <w:tcW w:w="1134" w:type="dxa"/>
            <w:tcBorders>
              <w:top w:val="nil"/>
              <w:left w:val="nil"/>
              <w:bottom w:val="single" w:sz="4" w:space="0" w:color="auto"/>
              <w:right w:val="single" w:sz="4" w:space="0" w:color="auto"/>
            </w:tcBorders>
            <w:shd w:val="clear" w:color="auto" w:fill="auto"/>
            <w:vAlign w:val="center"/>
            <w:hideMark/>
          </w:tcPr>
          <w:p w14:paraId="432E0B7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-465,21</w:t>
            </w:r>
          </w:p>
        </w:tc>
      </w:tr>
      <w:tr w:rsidR="00521C36" w:rsidRPr="00521C36" w14:paraId="1B06B744"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480B4A1"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w:t>
            </w:r>
          </w:p>
        </w:tc>
        <w:tc>
          <w:tcPr>
            <w:tcW w:w="4765" w:type="dxa"/>
            <w:tcBorders>
              <w:top w:val="nil"/>
              <w:left w:val="nil"/>
              <w:bottom w:val="single" w:sz="4" w:space="0" w:color="auto"/>
              <w:right w:val="single" w:sz="4" w:space="0" w:color="auto"/>
            </w:tcBorders>
            <w:shd w:val="clear" w:color="auto" w:fill="auto"/>
            <w:vAlign w:val="center"/>
            <w:hideMark/>
          </w:tcPr>
          <w:p w14:paraId="289E36B1"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Trong đó: Đất chuyên trồng lúa nước</w:t>
            </w:r>
          </w:p>
        </w:tc>
        <w:tc>
          <w:tcPr>
            <w:tcW w:w="1134" w:type="dxa"/>
            <w:tcBorders>
              <w:top w:val="nil"/>
              <w:left w:val="nil"/>
              <w:bottom w:val="single" w:sz="4" w:space="0" w:color="auto"/>
              <w:right w:val="single" w:sz="4" w:space="0" w:color="auto"/>
            </w:tcBorders>
            <w:shd w:val="clear" w:color="000000" w:fill="FFFFFF"/>
            <w:vAlign w:val="center"/>
            <w:hideMark/>
          </w:tcPr>
          <w:p w14:paraId="4AFBD0AA"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3.652,61</w:t>
            </w:r>
          </w:p>
        </w:tc>
        <w:tc>
          <w:tcPr>
            <w:tcW w:w="1134" w:type="dxa"/>
            <w:tcBorders>
              <w:top w:val="nil"/>
              <w:left w:val="nil"/>
              <w:bottom w:val="single" w:sz="4" w:space="0" w:color="auto"/>
              <w:right w:val="single" w:sz="4" w:space="0" w:color="auto"/>
            </w:tcBorders>
            <w:shd w:val="clear" w:color="000000" w:fill="FFFFFF"/>
            <w:vAlign w:val="center"/>
            <w:hideMark/>
          </w:tcPr>
          <w:p w14:paraId="3980F7FA"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3.564,95</w:t>
            </w:r>
          </w:p>
        </w:tc>
        <w:tc>
          <w:tcPr>
            <w:tcW w:w="1134" w:type="dxa"/>
            <w:tcBorders>
              <w:top w:val="nil"/>
              <w:left w:val="nil"/>
              <w:bottom w:val="single" w:sz="4" w:space="0" w:color="auto"/>
              <w:right w:val="single" w:sz="4" w:space="0" w:color="auto"/>
            </w:tcBorders>
            <w:shd w:val="clear" w:color="auto" w:fill="auto"/>
            <w:vAlign w:val="center"/>
            <w:hideMark/>
          </w:tcPr>
          <w:p w14:paraId="23B61314"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-87,66</w:t>
            </w:r>
          </w:p>
        </w:tc>
      </w:tr>
      <w:tr w:rsidR="00521C36" w:rsidRPr="00521C36" w14:paraId="74B046EE"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BB16CBD"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1.2</w:t>
            </w:r>
          </w:p>
        </w:tc>
        <w:tc>
          <w:tcPr>
            <w:tcW w:w="4765" w:type="dxa"/>
            <w:tcBorders>
              <w:top w:val="nil"/>
              <w:left w:val="nil"/>
              <w:bottom w:val="single" w:sz="4" w:space="0" w:color="auto"/>
              <w:right w:val="single" w:sz="4" w:space="0" w:color="auto"/>
            </w:tcBorders>
            <w:shd w:val="clear" w:color="auto" w:fill="auto"/>
            <w:vAlign w:val="center"/>
            <w:hideMark/>
          </w:tcPr>
          <w:p w14:paraId="10A581FA"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trồng cây hàng năm khác</w:t>
            </w:r>
          </w:p>
        </w:tc>
        <w:tc>
          <w:tcPr>
            <w:tcW w:w="1134" w:type="dxa"/>
            <w:tcBorders>
              <w:top w:val="nil"/>
              <w:left w:val="nil"/>
              <w:bottom w:val="single" w:sz="4" w:space="0" w:color="auto"/>
              <w:right w:val="single" w:sz="4" w:space="0" w:color="auto"/>
            </w:tcBorders>
            <w:shd w:val="clear" w:color="000000" w:fill="FFFFFF"/>
            <w:vAlign w:val="center"/>
            <w:hideMark/>
          </w:tcPr>
          <w:p w14:paraId="72E19C1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4.090,17</w:t>
            </w:r>
          </w:p>
        </w:tc>
        <w:tc>
          <w:tcPr>
            <w:tcW w:w="1134" w:type="dxa"/>
            <w:tcBorders>
              <w:top w:val="nil"/>
              <w:left w:val="nil"/>
              <w:bottom w:val="single" w:sz="4" w:space="0" w:color="auto"/>
              <w:right w:val="single" w:sz="4" w:space="0" w:color="auto"/>
            </w:tcBorders>
            <w:shd w:val="clear" w:color="000000" w:fill="FFFFFF"/>
            <w:vAlign w:val="center"/>
            <w:hideMark/>
          </w:tcPr>
          <w:p w14:paraId="542D34E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3.851,41</w:t>
            </w:r>
          </w:p>
        </w:tc>
        <w:tc>
          <w:tcPr>
            <w:tcW w:w="1134" w:type="dxa"/>
            <w:tcBorders>
              <w:top w:val="nil"/>
              <w:left w:val="nil"/>
              <w:bottom w:val="single" w:sz="4" w:space="0" w:color="auto"/>
              <w:right w:val="single" w:sz="4" w:space="0" w:color="auto"/>
            </w:tcBorders>
            <w:shd w:val="clear" w:color="auto" w:fill="auto"/>
            <w:vAlign w:val="center"/>
            <w:hideMark/>
          </w:tcPr>
          <w:p w14:paraId="655478E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-238,76</w:t>
            </w:r>
          </w:p>
        </w:tc>
      </w:tr>
      <w:tr w:rsidR="00521C36" w:rsidRPr="00521C36" w14:paraId="4D2248C4"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99E1E0F"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1.3</w:t>
            </w:r>
          </w:p>
        </w:tc>
        <w:tc>
          <w:tcPr>
            <w:tcW w:w="4765" w:type="dxa"/>
            <w:tcBorders>
              <w:top w:val="nil"/>
              <w:left w:val="nil"/>
              <w:bottom w:val="single" w:sz="4" w:space="0" w:color="auto"/>
              <w:right w:val="single" w:sz="4" w:space="0" w:color="auto"/>
            </w:tcBorders>
            <w:shd w:val="clear" w:color="auto" w:fill="auto"/>
            <w:vAlign w:val="center"/>
            <w:hideMark/>
          </w:tcPr>
          <w:p w14:paraId="31F3FA32"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trồng cây lâu năm</w:t>
            </w:r>
          </w:p>
        </w:tc>
        <w:tc>
          <w:tcPr>
            <w:tcW w:w="1134" w:type="dxa"/>
            <w:tcBorders>
              <w:top w:val="nil"/>
              <w:left w:val="nil"/>
              <w:bottom w:val="single" w:sz="4" w:space="0" w:color="auto"/>
              <w:right w:val="single" w:sz="4" w:space="0" w:color="auto"/>
            </w:tcBorders>
            <w:shd w:val="clear" w:color="000000" w:fill="FFFFFF"/>
            <w:vAlign w:val="center"/>
            <w:hideMark/>
          </w:tcPr>
          <w:p w14:paraId="51637F69"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10.712,86</w:t>
            </w:r>
          </w:p>
        </w:tc>
        <w:tc>
          <w:tcPr>
            <w:tcW w:w="1134" w:type="dxa"/>
            <w:tcBorders>
              <w:top w:val="nil"/>
              <w:left w:val="nil"/>
              <w:bottom w:val="single" w:sz="4" w:space="0" w:color="auto"/>
              <w:right w:val="single" w:sz="4" w:space="0" w:color="auto"/>
            </w:tcBorders>
            <w:shd w:val="clear" w:color="000000" w:fill="FFFFFF"/>
            <w:vAlign w:val="center"/>
            <w:hideMark/>
          </w:tcPr>
          <w:p w14:paraId="711BBA5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9.172,89</w:t>
            </w:r>
          </w:p>
        </w:tc>
        <w:tc>
          <w:tcPr>
            <w:tcW w:w="1134" w:type="dxa"/>
            <w:tcBorders>
              <w:top w:val="nil"/>
              <w:left w:val="nil"/>
              <w:bottom w:val="single" w:sz="4" w:space="0" w:color="auto"/>
              <w:right w:val="single" w:sz="4" w:space="0" w:color="auto"/>
            </w:tcBorders>
            <w:shd w:val="clear" w:color="auto" w:fill="auto"/>
            <w:vAlign w:val="center"/>
            <w:hideMark/>
          </w:tcPr>
          <w:p w14:paraId="4FC82AE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-1.539,97</w:t>
            </w:r>
          </w:p>
        </w:tc>
      </w:tr>
      <w:tr w:rsidR="00521C36" w:rsidRPr="00521C36" w14:paraId="2FC5A848"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74E5C2C"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1.4</w:t>
            </w:r>
          </w:p>
        </w:tc>
        <w:tc>
          <w:tcPr>
            <w:tcW w:w="4765" w:type="dxa"/>
            <w:tcBorders>
              <w:top w:val="nil"/>
              <w:left w:val="nil"/>
              <w:bottom w:val="single" w:sz="4" w:space="0" w:color="auto"/>
              <w:right w:val="single" w:sz="4" w:space="0" w:color="auto"/>
            </w:tcBorders>
            <w:shd w:val="clear" w:color="auto" w:fill="auto"/>
            <w:vAlign w:val="center"/>
            <w:hideMark/>
          </w:tcPr>
          <w:p w14:paraId="5432DD13"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rừng phòng hộ</w:t>
            </w:r>
          </w:p>
        </w:tc>
        <w:tc>
          <w:tcPr>
            <w:tcW w:w="1134" w:type="dxa"/>
            <w:tcBorders>
              <w:top w:val="nil"/>
              <w:left w:val="nil"/>
              <w:bottom w:val="single" w:sz="4" w:space="0" w:color="auto"/>
              <w:right w:val="single" w:sz="4" w:space="0" w:color="auto"/>
            </w:tcBorders>
            <w:shd w:val="clear" w:color="000000" w:fill="FFFFFF"/>
            <w:vAlign w:val="center"/>
            <w:hideMark/>
          </w:tcPr>
          <w:p w14:paraId="50365BA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13.151,41</w:t>
            </w:r>
          </w:p>
        </w:tc>
        <w:tc>
          <w:tcPr>
            <w:tcW w:w="1134" w:type="dxa"/>
            <w:tcBorders>
              <w:top w:val="nil"/>
              <w:left w:val="nil"/>
              <w:bottom w:val="single" w:sz="4" w:space="0" w:color="auto"/>
              <w:right w:val="single" w:sz="4" w:space="0" w:color="auto"/>
            </w:tcBorders>
            <w:shd w:val="clear" w:color="000000" w:fill="FFFFFF"/>
            <w:vAlign w:val="center"/>
            <w:hideMark/>
          </w:tcPr>
          <w:p w14:paraId="506646B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12.935,76</w:t>
            </w:r>
          </w:p>
        </w:tc>
        <w:tc>
          <w:tcPr>
            <w:tcW w:w="1134" w:type="dxa"/>
            <w:tcBorders>
              <w:top w:val="nil"/>
              <w:left w:val="nil"/>
              <w:bottom w:val="single" w:sz="4" w:space="0" w:color="auto"/>
              <w:right w:val="single" w:sz="4" w:space="0" w:color="auto"/>
            </w:tcBorders>
            <w:shd w:val="clear" w:color="auto" w:fill="auto"/>
            <w:vAlign w:val="center"/>
            <w:hideMark/>
          </w:tcPr>
          <w:p w14:paraId="7EB2E34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-215,65</w:t>
            </w:r>
          </w:p>
        </w:tc>
      </w:tr>
      <w:tr w:rsidR="00521C36" w:rsidRPr="00521C36" w14:paraId="5748CBEC"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CD5A04E"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1.5</w:t>
            </w:r>
          </w:p>
        </w:tc>
        <w:tc>
          <w:tcPr>
            <w:tcW w:w="4765" w:type="dxa"/>
            <w:tcBorders>
              <w:top w:val="nil"/>
              <w:left w:val="nil"/>
              <w:bottom w:val="single" w:sz="4" w:space="0" w:color="auto"/>
              <w:right w:val="single" w:sz="4" w:space="0" w:color="auto"/>
            </w:tcBorders>
            <w:shd w:val="clear" w:color="auto" w:fill="auto"/>
            <w:vAlign w:val="center"/>
            <w:hideMark/>
          </w:tcPr>
          <w:p w14:paraId="3A73BB7C"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rừng đặc dụng</w:t>
            </w:r>
          </w:p>
        </w:tc>
        <w:tc>
          <w:tcPr>
            <w:tcW w:w="1134" w:type="dxa"/>
            <w:tcBorders>
              <w:top w:val="nil"/>
              <w:left w:val="nil"/>
              <w:bottom w:val="single" w:sz="4" w:space="0" w:color="auto"/>
              <w:right w:val="single" w:sz="4" w:space="0" w:color="auto"/>
            </w:tcBorders>
            <w:shd w:val="clear" w:color="000000" w:fill="FFFFFF"/>
            <w:vAlign w:val="center"/>
            <w:hideMark/>
          </w:tcPr>
          <w:p w14:paraId="7964EFF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97,14</w:t>
            </w:r>
          </w:p>
        </w:tc>
        <w:tc>
          <w:tcPr>
            <w:tcW w:w="1134" w:type="dxa"/>
            <w:tcBorders>
              <w:top w:val="nil"/>
              <w:left w:val="nil"/>
              <w:bottom w:val="single" w:sz="4" w:space="0" w:color="auto"/>
              <w:right w:val="single" w:sz="4" w:space="0" w:color="auto"/>
            </w:tcBorders>
            <w:shd w:val="clear" w:color="000000" w:fill="FFFFFF"/>
            <w:vAlign w:val="center"/>
            <w:hideMark/>
          </w:tcPr>
          <w:p w14:paraId="3056155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97,84</w:t>
            </w:r>
          </w:p>
        </w:tc>
        <w:tc>
          <w:tcPr>
            <w:tcW w:w="1134" w:type="dxa"/>
            <w:tcBorders>
              <w:top w:val="nil"/>
              <w:left w:val="nil"/>
              <w:bottom w:val="single" w:sz="4" w:space="0" w:color="auto"/>
              <w:right w:val="single" w:sz="4" w:space="0" w:color="auto"/>
            </w:tcBorders>
            <w:shd w:val="clear" w:color="auto" w:fill="auto"/>
            <w:vAlign w:val="center"/>
            <w:hideMark/>
          </w:tcPr>
          <w:p w14:paraId="717CAEB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0,70</w:t>
            </w:r>
          </w:p>
        </w:tc>
      </w:tr>
      <w:tr w:rsidR="00521C36" w:rsidRPr="00521C36" w14:paraId="1A96A906"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EC4045D"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1.6</w:t>
            </w:r>
          </w:p>
        </w:tc>
        <w:tc>
          <w:tcPr>
            <w:tcW w:w="4765" w:type="dxa"/>
            <w:tcBorders>
              <w:top w:val="nil"/>
              <w:left w:val="nil"/>
              <w:bottom w:val="single" w:sz="4" w:space="0" w:color="auto"/>
              <w:right w:val="single" w:sz="4" w:space="0" w:color="auto"/>
            </w:tcBorders>
            <w:shd w:val="clear" w:color="auto" w:fill="auto"/>
            <w:vAlign w:val="center"/>
            <w:hideMark/>
          </w:tcPr>
          <w:p w14:paraId="60E81F47"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rừng sản xuất</w:t>
            </w:r>
          </w:p>
        </w:tc>
        <w:tc>
          <w:tcPr>
            <w:tcW w:w="1134" w:type="dxa"/>
            <w:tcBorders>
              <w:top w:val="nil"/>
              <w:left w:val="nil"/>
              <w:bottom w:val="single" w:sz="4" w:space="0" w:color="auto"/>
              <w:right w:val="single" w:sz="4" w:space="0" w:color="auto"/>
            </w:tcBorders>
            <w:shd w:val="clear" w:color="000000" w:fill="FFFFFF"/>
            <w:vAlign w:val="center"/>
            <w:hideMark/>
          </w:tcPr>
          <w:p w14:paraId="06A689C9"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20.170,09</w:t>
            </w:r>
          </w:p>
        </w:tc>
        <w:tc>
          <w:tcPr>
            <w:tcW w:w="1134" w:type="dxa"/>
            <w:tcBorders>
              <w:top w:val="nil"/>
              <w:left w:val="nil"/>
              <w:bottom w:val="single" w:sz="4" w:space="0" w:color="auto"/>
              <w:right w:val="single" w:sz="4" w:space="0" w:color="auto"/>
            </w:tcBorders>
            <w:shd w:val="clear" w:color="000000" w:fill="FFFFFF"/>
            <w:vAlign w:val="center"/>
            <w:hideMark/>
          </w:tcPr>
          <w:p w14:paraId="3E008D9B"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19.877,92</w:t>
            </w:r>
          </w:p>
        </w:tc>
        <w:tc>
          <w:tcPr>
            <w:tcW w:w="1134" w:type="dxa"/>
            <w:tcBorders>
              <w:top w:val="nil"/>
              <w:left w:val="nil"/>
              <w:bottom w:val="single" w:sz="4" w:space="0" w:color="auto"/>
              <w:right w:val="single" w:sz="4" w:space="0" w:color="auto"/>
            </w:tcBorders>
            <w:shd w:val="clear" w:color="auto" w:fill="auto"/>
            <w:vAlign w:val="center"/>
            <w:hideMark/>
          </w:tcPr>
          <w:p w14:paraId="364545E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-292,17</w:t>
            </w:r>
          </w:p>
        </w:tc>
      </w:tr>
      <w:tr w:rsidR="00521C36" w:rsidRPr="00521C36" w14:paraId="39BB46EF" w14:textId="77777777" w:rsidTr="00521C36">
        <w:trPr>
          <w:trHeight w:val="276"/>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0DF0E51"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w:t>
            </w:r>
          </w:p>
        </w:tc>
        <w:tc>
          <w:tcPr>
            <w:tcW w:w="4765" w:type="dxa"/>
            <w:tcBorders>
              <w:top w:val="nil"/>
              <w:left w:val="nil"/>
              <w:bottom w:val="single" w:sz="4" w:space="0" w:color="auto"/>
              <w:right w:val="single" w:sz="4" w:space="0" w:color="auto"/>
            </w:tcBorders>
            <w:shd w:val="clear" w:color="000000" w:fill="FFFFFF"/>
            <w:noWrap/>
            <w:vAlign w:val="center"/>
            <w:hideMark/>
          </w:tcPr>
          <w:p w14:paraId="283509AD"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Trong đó: Đất có rừng sản xuất là rừng tự nhiên</w:t>
            </w:r>
          </w:p>
        </w:tc>
        <w:tc>
          <w:tcPr>
            <w:tcW w:w="1134" w:type="dxa"/>
            <w:tcBorders>
              <w:top w:val="nil"/>
              <w:left w:val="nil"/>
              <w:bottom w:val="single" w:sz="4" w:space="0" w:color="auto"/>
              <w:right w:val="single" w:sz="4" w:space="0" w:color="auto"/>
            </w:tcBorders>
            <w:shd w:val="clear" w:color="000000" w:fill="FFFFFF"/>
            <w:vAlign w:val="center"/>
            <w:hideMark/>
          </w:tcPr>
          <w:p w14:paraId="2740EF43"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1.213,54</w:t>
            </w:r>
          </w:p>
        </w:tc>
        <w:tc>
          <w:tcPr>
            <w:tcW w:w="1134" w:type="dxa"/>
            <w:tcBorders>
              <w:top w:val="nil"/>
              <w:left w:val="nil"/>
              <w:bottom w:val="single" w:sz="4" w:space="0" w:color="auto"/>
              <w:right w:val="single" w:sz="4" w:space="0" w:color="auto"/>
            </w:tcBorders>
            <w:shd w:val="clear" w:color="000000" w:fill="FFFFFF"/>
            <w:vAlign w:val="center"/>
            <w:hideMark/>
          </w:tcPr>
          <w:p w14:paraId="0127A1FA"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1.233,34</w:t>
            </w:r>
          </w:p>
        </w:tc>
        <w:tc>
          <w:tcPr>
            <w:tcW w:w="1134" w:type="dxa"/>
            <w:tcBorders>
              <w:top w:val="nil"/>
              <w:left w:val="nil"/>
              <w:bottom w:val="single" w:sz="4" w:space="0" w:color="auto"/>
              <w:right w:val="single" w:sz="4" w:space="0" w:color="auto"/>
            </w:tcBorders>
            <w:shd w:val="clear" w:color="auto" w:fill="auto"/>
            <w:vAlign w:val="center"/>
            <w:hideMark/>
          </w:tcPr>
          <w:p w14:paraId="687DB5FB" w14:textId="6F6376B1" w:rsidR="00521C36" w:rsidRPr="00521C36" w:rsidRDefault="00521C36" w:rsidP="00521C36">
            <w:pPr>
              <w:widowControl/>
              <w:tabs>
                <w:tab w:val="clear" w:pos="567"/>
              </w:tabs>
              <w:spacing w:before="0" w:after="0" w:line="240" w:lineRule="auto"/>
              <w:jc w:val="right"/>
              <w:rPr>
                <w:i/>
                <w:iCs/>
                <w:color w:val="000000"/>
                <w:sz w:val="22"/>
                <w:szCs w:val="22"/>
              </w:rPr>
            </w:pPr>
            <w:r>
              <w:rPr>
                <w:i/>
                <w:iCs/>
                <w:color w:val="000000"/>
                <w:sz w:val="22"/>
                <w:szCs w:val="22"/>
              </w:rPr>
              <w:t xml:space="preserve">+ </w:t>
            </w:r>
            <w:r w:rsidRPr="00521C36">
              <w:rPr>
                <w:i/>
                <w:iCs/>
                <w:color w:val="000000"/>
                <w:sz w:val="22"/>
                <w:szCs w:val="22"/>
              </w:rPr>
              <w:t>19,80</w:t>
            </w:r>
          </w:p>
        </w:tc>
      </w:tr>
      <w:tr w:rsidR="00521C36" w:rsidRPr="00521C36" w14:paraId="3E2BE33A"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09D2194"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1.7</w:t>
            </w:r>
          </w:p>
        </w:tc>
        <w:tc>
          <w:tcPr>
            <w:tcW w:w="4765" w:type="dxa"/>
            <w:tcBorders>
              <w:top w:val="nil"/>
              <w:left w:val="nil"/>
              <w:bottom w:val="single" w:sz="4" w:space="0" w:color="auto"/>
              <w:right w:val="single" w:sz="4" w:space="0" w:color="auto"/>
            </w:tcBorders>
            <w:shd w:val="clear" w:color="auto" w:fill="auto"/>
            <w:vAlign w:val="center"/>
            <w:hideMark/>
          </w:tcPr>
          <w:p w14:paraId="071E140B"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nuôi trồng thủy sản</w:t>
            </w:r>
          </w:p>
        </w:tc>
        <w:tc>
          <w:tcPr>
            <w:tcW w:w="1134" w:type="dxa"/>
            <w:tcBorders>
              <w:top w:val="nil"/>
              <w:left w:val="nil"/>
              <w:bottom w:val="single" w:sz="4" w:space="0" w:color="auto"/>
              <w:right w:val="single" w:sz="4" w:space="0" w:color="auto"/>
            </w:tcBorders>
            <w:shd w:val="clear" w:color="000000" w:fill="FFFFFF"/>
            <w:vAlign w:val="center"/>
            <w:hideMark/>
          </w:tcPr>
          <w:p w14:paraId="491ACF0D"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777,33</w:t>
            </w:r>
          </w:p>
        </w:tc>
        <w:tc>
          <w:tcPr>
            <w:tcW w:w="1134" w:type="dxa"/>
            <w:tcBorders>
              <w:top w:val="nil"/>
              <w:left w:val="nil"/>
              <w:bottom w:val="single" w:sz="4" w:space="0" w:color="auto"/>
              <w:right w:val="single" w:sz="4" w:space="0" w:color="auto"/>
            </w:tcBorders>
            <w:shd w:val="clear" w:color="000000" w:fill="FFFFFF"/>
            <w:vAlign w:val="center"/>
            <w:hideMark/>
          </w:tcPr>
          <w:p w14:paraId="2485F46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1.033,70</w:t>
            </w:r>
          </w:p>
        </w:tc>
        <w:tc>
          <w:tcPr>
            <w:tcW w:w="1134" w:type="dxa"/>
            <w:tcBorders>
              <w:top w:val="nil"/>
              <w:left w:val="nil"/>
              <w:bottom w:val="single" w:sz="4" w:space="0" w:color="auto"/>
              <w:right w:val="single" w:sz="4" w:space="0" w:color="auto"/>
            </w:tcBorders>
            <w:shd w:val="clear" w:color="auto" w:fill="auto"/>
            <w:vAlign w:val="center"/>
            <w:hideMark/>
          </w:tcPr>
          <w:p w14:paraId="41FDBC41" w14:textId="652E42CB"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 xml:space="preserve">+ </w:t>
            </w:r>
            <w:r w:rsidRPr="00521C36">
              <w:rPr>
                <w:color w:val="000000"/>
                <w:sz w:val="22"/>
                <w:szCs w:val="22"/>
              </w:rPr>
              <w:t>256,37</w:t>
            </w:r>
          </w:p>
        </w:tc>
      </w:tr>
      <w:tr w:rsidR="00521C36" w:rsidRPr="00521C36" w14:paraId="6B8E7B05"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4B90B34"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1.8</w:t>
            </w:r>
          </w:p>
        </w:tc>
        <w:tc>
          <w:tcPr>
            <w:tcW w:w="4765" w:type="dxa"/>
            <w:tcBorders>
              <w:top w:val="nil"/>
              <w:left w:val="nil"/>
              <w:bottom w:val="single" w:sz="4" w:space="0" w:color="auto"/>
              <w:right w:val="single" w:sz="4" w:space="0" w:color="auto"/>
            </w:tcBorders>
            <w:shd w:val="clear" w:color="auto" w:fill="auto"/>
            <w:vAlign w:val="center"/>
            <w:hideMark/>
          </w:tcPr>
          <w:p w14:paraId="39EF8948"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làm muối</w:t>
            </w:r>
          </w:p>
        </w:tc>
        <w:tc>
          <w:tcPr>
            <w:tcW w:w="1134" w:type="dxa"/>
            <w:tcBorders>
              <w:top w:val="nil"/>
              <w:left w:val="nil"/>
              <w:bottom w:val="single" w:sz="4" w:space="0" w:color="auto"/>
              <w:right w:val="single" w:sz="4" w:space="0" w:color="auto"/>
            </w:tcBorders>
            <w:shd w:val="clear" w:color="000000" w:fill="FFFFFF"/>
            <w:vAlign w:val="center"/>
            <w:hideMark/>
          </w:tcPr>
          <w:p w14:paraId="7F4A264A"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5AABEEAD"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10F03E30"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613365CA"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41268E0"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1.9</w:t>
            </w:r>
          </w:p>
        </w:tc>
        <w:tc>
          <w:tcPr>
            <w:tcW w:w="4765" w:type="dxa"/>
            <w:tcBorders>
              <w:top w:val="nil"/>
              <w:left w:val="nil"/>
              <w:bottom w:val="single" w:sz="4" w:space="0" w:color="auto"/>
              <w:right w:val="single" w:sz="4" w:space="0" w:color="auto"/>
            </w:tcBorders>
            <w:shd w:val="clear" w:color="auto" w:fill="auto"/>
            <w:vAlign w:val="center"/>
            <w:hideMark/>
          </w:tcPr>
          <w:p w14:paraId="614E2F2B"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nông nghiệp khác</w:t>
            </w:r>
          </w:p>
        </w:tc>
        <w:tc>
          <w:tcPr>
            <w:tcW w:w="1134" w:type="dxa"/>
            <w:tcBorders>
              <w:top w:val="nil"/>
              <w:left w:val="nil"/>
              <w:bottom w:val="single" w:sz="4" w:space="0" w:color="auto"/>
              <w:right w:val="single" w:sz="4" w:space="0" w:color="auto"/>
            </w:tcBorders>
            <w:shd w:val="clear" w:color="000000" w:fill="FFFFFF"/>
            <w:vAlign w:val="center"/>
            <w:hideMark/>
          </w:tcPr>
          <w:p w14:paraId="7E3907F5"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37,49</w:t>
            </w:r>
          </w:p>
        </w:tc>
        <w:tc>
          <w:tcPr>
            <w:tcW w:w="1134" w:type="dxa"/>
            <w:tcBorders>
              <w:top w:val="nil"/>
              <w:left w:val="nil"/>
              <w:bottom w:val="single" w:sz="4" w:space="0" w:color="auto"/>
              <w:right w:val="single" w:sz="4" w:space="0" w:color="auto"/>
            </w:tcBorders>
            <w:shd w:val="clear" w:color="000000" w:fill="FFFFFF"/>
            <w:vAlign w:val="center"/>
            <w:hideMark/>
          </w:tcPr>
          <w:p w14:paraId="6CF348B9"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335,76</w:t>
            </w:r>
          </w:p>
        </w:tc>
        <w:tc>
          <w:tcPr>
            <w:tcW w:w="1134" w:type="dxa"/>
            <w:tcBorders>
              <w:top w:val="nil"/>
              <w:left w:val="nil"/>
              <w:bottom w:val="single" w:sz="4" w:space="0" w:color="auto"/>
              <w:right w:val="single" w:sz="4" w:space="0" w:color="auto"/>
            </w:tcBorders>
            <w:shd w:val="clear" w:color="auto" w:fill="auto"/>
            <w:vAlign w:val="center"/>
            <w:hideMark/>
          </w:tcPr>
          <w:p w14:paraId="4C39D1D3" w14:textId="130FB3BC"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 xml:space="preserve">+ </w:t>
            </w:r>
            <w:r w:rsidRPr="00521C36">
              <w:rPr>
                <w:color w:val="000000"/>
                <w:sz w:val="22"/>
                <w:szCs w:val="22"/>
              </w:rPr>
              <w:t>298,27</w:t>
            </w:r>
          </w:p>
        </w:tc>
      </w:tr>
      <w:tr w:rsidR="00521C36" w:rsidRPr="00521C36" w14:paraId="0D5A4A7E"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BD4E3EE" w14:textId="77777777" w:rsidR="00521C36" w:rsidRPr="00521C36" w:rsidRDefault="00521C36" w:rsidP="00521C36">
            <w:pPr>
              <w:widowControl/>
              <w:tabs>
                <w:tab w:val="clear" w:pos="567"/>
              </w:tabs>
              <w:spacing w:before="0" w:after="0" w:line="240" w:lineRule="auto"/>
              <w:jc w:val="center"/>
              <w:rPr>
                <w:b/>
                <w:bCs/>
                <w:color w:val="000000"/>
                <w:sz w:val="22"/>
                <w:szCs w:val="22"/>
              </w:rPr>
            </w:pPr>
            <w:r w:rsidRPr="00521C36">
              <w:rPr>
                <w:b/>
                <w:bCs/>
                <w:color w:val="000000"/>
                <w:sz w:val="22"/>
                <w:szCs w:val="22"/>
              </w:rPr>
              <w:t>2</w:t>
            </w:r>
          </w:p>
        </w:tc>
        <w:tc>
          <w:tcPr>
            <w:tcW w:w="4765" w:type="dxa"/>
            <w:tcBorders>
              <w:top w:val="nil"/>
              <w:left w:val="nil"/>
              <w:bottom w:val="single" w:sz="4" w:space="0" w:color="auto"/>
              <w:right w:val="single" w:sz="4" w:space="0" w:color="auto"/>
            </w:tcBorders>
            <w:shd w:val="clear" w:color="auto" w:fill="auto"/>
            <w:vAlign w:val="center"/>
            <w:hideMark/>
          </w:tcPr>
          <w:p w14:paraId="0138EA5F" w14:textId="77777777" w:rsidR="00521C36" w:rsidRPr="00521C36" w:rsidRDefault="00521C36" w:rsidP="00521C36">
            <w:pPr>
              <w:widowControl/>
              <w:tabs>
                <w:tab w:val="clear" w:pos="567"/>
              </w:tabs>
              <w:spacing w:before="0" w:after="0" w:line="240" w:lineRule="auto"/>
              <w:jc w:val="left"/>
              <w:rPr>
                <w:b/>
                <w:bCs/>
                <w:color w:val="000000"/>
                <w:sz w:val="22"/>
                <w:szCs w:val="22"/>
              </w:rPr>
            </w:pPr>
            <w:r w:rsidRPr="00521C36">
              <w:rPr>
                <w:b/>
                <w:bCs/>
                <w:color w:val="000000"/>
                <w:sz w:val="22"/>
                <w:szCs w:val="22"/>
              </w:rPr>
              <w:t>Đất phi nông nghiệp</w:t>
            </w:r>
          </w:p>
        </w:tc>
        <w:tc>
          <w:tcPr>
            <w:tcW w:w="1134" w:type="dxa"/>
            <w:tcBorders>
              <w:top w:val="nil"/>
              <w:left w:val="nil"/>
              <w:bottom w:val="single" w:sz="4" w:space="0" w:color="auto"/>
              <w:right w:val="single" w:sz="4" w:space="0" w:color="auto"/>
            </w:tcBorders>
            <w:shd w:val="clear" w:color="000000" w:fill="FFFFFF"/>
            <w:vAlign w:val="center"/>
            <w:hideMark/>
          </w:tcPr>
          <w:p w14:paraId="02633A0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7.045,83</w:t>
            </w:r>
          </w:p>
        </w:tc>
        <w:tc>
          <w:tcPr>
            <w:tcW w:w="1134" w:type="dxa"/>
            <w:tcBorders>
              <w:top w:val="nil"/>
              <w:left w:val="nil"/>
              <w:bottom w:val="single" w:sz="4" w:space="0" w:color="auto"/>
              <w:right w:val="single" w:sz="4" w:space="0" w:color="auto"/>
            </w:tcBorders>
            <w:shd w:val="clear" w:color="000000" w:fill="FFFFFF"/>
            <w:vAlign w:val="center"/>
            <w:hideMark/>
          </w:tcPr>
          <w:p w14:paraId="33B689E5"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9.397,35</w:t>
            </w:r>
          </w:p>
        </w:tc>
        <w:tc>
          <w:tcPr>
            <w:tcW w:w="1134" w:type="dxa"/>
            <w:tcBorders>
              <w:top w:val="nil"/>
              <w:left w:val="nil"/>
              <w:bottom w:val="single" w:sz="4" w:space="0" w:color="auto"/>
              <w:right w:val="single" w:sz="4" w:space="0" w:color="auto"/>
            </w:tcBorders>
            <w:shd w:val="clear" w:color="auto" w:fill="auto"/>
            <w:vAlign w:val="center"/>
            <w:hideMark/>
          </w:tcPr>
          <w:p w14:paraId="7CD4DE1F" w14:textId="0C7DB2F6" w:rsidR="00521C36" w:rsidRPr="00521C36" w:rsidRDefault="00521C36" w:rsidP="00521C36">
            <w:pPr>
              <w:widowControl/>
              <w:tabs>
                <w:tab w:val="clear" w:pos="567"/>
              </w:tabs>
              <w:spacing w:before="0" w:after="0" w:line="240" w:lineRule="auto"/>
              <w:jc w:val="right"/>
              <w:rPr>
                <w:b/>
                <w:bCs/>
                <w:color w:val="000000"/>
                <w:sz w:val="22"/>
                <w:szCs w:val="22"/>
              </w:rPr>
            </w:pPr>
            <w:r>
              <w:rPr>
                <w:color w:val="000000"/>
                <w:sz w:val="22"/>
                <w:szCs w:val="22"/>
              </w:rPr>
              <w:t>+</w:t>
            </w:r>
            <w:r w:rsidRPr="00521C36">
              <w:rPr>
                <w:b/>
                <w:bCs/>
                <w:color w:val="000000"/>
                <w:sz w:val="22"/>
                <w:szCs w:val="22"/>
              </w:rPr>
              <w:t>2.351,52</w:t>
            </w:r>
          </w:p>
        </w:tc>
      </w:tr>
      <w:tr w:rsidR="00521C36" w:rsidRPr="00521C36" w14:paraId="7EF0CBFB"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BE887BB"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w:t>
            </w:r>
          </w:p>
        </w:tc>
        <w:tc>
          <w:tcPr>
            <w:tcW w:w="4765" w:type="dxa"/>
            <w:tcBorders>
              <w:top w:val="nil"/>
              <w:left w:val="nil"/>
              <w:bottom w:val="single" w:sz="4" w:space="0" w:color="auto"/>
              <w:right w:val="single" w:sz="4" w:space="0" w:color="auto"/>
            </w:tcBorders>
            <w:shd w:val="clear" w:color="auto" w:fill="auto"/>
            <w:vAlign w:val="center"/>
            <w:hideMark/>
          </w:tcPr>
          <w:p w14:paraId="02AC0779"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quốc phòng</w:t>
            </w:r>
          </w:p>
        </w:tc>
        <w:tc>
          <w:tcPr>
            <w:tcW w:w="1134" w:type="dxa"/>
            <w:tcBorders>
              <w:top w:val="nil"/>
              <w:left w:val="nil"/>
              <w:bottom w:val="single" w:sz="4" w:space="0" w:color="auto"/>
              <w:right w:val="single" w:sz="4" w:space="0" w:color="auto"/>
            </w:tcBorders>
            <w:shd w:val="clear" w:color="000000" w:fill="FFFFFF"/>
            <w:vAlign w:val="center"/>
            <w:hideMark/>
          </w:tcPr>
          <w:p w14:paraId="5E367C7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127,23</w:t>
            </w:r>
          </w:p>
        </w:tc>
        <w:tc>
          <w:tcPr>
            <w:tcW w:w="1134" w:type="dxa"/>
            <w:tcBorders>
              <w:top w:val="nil"/>
              <w:left w:val="nil"/>
              <w:bottom w:val="single" w:sz="4" w:space="0" w:color="auto"/>
              <w:right w:val="single" w:sz="4" w:space="0" w:color="auto"/>
            </w:tcBorders>
            <w:shd w:val="clear" w:color="000000" w:fill="FFFFFF"/>
            <w:vAlign w:val="center"/>
            <w:hideMark/>
          </w:tcPr>
          <w:p w14:paraId="6B51962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210,21</w:t>
            </w:r>
          </w:p>
        </w:tc>
        <w:tc>
          <w:tcPr>
            <w:tcW w:w="1134" w:type="dxa"/>
            <w:tcBorders>
              <w:top w:val="nil"/>
              <w:left w:val="nil"/>
              <w:bottom w:val="single" w:sz="4" w:space="0" w:color="auto"/>
              <w:right w:val="single" w:sz="4" w:space="0" w:color="auto"/>
            </w:tcBorders>
            <w:shd w:val="clear" w:color="auto" w:fill="auto"/>
            <w:vAlign w:val="center"/>
            <w:hideMark/>
          </w:tcPr>
          <w:p w14:paraId="33F952F8" w14:textId="2097D437"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82,98</w:t>
            </w:r>
          </w:p>
        </w:tc>
      </w:tr>
      <w:tr w:rsidR="00521C36" w:rsidRPr="00521C36" w14:paraId="38C71A61"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6CE5EDB"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2.2</w:t>
            </w:r>
          </w:p>
        </w:tc>
        <w:tc>
          <w:tcPr>
            <w:tcW w:w="4765" w:type="dxa"/>
            <w:tcBorders>
              <w:top w:val="nil"/>
              <w:left w:val="nil"/>
              <w:bottom w:val="single" w:sz="4" w:space="0" w:color="auto"/>
              <w:right w:val="single" w:sz="4" w:space="0" w:color="auto"/>
            </w:tcBorders>
            <w:shd w:val="clear" w:color="auto" w:fill="auto"/>
            <w:vAlign w:val="center"/>
            <w:hideMark/>
          </w:tcPr>
          <w:p w14:paraId="6619EF5E"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an ninh</w:t>
            </w:r>
          </w:p>
        </w:tc>
        <w:tc>
          <w:tcPr>
            <w:tcW w:w="1134" w:type="dxa"/>
            <w:tcBorders>
              <w:top w:val="nil"/>
              <w:left w:val="nil"/>
              <w:bottom w:val="single" w:sz="4" w:space="0" w:color="auto"/>
              <w:right w:val="single" w:sz="4" w:space="0" w:color="auto"/>
            </w:tcBorders>
            <w:shd w:val="clear" w:color="000000" w:fill="FFFFFF"/>
            <w:vAlign w:val="center"/>
            <w:hideMark/>
          </w:tcPr>
          <w:p w14:paraId="16D49819"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4,06</w:t>
            </w:r>
          </w:p>
        </w:tc>
        <w:tc>
          <w:tcPr>
            <w:tcW w:w="1134" w:type="dxa"/>
            <w:tcBorders>
              <w:top w:val="nil"/>
              <w:left w:val="nil"/>
              <w:bottom w:val="single" w:sz="4" w:space="0" w:color="auto"/>
              <w:right w:val="single" w:sz="4" w:space="0" w:color="auto"/>
            </w:tcBorders>
            <w:shd w:val="clear" w:color="000000" w:fill="FFFFFF"/>
            <w:vAlign w:val="center"/>
            <w:hideMark/>
          </w:tcPr>
          <w:p w14:paraId="74DBBD9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6,67</w:t>
            </w:r>
          </w:p>
        </w:tc>
        <w:tc>
          <w:tcPr>
            <w:tcW w:w="1134" w:type="dxa"/>
            <w:tcBorders>
              <w:top w:val="nil"/>
              <w:left w:val="nil"/>
              <w:bottom w:val="single" w:sz="4" w:space="0" w:color="auto"/>
              <w:right w:val="single" w:sz="4" w:space="0" w:color="auto"/>
            </w:tcBorders>
            <w:shd w:val="clear" w:color="auto" w:fill="auto"/>
            <w:vAlign w:val="center"/>
            <w:hideMark/>
          </w:tcPr>
          <w:p w14:paraId="2D0520C6" w14:textId="7B5CCDAB"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2,61</w:t>
            </w:r>
          </w:p>
        </w:tc>
      </w:tr>
      <w:tr w:rsidR="00521C36" w:rsidRPr="00521C36" w14:paraId="4365CF25"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94BDBE5"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2.3</w:t>
            </w:r>
          </w:p>
        </w:tc>
        <w:tc>
          <w:tcPr>
            <w:tcW w:w="4765" w:type="dxa"/>
            <w:tcBorders>
              <w:top w:val="nil"/>
              <w:left w:val="nil"/>
              <w:bottom w:val="single" w:sz="4" w:space="0" w:color="auto"/>
              <w:right w:val="single" w:sz="4" w:space="0" w:color="auto"/>
            </w:tcBorders>
            <w:shd w:val="clear" w:color="auto" w:fill="auto"/>
            <w:vAlign w:val="center"/>
            <w:hideMark/>
          </w:tcPr>
          <w:p w14:paraId="7E3FC62A"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khu công nghiệp</w:t>
            </w:r>
          </w:p>
        </w:tc>
        <w:tc>
          <w:tcPr>
            <w:tcW w:w="1134" w:type="dxa"/>
            <w:tcBorders>
              <w:top w:val="nil"/>
              <w:left w:val="nil"/>
              <w:bottom w:val="single" w:sz="4" w:space="0" w:color="auto"/>
              <w:right w:val="single" w:sz="4" w:space="0" w:color="auto"/>
            </w:tcBorders>
            <w:shd w:val="clear" w:color="000000" w:fill="FFFFFF"/>
            <w:vAlign w:val="center"/>
            <w:hideMark/>
          </w:tcPr>
          <w:p w14:paraId="3EBC877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24,20</w:t>
            </w:r>
          </w:p>
        </w:tc>
        <w:tc>
          <w:tcPr>
            <w:tcW w:w="1134" w:type="dxa"/>
            <w:tcBorders>
              <w:top w:val="nil"/>
              <w:left w:val="nil"/>
              <w:bottom w:val="single" w:sz="4" w:space="0" w:color="auto"/>
              <w:right w:val="single" w:sz="4" w:space="0" w:color="auto"/>
            </w:tcBorders>
            <w:shd w:val="clear" w:color="000000" w:fill="FFFFFF"/>
            <w:vAlign w:val="center"/>
            <w:hideMark/>
          </w:tcPr>
          <w:p w14:paraId="61A4DEA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414,77</w:t>
            </w:r>
          </w:p>
        </w:tc>
        <w:tc>
          <w:tcPr>
            <w:tcW w:w="1134" w:type="dxa"/>
            <w:tcBorders>
              <w:top w:val="nil"/>
              <w:left w:val="nil"/>
              <w:bottom w:val="single" w:sz="4" w:space="0" w:color="auto"/>
              <w:right w:val="single" w:sz="4" w:space="0" w:color="auto"/>
            </w:tcBorders>
            <w:shd w:val="clear" w:color="auto" w:fill="auto"/>
            <w:vAlign w:val="center"/>
            <w:hideMark/>
          </w:tcPr>
          <w:p w14:paraId="0CFF90E1" w14:textId="1EE37024"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390,57</w:t>
            </w:r>
          </w:p>
        </w:tc>
      </w:tr>
      <w:tr w:rsidR="00521C36" w:rsidRPr="00521C36" w14:paraId="1D1E995B"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3C89C41"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2.4</w:t>
            </w:r>
          </w:p>
        </w:tc>
        <w:tc>
          <w:tcPr>
            <w:tcW w:w="4765" w:type="dxa"/>
            <w:tcBorders>
              <w:top w:val="nil"/>
              <w:left w:val="nil"/>
              <w:bottom w:val="single" w:sz="4" w:space="0" w:color="auto"/>
              <w:right w:val="single" w:sz="4" w:space="0" w:color="auto"/>
            </w:tcBorders>
            <w:shd w:val="clear" w:color="auto" w:fill="auto"/>
            <w:vAlign w:val="center"/>
            <w:hideMark/>
          </w:tcPr>
          <w:p w14:paraId="321F2CFA"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cụm công nghiệp</w:t>
            </w:r>
          </w:p>
        </w:tc>
        <w:tc>
          <w:tcPr>
            <w:tcW w:w="1134" w:type="dxa"/>
            <w:tcBorders>
              <w:top w:val="nil"/>
              <w:left w:val="nil"/>
              <w:bottom w:val="single" w:sz="4" w:space="0" w:color="auto"/>
              <w:right w:val="single" w:sz="4" w:space="0" w:color="auto"/>
            </w:tcBorders>
            <w:shd w:val="clear" w:color="000000" w:fill="FFFFFF"/>
            <w:vAlign w:val="center"/>
            <w:hideMark/>
          </w:tcPr>
          <w:p w14:paraId="22350FC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1,96</w:t>
            </w:r>
          </w:p>
        </w:tc>
        <w:tc>
          <w:tcPr>
            <w:tcW w:w="1134" w:type="dxa"/>
            <w:tcBorders>
              <w:top w:val="nil"/>
              <w:left w:val="nil"/>
              <w:bottom w:val="single" w:sz="4" w:space="0" w:color="auto"/>
              <w:right w:val="single" w:sz="4" w:space="0" w:color="auto"/>
            </w:tcBorders>
            <w:shd w:val="clear" w:color="000000" w:fill="FFFFFF"/>
            <w:vAlign w:val="center"/>
            <w:hideMark/>
          </w:tcPr>
          <w:p w14:paraId="68AA301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54,00</w:t>
            </w:r>
          </w:p>
        </w:tc>
        <w:tc>
          <w:tcPr>
            <w:tcW w:w="1134" w:type="dxa"/>
            <w:tcBorders>
              <w:top w:val="nil"/>
              <w:left w:val="nil"/>
              <w:bottom w:val="single" w:sz="4" w:space="0" w:color="auto"/>
              <w:right w:val="single" w:sz="4" w:space="0" w:color="auto"/>
            </w:tcBorders>
            <w:shd w:val="clear" w:color="auto" w:fill="auto"/>
            <w:vAlign w:val="center"/>
            <w:hideMark/>
          </w:tcPr>
          <w:p w14:paraId="64048992" w14:textId="5D861E87"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52,04</w:t>
            </w:r>
          </w:p>
        </w:tc>
      </w:tr>
      <w:tr w:rsidR="00521C36" w:rsidRPr="00521C36" w14:paraId="513E8389"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9EE0071"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lastRenderedPageBreak/>
              <w:t xml:space="preserve"> 2.5</w:t>
            </w:r>
          </w:p>
        </w:tc>
        <w:tc>
          <w:tcPr>
            <w:tcW w:w="4765" w:type="dxa"/>
            <w:tcBorders>
              <w:top w:val="nil"/>
              <w:left w:val="nil"/>
              <w:bottom w:val="single" w:sz="4" w:space="0" w:color="auto"/>
              <w:right w:val="single" w:sz="4" w:space="0" w:color="auto"/>
            </w:tcBorders>
            <w:shd w:val="clear" w:color="auto" w:fill="auto"/>
            <w:vAlign w:val="center"/>
            <w:hideMark/>
          </w:tcPr>
          <w:p w14:paraId="7A93B45B"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thương mại, dịch vụ</w:t>
            </w:r>
          </w:p>
        </w:tc>
        <w:tc>
          <w:tcPr>
            <w:tcW w:w="1134" w:type="dxa"/>
            <w:tcBorders>
              <w:top w:val="nil"/>
              <w:left w:val="nil"/>
              <w:bottom w:val="single" w:sz="4" w:space="0" w:color="auto"/>
              <w:right w:val="single" w:sz="4" w:space="0" w:color="auto"/>
            </w:tcBorders>
            <w:shd w:val="clear" w:color="000000" w:fill="FFFFFF"/>
            <w:vAlign w:val="center"/>
            <w:hideMark/>
          </w:tcPr>
          <w:p w14:paraId="7DEC45D8"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85,48</w:t>
            </w:r>
          </w:p>
        </w:tc>
        <w:tc>
          <w:tcPr>
            <w:tcW w:w="1134" w:type="dxa"/>
            <w:tcBorders>
              <w:top w:val="nil"/>
              <w:left w:val="nil"/>
              <w:bottom w:val="single" w:sz="4" w:space="0" w:color="auto"/>
              <w:right w:val="single" w:sz="4" w:space="0" w:color="auto"/>
            </w:tcBorders>
            <w:shd w:val="clear" w:color="000000" w:fill="FFFFFF"/>
            <w:vAlign w:val="center"/>
            <w:hideMark/>
          </w:tcPr>
          <w:p w14:paraId="6C40707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511,95</w:t>
            </w:r>
          </w:p>
        </w:tc>
        <w:tc>
          <w:tcPr>
            <w:tcW w:w="1134" w:type="dxa"/>
            <w:tcBorders>
              <w:top w:val="nil"/>
              <w:left w:val="nil"/>
              <w:bottom w:val="single" w:sz="4" w:space="0" w:color="auto"/>
              <w:right w:val="single" w:sz="4" w:space="0" w:color="auto"/>
            </w:tcBorders>
            <w:shd w:val="clear" w:color="auto" w:fill="auto"/>
            <w:vAlign w:val="center"/>
            <w:hideMark/>
          </w:tcPr>
          <w:p w14:paraId="7F2889E1" w14:textId="115C5A05"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426,47</w:t>
            </w:r>
          </w:p>
        </w:tc>
      </w:tr>
      <w:tr w:rsidR="00521C36" w:rsidRPr="00521C36" w14:paraId="2696FDB7"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648EFEA"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2.6</w:t>
            </w:r>
          </w:p>
        </w:tc>
        <w:tc>
          <w:tcPr>
            <w:tcW w:w="4765" w:type="dxa"/>
            <w:tcBorders>
              <w:top w:val="nil"/>
              <w:left w:val="nil"/>
              <w:bottom w:val="single" w:sz="4" w:space="0" w:color="auto"/>
              <w:right w:val="single" w:sz="4" w:space="0" w:color="auto"/>
            </w:tcBorders>
            <w:shd w:val="clear" w:color="auto" w:fill="auto"/>
            <w:vAlign w:val="center"/>
            <w:hideMark/>
          </w:tcPr>
          <w:p w14:paraId="1728D959"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cơ sở sản xuất phi nông nghiệp</w:t>
            </w:r>
          </w:p>
        </w:tc>
        <w:tc>
          <w:tcPr>
            <w:tcW w:w="1134" w:type="dxa"/>
            <w:tcBorders>
              <w:top w:val="nil"/>
              <w:left w:val="nil"/>
              <w:bottom w:val="single" w:sz="4" w:space="0" w:color="auto"/>
              <w:right w:val="single" w:sz="4" w:space="0" w:color="auto"/>
            </w:tcBorders>
            <w:shd w:val="clear" w:color="000000" w:fill="FFFFFF"/>
            <w:vAlign w:val="center"/>
            <w:hideMark/>
          </w:tcPr>
          <w:p w14:paraId="11D39F2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19,54</w:t>
            </w:r>
          </w:p>
        </w:tc>
        <w:tc>
          <w:tcPr>
            <w:tcW w:w="1134" w:type="dxa"/>
            <w:tcBorders>
              <w:top w:val="nil"/>
              <w:left w:val="nil"/>
              <w:bottom w:val="single" w:sz="4" w:space="0" w:color="auto"/>
              <w:right w:val="single" w:sz="4" w:space="0" w:color="auto"/>
            </w:tcBorders>
            <w:shd w:val="clear" w:color="000000" w:fill="FFFFFF"/>
            <w:vAlign w:val="center"/>
            <w:hideMark/>
          </w:tcPr>
          <w:p w14:paraId="7E8C7340"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129,40</w:t>
            </w:r>
          </w:p>
        </w:tc>
        <w:tc>
          <w:tcPr>
            <w:tcW w:w="1134" w:type="dxa"/>
            <w:tcBorders>
              <w:top w:val="nil"/>
              <w:left w:val="nil"/>
              <w:bottom w:val="single" w:sz="4" w:space="0" w:color="auto"/>
              <w:right w:val="single" w:sz="4" w:space="0" w:color="auto"/>
            </w:tcBorders>
            <w:shd w:val="clear" w:color="auto" w:fill="auto"/>
            <w:vAlign w:val="center"/>
            <w:hideMark/>
          </w:tcPr>
          <w:p w14:paraId="6D2E5C47" w14:textId="309A4B0B"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109,86</w:t>
            </w:r>
          </w:p>
        </w:tc>
      </w:tr>
      <w:tr w:rsidR="00521C36" w:rsidRPr="00521C36" w14:paraId="6C348472"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9901AF1"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2.7</w:t>
            </w:r>
          </w:p>
        </w:tc>
        <w:tc>
          <w:tcPr>
            <w:tcW w:w="4765" w:type="dxa"/>
            <w:tcBorders>
              <w:top w:val="nil"/>
              <w:left w:val="nil"/>
              <w:bottom w:val="single" w:sz="4" w:space="0" w:color="000000"/>
              <w:right w:val="single" w:sz="4" w:space="0" w:color="000000"/>
            </w:tcBorders>
            <w:shd w:val="clear" w:color="auto" w:fill="auto"/>
            <w:vAlign w:val="center"/>
            <w:hideMark/>
          </w:tcPr>
          <w:p w14:paraId="786651A2"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sử dụng cho hoạt động khoáng sản</w:t>
            </w:r>
          </w:p>
        </w:tc>
        <w:tc>
          <w:tcPr>
            <w:tcW w:w="1134" w:type="dxa"/>
            <w:tcBorders>
              <w:top w:val="nil"/>
              <w:left w:val="nil"/>
              <w:bottom w:val="single" w:sz="4" w:space="0" w:color="auto"/>
              <w:right w:val="single" w:sz="4" w:space="0" w:color="auto"/>
            </w:tcBorders>
            <w:shd w:val="clear" w:color="000000" w:fill="FFFFFF"/>
            <w:vAlign w:val="center"/>
            <w:hideMark/>
          </w:tcPr>
          <w:p w14:paraId="0277012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204,13</w:t>
            </w:r>
          </w:p>
        </w:tc>
        <w:tc>
          <w:tcPr>
            <w:tcW w:w="1134" w:type="dxa"/>
            <w:tcBorders>
              <w:top w:val="nil"/>
              <w:left w:val="nil"/>
              <w:bottom w:val="single" w:sz="4" w:space="0" w:color="auto"/>
              <w:right w:val="single" w:sz="4" w:space="0" w:color="auto"/>
            </w:tcBorders>
            <w:shd w:val="clear" w:color="000000" w:fill="FFFFFF"/>
            <w:vAlign w:val="center"/>
            <w:hideMark/>
          </w:tcPr>
          <w:p w14:paraId="2A72FA2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227,32</w:t>
            </w:r>
          </w:p>
        </w:tc>
        <w:tc>
          <w:tcPr>
            <w:tcW w:w="1134" w:type="dxa"/>
            <w:tcBorders>
              <w:top w:val="nil"/>
              <w:left w:val="nil"/>
              <w:bottom w:val="single" w:sz="4" w:space="0" w:color="auto"/>
              <w:right w:val="single" w:sz="4" w:space="0" w:color="auto"/>
            </w:tcBorders>
            <w:shd w:val="clear" w:color="auto" w:fill="auto"/>
            <w:vAlign w:val="center"/>
            <w:hideMark/>
          </w:tcPr>
          <w:p w14:paraId="17F34F43" w14:textId="42092CA3"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23,19</w:t>
            </w:r>
          </w:p>
        </w:tc>
      </w:tr>
      <w:tr w:rsidR="00521C36" w:rsidRPr="00521C36" w14:paraId="1C98E768"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5C9F1B7"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2.8</w:t>
            </w:r>
          </w:p>
        </w:tc>
        <w:tc>
          <w:tcPr>
            <w:tcW w:w="4765" w:type="dxa"/>
            <w:tcBorders>
              <w:top w:val="nil"/>
              <w:left w:val="nil"/>
              <w:bottom w:val="single" w:sz="4" w:space="0" w:color="000000"/>
              <w:right w:val="single" w:sz="4" w:space="0" w:color="000000"/>
            </w:tcBorders>
            <w:shd w:val="clear" w:color="auto" w:fill="auto"/>
            <w:vAlign w:val="center"/>
            <w:hideMark/>
          </w:tcPr>
          <w:p w14:paraId="1F4ACD54"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sản xuất vật liệu xây dựng, làm đồ gốm</w:t>
            </w:r>
          </w:p>
        </w:tc>
        <w:tc>
          <w:tcPr>
            <w:tcW w:w="1134" w:type="dxa"/>
            <w:tcBorders>
              <w:top w:val="nil"/>
              <w:left w:val="nil"/>
              <w:bottom w:val="single" w:sz="4" w:space="0" w:color="auto"/>
              <w:right w:val="single" w:sz="4" w:space="0" w:color="auto"/>
            </w:tcBorders>
            <w:shd w:val="clear" w:color="000000" w:fill="FFFFFF"/>
            <w:vAlign w:val="center"/>
            <w:hideMark/>
          </w:tcPr>
          <w:p w14:paraId="73C4EB00"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8,43</w:t>
            </w:r>
          </w:p>
        </w:tc>
        <w:tc>
          <w:tcPr>
            <w:tcW w:w="1134" w:type="dxa"/>
            <w:tcBorders>
              <w:top w:val="nil"/>
              <w:left w:val="nil"/>
              <w:bottom w:val="single" w:sz="4" w:space="0" w:color="auto"/>
              <w:right w:val="single" w:sz="4" w:space="0" w:color="auto"/>
            </w:tcBorders>
            <w:shd w:val="clear" w:color="000000" w:fill="FFFFFF"/>
            <w:vAlign w:val="center"/>
            <w:hideMark/>
          </w:tcPr>
          <w:p w14:paraId="64785BFA"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222,49</w:t>
            </w:r>
          </w:p>
        </w:tc>
        <w:tc>
          <w:tcPr>
            <w:tcW w:w="1134" w:type="dxa"/>
            <w:tcBorders>
              <w:top w:val="nil"/>
              <w:left w:val="nil"/>
              <w:bottom w:val="single" w:sz="4" w:space="0" w:color="auto"/>
              <w:right w:val="single" w:sz="4" w:space="0" w:color="auto"/>
            </w:tcBorders>
            <w:shd w:val="clear" w:color="auto" w:fill="auto"/>
            <w:vAlign w:val="center"/>
            <w:hideMark/>
          </w:tcPr>
          <w:p w14:paraId="786D851F" w14:textId="67B04A6D"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214,06</w:t>
            </w:r>
          </w:p>
        </w:tc>
      </w:tr>
      <w:tr w:rsidR="00521C36" w:rsidRPr="00521C36" w14:paraId="37E5D8EF"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0F23F0C"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2.9</w:t>
            </w:r>
          </w:p>
        </w:tc>
        <w:tc>
          <w:tcPr>
            <w:tcW w:w="4765" w:type="dxa"/>
            <w:tcBorders>
              <w:top w:val="nil"/>
              <w:left w:val="nil"/>
              <w:bottom w:val="single" w:sz="4" w:space="0" w:color="000000"/>
              <w:right w:val="single" w:sz="4" w:space="0" w:color="000000"/>
            </w:tcBorders>
            <w:shd w:val="clear" w:color="auto" w:fill="auto"/>
            <w:vAlign w:val="center"/>
            <w:hideMark/>
          </w:tcPr>
          <w:p w14:paraId="58698706"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 xml:space="preserve">Đất phát triển hạ tầng </w:t>
            </w:r>
          </w:p>
        </w:tc>
        <w:tc>
          <w:tcPr>
            <w:tcW w:w="1134" w:type="dxa"/>
            <w:tcBorders>
              <w:top w:val="nil"/>
              <w:left w:val="nil"/>
              <w:bottom w:val="single" w:sz="4" w:space="0" w:color="auto"/>
              <w:right w:val="single" w:sz="4" w:space="0" w:color="auto"/>
            </w:tcBorders>
            <w:shd w:val="clear" w:color="000000" w:fill="FFFFFF"/>
            <w:vAlign w:val="center"/>
            <w:hideMark/>
          </w:tcPr>
          <w:p w14:paraId="090EEE17"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3.752,38</w:t>
            </w:r>
          </w:p>
        </w:tc>
        <w:tc>
          <w:tcPr>
            <w:tcW w:w="1134" w:type="dxa"/>
            <w:tcBorders>
              <w:top w:val="nil"/>
              <w:left w:val="nil"/>
              <w:bottom w:val="single" w:sz="4" w:space="0" w:color="auto"/>
              <w:right w:val="single" w:sz="4" w:space="0" w:color="auto"/>
            </w:tcBorders>
            <w:shd w:val="clear" w:color="000000" w:fill="FFFFFF"/>
            <w:vAlign w:val="center"/>
            <w:hideMark/>
          </w:tcPr>
          <w:p w14:paraId="1CD0ABB8"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4.695,01</w:t>
            </w:r>
          </w:p>
        </w:tc>
        <w:tc>
          <w:tcPr>
            <w:tcW w:w="1134" w:type="dxa"/>
            <w:tcBorders>
              <w:top w:val="nil"/>
              <w:left w:val="nil"/>
              <w:bottom w:val="single" w:sz="4" w:space="0" w:color="auto"/>
              <w:right w:val="single" w:sz="4" w:space="0" w:color="auto"/>
            </w:tcBorders>
            <w:shd w:val="clear" w:color="auto" w:fill="auto"/>
            <w:vAlign w:val="center"/>
            <w:hideMark/>
          </w:tcPr>
          <w:p w14:paraId="0C5870A3" w14:textId="4873B8F5"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942,63</w:t>
            </w:r>
          </w:p>
        </w:tc>
      </w:tr>
      <w:tr w:rsidR="00521C36" w:rsidRPr="00521C36" w14:paraId="5405D8DF"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07C019C0"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w:t>
            </w:r>
          </w:p>
        </w:tc>
        <w:tc>
          <w:tcPr>
            <w:tcW w:w="4765" w:type="dxa"/>
            <w:tcBorders>
              <w:top w:val="nil"/>
              <w:left w:val="nil"/>
              <w:bottom w:val="single" w:sz="4" w:space="0" w:color="000000"/>
              <w:right w:val="single" w:sz="4" w:space="0" w:color="000000"/>
            </w:tcBorders>
            <w:shd w:val="clear" w:color="auto" w:fill="auto"/>
            <w:vAlign w:val="center"/>
            <w:hideMark/>
          </w:tcPr>
          <w:p w14:paraId="6FA894D1"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giao thông</w:t>
            </w:r>
          </w:p>
        </w:tc>
        <w:tc>
          <w:tcPr>
            <w:tcW w:w="1134" w:type="dxa"/>
            <w:tcBorders>
              <w:top w:val="nil"/>
              <w:left w:val="nil"/>
              <w:bottom w:val="single" w:sz="4" w:space="0" w:color="auto"/>
              <w:right w:val="single" w:sz="4" w:space="0" w:color="auto"/>
            </w:tcBorders>
            <w:shd w:val="clear" w:color="000000" w:fill="FFFFFF"/>
            <w:vAlign w:val="center"/>
            <w:hideMark/>
          </w:tcPr>
          <w:p w14:paraId="19A770F2"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2.061,51</w:t>
            </w:r>
          </w:p>
        </w:tc>
        <w:tc>
          <w:tcPr>
            <w:tcW w:w="1134" w:type="dxa"/>
            <w:tcBorders>
              <w:top w:val="nil"/>
              <w:left w:val="nil"/>
              <w:bottom w:val="single" w:sz="4" w:space="0" w:color="auto"/>
              <w:right w:val="single" w:sz="4" w:space="0" w:color="auto"/>
            </w:tcBorders>
            <w:shd w:val="clear" w:color="000000" w:fill="FFFFFF"/>
            <w:vAlign w:val="center"/>
            <w:hideMark/>
          </w:tcPr>
          <w:p w14:paraId="47A4A451"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2.294,58</w:t>
            </w:r>
          </w:p>
        </w:tc>
        <w:tc>
          <w:tcPr>
            <w:tcW w:w="1134" w:type="dxa"/>
            <w:tcBorders>
              <w:top w:val="nil"/>
              <w:left w:val="nil"/>
              <w:bottom w:val="single" w:sz="4" w:space="0" w:color="auto"/>
              <w:right w:val="single" w:sz="4" w:space="0" w:color="auto"/>
            </w:tcBorders>
            <w:shd w:val="clear" w:color="auto" w:fill="auto"/>
            <w:vAlign w:val="center"/>
            <w:hideMark/>
          </w:tcPr>
          <w:p w14:paraId="12409E4E" w14:textId="0BF1E1DD"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233,07</w:t>
            </w:r>
          </w:p>
        </w:tc>
      </w:tr>
      <w:tr w:rsidR="00521C36" w:rsidRPr="00521C36" w14:paraId="3C415FC0"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7F5DC83C"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2.9.2</w:t>
            </w:r>
          </w:p>
        </w:tc>
        <w:tc>
          <w:tcPr>
            <w:tcW w:w="4765" w:type="dxa"/>
            <w:tcBorders>
              <w:top w:val="nil"/>
              <w:left w:val="nil"/>
              <w:bottom w:val="single" w:sz="4" w:space="0" w:color="000000"/>
              <w:right w:val="single" w:sz="4" w:space="0" w:color="000000"/>
            </w:tcBorders>
            <w:shd w:val="clear" w:color="auto" w:fill="auto"/>
            <w:vAlign w:val="center"/>
            <w:hideMark/>
          </w:tcPr>
          <w:p w14:paraId="4BD7B536"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thủy lợi</w:t>
            </w:r>
          </w:p>
        </w:tc>
        <w:tc>
          <w:tcPr>
            <w:tcW w:w="1134" w:type="dxa"/>
            <w:tcBorders>
              <w:top w:val="nil"/>
              <w:left w:val="nil"/>
              <w:bottom w:val="single" w:sz="4" w:space="0" w:color="auto"/>
              <w:right w:val="single" w:sz="4" w:space="0" w:color="auto"/>
            </w:tcBorders>
            <w:shd w:val="clear" w:color="000000" w:fill="FFFFFF"/>
            <w:vAlign w:val="center"/>
            <w:hideMark/>
          </w:tcPr>
          <w:p w14:paraId="638F9A6B"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933,81</w:t>
            </w:r>
          </w:p>
        </w:tc>
        <w:tc>
          <w:tcPr>
            <w:tcW w:w="1134" w:type="dxa"/>
            <w:tcBorders>
              <w:top w:val="nil"/>
              <w:left w:val="nil"/>
              <w:bottom w:val="single" w:sz="4" w:space="0" w:color="auto"/>
              <w:right w:val="single" w:sz="4" w:space="0" w:color="auto"/>
            </w:tcBorders>
            <w:shd w:val="clear" w:color="000000" w:fill="FFFFFF"/>
            <w:vAlign w:val="center"/>
            <w:hideMark/>
          </w:tcPr>
          <w:p w14:paraId="1723E68C"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1.472,47</w:t>
            </w:r>
          </w:p>
        </w:tc>
        <w:tc>
          <w:tcPr>
            <w:tcW w:w="1134" w:type="dxa"/>
            <w:tcBorders>
              <w:top w:val="nil"/>
              <w:left w:val="nil"/>
              <w:bottom w:val="single" w:sz="4" w:space="0" w:color="auto"/>
              <w:right w:val="single" w:sz="4" w:space="0" w:color="auto"/>
            </w:tcBorders>
            <w:shd w:val="clear" w:color="auto" w:fill="auto"/>
            <w:vAlign w:val="center"/>
            <w:hideMark/>
          </w:tcPr>
          <w:p w14:paraId="57503D02" w14:textId="0AB284F4"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538,66</w:t>
            </w:r>
          </w:p>
        </w:tc>
      </w:tr>
      <w:tr w:rsidR="00521C36" w:rsidRPr="00521C36" w14:paraId="499371B2"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3303236A"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2.9.3</w:t>
            </w:r>
          </w:p>
        </w:tc>
        <w:tc>
          <w:tcPr>
            <w:tcW w:w="4765" w:type="dxa"/>
            <w:tcBorders>
              <w:top w:val="nil"/>
              <w:left w:val="nil"/>
              <w:bottom w:val="single" w:sz="4" w:space="0" w:color="000000"/>
              <w:right w:val="single" w:sz="4" w:space="0" w:color="000000"/>
            </w:tcBorders>
            <w:shd w:val="clear" w:color="auto" w:fill="auto"/>
            <w:vAlign w:val="center"/>
            <w:hideMark/>
          </w:tcPr>
          <w:p w14:paraId="1A726B1B"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cơ sở văn hóa</w:t>
            </w:r>
          </w:p>
        </w:tc>
        <w:tc>
          <w:tcPr>
            <w:tcW w:w="1134" w:type="dxa"/>
            <w:tcBorders>
              <w:top w:val="nil"/>
              <w:left w:val="nil"/>
              <w:bottom w:val="single" w:sz="4" w:space="0" w:color="auto"/>
              <w:right w:val="single" w:sz="4" w:space="0" w:color="auto"/>
            </w:tcBorders>
            <w:shd w:val="clear" w:color="000000" w:fill="FFFFFF"/>
            <w:vAlign w:val="center"/>
            <w:hideMark/>
          </w:tcPr>
          <w:p w14:paraId="02FF52C9"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3,94</w:t>
            </w:r>
          </w:p>
        </w:tc>
        <w:tc>
          <w:tcPr>
            <w:tcW w:w="1134" w:type="dxa"/>
            <w:tcBorders>
              <w:top w:val="nil"/>
              <w:left w:val="nil"/>
              <w:bottom w:val="single" w:sz="4" w:space="0" w:color="auto"/>
              <w:right w:val="single" w:sz="4" w:space="0" w:color="auto"/>
            </w:tcBorders>
            <w:shd w:val="clear" w:color="000000" w:fill="FFFFFF"/>
            <w:vAlign w:val="center"/>
            <w:hideMark/>
          </w:tcPr>
          <w:p w14:paraId="18178E09"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7,84</w:t>
            </w:r>
          </w:p>
        </w:tc>
        <w:tc>
          <w:tcPr>
            <w:tcW w:w="1134" w:type="dxa"/>
            <w:tcBorders>
              <w:top w:val="nil"/>
              <w:left w:val="nil"/>
              <w:bottom w:val="single" w:sz="4" w:space="0" w:color="auto"/>
              <w:right w:val="single" w:sz="4" w:space="0" w:color="auto"/>
            </w:tcBorders>
            <w:shd w:val="clear" w:color="auto" w:fill="auto"/>
            <w:vAlign w:val="center"/>
            <w:hideMark/>
          </w:tcPr>
          <w:p w14:paraId="5AB0BEC5" w14:textId="0CC9856A"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3,90</w:t>
            </w:r>
          </w:p>
        </w:tc>
      </w:tr>
      <w:tr w:rsidR="00521C36" w:rsidRPr="00521C36" w14:paraId="3FA3C85E"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387D833F"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2.9.4</w:t>
            </w:r>
          </w:p>
        </w:tc>
        <w:tc>
          <w:tcPr>
            <w:tcW w:w="4765" w:type="dxa"/>
            <w:tcBorders>
              <w:top w:val="nil"/>
              <w:left w:val="nil"/>
              <w:bottom w:val="single" w:sz="4" w:space="0" w:color="000000"/>
              <w:right w:val="single" w:sz="4" w:space="0" w:color="000000"/>
            </w:tcBorders>
            <w:shd w:val="clear" w:color="auto" w:fill="auto"/>
            <w:vAlign w:val="center"/>
            <w:hideMark/>
          </w:tcPr>
          <w:p w14:paraId="4220C999"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cơ sở y tế</w:t>
            </w:r>
          </w:p>
        </w:tc>
        <w:tc>
          <w:tcPr>
            <w:tcW w:w="1134" w:type="dxa"/>
            <w:tcBorders>
              <w:top w:val="nil"/>
              <w:left w:val="nil"/>
              <w:bottom w:val="single" w:sz="4" w:space="0" w:color="auto"/>
              <w:right w:val="single" w:sz="4" w:space="0" w:color="auto"/>
            </w:tcBorders>
            <w:shd w:val="clear" w:color="000000" w:fill="FFFFFF"/>
            <w:vAlign w:val="center"/>
            <w:hideMark/>
          </w:tcPr>
          <w:p w14:paraId="5F80E91E"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9,37</w:t>
            </w:r>
          </w:p>
        </w:tc>
        <w:tc>
          <w:tcPr>
            <w:tcW w:w="1134" w:type="dxa"/>
            <w:tcBorders>
              <w:top w:val="nil"/>
              <w:left w:val="nil"/>
              <w:bottom w:val="single" w:sz="4" w:space="0" w:color="auto"/>
              <w:right w:val="single" w:sz="4" w:space="0" w:color="auto"/>
            </w:tcBorders>
            <w:shd w:val="clear" w:color="000000" w:fill="FFFFFF"/>
            <w:vAlign w:val="center"/>
            <w:hideMark/>
          </w:tcPr>
          <w:p w14:paraId="6F7C1304"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19,59</w:t>
            </w:r>
          </w:p>
        </w:tc>
        <w:tc>
          <w:tcPr>
            <w:tcW w:w="1134" w:type="dxa"/>
            <w:tcBorders>
              <w:top w:val="nil"/>
              <w:left w:val="nil"/>
              <w:bottom w:val="single" w:sz="4" w:space="0" w:color="auto"/>
              <w:right w:val="single" w:sz="4" w:space="0" w:color="auto"/>
            </w:tcBorders>
            <w:shd w:val="clear" w:color="auto" w:fill="auto"/>
            <w:vAlign w:val="center"/>
            <w:hideMark/>
          </w:tcPr>
          <w:p w14:paraId="05F2689B" w14:textId="3AFA232A"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10,22</w:t>
            </w:r>
          </w:p>
        </w:tc>
      </w:tr>
      <w:tr w:rsidR="00521C36" w:rsidRPr="00521C36" w14:paraId="526D0CB7"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094A919F"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2.9.5</w:t>
            </w:r>
          </w:p>
        </w:tc>
        <w:tc>
          <w:tcPr>
            <w:tcW w:w="4765" w:type="dxa"/>
            <w:tcBorders>
              <w:top w:val="nil"/>
              <w:left w:val="nil"/>
              <w:bottom w:val="single" w:sz="4" w:space="0" w:color="000000"/>
              <w:right w:val="single" w:sz="4" w:space="0" w:color="000000"/>
            </w:tcBorders>
            <w:shd w:val="clear" w:color="auto" w:fill="auto"/>
            <w:vAlign w:val="center"/>
            <w:hideMark/>
          </w:tcPr>
          <w:p w14:paraId="0CC14194"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cơ sở giáo dục - đào tạo</w:t>
            </w:r>
          </w:p>
        </w:tc>
        <w:tc>
          <w:tcPr>
            <w:tcW w:w="1134" w:type="dxa"/>
            <w:tcBorders>
              <w:top w:val="nil"/>
              <w:left w:val="nil"/>
              <w:bottom w:val="single" w:sz="4" w:space="0" w:color="auto"/>
              <w:right w:val="single" w:sz="4" w:space="0" w:color="auto"/>
            </w:tcBorders>
            <w:shd w:val="clear" w:color="000000" w:fill="FFFFFF"/>
            <w:vAlign w:val="center"/>
            <w:hideMark/>
          </w:tcPr>
          <w:p w14:paraId="54903A4E"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101,87</w:t>
            </w:r>
          </w:p>
        </w:tc>
        <w:tc>
          <w:tcPr>
            <w:tcW w:w="1134" w:type="dxa"/>
            <w:tcBorders>
              <w:top w:val="nil"/>
              <w:left w:val="nil"/>
              <w:bottom w:val="single" w:sz="4" w:space="0" w:color="auto"/>
              <w:right w:val="single" w:sz="4" w:space="0" w:color="auto"/>
            </w:tcBorders>
            <w:shd w:val="clear" w:color="000000" w:fill="FFFFFF"/>
            <w:vAlign w:val="center"/>
            <w:hideMark/>
          </w:tcPr>
          <w:p w14:paraId="3C19ACF6"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124,99</w:t>
            </w:r>
          </w:p>
        </w:tc>
        <w:tc>
          <w:tcPr>
            <w:tcW w:w="1134" w:type="dxa"/>
            <w:tcBorders>
              <w:top w:val="nil"/>
              <w:left w:val="nil"/>
              <w:bottom w:val="single" w:sz="4" w:space="0" w:color="auto"/>
              <w:right w:val="single" w:sz="4" w:space="0" w:color="auto"/>
            </w:tcBorders>
            <w:shd w:val="clear" w:color="auto" w:fill="auto"/>
            <w:vAlign w:val="center"/>
            <w:hideMark/>
          </w:tcPr>
          <w:p w14:paraId="400D1F0D" w14:textId="29E947CA"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23,12</w:t>
            </w:r>
          </w:p>
        </w:tc>
      </w:tr>
      <w:tr w:rsidR="00521C36" w:rsidRPr="00521C36" w14:paraId="785C3923"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3C8D9DE6"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2.9.6</w:t>
            </w:r>
          </w:p>
        </w:tc>
        <w:tc>
          <w:tcPr>
            <w:tcW w:w="4765" w:type="dxa"/>
            <w:tcBorders>
              <w:top w:val="nil"/>
              <w:left w:val="nil"/>
              <w:bottom w:val="single" w:sz="4" w:space="0" w:color="000000"/>
              <w:right w:val="single" w:sz="4" w:space="0" w:color="000000"/>
            </w:tcBorders>
            <w:shd w:val="clear" w:color="auto" w:fill="auto"/>
            <w:vAlign w:val="center"/>
            <w:hideMark/>
          </w:tcPr>
          <w:p w14:paraId="1FEF5D18"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cơ sở thể dục - thể thao</w:t>
            </w:r>
          </w:p>
        </w:tc>
        <w:tc>
          <w:tcPr>
            <w:tcW w:w="1134" w:type="dxa"/>
            <w:tcBorders>
              <w:top w:val="nil"/>
              <w:left w:val="nil"/>
              <w:bottom w:val="single" w:sz="4" w:space="0" w:color="auto"/>
              <w:right w:val="single" w:sz="4" w:space="0" w:color="auto"/>
            </w:tcBorders>
            <w:shd w:val="clear" w:color="000000" w:fill="FFFFFF"/>
            <w:vAlign w:val="center"/>
            <w:hideMark/>
          </w:tcPr>
          <w:p w14:paraId="0AC0FB3E"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61,35</w:t>
            </w:r>
          </w:p>
        </w:tc>
        <w:tc>
          <w:tcPr>
            <w:tcW w:w="1134" w:type="dxa"/>
            <w:tcBorders>
              <w:top w:val="nil"/>
              <w:left w:val="nil"/>
              <w:bottom w:val="single" w:sz="4" w:space="0" w:color="auto"/>
              <w:right w:val="single" w:sz="4" w:space="0" w:color="auto"/>
            </w:tcBorders>
            <w:shd w:val="clear" w:color="000000" w:fill="FFFFFF"/>
            <w:vAlign w:val="center"/>
            <w:hideMark/>
          </w:tcPr>
          <w:p w14:paraId="28732EE0"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70,09</w:t>
            </w:r>
          </w:p>
        </w:tc>
        <w:tc>
          <w:tcPr>
            <w:tcW w:w="1134" w:type="dxa"/>
            <w:tcBorders>
              <w:top w:val="nil"/>
              <w:left w:val="nil"/>
              <w:bottom w:val="single" w:sz="4" w:space="0" w:color="auto"/>
              <w:right w:val="single" w:sz="4" w:space="0" w:color="auto"/>
            </w:tcBorders>
            <w:shd w:val="clear" w:color="auto" w:fill="auto"/>
            <w:vAlign w:val="center"/>
            <w:hideMark/>
          </w:tcPr>
          <w:p w14:paraId="65DA0770" w14:textId="27F03DD0"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8,74</w:t>
            </w:r>
          </w:p>
        </w:tc>
      </w:tr>
      <w:tr w:rsidR="00521C36" w:rsidRPr="00521C36" w14:paraId="48F08878"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0508F1AC"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2.9.7</w:t>
            </w:r>
          </w:p>
        </w:tc>
        <w:tc>
          <w:tcPr>
            <w:tcW w:w="4765" w:type="dxa"/>
            <w:tcBorders>
              <w:top w:val="nil"/>
              <w:left w:val="nil"/>
              <w:bottom w:val="single" w:sz="4" w:space="0" w:color="000000"/>
              <w:right w:val="single" w:sz="4" w:space="0" w:color="000000"/>
            </w:tcBorders>
            <w:shd w:val="clear" w:color="auto" w:fill="auto"/>
            <w:vAlign w:val="center"/>
            <w:hideMark/>
          </w:tcPr>
          <w:p w14:paraId="432C13FF"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công trình năng lượng</w:t>
            </w:r>
          </w:p>
        </w:tc>
        <w:tc>
          <w:tcPr>
            <w:tcW w:w="1134" w:type="dxa"/>
            <w:tcBorders>
              <w:top w:val="nil"/>
              <w:left w:val="nil"/>
              <w:bottom w:val="single" w:sz="4" w:space="0" w:color="auto"/>
              <w:right w:val="single" w:sz="4" w:space="0" w:color="auto"/>
            </w:tcBorders>
            <w:shd w:val="clear" w:color="000000" w:fill="FFFFFF"/>
            <w:vAlign w:val="center"/>
            <w:hideMark/>
          </w:tcPr>
          <w:p w14:paraId="07EF9B00"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15,00</w:t>
            </w:r>
          </w:p>
        </w:tc>
        <w:tc>
          <w:tcPr>
            <w:tcW w:w="1134" w:type="dxa"/>
            <w:tcBorders>
              <w:top w:val="nil"/>
              <w:left w:val="nil"/>
              <w:bottom w:val="single" w:sz="4" w:space="0" w:color="auto"/>
              <w:right w:val="single" w:sz="4" w:space="0" w:color="auto"/>
            </w:tcBorders>
            <w:shd w:val="clear" w:color="000000" w:fill="FFFFFF"/>
            <w:vAlign w:val="center"/>
            <w:hideMark/>
          </w:tcPr>
          <w:p w14:paraId="0E1A11B1"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65,90</w:t>
            </w:r>
          </w:p>
        </w:tc>
        <w:tc>
          <w:tcPr>
            <w:tcW w:w="1134" w:type="dxa"/>
            <w:tcBorders>
              <w:top w:val="nil"/>
              <w:left w:val="nil"/>
              <w:bottom w:val="single" w:sz="4" w:space="0" w:color="auto"/>
              <w:right w:val="single" w:sz="4" w:space="0" w:color="auto"/>
            </w:tcBorders>
            <w:shd w:val="clear" w:color="auto" w:fill="auto"/>
            <w:vAlign w:val="center"/>
            <w:hideMark/>
          </w:tcPr>
          <w:p w14:paraId="192559BE" w14:textId="7B7A5908"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50,90</w:t>
            </w:r>
          </w:p>
        </w:tc>
      </w:tr>
      <w:tr w:rsidR="00521C36" w:rsidRPr="00521C36" w14:paraId="12531EC2"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4EB03125"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2.9.8</w:t>
            </w:r>
          </w:p>
        </w:tc>
        <w:tc>
          <w:tcPr>
            <w:tcW w:w="4765" w:type="dxa"/>
            <w:tcBorders>
              <w:top w:val="nil"/>
              <w:left w:val="nil"/>
              <w:bottom w:val="single" w:sz="4" w:space="0" w:color="000000"/>
              <w:right w:val="single" w:sz="4" w:space="0" w:color="000000"/>
            </w:tcBorders>
            <w:shd w:val="clear" w:color="auto" w:fill="auto"/>
            <w:vAlign w:val="center"/>
            <w:hideMark/>
          </w:tcPr>
          <w:p w14:paraId="585A3234"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công trình bưu chính viễn thông</w:t>
            </w:r>
          </w:p>
        </w:tc>
        <w:tc>
          <w:tcPr>
            <w:tcW w:w="1134" w:type="dxa"/>
            <w:tcBorders>
              <w:top w:val="nil"/>
              <w:left w:val="nil"/>
              <w:bottom w:val="single" w:sz="4" w:space="0" w:color="auto"/>
              <w:right w:val="single" w:sz="4" w:space="0" w:color="auto"/>
            </w:tcBorders>
            <w:shd w:val="clear" w:color="000000" w:fill="FFFFFF"/>
            <w:vAlign w:val="center"/>
            <w:hideMark/>
          </w:tcPr>
          <w:p w14:paraId="4936C584"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1,18</w:t>
            </w:r>
          </w:p>
        </w:tc>
        <w:tc>
          <w:tcPr>
            <w:tcW w:w="1134" w:type="dxa"/>
            <w:tcBorders>
              <w:top w:val="nil"/>
              <w:left w:val="nil"/>
              <w:bottom w:val="single" w:sz="4" w:space="0" w:color="auto"/>
              <w:right w:val="single" w:sz="4" w:space="0" w:color="auto"/>
            </w:tcBorders>
            <w:shd w:val="clear" w:color="000000" w:fill="FFFFFF"/>
            <w:vAlign w:val="center"/>
            <w:hideMark/>
          </w:tcPr>
          <w:p w14:paraId="554426CD"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4,39</w:t>
            </w:r>
          </w:p>
        </w:tc>
        <w:tc>
          <w:tcPr>
            <w:tcW w:w="1134" w:type="dxa"/>
            <w:tcBorders>
              <w:top w:val="nil"/>
              <w:left w:val="nil"/>
              <w:bottom w:val="single" w:sz="4" w:space="0" w:color="auto"/>
              <w:right w:val="single" w:sz="4" w:space="0" w:color="auto"/>
            </w:tcBorders>
            <w:shd w:val="clear" w:color="auto" w:fill="auto"/>
            <w:vAlign w:val="center"/>
            <w:hideMark/>
          </w:tcPr>
          <w:p w14:paraId="32917C1C" w14:textId="0E19702B"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3,21</w:t>
            </w:r>
          </w:p>
        </w:tc>
      </w:tr>
      <w:tr w:rsidR="00521C36" w:rsidRPr="00521C36" w14:paraId="5F2CDDBB" w14:textId="77777777" w:rsidTr="00521C36">
        <w:trPr>
          <w:trHeight w:val="312"/>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19CFB120"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2.9.9</w:t>
            </w:r>
          </w:p>
        </w:tc>
        <w:tc>
          <w:tcPr>
            <w:tcW w:w="4765" w:type="dxa"/>
            <w:tcBorders>
              <w:top w:val="nil"/>
              <w:left w:val="nil"/>
              <w:bottom w:val="single" w:sz="4" w:space="0" w:color="000000"/>
              <w:right w:val="single" w:sz="4" w:space="0" w:color="000000"/>
            </w:tcBorders>
            <w:shd w:val="clear" w:color="auto" w:fill="auto"/>
            <w:vAlign w:val="center"/>
            <w:hideMark/>
          </w:tcPr>
          <w:p w14:paraId="4FCAD863"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Đất XD kho dự trữ Quốc gia</w:t>
            </w:r>
          </w:p>
        </w:tc>
        <w:tc>
          <w:tcPr>
            <w:tcW w:w="1134" w:type="dxa"/>
            <w:tcBorders>
              <w:top w:val="nil"/>
              <w:left w:val="nil"/>
              <w:bottom w:val="single" w:sz="4" w:space="0" w:color="auto"/>
              <w:right w:val="single" w:sz="4" w:space="0" w:color="auto"/>
            </w:tcBorders>
            <w:shd w:val="clear" w:color="000000" w:fill="FFFFFF"/>
            <w:vAlign w:val="center"/>
            <w:hideMark/>
          </w:tcPr>
          <w:p w14:paraId="233FD55C"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62E8E95C"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14:paraId="1C4D5E71" w14:textId="72924511"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1,00</w:t>
            </w:r>
          </w:p>
        </w:tc>
      </w:tr>
      <w:tr w:rsidR="00521C36" w:rsidRPr="00521C36" w14:paraId="33DF46A7"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5743301D"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2.9.10</w:t>
            </w:r>
          </w:p>
        </w:tc>
        <w:tc>
          <w:tcPr>
            <w:tcW w:w="4765" w:type="dxa"/>
            <w:tcBorders>
              <w:top w:val="nil"/>
              <w:left w:val="nil"/>
              <w:bottom w:val="single" w:sz="4" w:space="0" w:color="auto"/>
              <w:right w:val="single" w:sz="4" w:space="0" w:color="auto"/>
            </w:tcBorders>
            <w:shd w:val="clear" w:color="auto" w:fill="auto"/>
            <w:vAlign w:val="center"/>
            <w:hideMark/>
          </w:tcPr>
          <w:p w14:paraId="4799B8ED"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Đất có di tích lịch sử - văn hóa</w:t>
            </w:r>
          </w:p>
        </w:tc>
        <w:tc>
          <w:tcPr>
            <w:tcW w:w="1134" w:type="dxa"/>
            <w:tcBorders>
              <w:top w:val="nil"/>
              <w:left w:val="nil"/>
              <w:bottom w:val="single" w:sz="4" w:space="0" w:color="auto"/>
              <w:right w:val="single" w:sz="4" w:space="0" w:color="auto"/>
            </w:tcBorders>
            <w:shd w:val="clear" w:color="000000" w:fill="FFFFFF"/>
            <w:vAlign w:val="center"/>
            <w:hideMark/>
          </w:tcPr>
          <w:p w14:paraId="28C06B57"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12,83</w:t>
            </w:r>
          </w:p>
        </w:tc>
        <w:tc>
          <w:tcPr>
            <w:tcW w:w="1134" w:type="dxa"/>
            <w:tcBorders>
              <w:top w:val="nil"/>
              <w:left w:val="nil"/>
              <w:bottom w:val="single" w:sz="4" w:space="0" w:color="auto"/>
              <w:right w:val="single" w:sz="4" w:space="0" w:color="auto"/>
            </w:tcBorders>
            <w:shd w:val="clear" w:color="000000" w:fill="FFFFFF"/>
            <w:vAlign w:val="center"/>
            <w:hideMark/>
          </w:tcPr>
          <w:p w14:paraId="78E2B4A8"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35,03</w:t>
            </w:r>
          </w:p>
        </w:tc>
        <w:tc>
          <w:tcPr>
            <w:tcW w:w="1134" w:type="dxa"/>
            <w:tcBorders>
              <w:top w:val="nil"/>
              <w:left w:val="nil"/>
              <w:bottom w:val="single" w:sz="4" w:space="0" w:color="auto"/>
              <w:right w:val="single" w:sz="4" w:space="0" w:color="auto"/>
            </w:tcBorders>
            <w:shd w:val="clear" w:color="auto" w:fill="auto"/>
            <w:vAlign w:val="center"/>
            <w:hideMark/>
          </w:tcPr>
          <w:p w14:paraId="2C3978E2" w14:textId="5C85672A"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22,20</w:t>
            </w:r>
          </w:p>
        </w:tc>
      </w:tr>
      <w:tr w:rsidR="00521C36" w:rsidRPr="00521C36" w14:paraId="3AD558B6"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17A63243"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2.9.11</w:t>
            </w:r>
          </w:p>
        </w:tc>
        <w:tc>
          <w:tcPr>
            <w:tcW w:w="4765" w:type="dxa"/>
            <w:tcBorders>
              <w:top w:val="nil"/>
              <w:left w:val="nil"/>
              <w:bottom w:val="single" w:sz="4" w:space="0" w:color="auto"/>
              <w:right w:val="single" w:sz="4" w:space="0" w:color="auto"/>
            </w:tcBorders>
            <w:shd w:val="clear" w:color="auto" w:fill="auto"/>
            <w:vAlign w:val="center"/>
            <w:hideMark/>
          </w:tcPr>
          <w:p w14:paraId="5DE2F3A7"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Đất bãi thải, xử lý chất thải</w:t>
            </w:r>
          </w:p>
        </w:tc>
        <w:tc>
          <w:tcPr>
            <w:tcW w:w="1134" w:type="dxa"/>
            <w:tcBorders>
              <w:top w:val="nil"/>
              <w:left w:val="nil"/>
              <w:bottom w:val="single" w:sz="4" w:space="0" w:color="auto"/>
              <w:right w:val="single" w:sz="4" w:space="0" w:color="auto"/>
            </w:tcBorders>
            <w:shd w:val="clear" w:color="000000" w:fill="FFFFFF"/>
            <w:vAlign w:val="center"/>
            <w:hideMark/>
          </w:tcPr>
          <w:p w14:paraId="2B8637B3"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8,89</w:t>
            </w:r>
          </w:p>
        </w:tc>
        <w:tc>
          <w:tcPr>
            <w:tcW w:w="1134" w:type="dxa"/>
            <w:tcBorders>
              <w:top w:val="nil"/>
              <w:left w:val="nil"/>
              <w:bottom w:val="single" w:sz="4" w:space="0" w:color="auto"/>
              <w:right w:val="single" w:sz="4" w:space="0" w:color="auto"/>
            </w:tcBorders>
            <w:shd w:val="clear" w:color="000000" w:fill="FFFFFF"/>
            <w:vAlign w:val="center"/>
            <w:hideMark/>
          </w:tcPr>
          <w:p w14:paraId="57138AB8"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29,18</w:t>
            </w:r>
          </w:p>
        </w:tc>
        <w:tc>
          <w:tcPr>
            <w:tcW w:w="1134" w:type="dxa"/>
            <w:tcBorders>
              <w:top w:val="nil"/>
              <w:left w:val="nil"/>
              <w:bottom w:val="single" w:sz="4" w:space="0" w:color="auto"/>
              <w:right w:val="single" w:sz="4" w:space="0" w:color="auto"/>
            </w:tcBorders>
            <w:shd w:val="clear" w:color="auto" w:fill="auto"/>
            <w:vAlign w:val="center"/>
            <w:hideMark/>
          </w:tcPr>
          <w:p w14:paraId="23BD93A1" w14:textId="5A7BBE1E"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20,29</w:t>
            </w:r>
          </w:p>
        </w:tc>
      </w:tr>
      <w:tr w:rsidR="00521C36" w:rsidRPr="00521C36" w14:paraId="6C6F6749"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25B91410"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2.9.12</w:t>
            </w:r>
          </w:p>
        </w:tc>
        <w:tc>
          <w:tcPr>
            <w:tcW w:w="4765" w:type="dxa"/>
            <w:tcBorders>
              <w:top w:val="nil"/>
              <w:left w:val="nil"/>
              <w:bottom w:val="single" w:sz="4" w:space="0" w:color="auto"/>
              <w:right w:val="single" w:sz="4" w:space="0" w:color="auto"/>
            </w:tcBorders>
            <w:shd w:val="clear" w:color="auto" w:fill="auto"/>
            <w:vAlign w:val="center"/>
            <w:hideMark/>
          </w:tcPr>
          <w:p w14:paraId="48436A67"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Đất cơ sở tôn giáo</w:t>
            </w:r>
          </w:p>
        </w:tc>
        <w:tc>
          <w:tcPr>
            <w:tcW w:w="1134" w:type="dxa"/>
            <w:tcBorders>
              <w:top w:val="nil"/>
              <w:left w:val="nil"/>
              <w:bottom w:val="single" w:sz="4" w:space="0" w:color="auto"/>
              <w:right w:val="single" w:sz="4" w:space="0" w:color="auto"/>
            </w:tcBorders>
            <w:shd w:val="clear" w:color="000000" w:fill="FFFFFF"/>
            <w:vAlign w:val="center"/>
            <w:hideMark/>
          </w:tcPr>
          <w:p w14:paraId="3CF0D0D8"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0,00</w:t>
            </w:r>
          </w:p>
        </w:tc>
        <w:tc>
          <w:tcPr>
            <w:tcW w:w="1134" w:type="dxa"/>
            <w:tcBorders>
              <w:top w:val="nil"/>
              <w:left w:val="nil"/>
              <w:bottom w:val="single" w:sz="4" w:space="0" w:color="auto"/>
              <w:right w:val="single" w:sz="4" w:space="0" w:color="auto"/>
            </w:tcBorders>
            <w:shd w:val="clear" w:color="000000" w:fill="FFFFFF"/>
            <w:vAlign w:val="center"/>
            <w:hideMark/>
          </w:tcPr>
          <w:p w14:paraId="7D88B187"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14:paraId="000F77B1" w14:textId="6A9A9B5C"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0</w:t>
            </w:r>
          </w:p>
        </w:tc>
      </w:tr>
      <w:tr w:rsidR="00521C36" w:rsidRPr="00521C36" w14:paraId="2918AB6F" w14:textId="77777777" w:rsidTr="00521C36">
        <w:trPr>
          <w:trHeight w:val="33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08DA5F40"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2.9.13</w:t>
            </w:r>
          </w:p>
        </w:tc>
        <w:tc>
          <w:tcPr>
            <w:tcW w:w="4765" w:type="dxa"/>
            <w:tcBorders>
              <w:top w:val="nil"/>
              <w:left w:val="nil"/>
              <w:bottom w:val="single" w:sz="4" w:space="0" w:color="auto"/>
              <w:right w:val="single" w:sz="4" w:space="0" w:color="auto"/>
            </w:tcBorders>
            <w:shd w:val="clear" w:color="auto" w:fill="auto"/>
            <w:vAlign w:val="center"/>
            <w:hideMark/>
          </w:tcPr>
          <w:p w14:paraId="3C84C197"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Đất làm nghĩa trang, nghĩa địa, nhà tang lễ, nhà hỏa táng</w:t>
            </w:r>
          </w:p>
        </w:tc>
        <w:tc>
          <w:tcPr>
            <w:tcW w:w="1134" w:type="dxa"/>
            <w:tcBorders>
              <w:top w:val="nil"/>
              <w:left w:val="nil"/>
              <w:bottom w:val="single" w:sz="4" w:space="0" w:color="auto"/>
              <w:right w:val="single" w:sz="4" w:space="0" w:color="auto"/>
            </w:tcBorders>
            <w:shd w:val="clear" w:color="000000" w:fill="FFFFFF"/>
            <w:vAlign w:val="center"/>
            <w:hideMark/>
          </w:tcPr>
          <w:p w14:paraId="3D3363A0"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536,49</w:t>
            </w:r>
          </w:p>
        </w:tc>
        <w:tc>
          <w:tcPr>
            <w:tcW w:w="1134" w:type="dxa"/>
            <w:tcBorders>
              <w:top w:val="nil"/>
              <w:left w:val="nil"/>
              <w:bottom w:val="single" w:sz="4" w:space="0" w:color="auto"/>
              <w:right w:val="single" w:sz="4" w:space="0" w:color="auto"/>
            </w:tcBorders>
            <w:shd w:val="clear" w:color="000000" w:fill="FFFFFF"/>
            <w:vAlign w:val="center"/>
            <w:hideMark/>
          </w:tcPr>
          <w:p w14:paraId="7781CF62"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561,35</w:t>
            </w:r>
          </w:p>
        </w:tc>
        <w:tc>
          <w:tcPr>
            <w:tcW w:w="1134" w:type="dxa"/>
            <w:tcBorders>
              <w:top w:val="nil"/>
              <w:left w:val="nil"/>
              <w:bottom w:val="single" w:sz="4" w:space="0" w:color="auto"/>
              <w:right w:val="single" w:sz="4" w:space="0" w:color="auto"/>
            </w:tcBorders>
            <w:shd w:val="clear" w:color="auto" w:fill="auto"/>
            <w:vAlign w:val="center"/>
            <w:hideMark/>
          </w:tcPr>
          <w:p w14:paraId="49FDCFC6" w14:textId="78F5933F"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24,86</w:t>
            </w:r>
          </w:p>
        </w:tc>
      </w:tr>
      <w:tr w:rsidR="00521C36" w:rsidRPr="00521C36" w14:paraId="1895E442"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32758642"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2.9.14</w:t>
            </w:r>
          </w:p>
        </w:tc>
        <w:tc>
          <w:tcPr>
            <w:tcW w:w="4765" w:type="dxa"/>
            <w:tcBorders>
              <w:top w:val="nil"/>
              <w:left w:val="nil"/>
              <w:bottom w:val="nil"/>
              <w:right w:val="single" w:sz="4" w:space="0" w:color="000000"/>
            </w:tcBorders>
            <w:shd w:val="clear" w:color="auto" w:fill="auto"/>
            <w:vAlign w:val="center"/>
            <w:hideMark/>
          </w:tcPr>
          <w:p w14:paraId="61AC7003"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cơ sở nghiên cứu khoa học</w:t>
            </w:r>
          </w:p>
        </w:tc>
        <w:tc>
          <w:tcPr>
            <w:tcW w:w="1134" w:type="dxa"/>
            <w:tcBorders>
              <w:top w:val="nil"/>
              <w:left w:val="nil"/>
              <w:bottom w:val="single" w:sz="4" w:space="0" w:color="auto"/>
              <w:right w:val="single" w:sz="4" w:space="0" w:color="auto"/>
            </w:tcBorders>
            <w:shd w:val="clear" w:color="000000" w:fill="FFFFFF"/>
            <w:vAlign w:val="center"/>
            <w:hideMark/>
          </w:tcPr>
          <w:p w14:paraId="7724AAD8"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54BB2A09"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B4887F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3C2713DE"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4962684E"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2.9.15</w:t>
            </w:r>
          </w:p>
        </w:tc>
        <w:tc>
          <w:tcPr>
            <w:tcW w:w="4765" w:type="dxa"/>
            <w:tcBorders>
              <w:top w:val="single" w:sz="4" w:space="0" w:color="auto"/>
              <w:left w:val="nil"/>
              <w:bottom w:val="single" w:sz="4" w:space="0" w:color="auto"/>
              <w:right w:val="single" w:sz="4" w:space="0" w:color="auto"/>
            </w:tcBorders>
            <w:shd w:val="clear" w:color="auto" w:fill="auto"/>
            <w:vAlign w:val="center"/>
            <w:hideMark/>
          </w:tcPr>
          <w:p w14:paraId="5F48583E"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cơ sở dịch vụ về xã hội</w:t>
            </w:r>
          </w:p>
        </w:tc>
        <w:tc>
          <w:tcPr>
            <w:tcW w:w="1134" w:type="dxa"/>
            <w:tcBorders>
              <w:top w:val="nil"/>
              <w:left w:val="nil"/>
              <w:bottom w:val="single" w:sz="4" w:space="0" w:color="auto"/>
              <w:right w:val="single" w:sz="4" w:space="0" w:color="auto"/>
            </w:tcBorders>
            <w:shd w:val="clear" w:color="000000" w:fill="FFFFFF"/>
            <w:vAlign w:val="center"/>
            <w:hideMark/>
          </w:tcPr>
          <w:p w14:paraId="1F22CC5A"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0,19</w:t>
            </w:r>
          </w:p>
        </w:tc>
        <w:tc>
          <w:tcPr>
            <w:tcW w:w="1134" w:type="dxa"/>
            <w:tcBorders>
              <w:top w:val="nil"/>
              <w:left w:val="nil"/>
              <w:bottom w:val="single" w:sz="4" w:space="0" w:color="auto"/>
              <w:right w:val="single" w:sz="4" w:space="0" w:color="auto"/>
            </w:tcBorders>
            <w:shd w:val="clear" w:color="000000" w:fill="FFFFFF"/>
            <w:vAlign w:val="center"/>
            <w:hideMark/>
          </w:tcPr>
          <w:p w14:paraId="15065F0E"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0,19</w:t>
            </w:r>
          </w:p>
        </w:tc>
        <w:tc>
          <w:tcPr>
            <w:tcW w:w="1134" w:type="dxa"/>
            <w:tcBorders>
              <w:top w:val="nil"/>
              <w:left w:val="nil"/>
              <w:bottom w:val="single" w:sz="4" w:space="0" w:color="auto"/>
              <w:right w:val="single" w:sz="4" w:space="0" w:color="auto"/>
            </w:tcBorders>
            <w:shd w:val="clear" w:color="auto" w:fill="auto"/>
            <w:vAlign w:val="center"/>
            <w:hideMark/>
          </w:tcPr>
          <w:p w14:paraId="3079651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w:t>
            </w:r>
          </w:p>
        </w:tc>
      </w:tr>
      <w:tr w:rsidR="00521C36" w:rsidRPr="00521C36" w14:paraId="2EACEDF7"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42320B8F" w14:textId="77777777" w:rsidR="00521C36" w:rsidRPr="00521C36" w:rsidRDefault="00521C36" w:rsidP="00521C36">
            <w:pPr>
              <w:widowControl/>
              <w:tabs>
                <w:tab w:val="clear" w:pos="567"/>
              </w:tabs>
              <w:spacing w:before="0" w:after="0" w:line="240" w:lineRule="auto"/>
              <w:jc w:val="center"/>
              <w:rPr>
                <w:i/>
                <w:iCs/>
                <w:color w:val="000000"/>
                <w:sz w:val="22"/>
                <w:szCs w:val="22"/>
              </w:rPr>
            </w:pPr>
            <w:r w:rsidRPr="00521C36">
              <w:rPr>
                <w:i/>
                <w:iCs/>
                <w:color w:val="000000"/>
                <w:sz w:val="22"/>
                <w:szCs w:val="22"/>
              </w:rPr>
              <w:t xml:space="preserve"> 2.9.16</w:t>
            </w:r>
          </w:p>
        </w:tc>
        <w:tc>
          <w:tcPr>
            <w:tcW w:w="4765" w:type="dxa"/>
            <w:tcBorders>
              <w:top w:val="nil"/>
              <w:left w:val="nil"/>
              <w:bottom w:val="single" w:sz="4" w:space="0" w:color="auto"/>
              <w:right w:val="single" w:sz="4" w:space="0" w:color="auto"/>
            </w:tcBorders>
            <w:shd w:val="clear" w:color="auto" w:fill="auto"/>
            <w:vAlign w:val="center"/>
            <w:hideMark/>
          </w:tcPr>
          <w:p w14:paraId="14F2339C" w14:textId="77777777" w:rsidR="00521C36" w:rsidRPr="00521C36" w:rsidRDefault="00521C36" w:rsidP="00521C36">
            <w:pPr>
              <w:widowControl/>
              <w:tabs>
                <w:tab w:val="clear" w:pos="567"/>
              </w:tabs>
              <w:spacing w:before="0" w:after="0" w:line="240" w:lineRule="auto"/>
              <w:jc w:val="left"/>
              <w:rPr>
                <w:i/>
                <w:iCs/>
                <w:color w:val="000000"/>
                <w:sz w:val="22"/>
                <w:szCs w:val="22"/>
              </w:rPr>
            </w:pPr>
            <w:r w:rsidRPr="00521C36">
              <w:rPr>
                <w:i/>
                <w:iCs/>
                <w:color w:val="000000"/>
                <w:sz w:val="22"/>
                <w:szCs w:val="22"/>
              </w:rPr>
              <w:t xml:space="preserve"> Đất chợ</w:t>
            </w:r>
          </w:p>
        </w:tc>
        <w:tc>
          <w:tcPr>
            <w:tcW w:w="1134" w:type="dxa"/>
            <w:tcBorders>
              <w:top w:val="nil"/>
              <w:left w:val="nil"/>
              <w:bottom w:val="single" w:sz="4" w:space="0" w:color="auto"/>
              <w:right w:val="single" w:sz="4" w:space="0" w:color="auto"/>
            </w:tcBorders>
            <w:shd w:val="clear" w:color="000000" w:fill="FFFFFF"/>
            <w:vAlign w:val="center"/>
            <w:hideMark/>
          </w:tcPr>
          <w:p w14:paraId="229D5F78"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5,95</w:t>
            </w:r>
          </w:p>
        </w:tc>
        <w:tc>
          <w:tcPr>
            <w:tcW w:w="1134" w:type="dxa"/>
            <w:tcBorders>
              <w:top w:val="nil"/>
              <w:left w:val="nil"/>
              <w:bottom w:val="single" w:sz="4" w:space="0" w:color="auto"/>
              <w:right w:val="single" w:sz="4" w:space="0" w:color="auto"/>
            </w:tcBorders>
            <w:shd w:val="clear" w:color="000000" w:fill="FFFFFF"/>
            <w:vAlign w:val="center"/>
            <w:hideMark/>
          </w:tcPr>
          <w:p w14:paraId="0A6439A4" w14:textId="77777777" w:rsidR="00521C36" w:rsidRPr="00521C36" w:rsidRDefault="00521C36" w:rsidP="00521C36">
            <w:pPr>
              <w:widowControl/>
              <w:tabs>
                <w:tab w:val="clear" w:pos="567"/>
              </w:tabs>
              <w:spacing w:before="0" w:after="0" w:line="240" w:lineRule="auto"/>
              <w:jc w:val="right"/>
              <w:rPr>
                <w:i/>
                <w:iCs/>
                <w:color w:val="000000"/>
                <w:sz w:val="22"/>
                <w:szCs w:val="22"/>
              </w:rPr>
            </w:pPr>
            <w:r w:rsidRPr="00521C36">
              <w:rPr>
                <w:i/>
                <w:iCs/>
                <w:color w:val="000000"/>
                <w:sz w:val="22"/>
                <w:szCs w:val="22"/>
              </w:rPr>
              <w:t>8,41</w:t>
            </w:r>
          </w:p>
        </w:tc>
        <w:tc>
          <w:tcPr>
            <w:tcW w:w="1134" w:type="dxa"/>
            <w:tcBorders>
              <w:top w:val="nil"/>
              <w:left w:val="nil"/>
              <w:bottom w:val="single" w:sz="4" w:space="0" w:color="auto"/>
              <w:right w:val="single" w:sz="4" w:space="0" w:color="auto"/>
            </w:tcBorders>
            <w:shd w:val="clear" w:color="auto" w:fill="auto"/>
            <w:vAlign w:val="center"/>
            <w:hideMark/>
          </w:tcPr>
          <w:p w14:paraId="42040126" w14:textId="6CC9A724" w:rsidR="00521C36" w:rsidRPr="00521C36" w:rsidRDefault="00521C36" w:rsidP="00521C36">
            <w:pPr>
              <w:widowControl/>
              <w:tabs>
                <w:tab w:val="clear" w:pos="567"/>
              </w:tabs>
              <w:spacing w:before="0" w:after="0" w:line="240" w:lineRule="auto"/>
              <w:jc w:val="right"/>
              <w:rPr>
                <w:i/>
                <w:iCs/>
                <w:color w:val="000000"/>
                <w:sz w:val="22"/>
                <w:szCs w:val="22"/>
              </w:rPr>
            </w:pPr>
            <w:r>
              <w:rPr>
                <w:color w:val="000000"/>
                <w:sz w:val="22"/>
                <w:szCs w:val="22"/>
              </w:rPr>
              <w:t>+</w:t>
            </w:r>
            <w:r w:rsidRPr="00521C36">
              <w:rPr>
                <w:i/>
                <w:iCs/>
                <w:color w:val="000000"/>
                <w:sz w:val="22"/>
                <w:szCs w:val="22"/>
              </w:rPr>
              <w:t>2,46</w:t>
            </w:r>
          </w:p>
        </w:tc>
      </w:tr>
      <w:tr w:rsidR="00521C36" w:rsidRPr="00521C36" w14:paraId="1AC33A7D"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B31EA6F"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2.10</w:t>
            </w:r>
          </w:p>
        </w:tc>
        <w:tc>
          <w:tcPr>
            <w:tcW w:w="4765" w:type="dxa"/>
            <w:tcBorders>
              <w:top w:val="nil"/>
              <w:left w:val="nil"/>
              <w:bottom w:val="single" w:sz="4" w:space="0" w:color="auto"/>
              <w:right w:val="single" w:sz="4" w:space="0" w:color="auto"/>
            </w:tcBorders>
            <w:shd w:val="clear" w:color="auto" w:fill="auto"/>
            <w:vAlign w:val="center"/>
            <w:hideMark/>
          </w:tcPr>
          <w:p w14:paraId="04FB65AA"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danh lam thắng cảnh</w:t>
            </w:r>
          </w:p>
        </w:tc>
        <w:tc>
          <w:tcPr>
            <w:tcW w:w="1134" w:type="dxa"/>
            <w:tcBorders>
              <w:top w:val="nil"/>
              <w:left w:val="nil"/>
              <w:bottom w:val="single" w:sz="4" w:space="0" w:color="auto"/>
              <w:right w:val="single" w:sz="4" w:space="0" w:color="auto"/>
            </w:tcBorders>
            <w:shd w:val="clear" w:color="000000" w:fill="FFFFFF"/>
            <w:vAlign w:val="center"/>
            <w:hideMark/>
          </w:tcPr>
          <w:p w14:paraId="02D45B9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27CB101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4361B5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7E096CBC"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EA78023"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2.11</w:t>
            </w:r>
          </w:p>
        </w:tc>
        <w:tc>
          <w:tcPr>
            <w:tcW w:w="4765" w:type="dxa"/>
            <w:tcBorders>
              <w:top w:val="nil"/>
              <w:left w:val="nil"/>
              <w:bottom w:val="single" w:sz="4" w:space="0" w:color="000000"/>
              <w:right w:val="single" w:sz="4" w:space="0" w:color="000000"/>
            </w:tcBorders>
            <w:shd w:val="clear" w:color="auto" w:fill="auto"/>
            <w:vAlign w:val="center"/>
            <w:hideMark/>
          </w:tcPr>
          <w:p w14:paraId="0AEB976F"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sinh hoạt cộng đồng</w:t>
            </w:r>
          </w:p>
        </w:tc>
        <w:tc>
          <w:tcPr>
            <w:tcW w:w="1134" w:type="dxa"/>
            <w:tcBorders>
              <w:top w:val="nil"/>
              <w:left w:val="nil"/>
              <w:bottom w:val="single" w:sz="4" w:space="0" w:color="auto"/>
              <w:right w:val="single" w:sz="4" w:space="0" w:color="auto"/>
            </w:tcBorders>
            <w:shd w:val="clear" w:color="000000" w:fill="FFFFFF"/>
            <w:vAlign w:val="center"/>
            <w:hideMark/>
          </w:tcPr>
          <w:p w14:paraId="7A41F601"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33,15</w:t>
            </w:r>
          </w:p>
        </w:tc>
        <w:tc>
          <w:tcPr>
            <w:tcW w:w="1134" w:type="dxa"/>
            <w:tcBorders>
              <w:top w:val="nil"/>
              <w:left w:val="nil"/>
              <w:bottom w:val="single" w:sz="4" w:space="0" w:color="auto"/>
              <w:right w:val="single" w:sz="4" w:space="0" w:color="auto"/>
            </w:tcBorders>
            <w:shd w:val="clear" w:color="000000" w:fill="FFFFFF"/>
            <w:vAlign w:val="center"/>
            <w:hideMark/>
          </w:tcPr>
          <w:p w14:paraId="4F877355"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39,32</w:t>
            </w:r>
          </w:p>
        </w:tc>
        <w:tc>
          <w:tcPr>
            <w:tcW w:w="1134" w:type="dxa"/>
            <w:tcBorders>
              <w:top w:val="nil"/>
              <w:left w:val="nil"/>
              <w:bottom w:val="single" w:sz="4" w:space="0" w:color="auto"/>
              <w:right w:val="single" w:sz="4" w:space="0" w:color="auto"/>
            </w:tcBorders>
            <w:shd w:val="clear" w:color="auto" w:fill="auto"/>
            <w:vAlign w:val="center"/>
            <w:hideMark/>
          </w:tcPr>
          <w:p w14:paraId="1A605E2C" w14:textId="5690D9AE" w:rsidR="00521C36" w:rsidRPr="00521C36" w:rsidRDefault="00521C36" w:rsidP="00521C36">
            <w:pPr>
              <w:widowControl/>
              <w:tabs>
                <w:tab w:val="clear" w:pos="567"/>
              </w:tabs>
              <w:spacing w:before="0" w:after="0" w:line="240" w:lineRule="auto"/>
              <w:jc w:val="right"/>
              <w:rPr>
                <w:color w:val="000000"/>
                <w:sz w:val="22"/>
                <w:szCs w:val="22"/>
              </w:rPr>
            </w:pPr>
            <w:r>
              <w:rPr>
                <w:color w:val="000000"/>
                <w:sz w:val="22"/>
                <w:szCs w:val="22"/>
              </w:rPr>
              <w:t>+</w:t>
            </w:r>
            <w:r w:rsidRPr="00521C36">
              <w:rPr>
                <w:color w:val="000000"/>
                <w:sz w:val="22"/>
                <w:szCs w:val="22"/>
              </w:rPr>
              <w:t>6,17</w:t>
            </w:r>
          </w:p>
        </w:tc>
      </w:tr>
      <w:tr w:rsidR="00521C36" w:rsidRPr="00521C36" w14:paraId="0B449AD7"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A9D75B0"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2.12</w:t>
            </w:r>
          </w:p>
        </w:tc>
        <w:tc>
          <w:tcPr>
            <w:tcW w:w="4765" w:type="dxa"/>
            <w:tcBorders>
              <w:top w:val="nil"/>
              <w:left w:val="nil"/>
              <w:bottom w:val="single" w:sz="4" w:space="0" w:color="auto"/>
              <w:right w:val="single" w:sz="4" w:space="0" w:color="auto"/>
            </w:tcBorders>
            <w:shd w:val="clear" w:color="auto" w:fill="auto"/>
            <w:vAlign w:val="center"/>
            <w:hideMark/>
          </w:tcPr>
          <w:p w14:paraId="15B8B17D"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khu vui chơi, giải trí công cộng</w:t>
            </w:r>
          </w:p>
        </w:tc>
        <w:tc>
          <w:tcPr>
            <w:tcW w:w="1134" w:type="dxa"/>
            <w:tcBorders>
              <w:top w:val="nil"/>
              <w:left w:val="nil"/>
              <w:bottom w:val="single" w:sz="4" w:space="0" w:color="auto"/>
              <w:right w:val="single" w:sz="4" w:space="0" w:color="auto"/>
            </w:tcBorders>
            <w:shd w:val="clear" w:color="000000" w:fill="FFFFFF"/>
            <w:vAlign w:val="center"/>
            <w:hideMark/>
          </w:tcPr>
          <w:p w14:paraId="1921D3A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3,15</w:t>
            </w:r>
          </w:p>
        </w:tc>
        <w:tc>
          <w:tcPr>
            <w:tcW w:w="1134" w:type="dxa"/>
            <w:tcBorders>
              <w:top w:val="nil"/>
              <w:left w:val="nil"/>
              <w:bottom w:val="single" w:sz="4" w:space="0" w:color="auto"/>
              <w:right w:val="single" w:sz="4" w:space="0" w:color="auto"/>
            </w:tcBorders>
            <w:shd w:val="clear" w:color="000000" w:fill="FFFFFF"/>
            <w:vAlign w:val="center"/>
            <w:hideMark/>
          </w:tcPr>
          <w:p w14:paraId="41C28058"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4,69</w:t>
            </w:r>
          </w:p>
        </w:tc>
        <w:tc>
          <w:tcPr>
            <w:tcW w:w="1134" w:type="dxa"/>
            <w:tcBorders>
              <w:top w:val="nil"/>
              <w:left w:val="nil"/>
              <w:bottom w:val="single" w:sz="4" w:space="0" w:color="auto"/>
              <w:right w:val="single" w:sz="4" w:space="0" w:color="auto"/>
            </w:tcBorders>
            <w:shd w:val="clear" w:color="auto" w:fill="auto"/>
            <w:vAlign w:val="center"/>
            <w:hideMark/>
          </w:tcPr>
          <w:p w14:paraId="5DC28A68" w14:textId="7CB0DFD1"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1,54</w:t>
            </w:r>
          </w:p>
        </w:tc>
      </w:tr>
      <w:tr w:rsidR="00521C36" w:rsidRPr="00521C36" w14:paraId="468845FE"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1F4E286"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2.13</w:t>
            </w:r>
          </w:p>
        </w:tc>
        <w:tc>
          <w:tcPr>
            <w:tcW w:w="4765" w:type="dxa"/>
            <w:tcBorders>
              <w:top w:val="nil"/>
              <w:left w:val="nil"/>
              <w:bottom w:val="single" w:sz="4" w:space="0" w:color="auto"/>
              <w:right w:val="single" w:sz="4" w:space="0" w:color="auto"/>
            </w:tcBorders>
            <w:shd w:val="clear" w:color="auto" w:fill="auto"/>
            <w:vAlign w:val="center"/>
            <w:hideMark/>
          </w:tcPr>
          <w:p w14:paraId="0AA32645"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ở tại nông thôn</w:t>
            </w:r>
          </w:p>
        </w:tc>
        <w:tc>
          <w:tcPr>
            <w:tcW w:w="1134" w:type="dxa"/>
            <w:tcBorders>
              <w:top w:val="nil"/>
              <w:left w:val="nil"/>
              <w:bottom w:val="single" w:sz="4" w:space="0" w:color="auto"/>
              <w:right w:val="single" w:sz="4" w:space="0" w:color="auto"/>
            </w:tcBorders>
            <w:shd w:val="clear" w:color="000000" w:fill="FFFFFF"/>
            <w:vAlign w:val="center"/>
            <w:hideMark/>
          </w:tcPr>
          <w:p w14:paraId="048DA4E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484,46</w:t>
            </w:r>
          </w:p>
        </w:tc>
        <w:tc>
          <w:tcPr>
            <w:tcW w:w="1134" w:type="dxa"/>
            <w:tcBorders>
              <w:top w:val="nil"/>
              <w:left w:val="nil"/>
              <w:bottom w:val="single" w:sz="4" w:space="0" w:color="auto"/>
              <w:right w:val="single" w:sz="4" w:space="0" w:color="auto"/>
            </w:tcBorders>
            <w:shd w:val="clear" w:color="000000" w:fill="FFFFFF"/>
            <w:vAlign w:val="center"/>
            <w:hideMark/>
          </w:tcPr>
          <w:p w14:paraId="48FBAEB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1.008,78</w:t>
            </w:r>
          </w:p>
        </w:tc>
        <w:tc>
          <w:tcPr>
            <w:tcW w:w="1134" w:type="dxa"/>
            <w:tcBorders>
              <w:top w:val="nil"/>
              <w:left w:val="nil"/>
              <w:bottom w:val="single" w:sz="4" w:space="0" w:color="auto"/>
              <w:right w:val="single" w:sz="4" w:space="0" w:color="auto"/>
            </w:tcBorders>
            <w:shd w:val="clear" w:color="auto" w:fill="auto"/>
            <w:vAlign w:val="center"/>
            <w:hideMark/>
          </w:tcPr>
          <w:p w14:paraId="7A69C3C5" w14:textId="584B112A"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524,32</w:t>
            </w:r>
          </w:p>
        </w:tc>
      </w:tr>
      <w:tr w:rsidR="00521C36" w:rsidRPr="00521C36" w14:paraId="7E8C64ED"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4F1EAA0"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2.14</w:t>
            </w:r>
          </w:p>
        </w:tc>
        <w:tc>
          <w:tcPr>
            <w:tcW w:w="4765" w:type="dxa"/>
            <w:tcBorders>
              <w:top w:val="nil"/>
              <w:left w:val="nil"/>
              <w:bottom w:val="single" w:sz="4" w:space="0" w:color="000000"/>
              <w:right w:val="single" w:sz="4" w:space="0" w:color="000000"/>
            </w:tcBorders>
            <w:shd w:val="clear" w:color="auto" w:fill="auto"/>
            <w:vAlign w:val="center"/>
            <w:hideMark/>
          </w:tcPr>
          <w:p w14:paraId="7FC2F5A8"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ở tại đô thị</w:t>
            </w:r>
          </w:p>
        </w:tc>
        <w:tc>
          <w:tcPr>
            <w:tcW w:w="1134" w:type="dxa"/>
            <w:tcBorders>
              <w:top w:val="nil"/>
              <w:left w:val="nil"/>
              <w:bottom w:val="single" w:sz="4" w:space="0" w:color="auto"/>
              <w:right w:val="single" w:sz="4" w:space="0" w:color="auto"/>
            </w:tcBorders>
            <w:shd w:val="clear" w:color="000000" w:fill="FFFFFF"/>
            <w:vAlign w:val="center"/>
            <w:hideMark/>
          </w:tcPr>
          <w:p w14:paraId="2A6D9E60"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163,90</w:t>
            </w:r>
          </w:p>
        </w:tc>
        <w:tc>
          <w:tcPr>
            <w:tcW w:w="1134" w:type="dxa"/>
            <w:tcBorders>
              <w:top w:val="nil"/>
              <w:left w:val="nil"/>
              <w:bottom w:val="single" w:sz="4" w:space="0" w:color="auto"/>
              <w:right w:val="single" w:sz="4" w:space="0" w:color="auto"/>
            </w:tcBorders>
            <w:shd w:val="clear" w:color="000000" w:fill="FFFFFF"/>
            <w:vAlign w:val="center"/>
            <w:hideMark/>
          </w:tcPr>
          <w:p w14:paraId="4A619AE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244,92</w:t>
            </w:r>
          </w:p>
        </w:tc>
        <w:tc>
          <w:tcPr>
            <w:tcW w:w="1134" w:type="dxa"/>
            <w:tcBorders>
              <w:top w:val="nil"/>
              <w:left w:val="nil"/>
              <w:bottom w:val="single" w:sz="4" w:space="0" w:color="auto"/>
              <w:right w:val="single" w:sz="4" w:space="0" w:color="auto"/>
            </w:tcBorders>
            <w:shd w:val="clear" w:color="auto" w:fill="auto"/>
            <w:vAlign w:val="center"/>
            <w:hideMark/>
          </w:tcPr>
          <w:p w14:paraId="1D81259B" w14:textId="6919935F"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81,02</w:t>
            </w:r>
          </w:p>
        </w:tc>
      </w:tr>
      <w:tr w:rsidR="00521C36" w:rsidRPr="00521C36" w14:paraId="33DA35F5"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B08CC16"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2.15</w:t>
            </w:r>
          </w:p>
        </w:tc>
        <w:tc>
          <w:tcPr>
            <w:tcW w:w="4765" w:type="dxa"/>
            <w:tcBorders>
              <w:top w:val="nil"/>
              <w:left w:val="nil"/>
              <w:bottom w:val="single" w:sz="4" w:space="0" w:color="000000"/>
              <w:right w:val="single" w:sz="4" w:space="0" w:color="000000"/>
            </w:tcBorders>
            <w:shd w:val="clear" w:color="auto" w:fill="auto"/>
            <w:vAlign w:val="center"/>
            <w:hideMark/>
          </w:tcPr>
          <w:p w14:paraId="4B8A48B9"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xây dựng trụ sở cơ quan</w:t>
            </w:r>
          </w:p>
        </w:tc>
        <w:tc>
          <w:tcPr>
            <w:tcW w:w="1134" w:type="dxa"/>
            <w:tcBorders>
              <w:top w:val="nil"/>
              <w:left w:val="nil"/>
              <w:bottom w:val="single" w:sz="4" w:space="0" w:color="auto"/>
              <w:right w:val="single" w:sz="4" w:space="0" w:color="auto"/>
            </w:tcBorders>
            <w:shd w:val="clear" w:color="000000" w:fill="FFFFFF"/>
            <w:vAlign w:val="center"/>
            <w:hideMark/>
          </w:tcPr>
          <w:p w14:paraId="20386BED"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17,36</w:t>
            </w:r>
          </w:p>
        </w:tc>
        <w:tc>
          <w:tcPr>
            <w:tcW w:w="1134" w:type="dxa"/>
            <w:tcBorders>
              <w:top w:val="nil"/>
              <w:left w:val="nil"/>
              <w:bottom w:val="single" w:sz="4" w:space="0" w:color="auto"/>
              <w:right w:val="single" w:sz="4" w:space="0" w:color="auto"/>
            </w:tcBorders>
            <w:shd w:val="clear" w:color="000000" w:fill="FFFFFF"/>
            <w:vAlign w:val="center"/>
            <w:hideMark/>
          </w:tcPr>
          <w:p w14:paraId="2F91294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25,09</w:t>
            </w:r>
          </w:p>
        </w:tc>
        <w:tc>
          <w:tcPr>
            <w:tcW w:w="1134" w:type="dxa"/>
            <w:tcBorders>
              <w:top w:val="nil"/>
              <w:left w:val="nil"/>
              <w:bottom w:val="single" w:sz="4" w:space="0" w:color="auto"/>
              <w:right w:val="single" w:sz="4" w:space="0" w:color="auto"/>
            </w:tcBorders>
            <w:shd w:val="clear" w:color="auto" w:fill="auto"/>
            <w:vAlign w:val="center"/>
            <w:hideMark/>
          </w:tcPr>
          <w:p w14:paraId="6EEA76BD" w14:textId="7ABB2343"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7,73</w:t>
            </w:r>
          </w:p>
        </w:tc>
      </w:tr>
      <w:tr w:rsidR="00521C36" w:rsidRPr="00521C36" w14:paraId="2EA91176"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554D73D"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2.16</w:t>
            </w:r>
          </w:p>
        </w:tc>
        <w:tc>
          <w:tcPr>
            <w:tcW w:w="4765" w:type="dxa"/>
            <w:tcBorders>
              <w:top w:val="nil"/>
              <w:left w:val="nil"/>
              <w:bottom w:val="single" w:sz="4" w:space="0" w:color="000000"/>
              <w:right w:val="single" w:sz="4" w:space="0" w:color="000000"/>
            </w:tcBorders>
            <w:shd w:val="clear" w:color="auto" w:fill="auto"/>
            <w:vAlign w:val="center"/>
            <w:hideMark/>
          </w:tcPr>
          <w:p w14:paraId="32D213D5"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xây dựng trụ sở của tổ chức sự nghiệp</w:t>
            </w:r>
          </w:p>
        </w:tc>
        <w:tc>
          <w:tcPr>
            <w:tcW w:w="1134" w:type="dxa"/>
            <w:tcBorders>
              <w:top w:val="nil"/>
              <w:left w:val="nil"/>
              <w:bottom w:val="single" w:sz="4" w:space="0" w:color="auto"/>
              <w:right w:val="single" w:sz="4" w:space="0" w:color="auto"/>
            </w:tcBorders>
            <w:shd w:val="clear" w:color="000000" w:fill="FFFFFF"/>
            <w:vAlign w:val="center"/>
            <w:hideMark/>
          </w:tcPr>
          <w:p w14:paraId="4744A36B"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0,26</w:t>
            </w:r>
          </w:p>
        </w:tc>
        <w:tc>
          <w:tcPr>
            <w:tcW w:w="1134" w:type="dxa"/>
            <w:tcBorders>
              <w:top w:val="nil"/>
              <w:left w:val="nil"/>
              <w:bottom w:val="single" w:sz="4" w:space="0" w:color="auto"/>
              <w:right w:val="single" w:sz="4" w:space="0" w:color="auto"/>
            </w:tcBorders>
            <w:shd w:val="clear" w:color="000000" w:fill="FFFFFF"/>
            <w:vAlign w:val="center"/>
            <w:hideMark/>
          </w:tcPr>
          <w:p w14:paraId="2F3E1A9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1,66</w:t>
            </w:r>
          </w:p>
        </w:tc>
        <w:tc>
          <w:tcPr>
            <w:tcW w:w="1134" w:type="dxa"/>
            <w:tcBorders>
              <w:top w:val="nil"/>
              <w:left w:val="nil"/>
              <w:bottom w:val="single" w:sz="4" w:space="0" w:color="auto"/>
              <w:right w:val="single" w:sz="4" w:space="0" w:color="auto"/>
            </w:tcBorders>
            <w:shd w:val="clear" w:color="auto" w:fill="auto"/>
            <w:vAlign w:val="center"/>
            <w:hideMark/>
          </w:tcPr>
          <w:p w14:paraId="7C8FAB3C" w14:textId="7F0DC2C8"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1,40</w:t>
            </w:r>
          </w:p>
        </w:tc>
      </w:tr>
      <w:tr w:rsidR="00521C36" w:rsidRPr="00521C36" w14:paraId="31694867"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70FAEAA"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2.17</w:t>
            </w:r>
          </w:p>
        </w:tc>
        <w:tc>
          <w:tcPr>
            <w:tcW w:w="4765" w:type="dxa"/>
            <w:tcBorders>
              <w:top w:val="nil"/>
              <w:left w:val="nil"/>
              <w:bottom w:val="single" w:sz="4" w:space="0" w:color="auto"/>
              <w:right w:val="single" w:sz="4" w:space="0" w:color="auto"/>
            </w:tcBorders>
            <w:shd w:val="clear" w:color="auto" w:fill="auto"/>
            <w:vAlign w:val="center"/>
            <w:hideMark/>
          </w:tcPr>
          <w:p w14:paraId="1FAC7E96"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xây dựng cơ sở ngoại giao</w:t>
            </w:r>
          </w:p>
        </w:tc>
        <w:tc>
          <w:tcPr>
            <w:tcW w:w="1134" w:type="dxa"/>
            <w:tcBorders>
              <w:top w:val="nil"/>
              <w:left w:val="nil"/>
              <w:bottom w:val="single" w:sz="4" w:space="0" w:color="auto"/>
              <w:right w:val="single" w:sz="4" w:space="0" w:color="auto"/>
            </w:tcBorders>
            <w:shd w:val="clear" w:color="000000" w:fill="FFFFFF"/>
            <w:vAlign w:val="center"/>
            <w:hideMark/>
          </w:tcPr>
          <w:p w14:paraId="699ABD13"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705465C7"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70D1885D"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6B93B84E"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F0B718F"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2.18</w:t>
            </w:r>
          </w:p>
        </w:tc>
        <w:tc>
          <w:tcPr>
            <w:tcW w:w="4765" w:type="dxa"/>
            <w:tcBorders>
              <w:top w:val="nil"/>
              <w:left w:val="nil"/>
              <w:bottom w:val="single" w:sz="4" w:space="0" w:color="auto"/>
              <w:right w:val="single" w:sz="4" w:space="0" w:color="auto"/>
            </w:tcBorders>
            <w:shd w:val="clear" w:color="auto" w:fill="auto"/>
            <w:vAlign w:val="center"/>
            <w:hideMark/>
          </w:tcPr>
          <w:p w14:paraId="65104221"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cơ sở tín ngưỡng</w:t>
            </w:r>
          </w:p>
        </w:tc>
        <w:tc>
          <w:tcPr>
            <w:tcW w:w="1134" w:type="dxa"/>
            <w:tcBorders>
              <w:top w:val="nil"/>
              <w:left w:val="nil"/>
              <w:bottom w:val="single" w:sz="4" w:space="0" w:color="auto"/>
              <w:right w:val="single" w:sz="4" w:space="0" w:color="auto"/>
            </w:tcBorders>
            <w:shd w:val="clear" w:color="000000" w:fill="FFFFFF"/>
            <w:vAlign w:val="center"/>
            <w:hideMark/>
          </w:tcPr>
          <w:p w14:paraId="307942B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3700B10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09552B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435D586F"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D128984"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2.19</w:t>
            </w:r>
          </w:p>
        </w:tc>
        <w:tc>
          <w:tcPr>
            <w:tcW w:w="4765" w:type="dxa"/>
            <w:tcBorders>
              <w:top w:val="nil"/>
              <w:left w:val="nil"/>
              <w:bottom w:val="single" w:sz="4" w:space="0" w:color="auto"/>
              <w:right w:val="single" w:sz="4" w:space="0" w:color="auto"/>
            </w:tcBorders>
            <w:shd w:val="clear" w:color="auto" w:fill="auto"/>
            <w:vAlign w:val="center"/>
            <w:hideMark/>
          </w:tcPr>
          <w:p w14:paraId="6B32461F"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sông, ngòi, kênh, rạch, suối</w:t>
            </w:r>
          </w:p>
        </w:tc>
        <w:tc>
          <w:tcPr>
            <w:tcW w:w="1134" w:type="dxa"/>
            <w:tcBorders>
              <w:top w:val="nil"/>
              <w:left w:val="nil"/>
              <w:bottom w:val="single" w:sz="4" w:space="0" w:color="auto"/>
              <w:right w:val="single" w:sz="4" w:space="0" w:color="auto"/>
            </w:tcBorders>
            <w:shd w:val="clear" w:color="000000" w:fill="FFFFFF"/>
            <w:vAlign w:val="center"/>
            <w:hideMark/>
          </w:tcPr>
          <w:p w14:paraId="0ED3C91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1.240,61</w:t>
            </w:r>
          </w:p>
        </w:tc>
        <w:tc>
          <w:tcPr>
            <w:tcW w:w="1134" w:type="dxa"/>
            <w:tcBorders>
              <w:top w:val="nil"/>
              <w:left w:val="nil"/>
              <w:bottom w:val="single" w:sz="4" w:space="0" w:color="auto"/>
              <w:right w:val="single" w:sz="4" w:space="0" w:color="auto"/>
            </w:tcBorders>
            <w:shd w:val="clear" w:color="000000" w:fill="FFFFFF"/>
            <w:vAlign w:val="center"/>
            <w:hideMark/>
          </w:tcPr>
          <w:p w14:paraId="6DD5FCE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1.218,06</w:t>
            </w:r>
          </w:p>
        </w:tc>
        <w:tc>
          <w:tcPr>
            <w:tcW w:w="1134" w:type="dxa"/>
            <w:tcBorders>
              <w:top w:val="nil"/>
              <w:left w:val="nil"/>
              <w:bottom w:val="single" w:sz="4" w:space="0" w:color="auto"/>
              <w:right w:val="single" w:sz="4" w:space="0" w:color="auto"/>
            </w:tcBorders>
            <w:shd w:val="clear" w:color="auto" w:fill="auto"/>
            <w:vAlign w:val="center"/>
            <w:hideMark/>
          </w:tcPr>
          <w:p w14:paraId="45540555"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-22,55</w:t>
            </w:r>
          </w:p>
        </w:tc>
      </w:tr>
      <w:tr w:rsidR="00521C36" w:rsidRPr="00521C36" w14:paraId="3DC1626D"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F1669E5"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2.20</w:t>
            </w:r>
          </w:p>
        </w:tc>
        <w:tc>
          <w:tcPr>
            <w:tcW w:w="4765" w:type="dxa"/>
            <w:tcBorders>
              <w:top w:val="nil"/>
              <w:left w:val="nil"/>
              <w:bottom w:val="single" w:sz="4" w:space="0" w:color="auto"/>
              <w:right w:val="single" w:sz="4" w:space="0" w:color="auto"/>
            </w:tcBorders>
            <w:shd w:val="clear" w:color="000000" w:fill="FFFFFF"/>
            <w:vAlign w:val="center"/>
            <w:hideMark/>
          </w:tcPr>
          <w:p w14:paraId="49E972A6"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có mặt nước chuyên dùng</w:t>
            </w:r>
          </w:p>
        </w:tc>
        <w:tc>
          <w:tcPr>
            <w:tcW w:w="1134" w:type="dxa"/>
            <w:tcBorders>
              <w:top w:val="nil"/>
              <w:left w:val="nil"/>
              <w:bottom w:val="single" w:sz="4" w:space="0" w:color="auto"/>
              <w:right w:val="single" w:sz="4" w:space="0" w:color="auto"/>
            </w:tcBorders>
            <w:shd w:val="clear" w:color="000000" w:fill="FFFFFF"/>
            <w:vAlign w:val="center"/>
            <w:hideMark/>
          </w:tcPr>
          <w:p w14:paraId="7F28448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875,00</w:t>
            </w:r>
          </w:p>
        </w:tc>
        <w:tc>
          <w:tcPr>
            <w:tcW w:w="1134" w:type="dxa"/>
            <w:tcBorders>
              <w:top w:val="nil"/>
              <w:left w:val="nil"/>
              <w:bottom w:val="single" w:sz="4" w:space="0" w:color="auto"/>
              <w:right w:val="single" w:sz="4" w:space="0" w:color="auto"/>
            </w:tcBorders>
            <w:shd w:val="clear" w:color="000000" w:fill="FFFFFF"/>
            <w:vAlign w:val="center"/>
            <w:hideMark/>
          </w:tcPr>
          <w:p w14:paraId="46D93353"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382,48</w:t>
            </w:r>
          </w:p>
        </w:tc>
        <w:tc>
          <w:tcPr>
            <w:tcW w:w="1134" w:type="dxa"/>
            <w:tcBorders>
              <w:top w:val="nil"/>
              <w:left w:val="nil"/>
              <w:bottom w:val="single" w:sz="4" w:space="0" w:color="auto"/>
              <w:right w:val="single" w:sz="4" w:space="0" w:color="auto"/>
            </w:tcBorders>
            <w:shd w:val="clear" w:color="auto" w:fill="auto"/>
            <w:vAlign w:val="center"/>
            <w:hideMark/>
          </w:tcPr>
          <w:p w14:paraId="1592D9FC"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-492,52</w:t>
            </w:r>
          </w:p>
        </w:tc>
      </w:tr>
      <w:tr w:rsidR="00521C36" w:rsidRPr="00521C36" w14:paraId="35903BE8"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EE9CD2F"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 xml:space="preserve"> 2.21</w:t>
            </w:r>
          </w:p>
        </w:tc>
        <w:tc>
          <w:tcPr>
            <w:tcW w:w="4765" w:type="dxa"/>
            <w:tcBorders>
              <w:top w:val="nil"/>
              <w:left w:val="nil"/>
              <w:bottom w:val="single" w:sz="4" w:space="0" w:color="auto"/>
              <w:right w:val="single" w:sz="4" w:space="0" w:color="auto"/>
            </w:tcBorders>
            <w:shd w:val="clear" w:color="000000" w:fill="FFFFFF"/>
            <w:vAlign w:val="center"/>
            <w:hideMark/>
          </w:tcPr>
          <w:p w14:paraId="2A7158E5"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phi nông nghiệp khác</w:t>
            </w:r>
          </w:p>
        </w:tc>
        <w:tc>
          <w:tcPr>
            <w:tcW w:w="1134" w:type="dxa"/>
            <w:tcBorders>
              <w:top w:val="nil"/>
              <w:left w:val="nil"/>
              <w:bottom w:val="single" w:sz="4" w:space="0" w:color="auto"/>
              <w:right w:val="single" w:sz="4" w:space="0" w:color="auto"/>
            </w:tcBorders>
            <w:shd w:val="clear" w:color="000000" w:fill="FFFFFF"/>
            <w:vAlign w:val="center"/>
            <w:hideMark/>
          </w:tcPr>
          <w:p w14:paraId="225554E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0,53</w:t>
            </w:r>
          </w:p>
        </w:tc>
        <w:tc>
          <w:tcPr>
            <w:tcW w:w="1134" w:type="dxa"/>
            <w:tcBorders>
              <w:top w:val="nil"/>
              <w:left w:val="nil"/>
              <w:bottom w:val="single" w:sz="4" w:space="0" w:color="auto"/>
              <w:right w:val="single" w:sz="4" w:space="0" w:color="auto"/>
            </w:tcBorders>
            <w:shd w:val="clear" w:color="000000" w:fill="FFFFFF"/>
            <w:vAlign w:val="center"/>
            <w:hideMark/>
          </w:tcPr>
          <w:p w14:paraId="3EA7E396"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0,53</w:t>
            </w:r>
          </w:p>
        </w:tc>
        <w:tc>
          <w:tcPr>
            <w:tcW w:w="1134" w:type="dxa"/>
            <w:tcBorders>
              <w:top w:val="nil"/>
              <w:left w:val="nil"/>
              <w:bottom w:val="single" w:sz="4" w:space="0" w:color="auto"/>
              <w:right w:val="single" w:sz="4" w:space="0" w:color="auto"/>
            </w:tcBorders>
            <w:shd w:val="clear" w:color="auto" w:fill="auto"/>
            <w:vAlign w:val="center"/>
            <w:hideMark/>
          </w:tcPr>
          <w:p w14:paraId="49D2C30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w:t>
            </w:r>
          </w:p>
        </w:tc>
      </w:tr>
      <w:tr w:rsidR="00521C36" w:rsidRPr="00521C36" w14:paraId="291290B1" w14:textId="77777777" w:rsidTr="00521C36">
        <w:trPr>
          <w:trHeight w:val="276"/>
        </w:trPr>
        <w:tc>
          <w:tcPr>
            <w:tcW w:w="900" w:type="dxa"/>
            <w:tcBorders>
              <w:top w:val="nil"/>
              <w:left w:val="single" w:sz="4" w:space="0" w:color="000000"/>
              <w:bottom w:val="single" w:sz="4" w:space="0" w:color="000000"/>
              <w:right w:val="single" w:sz="4" w:space="0" w:color="000000"/>
            </w:tcBorders>
            <w:shd w:val="clear" w:color="auto" w:fill="auto"/>
            <w:vAlign w:val="center"/>
            <w:hideMark/>
          </w:tcPr>
          <w:p w14:paraId="795709BF" w14:textId="77777777" w:rsidR="00521C36" w:rsidRPr="00521C36" w:rsidRDefault="00521C36" w:rsidP="00521C36">
            <w:pPr>
              <w:widowControl/>
              <w:tabs>
                <w:tab w:val="clear" w:pos="567"/>
              </w:tabs>
              <w:spacing w:before="0" w:after="0" w:line="240" w:lineRule="auto"/>
              <w:jc w:val="center"/>
              <w:rPr>
                <w:b/>
                <w:bCs/>
                <w:color w:val="000000"/>
                <w:sz w:val="22"/>
                <w:szCs w:val="22"/>
              </w:rPr>
            </w:pPr>
            <w:r w:rsidRPr="00521C36">
              <w:rPr>
                <w:b/>
                <w:bCs/>
                <w:color w:val="000000"/>
                <w:sz w:val="22"/>
                <w:szCs w:val="22"/>
              </w:rPr>
              <w:t>3</w:t>
            </w:r>
          </w:p>
        </w:tc>
        <w:tc>
          <w:tcPr>
            <w:tcW w:w="4765" w:type="dxa"/>
            <w:tcBorders>
              <w:top w:val="nil"/>
              <w:left w:val="nil"/>
              <w:bottom w:val="single" w:sz="4" w:space="0" w:color="auto"/>
              <w:right w:val="single" w:sz="4" w:space="0" w:color="auto"/>
            </w:tcBorders>
            <w:shd w:val="clear" w:color="auto" w:fill="auto"/>
            <w:vAlign w:val="center"/>
            <w:hideMark/>
          </w:tcPr>
          <w:p w14:paraId="1B1DD5C1" w14:textId="77777777" w:rsidR="00521C36" w:rsidRPr="00521C36" w:rsidRDefault="00521C36" w:rsidP="00521C36">
            <w:pPr>
              <w:widowControl/>
              <w:tabs>
                <w:tab w:val="clear" w:pos="567"/>
              </w:tabs>
              <w:spacing w:before="0" w:after="0" w:line="240" w:lineRule="auto"/>
              <w:jc w:val="left"/>
              <w:rPr>
                <w:b/>
                <w:bCs/>
                <w:color w:val="000000"/>
                <w:sz w:val="22"/>
                <w:szCs w:val="22"/>
              </w:rPr>
            </w:pPr>
            <w:r w:rsidRPr="00521C36">
              <w:rPr>
                <w:b/>
                <w:bCs/>
                <w:color w:val="000000"/>
                <w:sz w:val="22"/>
                <w:szCs w:val="22"/>
              </w:rPr>
              <w:t>Đất chưa sử dụng</w:t>
            </w:r>
          </w:p>
        </w:tc>
        <w:tc>
          <w:tcPr>
            <w:tcW w:w="1134" w:type="dxa"/>
            <w:tcBorders>
              <w:top w:val="nil"/>
              <w:left w:val="nil"/>
              <w:bottom w:val="single" w:sz="4" w:space="0" w:color="auto"/>
              <w:right w:val="single" w:sz="4" w:space="0" w:color="auto"/>
            </w:tcBorders>
            <w:shd w:val="clear" w:color="000000" w:fill="FFFFFF"/>
            <w:vAlign w:val="center"/>
            <w:hideMark/>
          </w:tcPr>
          <w:p w14:paraId="67467BF3"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1.214,86</w:t>
            </w:r>
          </w:p>
        </w:tc>
        <w:tc>
          <w:tcPr>
            <w:tcW w:w="1134" w:type="dxa"/>
            <w:tcBorders>
              <w:top w:val="nil"/>
              <w:left w:val="nil"/>
              <w:bottom w:val="single" w:sz="4" w:space="0" w:color="auto"/>
              <w:right w:val="single" w:sz="4" w:space="0" w:color="auto"/>
            </w:tcBorders>
            <w:shd w:val="clear" w:color="000000" w:fill="FFFFFF"/>
            <w:vAlign w:val="center"/>
            <w:hideMark/>
          </w:tcPr>
          <w:p w14:paraId="160E0C4C"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1.059,76</w:t>
            </w:r>
          </w:p>
        </w:tc>
        <w:tc>
          <w:tcPr>
            <w:tcW w:w="1134" w:type="dxa"/>
            <w:tcBorders>
              <w:top w:val="nil"/>
              <w:left w:val="nil"/>
              <w:bottom w:val="single" w:sz="4" w:space="0" w:color="auto"/>
              <w:right w:val="single" w:sz="4" w:space="0" w:color="auto"/>
            </w:tcBorders>
            <w:shd w:val="clear" w:color="auto" w:fill="auto"/>
            <w:vAlign w:val="center"/>
            <w:hideMark/>
          </w:tcPr>
          <w:p w14:paraId="33FA6C1E"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-155,10</w:t>
            </w:r>
          </w:p>
        </w:tc>
      </w:tr>
      <w:tr w:rsidR="00521C36" w:rsidRPr="00521C36" w14:paraId="428E3A10"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845AF51" w14:textId="77777777" w:rsidR="00521C36" w:rsidRPr="00521C36" w:rsidRDefault="00521C36" w:rsidP="00521C36">
            <w:pPr>
              <w:widowControl/>
              <w:tabs>
                <w:tab w:val="clear" w:pos="567"/>
              </w:tabs>
              <w:spacing w:before="0" w:after="0" w:line="240" w:lineRule="auto"/>
              <w:jc w:val="center"/>
              <w:rPr>
                <w:b/>
                <w:bCs/>
                <w:color w:val="000000"/>
                <w:sz w:val="22"/>
                <w:szCs w:val="22"/>
              </w:rPr>
            </w:pPr>
            <w:r w:rsidRPr="00521C36">
              <w:rPr>
                <w:b/>
                <w:bCs/>
                <w:color w:val="000000"/>
                <w:sz w:val="22"/>
                <w:szCs w:val="22"/>
              </w:rPr>
              <w:t>II</w:t>
            </w:r>
          </w:p>
        </w:tc>
        <w:tc>
          <w:tcPr>
            <w:tcW w:w="4765" w:type="dxa"/>
            <w:tcBorders>
              <w:top w:val="nil"/>
              <w:left w:val="nil"/>
              <w:bottom w:val="single" w:sz="4" w:space="0" w:color="auto"/>
              <w:right w:val="single" w:sz="4" w:space="0" w:color="auto"/>
            </w:tcBorders>
            <w:shd w:val="clear" w:color="auto" w:fill="auto"/>
            <w:vAlign w:val="center"/>
            <w:hideMark/>
          </w:tcPr>
          <w:p w14:paraId="3463882C" w14:textId="77777777" w:rsidR="00521C36" w:rsidRPr="00521C36" w:rsidRDefault="00521C36" w:rsidP="00521C36">
            <w:pPr>
              <w:widowControl/>
              <w:tabs>
                <w:tab w:val="clear" w:pos="567"/>
              </w:tabs>
              <w:spacing w:before="0" w:after="0" w:line="240" w:lineRule="auto"/>
              <w:jc w:val="left"/>
              <w:rPr>
                <w:b/>
                <w:bCs/>
                <w:color w:val="000000"/>
                <w:sz w:val="22"/>
                <w:szCs w:val="22"/>
              </w:rPr>
            </w:pPr>
            <w:r w:rsidRPr="00521C36">
              <w:rPr>
                <w:b/>
                <w:bCs/>
                <w:color w:val="000000"/>
                <w:sz w:val="22"/>
                <w:szCs w:val="22"/>
              </w:rPr>
              <w:t>KHU CHỨC NĂNG</w:t>
            </w:r>
          </w:p>
        </w:tc>
        <w:tc>
          <w:tcPr>
            <w:tcW w:w="1134" w:type="dxa"/>
            <w:tcBorders>
              <w:top w:val="nil"/>
              <w:left w:val="nil"/>
              <w:bottom w:val="single" w:sz="4" w:space="0" w:color="auto"/>
              <w:right w:val="single" w:sz="4" w:space="0" w:color="auto"/>
            </w:tcBorders>
            <w:shd w:val="clear" w:color="000000" w:fill="FFFFFF"/>
            <w:vAlign w:val="center"/>
            <w:hideMark/>
          </w:tcPr>
          <w:p w14:paraId="6A8A5A1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8AE5707"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34D965D" w14:textId="77777777" w:rsidR="00521C36" w:rsidRPr="00521C36" w:rsidRDefault="00521C36" w:rsidP="00521C36">
            <w:pPr>
              <w:widowControl/>
              <w:tabs>
                <w:tab w:val="clear" w:pos="567"/>
              </w:tabs>
              <w:spacing w:before="0" w:after="0" w:line="240" w:lineRule="auto"/>
              <w:jc w:val="right"/>
              <w:rPr>
                <w:b/>
                <w:bCs/>
                <w:color w:val="000000"/>
                <w:sz w:val="22"/>
                <w:szCs w:val="22"/>
              </w:rPr>
            </w:pPr>
            <w:r w:rsidRPr="00521C36">
              <w:rPr>
                <w:b/>
                <w:bCs/>
                <w:color w:val="000000"/>
                <w:sz w:val="22"/>
                <w:szCs w:val="22"/>
              </w:rPr>
              <w:t> </w:t>
            </w:r>
          </w:p>
        </w:tc>
      </w:tr>
      <w:tr w:rsidR="00521C36" w:rsidRPr="00521C36" w14:paraId="722DFE3A"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5564E34"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1</w:t>
            </w:r>
          </w:p>
        </w:tc>
        <w:tc>
          <w:tcPr>
            <w:tcW w:w="4765" w:type="dxa"/>
            <w:tcBorders>
              <w:top w:val="nil"/>
              <w:left w:val="nil"/>
              <w:bottom w:val="single" w:sz="4" w:space="0" w:color="auto"/>
              <w:right w:val="single" w:sz="4" w:space="0" w:color="auto"/>
            </w:tcBorders>
            <w:shd w:val="clear" w:color="auto" w:fill="auto"/>
            <w:vAlign w:val="center"/>
            <w:hideMark/>
          </w:tcPr>
          <w:p w14:paraId="3B030B4A"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khu công nghệ cao</w:t>
            </w:r>
          </w:p>
        </w:tc>
        <w:tc>
          <w:tcPr>
            <w:tcW w:w="1134" w:type="dxa"/>
            <w:tcBorders>
              <w:top w:val="nil"/>
              <w:left w:val="nil"/>
              <w:bottom w:val="single" w:sz="4" w:space="0" w:color="auto"/>
              <w:right w:val="single" w:sz="4" w:space="0" w:color="auto"/>
            </w:tcBorders>
            <w:shd w:val="clear" w:color="000000" w:fill="FFFFFF"/>
            <w:vAlign w:val="center"/>
            <w:hideMark/>
          </w:tcPr>
          <w:p w14:paraId="4995E289"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6207637"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7663EAA7"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33BCD0AE"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97EF71F"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2</w:t>
            </w:r>
          </w:p>
        </w:tc>
        <w:tc>
          <w:tcPr>
            <w:tcW w:w="4765" w:type="dxa"/>
            <w:tcBorders>
              <w:top w:val="nil"/>
              <w:left w:val="nil"/>
              <w:bottom w:val="single" w:sz="4" w:space="0" w:color="auto"/>
              <w:right w:val="single" w:sz="4" w:space="0" w:color="auto"/>
            </w:tcBorders>
            <w:shd w:val="clear" w:color="auto" w:fill="auto"/>
            <w:vAlign w:val="center"/>
            <w:hideMark/>
          </w:tcPr>
          <w:p w14:paraId="46DB4A6F"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khu kinh tế</w:t>
            </w:r>
          </w:p>
        </w:tc>
        <w:tc>
          <w:tcPr>
            <w:tcW w:w="1134" w:type="dxa"/>
            <w:tcBorders>
              <w:top w:val="nil"/>
              <w:left w:val="nil"/>
              <w:bottom w:val="single" w:sz="4" w:space="0" w:color="auto"/>
              <w:right w:val="single" w:sz="4" w:space="0" w:color="auto"/>
            </w:tcBorders>
            <w:shd w:val="clear" w:color="000000" w:fill="FFFFFF"/>
            <w:vAlign w:val="center"/>
            <w:hideMark/>
          </w:tcPr>
          <w:p w14:paraId="15368975"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843FA4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12E69A5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r>
      <w:tr w:rsidR="00521C36" w:rsidRPr="00521C36" w14:paraId="3B14BFDD"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D9E7674"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3</w:t>
            </w:r>
          </w:p>
        </w:tc>
        <w:tc>
          <w:tcPr>
            <w:tcW w:w="4765" w:type="dxa"/>
            <w:tcBorders>
              <w:top w:val="nil"/>
              <w:left w:val="nil"/>
              <w:bottom w:val="single" w:sz="4" w:space="0" w:color="auto"/>
              <w:right w:val="single" w:sz="4" w:space="0" w:color="auto"/>
            </w:tcBorders>
            <w:shd w:val="clear" w:color="000000" w:fill="FFFFFF"/>
            <w:vAlign w:val="center"/>
            <w:hideMark/>
          </w:tcPr>
          <w:p w14:paraId="733338C6"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Đất đô thị</w:t>
            </w:r>
          </w:p>
        </w:tc>
        <w:tc>
          <w:tcPr>
            <w:tcW w:w="1134" w:type="dxa"/>
            <w:tcBorders>
              <w:top w:val="nil"/>
              <w:left w:val="nil"/>
              <w:bottom w:val="single" w:sz="4" w:space="0" w:color="auto"/>
              <w:right w:val="single" w:sz="4" w:space="0" w:color="auto"/>
            </w:tcBorders>
            <w:shd w:val="clear" w:color="000000" w:fill="FFFFFF"/>
            <w:vAlign w:val="center"/>
            <w:hideMark/>
          </w:tcPr>
          <w:p w14:paraId="577902D3"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1.047,25</w:t>
            </w:r>
          </w:p>
        </w:tc>
        <w:tc>
          <w:tcPr>
            <w:tcW w:w="1134" w:type="dxa"/>
            <w:tcBorders>
              <w:top w:val="nil"/>
              <w:left w:val="nil"/>
              <w:bottom w:val="single" w:sz="4" w:space="0" w:color="auto"/>
              <w:right w:val="single" w:sz="4" w:space="0" w:color="auto"/>
            </w:tcBorders>
            <w:shd w:val="clear" w:color="000000" w:fill="FFFFFF"/>
            <w:vAlign w:val="center"/>
            <w:hideMark/>
          </w:tcPr>
          <w:p w14:paraId="586E4C7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1.047,25</w:t>
            </w:r>
          </w:p>
        </w:tc>
        <w:tc>
          <w:tcPr>
            <w:tcW w:w="1134" w:type="dxa"/>
            <w:tcBorders>
              <w:top w:val="nil"/>
              <w:left w:val="nil"/>
              <w:bottom w:val="single" w:sz="4" w:space="0" w:color="auto"/>
              <w:right w:val="single" w:sz="4" w:space="0" w:color="auto"/>
            </w:tcBorders>
            <w:shd w:val="clear" w:color="auto" w:fill="auto"/>
            <w:vAlign w:val="center"/>
            <w:hideMark/>
          </w:tcPr>
          <w:p w14:paraId="1A79509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0</w:t>
            </w:r>
          </w:p>
        </w:tc>
      </w:tr>
      <w:tr w:rsidR="00521C36" w:rsidRPr="00521C36" w14:paraId="7CBFF52A"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6115E6C"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4</w:t>
            </w:r>
          </w:p>
        </w:tc>
        <w:tc>
          <w:tcPr>
            <w:tcW w:w="4765" w:type="dxa"/>
            <w:tcBorders>
              <w:top w:val="nil"/>
              <w:left w:val="nil"/>
              <w:bottom w:val="single" w:sz="4" w:space="0" w:color="auto"/>
              <w:right w:val="single" w:sz="4" w:space="0" w:color="auto"/>
            </w:tcBorders>
            <w:shd w:val="clear" w:color="auto" w:fill="auto"/>
            <w:vAlign w:val="center"/>
            <w:hideMark/>
          </w:tcPr>
          <w:p w14:paraId="0360269C"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sản xuất nông nghiệp</w:t>
            </w:r>
          </w:p>
        </w:tc>
        <w:tc>
          <w:tcPr>
            <w:tcW w:w="1134" w:type="dxa"/>
            <w:tcBorders>
              <w:top w:val="nil"/>
              <w:left w:val="nil"/>
              <w:bottom w:val="single" w:sz="4" w:space="0" w:color="auto"/>
              <w:right w:val="single" w:sz="4" w:space="0" w:color="auto"/>
            </w:tcBorders>
            <w:shd w:val="clear" w:color="000000" w:fill="FFFFFF"/>
            <w:vAlign w:val="center"/>
            <w:hideMark/>
          </w:tcPr>
          <w:p w14:paraId="5032CC25"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14.365,47</w:t>
            </w:r>
          </w:p>
        </w:tc>
        <w:tc>
          <w:tcPr>
            <w:tcW w:w="1134" w:type="dxa"/>
            <w:tcBorders>
              <w:top w:val="nil"/>
              <w:left w:val="nil"/>
              <w:bottom w:val="single" w:sz="4" w:space="0" w:color="auto"/>
              <w:right w:val="single" w:sz="4" w:space="0" w:color="auto"/>
            </w:tcBorders>
            <w:shd w:val="clear" w:color="000000" w:fill="FFFFFF"/>
            <w:noWrap/>
            <w:vAlign w:val="center"/>
            <w:hideMark/>
          </w:tcPr>
          <w:p w14:paraId="47CE980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13.409,09</w:t>
            </w:r>
          </w:p>
        </w:tc>
        <w:tc>
          <w:tcPr>
            <w:tcW w:w="1134" w:type="dxa"/>
            <w:tcBorders>
              <w:top w:val="nil"/>
              <w:left w:val="nil"/>
              <w:bottom w:val="single" w:sz="4" w:space="0" w:color="auto"/>
              <w:right w:val="single" w:sz="4" w:space="0" w:color="auto"/>
            </w:tcBorders>
            <w:shd w:val="clear" w:color="auto" w:fill="auto"/>
            <w:vAlign w:val="center"/>
            <w:hideMark/>
          </w:tcPr>
          <w:p w14:paraId="5BAC5183"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-956,38</w:t>
            </w:r>
          </w:p>
        </w:tc>
      </w:tr>
      <w:tr w:rsidR="00521C36" w:rsidRPr="00521C36" w14:paraId="0271DCBB"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B2D3FA5"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5</w:t>
            </w:r>
          </w:p>
        </w:tc>
        <w:tc>
          <w:tcPr>
            <w:tcW w:w="4765" w:type="dxa"/>
            <w:tcBorders>
              <w:top w:val="nil"/>
              <w:left w:val="nil"/>
              <w:bottom w:val="single" w:sz="4" w:space="0" w:color="auto"/>
              <w:right w:val="single" w:sz="4" w:space="0" w:color="auto"/>
            </w:tcBorders>
            <w:shd w:val="clear" w:color="auto" w:fill="auto"/>
            <w:vAlign w:val="center"/>
            <w:hideMark/>
          </w:tcPr>
          <w:p w14:paraId="41EF92A7"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lâm nghiệp</w:t>
            </w:r>
          </w:p>
        </w:tc>
        <w:tc>
          <w:tcPr>
            <w:tcW w:w="1134" w:type="dxa"/>
            <w:tcBorders>
              <w:top w:val="nil"/>
              <w:left w:val="nil"/>
              <w:bottom w:val="single" w:sz="4" w:space="0" w:color="auto"/>
              <w:right w:val="single" w:sz="4" w:space="0" w:color="auto"/>
            </w:tcBorders>
            <w:shd w:val="clear" w:color="000000" w:fill="FFFFFF"/>
            <w:vAlign w:val="center"/>
            <w:hideMark/>
          </w:tcPr>
          <w:p w14:paraId="2B17371B"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33.418,64</w:t>
            </w:r>
          </w:p>
        </w:tc>
        <w:tc>
          <w:tcPr>
            <w:tcW w:w="1134" w:type="dxa"/>
            <w:tcBorders>
              <w:top w:val="nil"/>
              <w:left w:val="nil"/>
              <w:bottom w:val="single" w:sz="4" w:space="0" w:color="auto"/>
              <w:right w:val="single" w:sz="4" w:space="0" w:color="auto"/>
            </w:tcBorders>
            <w:shd w:val="clear" w:color="000000" w:fill="FFFFFF"/>
            <w:noWrap/>
            <w:vAlign w:val="center"/>
            <w:hideMark/>
          </w:tcPr>
          <w:p w14:paraId="34A9C2D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32.911,52</w:t>
            </w:r>
          </w:p>
        </w:tc>
        <w:tc>
          <w:tcPr>
            <w:tcW w:w="1134" w:type="dxa"/>
            <w:tcBorders>
              <w:top w:val="nil"/>
              <w:left w:val="nil"/>
              <w:bottom w:val="single" w:sz="4" w:space="0" w:color="auto"/>
              <w:right w:val="single" w:sz="4" w:space="0" w:color="auto"/>
            </w:tcBorders>
            <w:shd w:val="clear" w:color="auto" w:fill="auto"/>
            <w:vAlign w:val="center"/>
            <w:hideMark/>
          </w:tcPr>
          <w:p w14:paraId="6FA4057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-507,12</w:t>
            </w:r>
          </w:p>
        </w:tc>
      </w:tr>
      <w:tr w:rsidR="00521C36" w:rsidRPr="00521C36" w14:paraId="0A54CDF6"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52D9E37"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6</w:t>
            </w:r>
          </w:p>
        </w:tc>
        <w:tc>
          <w:tcPr>
            <w:tcW w:w="4765" w:type="dxa"/>
            <w:tcBorders>
              <w:top w:val="nil"/>
              <w:left w:val="nil"/>
              <w:bottom w:val="single" w:sz="4" w:space="0" w:color="auto"/>
              <w:right w:val="single" w:sz="4" w:space="0" w:color="auto"/>
            </w:tcBorders>
            <w:shd w:val="clear" w:color="auto" w:fill="auto"/>
            <w:vAlign w:val="center"/>
            <w:hideMark/>
          </w:tcPr>
          <w:p w14:paraId="221B8B3C"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bảo tồn thiên nhiên và đa dạng sinh học</w:t>
            </w:r>
          </w:p>
        </w:tc>
        <w:tc>
          <w:tcPr>
            <w:tcW w:w="1134" w:type="dxa"/>
            <w:tcBorders>
              <w:top w:val="nil"/>
              <w:left w:val="nil"/>
              <w:bottom w:val="single" w:sz="4" w:space="0" w:color="auto"/>
              <w:right w:val="single" w:sz="4" w:space="0" w:color="auto"/>
            </w:tcBorders>
            <w:shd w:val="clear" w:color="000000" w:fill="FFFFFF"/>
            <w:vAlign w:val="center"/>
            <w:hideMark/>
          </w:tcPr>
          <w:p w14:paraId="01AAE37D"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97,14</w:t>
            </w:r>
          </w:p>
        </w:tc>
        <w:tc>
          <w:tcPr>
            <w:tcW w:w="1134" w:type="dxa"/>
            <w:tcBorders>
              <w:top w:val="nil"/>
              <w:left w:val="nil"/>
              <w:bottom w:val="single" w:sz="4" w:space="0" w:color="auto"/>
              <w:right w:val="single" w:sz="4" w:space="0" w:color="auto"/>
            </w:tcBorders>
            <w:shd w:val="clear" w:color="000000" w:fill="FFFFFF"/>
            <w:noWrap/>
            <w:vAlign w:val="center"/>
            <w:hideMark/>
          </w:tcPr>
          <w:p w14:paraId="13E5D16F"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97,84</w:t>
            </w:r>
          </w:p>
        </w:tc>
        <w:tc>
          <w:tcPr>
            <w:tcW w:w="1134" w:type="dxa"/>
            <w:tcBorders>
              <w:top w:val="nil"/>
              <w:left w:val="nil"/>
              <w:bottom w:val="single" w:sz="4" w:space="0" w:color="auto"/>
              <w:right w:val="single" w:sz="4" w:space="0" w:color="auto"/>
            </w:tcBorders>
            <w:shd w:val="clear" w:color="auto" w:fill="auto"/>
            <w:vAlign w:val="center"/>
            <w:hideMark/>
          </w:tcPr>
          <w:p w14:paraId="72A04A71" w14:textId="5BBE8C3B"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0,70</w:t>
            </w:r>
          </w:p>
        </w:tc>
      </w:tr>
      <w:tr w:rsidR="00521C36" w:rsidRPr="00521C36" w14:paraId="29D9EB0A"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26E020C"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7</w:t>
            </w:r>
          </w:p>
        </w:tc>
        <w:tc>
          <w:tcPr>
            <w:tcW w:w="4765" w:type="dxa"/>
            <w:tcBorders>
              <w:top w:val="nil"/>
              <w:left w:val="nil"/>
              <w:bottom w:val="single" w:sz="4" w:space="0" w:color="auto"/>
              <w:right w:val="single" w:sz="4" w:space="0" w:color="auto"/>
            </w:tcBorders>
            <w:shd w:val="clear" w:color="auto" w:fill="auto"/>
            <w:vAlign w:val="center"/>
            <w:hideMark/>
          </w:tcPr>
          <w:p w14:paraId="01518298"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phát triển công nghiệp</w:t>
            </w:r>
          </w:p>
        </w:tc>
        <w:tc>
          <w:tcPr>
            <w:tcW w:w="1134" w:type="dxa"/>
            <w:tcBorders>
              <w:top w:val="nil"/>
              <w:left w:val="nil"/>
              <w:bottom w:val="single" w:sz="4" w:space="0" w:color="auto"/>
              <w:right w:val="single" w:sz="4" w:space="0" w:color="auto"/>
            </w:tcBorders>
            <w:shd w:val="clear" w:color="000000" w:fill="FFFFFF"/>
            <w:vAlign w:val="center"/>
            <w:hideMark/>
          </w:tcPr>
          <w:p w14:paraId="70115779"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26,16</w:t>
            </w:r>
          </w:p>
        </w:tc>
        <w:tc>
          <w:tcPr>
            <w:tcW w:w="1134" w:type="dxa"/>
            <w:tcBorders>
              <w:top w:val="nil"/>
              <w:left w:val="nil"/>
              <w:bottom w:val="single" w:sz="4" w:space="0" w:color="auto"/>
              <w:right w:val="single" w:sz="4" w:space="0" w:color="auto"/>
            </w:tcBorders>
            <w:shd w:val="clear" w:color="000000" w:fill="FFFFFF"/>
            <w:noWrap/>
            <w:vAlign w:val="center"/>
            <w:hideMark/>
          </w:tcPr>
          <w:p w14:paraId="6455A0F2"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468,77</w:t>
            </w:r>
          </w:p>
        </w:tc>
        <w:tc>
          <w:tcPr>
            <w:tcW w:w="1134" w:type="dxa"/>
            <w:tcBorders>
              <w:top w:val="nil"/>
              <w:left w:val="nil"/>
              <w:bottom w:val="single" w:sz="4" w:space="0" w:color="auto"/>
              <w:right w:val="single" w:sz="4" w:space="0" w:color="auto"/>
            </w:tcBorders>
            <w:shd w:val="clear" w:color="auto" w:fill="auto"/>
            <w:vAlign w:val="center"/>
            <w:hideMark/>
          </w:tcPr>
          <w:p w14:paraId="440C605F" w14:textId="066D9D99"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442,61</w:t>
            </w:r>
          </w:p>
        </w:tc>
      </w:tr>
      <w:tr w:rsidR="00521C36" w:rsidRPr="00521C36" w14:paraId="5C9B0945"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81A9FE6"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8</w:t>
            </w:r>
          </w:p>
        </w:tc>
        <w:tc>
          <w:tcPr>
            <w:tcW w:w="4765" w:type="dxa"/>
            <w:tcBorders>
              <w:top w:val="nil"/>
              <w:left w:val="nil"/>
              <w:bottom w:val="single" w:sz="4" w:space="0" w:color="auto"/>
              <w:right w:val="single" w:sz="4" w:space="0" w:color="auto"/>
            </w:tcBorders>
            <w:shd w:val="clear" w:color="auto" w:fill="auto"/>
            <w:vAlign w:val="center"/>
            <w:hideMark/>
          </w:tcPr>
          <w:p w14:paraId="2074F60D"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đô thị (khu đô thị mới)</w:t>
            </w:r>
          </w:p>
        </w:tc>
        <w:tc>
          <w:tcPr>
            <w:tcW w:w="1134" w:type="dxa"/>
            <w:tcBorders>
              <w:top w:val="nil"/>
              <w:left w:val="nil"/>
              <w:bottom w:val="single" w:sz="4" w:space="0" w:color="auto"/>
              <w:right w:val="single" w:sz="4" w:space="0" w:color="auto"/>
            </w:tcBorders>
            <w:shd w:val="clear" w:color="000000" w:fill="FFFFFF"/>
            <w:vAlign w:val="center"/>
            <w:hideMark/>
          </w:tcPr>
          <w:p w14:paraId="7CC59B7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3E9A774"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260,17</w:t>
            </w:r>
          </w:p>
        </w:tc>
        <w:tc>
          <w:tcPr>
            <w:tcW w:w="1134" w:type="dxa"/>
            <w:tcBorders>
              <w:top w:val="nil"/>
              <w:left w:val="nil"/>
              <w:bottom w:val="single" w:sz="4" w:space="0" w:color="auto"/>
              <w:right w:val="single" w:sz="4" w:space="0" w:color="auto"/>
            </w:tcBorders>
            <w:shd w:val="clear" w:color="auto" w:fill="auto"/>
            <w:vAlign w:val="center"/>
            <w:hideMark/>
          </w:tcPr>
          <w:p w14:paraId="75C9DFC9" w14:textId="58DA18AD"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260,17</w:t>
            </w:r>
          </w:p>
        </w:tc>
      </w:tr>
      <w:tr w:rsidR="00521C36" w:rsidRPr="00521C36" w14:paraId="627F23FF"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2BF8198"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9</w:t>
            </w:r>
          </w:p>
        </w:tc>
        <w:tc>
          <w:tcPr>
            <w:tcW w:w="4765" w:type="dxa"/>
            <w:tcBorders>
              <w:top w:val="nil"/>
              <w:left w:val="nil"/>
              <w:bottom w:val="single" w:sz="4" w:space="0" w:color="auto"/>
              <w:right w:val="single" w:sz="4" w:space="0" w:color="auto"/>
            </w:tcBorders>
            <w:shd w:val="clear" w:color="auto" w:fill="auto"/>
            <w:vAlign w:val="center"/>
            <w:hideMark/>
          </w:tcPr>
          <w:p w14:paraId="47DB82C7"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thương mại - dịch vụ</w:t>
            </w:r>
          </w:p>
        </w:tc>
        <w:tc>
          <w:tcPr>
            <w:tcW w:w="1134" w:type="dxa"/>
            <w:tcBorders>
              <w:top w:val="nil"/>
              <w:left w:val="nil"/>
              <w:bottom w:val="single" w:sz="4" w:space="0" w:color="auto"/>
              <w:right w:val="single" w:sz="4" w:space="0" w:color="auto"/>
            </w:tcBorders>
            <w:shd w:val="clear" w:color="000000" w:fill="FFFFFF"/>
            <w:vAlign w:val="center"/>
            <w:hideMark/>
          </w:tcPr>
          <w:p w14:paraId="48C0A8C3"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21726AB"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194,26</w:t>
            </w:r>
          </w:p>
        </w:tc>
        <w:tc>
          <w:tcPr>
            <w:tcW w:w="1134" w:type="dxa"/>
            <w:tcBorders>
              <w:top w:val="nil"/>
              <w:left w:val="nil"/>
              <w:bottom w:val="single" w:sz="4" w:space="0" w:color="auto"/>
              <w:right w:val="single" w:sz="4" w:space="0" w:color="auto"/>
            </w:tcBorders>
            <w:shd w:val="clear" w:color="auto" w:fill="auto"/>
            <w:vAlign w:val="center"/>
            <w:hideMark/>
          </w:tcPr>
          <w:p w14:paraId="6D334230" w14:textId="3F9FC7C2"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194,26</w:t>
            </w:r>
          </w:p>
        </w:tc>
      </w:tr>
      <w:tr w:rsidR="00521C36" w:rsidRPr="00521C36" w14:paraId="55AC37DB" w14:textId="77777777" w:rsidTr="00521C36">
        <w:trPr>
          <w:trHeight w:val="276"/>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294D184" w14:textId="77777777" w:rsidR="00521C36" w:rsidRPr="00521C36" w:rsidRDefault="00521C36" w:rsidP="00521C36">
            <w:pPr>
              <w:widowControl/>
              <w:tabs>
                <w:tab w:val="clear" w:pos="567"/>
              </w:tabs>
              <w:spacing w:before="0" w:after="0" w:line="240" w:lineRule="auto"/>
              <w:jc w:val="center"/>
              <w:rPr>
                <w:color w:val="000000"/>
                <w:sz w:val="22"/>
                <w:szCs w:val="22"/>
              </w:rPr>
            </w:pPr>
            <w:r w:rsidRPr="00521C36">
              <w:rPr>
                <w:color w:val="000000"/>
                <w:sz w:val="22"/>
                <w:szCs w:val="22"/>
              </w:rPr>
              <w:t>10</w:t>
            </w:r>
          </w:p>
        </w:tc>
        <w:tc>
          <w:tcPr>
            <w:tcW w:w="4765" w:type="dxa"/>
            <w:tcBorders>
              <w:top w:val="nil"/>
              <w:left w:val="nil"/>
              <w:bottom w:val="single" w:sz="4" w:space="0" w:color="auto"/>
              <w:right w:val="single" w:sz="4" w:space="0" w:color="auto"/>
            </w:tcBorders>
            <w:shd w:val="clear" w:color="auto" w:fill="auto"/>
            <w:vAlign w:val="center"/>
            <w:hideMark/>
          </w:tcPr>
          <w:p w14:paraId="623693A9" w14:textId="77777777" w:rsidR="00521C36" w:rsidRPr="00521C36" w:rsidRDefault="00521C36" w:rsidP="00521C36">
            <w:pPr>
              <w:widowControl/>
              <w:tabs>
                <w:tab w:val="clear" w:pos="567"/>
              </w:tabs>
              <w:spacing w:before="0" w:after="0" w:line="240" w:lineRule="auto"/>
              <w:jc w:val="left"/>
              <w:rPr>
                <w:color w:val="000000"/>
                <w:sz w:val="22"/>
                <w:szCs w:val="22"/>
              </w:rPr>
            </w:pPr>
            <w:r w:rsidRPr="00521C36">
              <w:rPr>
                <w:color w:val="000000"/>
                <w:sz w:val="22"/>
                <w:szCs w:val="22"/>
              </w:rPr>
              <w:t>Khu dân cư nông thôn</w:t>
            </w:r>
          </w:p>
        </w:tc>
        <w:tc>
          <w:tcPr>
            <w:tcW w:w="1134" w:type="dxa"/>
            <w:tcBorders>
              <w:top w:val="nil"/>
              <w:left w:val="nil"/>
              <w:bottom w:val="single" w:sz="4" w:space="0" w:color="auto"/>
              <w:right w:val="single" w:sz="4" w:space="0" w:color="auto"/>
            </w:tcBorders>
            <w:shd w:val="clear" w:color="000000" w:fill="FFFFFF"/>
            <w:vAlign w:val="center"/>
            <w:hideMark/>
          </w:tcPr>
          <w:p w14:paraId="3A6C6C28"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5.236,93</w:t>
            </w:r>
          </w:p>
        </w:tc>
        <w:tc>
          <w:tcPr>
            <w:tcW w:w="1134" w:type="dxa"/>
            <w:tcBorders>
              <w:top w:val="nil"/>
              <w:left w:val="nil"/>
              <w:bottom w:val="single" w:sz="4" w:space="0" w:color="auto"/>
              <w:right w:val="single" w:sz="4" w:space="0" w:color="auto"/>
            </w:tcBorders>
            <w:shd w:val="clear" w:color="000000" w:fill="FFFFFF"/>
            <w:noWrap/>
            <w:vAlign w:val="center"/>
            <w:hideMark/>
          </w:tcPr>
          <w:p w14:paraId="6C7DFABE" w14:textId="77777777" w:rsidR="00521C36" w:rsidRPr="00521C36" w:rsidRDefault="00521C36" w:rsidP="00521C36">
            <w:pPr>
              <w:widowControl/>
              <w:tabs>
                <w:tab w:val="clear" w:pos="567"/>
              </w:tabs>
              <w:spacing w:before="0" w:after="0" w:line="240" w:lineRule="auto"/>
              <w:jc w:val="right"/>
              <w:rPr>
                <w:color w:val="000000"/>
                <w:sz w:val="22"/>
                <w:szCs w:val="22"/>
              </w:rPr>
            </w:pPr>
            <w:r w:rsidRPr="00521C36">
              <w:rPr>
                <w:color w:val="000000"/>
                <w:sz w:val="22"/>
                <w:szCs w:val="22"/>
              </w:rPr>
              <w:t>5.636,93</w:t>
            </w:r>
          </w:p>
        </w:tc>
        <w:tc>
          <w:tcPr>
            <w:tcW w:w="1134" w:type="dxa"/>
            <w:tcBorders>
              <w:top w:val="nil"/>
              <w:left w:val="nil"/>
              <w:bottom w:val="single" w:sz="4" w:space="0" w:color="auto"/>
              <w:right w:val="single" w:sz="4" w:space="0" w:color="auto"/>
            </w:tcBorders>
            <w:shd w:val="clear" w:color="auto" w:fill="auto"/>
            <w:vAlign w:val="center"/>
            <w:hideMark/>
          </w:tcPr>
          <w:p w14:paraId="38093E6A" w14:textId="4223B56A" w:rsidR="00521C36" w:rsidRPr="00521C36" w:rsidRDefault="00AF00CF" w:rsidP="00521C36">
            <w:pPr>
              <w:widowControl/>
              <w:tabs>
                <w:tab w:val="clear" w:pos="567"/>
              </w:tabs>
              <w:spacing w:before="0" w:after="0" w:line="240" w:lineRule="auto"/>
              <w:jc w:val="right"/>
              <w:rPr>
                <w:color w:val="000000"/>
                <w:sz w:val="22"/>
                <w:szCs w:val="22"/>
              </w:rPr>
            </w:pPr>
            <w:r>
              <w:rPr>
                <w:color w:val="000000"/>
                <w:sz w:val="22"/>
                <w:szCs w:val="22"/>
              </w:rPr>
              <w:t>+</w:t>
            </w:r>
            <w:r w:rsidR="00521C36" w:rsidRPr="00521C36">
              <w:rPr>
                <w:color w:val="000000"/>
                <w:sz w:val="22"/>
                <w:szCs w:val="22"/>
              </w:rPr>
              <w:t>400,00</w:t>
            </w:r>
          </w:p>
        </w:tc>
      </w:tr>
    </w:tbl>
    <w:p w14:paraId="4B61509E" w14:textId="77777777" w:rsidR="00F60CE9" w:rsidRPr="00D97E3A" w:rsidRDefault="00F60CE9" w:rsidP="00DE5600">
      <w:pPr>
        <w:pStyle w:val="Caption"/>
        <w:jc w:val="both"/>
        <w:rPr>
          <w:i/>
        </w:rPr>
      </w:pPr>
    </w:p>
    <w:sectPr w:rsidR="00F60CE9" w:rsidRPr="00D97E3A" w:rsidSect="00DE5600">
      <w:headerReference w:type="default" r:id="rId64"/>
      <w:footerReference w:type="default" r:id="rId65"/>
      <w:pgSz w:w="11906" w:h="16838" w:code="9"/>
      <w:pgMar w:top="284" w:right="1134" w:bottom="28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D5F6D" w14:textId="77777777" w:rsidR="00034174" w:rsidRDefault="00034174">
      <w:pPr>
        <w:spacing w:before="0" w:after="0" w:line="240" w:lineRule="auto"/>
      </w:pPr>
      <w:r>
        <w:separator/>
      </w:r>
    </w:p>
  </w:endnote>
  <w:endnote w:type="continuationSeparator" w:id="0">
    <w:p w14:paraId="434E12A4" w14:textId="77777777" w:rsidR="00034174" w:rsidRDefault="000341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F992E" w14:textId="65C7B229" w:rsidR="00500317" w:rsidRDefault="00500317" w:rsidP="00F60CE9">
    <w:pPr>
      <w:pBdr>
        <w:top w:val="nil"/>
        <w:left w:val="nil"/>
        <w:bottom w:val="nil"/>
        <w:right w:val="nil"/>
        <w:between w:val="nil"/>
      </w:pBdr>
      <w:tabs>
        <w:tab w:val="center" w:pos="4680"/>
        <w:tab w:val="right" w:pos="9360"/>
        <w:tab w:val="left" w:pos="13940"/>
        <w:tab w:val="right" w:pos="16270"/>
      </w:tabs>
      <w:spacing w:before="0" w:after="0" w:line="240" w:lineRule="auto"/>
      <w:jc w:val="left"/>
      <w:rPr>
        <w:b/>
        <w:i/>
        <w:color w:val="002060"/>
        <w:sz w:val="24"/>
        <w:szCs w:val="24"/>
      </w:rPr>
    </w:pP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fldChar w:fldCharType="begin"/>
    </w:r>
    <w:r>
      <w:rPr>
        <w:color w:val="000000"/>
        <w:sz w:val="26"/>
        <w:szCs w:val="26"/>
      </w:rPr>
      <w:instrText>PAGE</w:instrText>
    </w:r>
    <w:r>
      <w:rPr>
        <w:color w:val="000000"/>
        <w:sz w:val="26"/>
        <w:szCs w:val="26"/>
      </w:rPr>
      <w:fldChar w:fldCharType="separate"/>
    </w:r>
    <w:r>
      <w:rPr>
        <w:noProof/>
        <w:color w:val="000000"/>
        <w:sz w:val="26"/>
        <w:szCs w:val="26"/>
      </w:rPr>
      <w:t>13</w:t>
    </w:r>
    <w:r>
      <w:rPr>
        <w:color w:val="000000"/>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247AA" w14:textId="5BDCED70" w:rsidR="00500317" w:rsidRDefault="00500317" w:rsidP="00F60CE9">
    <w:pPr>
      <w:pBdr>
        <w:top w:val="nil"/>
        <w:left w:val="nil"/>
        <w:bottom w:val="nil"/>
        <w:right w:val="nil"/>
        <w:between w:val="nil"/>
      </w:pBdr>
      <w:tabs>
        <w:tab w:val="center" w:pos="4680"/>
        <w:tab w:val="right" w:pos="9360"/>
        <w:tab w:val="left" w:pos="13940"/>
        <w:tab w:val="right" w:pos="16270"/>
      </w:tabs>
      <w:spacing w:before="0" w:after="0" w:line="240" w:lineRule="auto"/>
      <w:jc w:val="left"/>
      <w:rPr>
        <w:b/>
        <w:i/>
        <w:color w:val="002060"/>
        <w:sz w:val="24"/>
        <w:szCs w:val="24"/>
      </w:rPr>
    </w:pP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fldChar w:fldCharType="begin"/>
    </w:r>
    <w:r>
      <w:rPr>
        <w:color w:val="000000"/>
        <w:sz w:val="26"/>
        <w:szCs w:val="26"/>
      </w:rPr>
      <w:instrText>PAGE</w:instrText>
    </w:r>
    <w:r>
      <w:rPr>
        <w:color w:val="000000"/>
        <w:sz w:val="26"/>
        <w:szCs w:val="26"/>
      </w:rPr>
      <w:fldChar w:fldCharType="separate"/>
    </w:r>
    <w:r w:rsidR="000B11B5">
      <w:rPr>
        <w:noProof/>
        <w:color w:val="000000"/>
        <w:sz w:val="26"/>
        <w:szCs w:val="26"/>
      </w:rPr>
      <w:t>132</w:t>
    </w:r>
    <w:r>
      <w:rPr>
        <w:color w:val="000000"/>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823A9" w14:textId="77777777" w:rsidR="00034174" w:rsidRDefault="00034174">
      <w:pPr>
        <w:spacing w:before="0" w:after="0" w:line="240" w:lineRule="auto"/>
      </w:pPr>
      <w:r>
        <w:separator/>
      </w:r>
    </w:p>
  </w:footnote>
  <w:footnote w:type="continuationSeparator" w:id="0">
    <w:p w14:paraId="4844DB82" w14:textId="77777777" w:rsidR="00034174" w:rsidRDefault="0003417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2325A" w14:textId="1023BE44" w:rsidR="00500317" w:rsidRDefault="00500317" w:rsidP="00F60CE9">
    <w:pPr>
      <w:pBdr>
        <w:top w:val="nil"/>
        <w:left w:val="nil"/>
        <w:bottom w:val="nil"/>
        <w:right w:val="nil"/>
        <w:between w:val="nil"/>
      </w:pBdr>
      <w:tabs>
        <w:tab w:val="clear" w:pos="567"/>
        <w:tab w:val="left" w:pos="13880"/>
      </w:tabs>
      <w:spacing w:after="0" w:line="240" w:lineRule="auto"/>
      <w:rPr>
        <w:color w:val="000000"/>
        <w:sz w:val="26"/>
        <w:szCs w:val="26"/>
      </w:rPr>
    </w:pPr>
    <w:r>
      <w:rPr>
        <w:color w:val="000000"/>
        <w:sz w:val="26"/>
        <w:szCs w:val="2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EA0DE" w14:textId="77777777" w:rsidR="00500317" w:rsidRDefault="00500317" w:rsidP="00F60CE9">
    <w:pPr>
      <w:pBdr>
        <w:top w:val="nil"/>
        <w:left w:val="nil"/>
        <w:bottom w:val="nil"/>
        <w:right w:val="nil"/>
        <w:between w:val="nil"/>
      </w:pBdr>
      <w:tabs>
        <w:tab w:val="clear" w:pos="567"/>
        <w:tab w:val="left" w:pos="13880"/>
      </w:tabs>
      <w:spacing w:after="0" w:line="240" w:lineRule="auto"/>
      <w:rPr>
        <w:color w:val="000000"/>
        <w:sz w:val="26"/>
        <w:szCs w:val="26"/>
      </w:rPr>
    </w:pPr>
    <w:r>
      <w:rPr>
        <w:color w:val="000000"/>
        <w:sz w:val="26"/>
        <w:szCs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305A"/>
    <w:multiLevelType w:val="multilevel"/>
    <w:tmpl w:val="5D1EB3C4"/>
    <w:lvl w:ilvl="0">
      <w:start w:val="1"/>
      <w:numFmt w:val="bullet"/>
      <w:pStyle w:val="4261Style"/>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8914C2C"/>
    <w:multiLevelType w:val="multilevel"/>
    <w:tmpl w:val="F0BC1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F07068"/>
    <w:multiLevelType w:val="multilevel"/>
    <w:tmpl w:val="0F9897C6"/>
    <w:lvl w:ilvl="0">
      <w:start w:val="1"/>
      <w:numFmt w:val="bullet"/>
      <w:pStyle w:val="1111Style1"/>
      <w:lvlText w:val="-"/>
      <w:lvlJc w:val="left"/>
      <w:pPr>
        <w:ind w:left="0" w:firstLine="567"/>
      </w:pPr>
      <w:rPr>
        <w:rFonts w:ascii="Times New Roman" w:eastAsia="Times New Roman" w:hAnsi="Times New Roman" w:cs="Times New Roman"/>
        <w:color w:val="000000"/>
      </w:rPr>
    </w:lvl>
    <w:lvl w:ilvl="1">
      <w:start w:val="1"/>
      <w:numFmt w:val="bullet"/>
      <w:lvlText w:val="+"/>
      <w:lvlJc w:val="left"/>
      <w:pPr>
        <w:ind w:left="1135" w:hanging="284"/>
      </w:pPr>
      <w:rPr>
        <w:rFonts w:ascii="Times New Roman" w:eastAsia="Times New Roman" w:hAnsi="Times New Roman" w:cs="Times New Roman"/>
        <w:color w:val="000000"/>
      </w:rPr>
    </w:lvl>
    <w:lvl w:ilvl="2">
      <w:start w:val="1"/>
      <w:numFmt w:val="bullet"/>
      <w:lvlText w:val="»"/>
      <w:lvlJc w:val="left"/>
      <w:pPr>
        <w:ind w:left="1419" w:hanging="284"/>
      </w:pPr>
      <w:rPr>
        <w:rFonts w:ascii="Times New Roman" w:eastAsia="Times New Roman" w:hAnsi="Times New Roman" w:cs="Times New Roman"/>
        <w:color w:val="000000"/>
      </w:rPr>
    </w:lvl>
    <w:lvl w:ilvl="3">
      <w:start w:val="1"/>
      <w:numFmt w:val="bullet"/>
      <w:lvlText w:val="›"/>
      <w:lvlJc w:val="left"/>
      <w:pPr>
        <w:ind w:left="1703" w:hanging="284"/>
      </w:pPr>
      <w:rPr>
        <w:rFonts w:ascii="Times New Roman" w:eastAsia="Times New Roman" w:hAnsi="Times New Roman" w:cs="Times New Roman"/>
        <w:color w:val="000000"/>
      </w:rPr>
    </w:lvl>
    <w:lvl w:ilvl="4">
      <w:start w:val="1"/>
      <w:numFmt w:val="bullet"/>
      <w:lvlText w:val="√"/>
      <w:lvlJc w:val="left"/>
      <w:pPr>
        <w:ind w:left="1987" w:hanging="284"/>
      </w:pPr>
      <w:rPr>
        <w:rFonts w:ascii="Times New Roman" w:eastAsia="Times New Roman" w:hAnsi="Times New Roman" w:cs="Times New Roman"/>
        <w:color w:val="000000"/>
      </w:rPr>
    </w:lvl>
    <w:lvl w:ilvl="5">
      <w:start w:val="1"/>
      <w:numFmt w:val="bullet"/>
      <w:lvlText w:val="#"/>
      <w:lvlJc w:val="left"/>
      <w:pPr>
        <w:ind w:left="2268" w:hanging="280"/>
      </w:pPr>
      <w:rPr>
        <w:rFonts w:ascii="Times New Roman" w:eastAsia="Times New Roman" w:hAnsi="Times New Roman" w:cs="Times New Roman"/>
        <w:color w:val="000000"/>
      </w:rPr>
    </w:lvl>
    <w:lvl w:ilvl="6">
      <w:start w:val="1"/>
      <w:numFmt w:val="bullet"/>
      <w:lvlText w:val="*"/>
      <w:lvlJc w:val="left"/>
      <w:pPr>
        <w:ind w:left="2552" w:hanging="284"/>
      </w:pPr>
      <w:rPr>
        <w:rFonts w:ascii="Times New Roman" w:eastAsia="Times New Roman" w:hAnsi="Times New Roman" w:cs="Times New Roman"/>
        <w:color w:val="000000"/>
      </w:rPr>
    </w:lvl>
    <w:lvl w:ilvl="7">
      <w:start w:val="1"/>
      <w:numFmt w:val="bullet"/>
      <w:lvlText w:val="→"/>
      <w:lvlJc w:val="left"/>
      <w:pPr>
        <w:ind w:left="2835" w:hanging="283"/>
      </w:pPr>
      <w:rPr>
        <w:rFonts w:ascii="Times New Roman" w:eastAsia="Times New Roman" w:hAnsi="Times New Roman" w:cs="Times New Roman"/>
        <w:color w:val="000000"/>
      </w:rPr>
    </w:lvl>
    <w:lvl w:ilvl="8">
      <w:start w:val="1"/>
      <w:numFmt w:val="bullet"/>
      <w:lvlText w:val="●"/>
      <w:lvlJc w:val="left"/>
      <w:pPr>
        <w:ind w:left="3119" w:hanging="284"/>
      </w:pPr>
      <w:rPr>
        <w:rFonts w:ascii="Times New Roman" w:eastAsia="Times New Roman" w:hAnsi="Times New Roman" w:cs="Times New Roman"/>
        <w:color w:val="000000"/>
      </w:rPr>
    </w:lvl>
  </w:abstractNum>
  <w:abstractNum w:abstractNumId="3">
    <w:nsid w:val="15603787"/>
    <w:multiLevelType w:val="multilevel"/>
    <w:tmpl w:val="ECA03BB8"/>
    <w:lvl w:ilvl="0">
      <w:start w:val="1"/>
      <w:numFmt w:val="decimal"/>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suff w:val="space"/>
      <w:lvlText w:val="%1.%2.%3.%4"/>
      <w:lvlJc w:val="left"/>
      <w:pPr>
        <w:ind w:left="0"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lvlRestart w:val="1"/>
      <w:suff w:val="space"/>
      <w:lvlText w:val="Bảng %1.%6"/>
      <w:lvlJc w:val="left"/>
      <w:pPr>
        <w:ind w:left="0" w:firstLine="0"/>
      </w:pPr>
      <w:rPr>
        <w:rFonts w:ascii="Times New Roman" w:eastAsia="Times New Roman" w:hAnsi="Times New Roman" w:cs="Times New Roman" w:hint="default"/>
        <w:b w:val="0"/>
        <w:i/>
        <w:smallCaps w:val="0"/>
        <w:strike w:val="0"/>
        <w:color w:val="FF0000"/>
        <w:sz w:val="28"/>
        <w:szCs w:val="28"/>
        <w:vertAlign w:val="baseline"/>
      </w:rPr>
    </w:lvl>
    <w:lvl w:ilvl="6">
      <w:start w:val="1"/>
      <w:numFmt w:val="decimal"/>
      <w:lvlRestart w:val="1"/>
      <w:suff w:val="space"/>
      <w:lvlText w:val="Hình %1.%7"/>
      <w:lvlJc w:val="left"/>
      <w:pPr>
        <w:ind w:left="0" w:firstLine="0"/>
      </w:pPr>
      <w:rPr>
        <w:rFonts w:ascii="Times New Roman" w:eastAsia="Times New Roman" w:hAnsi="Times New Roman" w:cs="Times New Roman" w:hint="default"/>
        <w:b w:val="0"/>
        <w:i w:val="0"/>
        <w:smallCaps w:val="0"/>
        <w:strike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nsid w:val="19EE6529"/>
    <w:multiLevelType w:val="multilevel"/>
    <w:tmpl w:val="B57AA2BE"/>
    <w:lvl w:ilvl="0">
      <w:start w:val="1"/>
      <w:numFmt w:val="decimal"/>
      <w:pStyle w:val="TDChuong"/>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pStyle w:val="Muc1"/>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pStyle w:val="Muc11"/>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pStyle w:val="Muc11111"/>
      <w:suff w:val="space"/>
      <w:lvlText w:val="%1.%2.%3.%4"/>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pStyle w:val="Muca"/>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lvlRestart w:val="1"/>
      <w:pStyle w:val="TDBang"/>
      <w:suff w:val="space"/>
      <w:lvlText w:val="Bảng %1.%6"/>
      <w:lvlJc w:val="left"/>
      <w:pPr>
        <w:ind w:left="0" w:firstLine="0"/>
      </w:pPr>
      <w:rPr>
        <w:rFonts w:ascii="Times New Roman" w:eastAsia="Times New Roman" w:hAnsi="Times New Roman" w:cs="Times New Roman" w:hint="default"/>
        <w:b w:val="0"/>
        <w:i/>
        <w:smallCaps w:val="0"/>
        <w:strike w:val="0"/>
        <w:color w:val="FF0000"/>
        <w:sz w:val="28"/>
        <w:szCs w:val="28"/>
        <w:vertAlign w:val="baseline"/>
      </w:rPr>
    </w:lvl>
    <w:lvl w:ilvl="6">
      <w:start w:val="1"/>
      <w:numFmt w:val="decimal"/>
      <w:lvlRestart w:val="1"/>
      <w:pStyle w:val="TDhinh"/>
      <w:suff w:val="space"/>
      <w:lvlText w:val="Hình %1.%7"/>
      <w:lvlJc w:val="left"/>
      <w:pPr>
        <w:ind w:left="0" w:firstLine="0"/>
      </w:pPr>
      <w:rPr>
        <w:rFonts w:ascii="Times New Roman" w:hAnsi="Times New Roman" w:cs="Times New Roman" w:hint="default"/>
        <w:b w:val="0"/>
        <w:i w:val="0"/>
        <w:caps w:val="0"/>
        <w:smallCaps w:val="0"/>
        <w:strike w:val="0"/>
        <w:dstrike w:val="0"/>
        <w:vanish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nsid w:val="1F3D1780"/>
    <w:multiLevelType w:val="hybridMultilevel"/>
    <w:tmpl w:val="82046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534B7"/>
    <w:multiLevelType w:val="multilevel"/>
    <w:tmpl w:val="11A06EBE"/>
    <w:lvl w:ilvl="0">
      <w:start w:val="1"/>
      <w:numFmt w:val="bullet"/>
      <w:pStyle w:val="Stylebullete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09F1BB9"/>
    <w:multiLevelType w:val="multilevel"/>
    <w:tmpl w:val="DD32697A"/>
    <w:lvl w:ilvl="0">
      <w:start w:val="1"/>
      <w:numFmt w:val="decimal"/>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suff w:val="space"/>
      <w:lvlText w:val="%1.%2.%3.%4"/>
      <w:lvlJc w:val="left"/>
      <w:pPr>
        <w:ind w:left="0"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lvlRestart w:val="1"/>
      <w:suff w:val="space"/>
      <w:lvlText w:val="Bảng %1.%6"/>
      <w:lvlJc w:val="left"/>
      <w:pPr>
        <w:ind w:left="0" w:firstLine="0"/>
      </w:pPr>
      <w:rPr>
        <w:rFonts w:ascii="Times New Roman" w:eastAsia="Times New Roman" w:hAnsi="Times New Roman" w:cs="Times New Roman" w:hint="default"/>
        <w:b w:val="0"/>
        <w:i/>
        <w:smallCaps w:val="0"/>
        <w:strike w:val="0"/>
        <w:color w:val="FF0000"/>
        <w:sz w:val="28"/>
        <w:szCs w:val="28"/>
        <w:vertAlign w:val="baseline"/>
      </w:rPr>
    </w:lvl>
    <w:lvl w:ilvl="6">
      <w:start w:val="1"/>
      <w:numFmt w:val="decimal"/>
      <w:lvlRestart w:val="1"/>
      <w:suff w:val="space"/>
      <w:lvlText w:val="Hình %1.%7"/>
      <w:lvlJc w:val="left"/>
      <w:pPr>
        <w:ind w:left="0" w:firstLine="0"/>
      </w:pPr>
      <w:rPr>
        <w:rFonts w:ascii="Times New Roman" w:eastAsia="Times New Roman" w:hAnsi="Times New Roman" w:cs="Times New Roman" w:hint="default"/>
        <w:b w:val="0"/>
        <w:i w:val="0"/>
        <w:smallCaps w:val="0"/>
        <w:strike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2CC248D6"/>
    <w:multiLevelType w:val="multilevel"/>
    <w:tmpl w:val="1EC26814"/>
    <w:lvl w:ilvl="0">
      <w:start w:val="1"/>
      <w:numFmt w:val="bullet"/>
      <w:pStyle w:val="Cutrc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C455992"/>
    <w:multiLevelType w:val="multilevel"/>
    <w:tmpl w:val="EB524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00C608B"/>
    <w:multiLevelType w:val="hybridMultilevel"/>
    <w:tmpl w:val="EB12B7E2"/>
    <w:lvl w:ilvl="0" w:tplc="45FAFF3A">
      <w:start w:val="10"/>
      <w:numFmt w:val="bullet"/>
      <w:lvlText w:val="-"/>
      <w:lvlJc w:val="left"/>
      <w:pPr>
        <w:ind w:left="720" w:hanging="360"/>
      </w:pPr>
      <w:rPr>
        <w:rFonts w:ascii="Calibri" w:eastAsia="Calibri" w:hAnsi="Calibri" w:cs="Times New Roman"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40AE1C84"/>
    <w:multiLevelType w:val="multilevel"/>
    <w:tmpl w:val="E9980DDE"/>
    <w:lvl w:ilvl="0">
      <w:start w:val="1"/>
      <w:numFmt w:val="decimal"/>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suff w:val="space"/>
      <w:lvlText w:val="%1.%2.%3.%4"/>
      <w:lvlJc w:val="left"/>
      <w:pPr>
        <w:ind w:left="0"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lvlRestart w:val="1"/>
      <w:suff w:val="space"/>
      <w:lvlText w:val="Bảng %1.%6"/>
      <w:lvlJc w:val="left"/>
      <w:pPr>
        <w:ind w:left="0" w:firstLine="0"/>
      </w:pPr>
      <w:rPr>
        <w:rFonts w:ascii="Times New Roman" w:hAnsi="Times New Roman" w:hint="default"/>
        <w:b w:val="0"/>
        <w:i/>
        <w:caps w:val="0"/>
        <w:smallCaps w:val="0"/>
        <w:strike w:val="0"/>
        <w:dstrike w:val="0"/>
        <w:vanish w:val="0"/>
        <w:color w:val="FF0000"/>
        <w:sz w:val="28"/>
        <w:szCs w:val="28"/>
        <w:vertAlign w:val="baseline"/>
      </w:rPr>
    </w:lvl>
    <w:lvl w:ilvl="6">
      <w:start w:val="1"/>
      <w:numFmt w:val="decimal"/>
      <w:lvlRestart w:val="1"/>
      <w:suff w:val="space"/>
      <w:lvlText w:val="Hình %1.%7"/>
      <w:lvlJc w:val="left"/>
      <w:pPr>
        <w:ind w:left="0" w:firstLine="0"/>
      </w:pPr>
      <w:rPr>
        <w:rFonts w:ascii="Times New Roman" w:eastAsia="Times New Roman" w:hAnsi="Times New Roman" w:cs="Times New Roman" w:hint="default"/>
        <w:b w:val="0"/>
        <w:i w:val="0"/>
        <w:smallCaps w:val="0"/>
        <w:strike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nsid w:val="43E8604B"/>
    <w:multiLevelType w:val="multilevel"/>
    <w:tmpl w:val="903E0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B5B3814"/>
    <w:multiLevelType w:val="multilevel"/>
    <w:tmpl w:val="2ECCC6A4"/>
    <w:lvl w:ilvl="0">
      <w:start w:val="1"/>
      <w:numFmt w:val="decimal"/>
      <w:lvlText w:val="phần %1."/>
      <w:lvlJc w:val="center"/>
      <w:pPr>
        <w:ind w:left="6237" w:firstLine="0"/>
      </w:pPr>
      <w:rPr>
        <w:rFonts w:ascii="Times" w:eastAsia="Times" w:hAnsi="Times" w:cs="Times"/>
        <w:b/>
        <w:i w:val="0"/>
        <w:smallCaps/>
        <w:strike w:val="0"/>
        <w:color w:val="843C0B"/>
        <w:sz w:val="28"/>
        <w:szCs w:val="28"/>
        <w:vertAlign w:val="baseline"/>
      </w:rPr>
    </w:lvl>
    <w:lvl w:ilvl="1">
      <w:start w:val="1"/>
      <w:numFmt w:val="decimal"/>
      <w:lvlText w:val="%1.%2."/>
      <w:lvlJc w:val="left"/>
      <w:pPr>
        <w:ind w:left="0" w:firstLine="0"/>
      </w:pPr>
      <w:rPr>
        <w:rFonts w:ascii="Times" w:eastAsia="Times" w:hAnsi="Times" w:cs="Times"/>
        <w:b/>
        <w:i w:val="0"/>
        <w:smallCaps w:val="0"/>
        <w:strike w:val="0"/>
        <w:color w:val="843C0B"/>
        <w:sz w:val="28"/>
        <w:szCs w:val="28"/>
        <w:vertAlign w:val="baseline"/>
      </w:rPr>
    </w:lvl>
    <w:lvl w:ilvl="2">
      <w:start w:val="1"/>
      <w:numFmt w:val="decimal"/>
      <w:lvlText w:val="%1.%2.%3"/>
      <w:lvlJc w:val="left"/>
      <w:pPr>
        <w:ind w:left="5671" w:firstLine="0"/>
      </w:pPr>
      <w:rPr>
        <w:rFonts w:ascii="Times New Roman" w:eastAsia="Times New Roman" w:hAnsi="Times New Roman" w:cs="Times New Roman"/>
        <w:b/>
        <w:i w:val="0"/>
        <w:smallCaps w:val="0"/>
        <w:strike w:val="0"/>
        <w:color w:val="843C0B"/>
        <w:sz w:val="28"/>
        <w:szCs w:val="28"/>
        <w:vertAlign w:val="baseline"/>
      </w:rPr>
    </w:lvl>
    <w:lvl w:ilvl="3">
      <w:start w:val="1"/>
      <w:numFmt w:val="decimal"/>
      <w:lvlText w:val="%1.%2.%3.%4"/>
      <w:lvlJc w:val="left"/>
      <w:pPr>
        <w:ind w:left="3403" w:firstLine="0"/>
      </w:pPr>
      <w:rPr>
        <w:rFonts w:ascii="Times New Roman" w:eastAsia="Times New Roman" w:hAnsi="Times New Roman" w:cs="Times New Roman"/>
        <w:b w:val="0"/>
        <w:i/>
        <w:smallCaps w:val="0"/>
        <w:strike w:val="0"/>
        <w:color w:val="843C0B"/>
        <w:sz w:val="28"/>
        <w:szCs w:val="28"/>
        <w:vertAlign w:val="baseline"/>
      </w:rPr>
    </w:lvl>
    <w:lvl w:ilvl="4">
      <w:start w:val="1"/>
      <w:numFmt w:val="lowerLetter"/>
      <w:lvlText w:val="%5."/>
      <w:lvlJc w:val="left"/>
      <w:pPr>
        <w:ind w:left="3120" w:firstLine="567"/>
      </w:pPr>
      <w:rPr>
        <w:rFonts w:ascii="Times New Roman" w:eastAsia="Times New Roman" w:hAnsi="Times New Roman" w:cs="Times New Roman"/>
        <w:b w:val="0"/>
        <w:i/>
        <w:smallCaps w:val="0"/>
        <w:strike w:val="0"/>
        <w:color w:val="843C0B"/>
        <w:sz w:val="28"/>
        <w:szCs w:val="28"/>
        <w:vertAlign w:val="baseline"/>
      </w:rPr>
    </w:lvl>
    <w:lvl w:ilvl="5">
      <w:start w:val="1"/>
      <w:numFmt w:val="decimal"/>
      <w:lvlText w:val="Bảng %1.%6"/>
      <w:lvlJc w:val="left"/>
      <w:pPr>
        <w:ind w:left="0" w:firstLine="0"/>
      </w:pPr>
      <w:rPr>
        <w:rFonts w:ascii="Times New Roman" w:eastAsia="Times New Roman" w:hAnsi="Times New Roman" w:cs="Times New Roman"/>
        <w:b w:val="0"/>
        <w:i/>
        <w:smallCaps w:val="0"/>
        <w:strike w:val="0"/>
        <w:color w:val="FF0000"/>
        <w:sz w:val="28"/>
        <w:szCs w:val="28"/>
        <w:vertAlign w:val="baseline"/>
      </w:rPr>
    </w:lvl>
    <w:lvl w:ilvl="6">
      <w:start w:val="1"/>
      <w:numFmt w:val="decimal"/>
      <w:lvlText w:val="Hình %1.%7"/>
      <w:lvlJc w:val="left"/>
      <w:pPr>
        <w:ind w:left="7230" w:firstLine="0"/>
      </w:pPr>
      <w:rPr>
        <w:rFonts w:ascii="Times New Roman" w:eastAsia="Times New Roman" w:hAnsi="Times New Roman" w:cs="Times New Roman"/>
        <w:b w:val="0"/>
        <w:i w:val="0"/>
        <w:smallCaps w:val="0"/>
        <w:strike w:val="0"/>
        <w:color w:val="FF0000"/>
        <w:sz w:val="28"/>
        <w:szCs w:val="28"/>
        <w:vertAlign w:val="baseline"/>
      </w:r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4">
    <w:nsid w:val="4CB21BAD"/>
    <w:multiLevelType w:val="multilevel"/>
    <w:tmpl w:val="74C8AEBA"/>
    <w:lvl w:ilvl="0">
      <w:start w:val="1"/>
      <w:numFmt w:val="decimal"/>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suff w:val="space"/>
      <w:lvlText w:val="%1.%2.%3.%4"/>
      <w:lvlJc w:val="left"/>
      <w:pPr>
        <w:ind w:left="0"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lvlRestart w:val="1"/>
      <w:suff w:val="space"/>
      <w:lvlText w:val="Bảng %1.%6"/>
      <w:lvlJc w:val="left"/>
      <w:pPr>
        <w:ind w:left="0" w:firstLine="0"/>
      </w:pPr>
      <w:rPr>
        <w:rFonts w:ascii="Times New Roman" w:hAnsi="Times New Roman" w:hint="default"/>
        <w:b w:val="0"/>
        <w:i/>
        <w:caps w:val="0"/>
        <w:smallCaps w:val="0"/>
        <w:strike w:val="0"/>
        <w:dstrike w:val="0"/>
        <w:vanish w:val="0"/>
        <w:color w:val="FF0000"/>
        <w:sz w:val="28"/>
        <w:szCs w:val="28"/>
        <w:vertAlign w:val="baseline"/>
      </w:rPr>
    </w:lvl>
    <w:lvl w:ilvl="6">
      <w:start w:val="1"/>
      <w:numFmt w:val="decimal"/>
      <w:lvlRestart w:val="1"/>
      <w:suff w:val="space"/>
      <w:lvlText w:val="Hình %1.%7"/>
      <w:lvlJc w:val="left"/>
      <w:pPr>
        <w:ind w:left="0" w:firstLine="0"/>
      </w:pPr>
      <w:rPr>
        <w:rFonts w:ascii="Times New Roman" w:eastAsia="Times New Roman" w:hAnsi="Times New Roman" w:cs="Times New Roman" w:hint="default"/>
        <w:b w:val="0"/>
        <w:i w:val="0"/>
        <w:smallCaps w:val="0"/>
        <w:strike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nsid w:val="4F860DC2"/>
    <w:multiLevelType w:val="multilevel"/>
    <w:tmpl w:val="36EED0B4"/>
    <w:lvl w:ilvl="0">
      <w:start w:val="1"/>
      <w:numFmt w:val="decimal"/>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suff w:val="space"/>
      <w:lvlText w:val="%1.%2.%3.%4"/>
      <w:lvlJc w:val="left"/>
      <w:pPr>
        <w:ind w:left="0"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suff w:val="space"/>
      <w:lvlText w:val="Bảng %1.%6"/>
      <w:lvlJc w:val="left"/>
      <w:pPr>
        <w:ind w:left="0" w:firstLine="0"/>
      </w:pPr>
      <w:rPr>
        <w:rFonts w:ascii="Times New Roman" w:hAnsi="Times New Roman" w:hint="default"/>
        <w:b w:val="0"/>
        <w:i/>
        <w:caps w:val="0"/>
        <w:smallCaps w:val="0"/>
        <w:strike w:val="0"/>
        <w:dstrike w:val="0"/>
        <w:vanish w:val="0"/>
        <w:color w:val="FF0000"/>
        <w:sz w:val="28"/>
        <w:szCs w:val="28"/>
        <w:vertAlign w:val="baseline"/>
      </w:rPr>
    </w:lvl>
    <w:lvl w:ilvl="6">
      <w:start w:val="1"/>
      <w:numFmt w:val="decimal"/>
      <w:lvlRestart w:val="1"/>
      <w:suff w:val="space"/>
      <w:lvlText w:val="Hình %1.%7"/>
      <w:lvlJc w:val="left"/>
      <w:pPr>
        <w:ind w:left="0" w:firstLine="0"/>
      </w:pPr>
      <w:rPr>
        <w:rFonts w:ascii="Times New Roman" w:eastAsia="Times New Roman" w:hAnsi="Times New Roman" w:cs="Times New Roman" w:hint="default"/>
        <w:b w:val="0"/>
        <w:i w:val="0"/>
        <w:smallCaps w:val="0"/>
        <w:strike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56F40A14"/>
    <w:multiLevelType w:val="multilevel"/>
    <w:tmpl w:val="8A706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F2D0AC0"/>
    <w:multiLevelType w:val="multilevel"/>
    <w:tmpl w:val="12661F5E"/>
    <w:lvl w:ilvl="0">
      <w:start w:val="1"/>
      <w:numFmt w:val="bullet"/>
      <w:pStyle w:val="CD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F896388"/>
    <w:multiLevelType w:val="hybridMultilevel"/>
    <w:tmpl w:val="61FA4F38"/>
    <w:lvl w:ilvl="0" w:tplc="52F4C564">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61D148D8"/>
    <w:multiLevelType w:val="multilevel"/>
    <w:tmpl w:val="8A08F0B6"/>
    <w:lvl w:ilvl="0">
      <w:start w:val="1"/>
      <w:numFmt w:val="decimal"/>
      <w:pStyle w:val="a"/>
      <w:lvlText w:val="CHƯƠNG %1 :"/>
      <w:lvlJc w:val="center"/>
      <w:pPr>
        <w:ind w:left="0" w:firstLine="0"/>
      </w:pPr>
      <w:rPr>
        <w:rFonts w:ascii="Times" w:eastAsia="Times" w:hAnsi="Times" w:cs="Times"/>
        <w:b/>
        <w:i w:val="0"/>
        <w:smallCaps/>
        <w:strike w:val="0"/>
        <w:color w:val="843C0B"/>
        <w:sz w:val="28"/>
        <w:szCs w:val="28"/>
        <w:vertAlign w:val="baseline"/>
      </w:rPr>
    </w:lvl>
    <w:lvl w:ilvl="1">
      <w:start w:val="1"/>
      <w:numFmt w:val="decimal"/>
      <w:lvlText w:val="%1.%2."/>
      <w:lvlJc w:val="left"/>
      <w:pPr>
        <w:ind w:left="0" w:firstLine="0"/>
      </w:pPr>
      <w:rPr>
        <w:rFonts w:ascii="Times" w:eastAsia="Times" w:hAnsi="Times" w:cs="Times"/>
        <w:b/>
        <w:i w:val="0"/>
        <w:smallCaps w:val="0"/>
        <w:strike w:val="0"/>
        <w:color w:val="843C0B"/>
        <w:sz w:val="28"/>
        <w:szCs w:val="28"/>
        <w:vertAlign w:val="baseline"/>
      </w:rPr>
    </w:lvl>
    <w:lvl w:ilvl="2">
      <w:start w:val="1"/>
      <w:numFmt w:val="decimal"/>
      <w:lvlText w:val="%1.%2.%3"/>
      <w:lvlJc w:val="left"/>
      <w:pPr>
        <w:ind w:left="0" w:firstLine="0"/>
      </w:pPr>
      <w:rPr>
        <w:rFonts w:ascii="Times New Roman" w:eastAsia="Times New Roman" w:hAnsi="Times New Roman" w:cs="Times New Roman"/>
        <w:b/>
        <w:i w:val="0"/>
        <w:smallCaps w:val="0"/>
        <w:strike w:val="0"/>
        <w:color w:val="843C0B"/>
        <w:sz w:val="28"/>
        <w:szCs w:val="28"/>
        <w:vertAlign w:val="baseline"/>
      </w:rPr>
    </w:lvl>
    <w:lvl w:ilvl="3">
      <w:start w:val="1"/>
      <w:numFmt w:val="decimal"/>
      <w:lvlText w:val="%1.%2.%3.%4"/>
      <w:lvlJc w:val="left"/>
      <w:pPr>
        <w:ind w:left="0" w:firstLine="0"/>
      </w:pPr>
      <w:rPr>
        <w:rFonts w:ascii="Times New Roman" w:eastAsia="Times New Roman" w:hAnsi="Times New Roman" w:cs="Times New Roman"/>
        <w:b w:val="0"/>
        <w:i/>
        <w:smallCaps w:val="0"/>
        <w:strike w:val="0"/>
        <w:color w:val="843C0B"/>
        <w:sz w:val="28"/>
        <w:szCs w:val="28"/>
        <w:vertAlign w:val="baseline"/>
      </w:rPr>
    </w:lvl>
    <w:lvl w:ilvl="4">
      <w:start w:val="1"/>
      <w:numFmt w:val="lowerLetter"/>
      <w:lvlText w:val="%5."/>
      <w:lvlJc w:val="left"/>
      <w:pPr>
        <w:ind w:left="0" w:firstLine="0"/>
      </w:pPr>
      <w:rPr>
        <w:rFonts w:ascii="Times New Roman" w:eastAsia="Times New Roman" w:hAnsi="Times New Roman" w:cs="Times New Roman"/>
        <w:b w:val="0"/>
        <w:i w:val="0"/>
        <w:smallCaps w:val="0"/>
        <w:strike w:val="0"/>
        <w:color w:val="843C0B"/>
        <w:sz w:val="28"/>
        <w:szCs w:val="28"/>
        <w:vertAlign w:val="baseline"/>
      </w:rPr>
    </w:lvl>
    <w:lvl w:ilvl="5">
      <w:start w:val="1"/>
      <w:numFmt w:val="decimal"/>
      <w:lvlText w:val="Bảng %1.%6"/>
      <w:lvlJc w:val="left"/>
      <w:pPr>
        <w:ind w:left="0" w:firstLine="0"/>
      </w:pPr>
      <w:rPr>
        <w:rFonts w:ascii="Times New Roman" w:eastAsia="Times New Roman" w:hAnsi="Times New Roman" w:cs="Times New Roman"/>
        <w:b w:val="0"/>
        <w:i w:val="0"/>
        <w:smallCaps w:val="0"/>
        <w:strike w:val="0"/>
        <w:color w:val="FF0000"/>
        <w:sz w:val="28"/>
        <w:szCs w:val="28"/>
        <w:vertAlign w:val="baseline"/>
      </w:rPr>
    </w:lvl>
    <w:lvl w:ilvl="6">
      <w:start w:val="1"/>
      <w:numFmt w:val="decimal"/>
      <w:lvlText w:val="Hình %1.%7"/>
      <w:lvlJc w:val="left"/>
      <w:pPr>
        <w:ind w:left="0" w:firstLine="0"/>
      </w:pPr>
      <w:rPr>
        <w:rFonts w:ascii="Times New Roman" w:eastAsia="Times New Roman" w:hAnsi="Times New Roman" w:cs="Times New Roman"/>
        <w:b w:val="0"/>
        <w:i w:val="0"/>
        <w:smallCaps w:val="0"/>
        <w:strike w:val="0"/>
        <w:color w:val="FF0000"/>
        <w:sz w:val="28"/>
        <w:szCs w:val="28"/>
        <w:vertAlign w:val="baseline"/>
      </w:r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0">
    <w:nsid w:val="6CFC5DC9"/>
    <w:multiLevelType w:val="hybridMultilevel"/>
    <w:tmpl w:val="7B0A9D66"/>
    <w:lvl w:ilvl="0" w:tplc="D5BE584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AB7612"/>
    <w:multiLevelType w:val="multilevel"/>
    <w:tmpl w:val="DE74CD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7B552CE4"/>
    <w:multiLevelType w:val="multilevel"/>
    <w:tmpl w:val="E738FAA6"/>
    <w:lvl w:ilvl="0">
      <w:start w:val="1"/>
      <w:numFmt w:val="decimal"/>
      <w:suff w:val="space"/>
      <w:lvlText w:val="phần %1."/>
      <w:lvlJc w:val="center"/>
      <w:pPr>
        <w:ind w:left="0" w:firstLine="0"/>
      </w:pPr>
      <w:rPr>
        <w:rFonts w:ascii="Times" w:eastAsia="Times" w:hAnsi="Times" w:cs="Times" w:hint="default"/>
        <w:b/>
        <w:i w:val="0"/>
        <w:smallCaps/>
        <w:strike w:val="0"/>
        <w:color w:val="843C0B"/>
        <w:sz w:val="28"/>
        <w:szCs w:val="28"/>
        <w:vertAlign w:val="baseline"/>
      </w:rPr>
    </w:lvl>
    <w:lvl w:ilvl="1">
      <w:start w:val="1"/>
      <w:numFmt w:val="decimal"/>
      <w:suff w:val="space"/>
      <w:lvlText w:val="%1.%2"/>
      <w:lvlJc w:val="left"/>
      <w:pPr>
        <w:ind w:left="0" w:firstLine="0"/>
      </w:pPr>
      <w:rPr>
        <w:rFonts w:ascii="Times" w:eastAsia="Times" w:hAnsi="Times" w:cs="Times" w:hint="default"/>
        <w:b/>
        <w:i w:val="0"/>
        <w:smallCaps w:val="0"/>
        <w:strike w:val="0"/>
        <w:color w:val="843C0B"/>
        <w:sz w:val="28"/>
        <w:szCs w:val="28"/>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mallCaps w:val="0"/>
        <w:strike w:val="0"/>
        <w:color w:val="843C0B"/>
        <w:sz w:val="28"/>
        <w:szCs w:val="28"/>
        <w:vertAlign w:val="baseline"/>
      </w:rPr>
    </w:lvl>
    <w:lvl w:ilvl="3">
      <w:start w:val="1"/>
      <w:numFmt w:val="decimal"/>
      <w:suff w:val="space"/>
      <w:lvlText w:val="%1.%2.%3.%4"/>
      <w:lvlJc w:val="left"/>
      <w:pPr>
        <w:ind w:left="0" w:firstLine="0"/>
      </w:pPr>
      <w:rPr>
        <w:rFonts w:ascii="Times New Roman" w:eastAsia="Times New Roman" w:hAnsi="Times New Roman" w:cs="Times New Roman" w:hint="default"/>
        <w:b w:val="0"/>
        <w:i/>
        <w:smallCaps w:val="0"/>
        <w:strike w:val="0"/>
        <w:color w:val="843C0B"/>
        <w:sz w:val="28"/>
        <w:szCs w:val="28"/>
        <w:vertAlign w:val="baseline"/>
      </w:rPr>
    </w:lvl>
    <w:lvl w:ilvl="4">
      <w:start w:val="1"/>
      <w:numFmt w:val="lowerLetter"/>
      <w:suff w:val="space"/>
      <w:lvlText w:val="%5."/>
      <w:lvlJc w:val="left"/>
      <w:pPr>
        <w:ind w:left="567" w:firstLine="0"/>
      </w:pPr>
      <w:rPr>
        <w:rFonts w:ascii="Times New Roman" w:eastAsia="Times New Roman" w:hAnsi="Times New Roman" w:cs="Times New Roman" w:hint="default"/>
        <w:b w:val="0"/>
        <w:i/>
        <w:smallCaps w:val="0"/>
        <w:strike w:val="0"/>
        <w:color w:val="843C0B"/>
        <w:sz w:val="28"/>
        <w:szCs w:val="28"/>
        <w:vertAlign w:val="baseline"/>
      </w:rPr>
    </w:lvl>
    <w:lvl w:ilvl="5">
      <w:start w:val="1"/>
      <w:numFmt w:val="decimal"/>
      <w:lvlRestart w:val="1"/>
      <w:suff w:val="space"/>
      <w:lvlText w:val="Bảng %1.%6"/>
      <w:lvlJc w:val="left"/>
      <w:pPr>
        <w:ind w:left="0" w:firstLine="0"/>
      </w:pPr>
      <w:rPr>
        <w:rFonts w:ascii="Times New Roman" w:hAnsi="Times New Roman" w:hint="default"/>
        <w:b w:val="0"/>
        <w:i/>
        <w:caps w:val="0"/>
        <w:smallCaps w:val="0"/>
        <w:strike w:val="0"/>
        <w:dstrike w:val="0"/>
        <w:vanish w:val="0"/>
        <w:color w:val="FF0000"/>
        <w:sz w:val="28"/>
        <w:szCs w:val="28"/>
        <w:vertAlign w:val="baseline"/>
      </w:rPr>
    </w:lvl>
    <w:lvl w:ilvl="6">
      <w:start w:val="1"/>
      <w:numFmt w:val="decimal"/>
      <w:lvlRestart w:val="1"/>
      <w:suff w:val="space"/>
      <w:lvlText w:val="Hình %1.%7"/>
      <w:lvlJc w:val="left"/>
      <w:pPr>
        <w:ind w:left="0" w:firstLine="0"/>
      </w:pPr>
      <w:rPr>
        <w:rFonts w:ascii="Times New Roman" w:eastAsia="Times New Roman" w:hAnsi="Times New Roman" w:cs="Times New Roman" w:hint="default"/>
        <w:b w:val="0"/>
        <w:i w:val="0"/>
        <w:smallCaps w:val="0"/>
        <w:strike w:val="0"/>
        <w:color w:val="FF0000"/>
        <w:sz w:val="28"/>
        <w:szCs w:val="28"/>
        <w:vertAlign w:val="baseline"/>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7F96757D"/>
    <w:multiLevelType w:val="multilevel"/>
    <w:tmpl w:val="23EC5E30"/>
    <w:lvl w:ilvl="0">
      <w:start w:val="1"/>
      <w:numFmt w:val="bullet"/>
      <w:pStyle w:val="426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8"/>
  </w:num>
  <w:num w:numId="3">
    <w:abstractNumId w:val="3"/>
  </w:num>
  <w:num w:numId="4">
    <w:abstractNumId w:val="17"/>
  </w:num>
  <w:num w:numId="5">
    <w:abstractNumId w:val="19"/>
  </w:num>
  <w:num w:numId="6">
    <w:abstractNumId w:val="2"/>
  </w:num>
  <w:num w:numId="7">
    <w:abstractNumId w:val="0"/>
  </w:num>
  <w:num w:numId="8">
    <w:abstractNumId w:val="23"/>
  </w:num>
  <w:num w:numId="9">
    <w:abstractNumId w:val="16"/>
  </w:num>
  <w:num w:numId="10">
    <w:abstractNumId w:val="12"/>
  </w:num>
  <w:num w:numId="11">
    <w:abstractNumId w:val="21"/>
  </w:num>
  <w:num w:numId="12">
    <w:abstractNumId w:val="6"/>
  </w:num>
  <w:num w:numId="13">
    <w:abstractNumId w:val="1"/>
  </w:num>
  <w:num w:numId="14">
    <w:abstractNumId w:val="13"/>
  </w:num>
  <w:num w:numId="15">
    <w:abstractNumId w:val="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num>
  <w:num w:numId="18">
    <w:abstractNumId w:val="3"/>
  </w:num>
  <w:num w:numId="19">
    <w:abstractNumId w:val="4"/>
  </w:num>
  <w:num w:numId="20">
    <w:abstractNumId w:val="11"/>
  </w:num>
  <w:num w:numId="21">
    <w:abstractNumId w:val="11"/>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5"/>
  </w:num>
  <w:num w:numId="26">
    <w:abstractNumId w:val="11"/>
  </w:num>
  <w:num w:numId="27">
    <w:abstractNumId w:val="20"/>
  </w:num>
  <w:num w:numId="28">
    <w:abstractNumId w:val="14"/>
  </w:num>
  <w:num w:numId="29">
    <w:abstractNumId w:val="22"/>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
  </w:num>
  <w:num w:numId="33">
    <w:abstractNumId w:val="4"/>
  </w:num>
  <w:num w:numId="34">
    <w:abstractNumId w:val="4"/>
  </w:num>
  <w:num w:numId="35">
    <w:abstractNumId w:val="18"/>
  </w:num>
  <w:num w:numId="36">
    <w:abstractNumId w:val="10"/>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F65"/>
    <w:rsid w:val="000005E7"/>
    <w:rsid w:val="000124B3"/>
    <w:rsid w:val="000306EA"/>
    <w:rsid w:val="00031F65"/>
    <w:rsid w:val="00034174"/>
    <w:rsid w:val="00047B3A"/>
    <w:rsid w:val="000804AA"/>
    <w:rsid w:val="00083460"/>
    <w:rsid w:val="000B11B5"/>
    <w:rsid w:val="000B2C76"/>
    <w:rsid w:val="000B6DFC"/>
    <w:rsid w:val="000C4287"/>
    <w:rsid w:val="000C60DD"/>
    <w:rsid w:val="000E1BAC"/>
    <w:rsid w:val="000F6476"/>
    <w:rsid w:val="0010347B"/>
    <w:rsid w:val="00104F19"/>
    <w:rsid w:val="00113ABE"/>
    <w:rsid w:val="001141CB"/>
    <w:rsid w:val="00115FB6"/>
    <w:rsid w:val="00120035"/>
    <w:rsid w:val="001215CB"/>
    <w:rsid w:val="00125565"/>
    <w:rsid w:val="00142C62"/>
    <w:rsid w:val="00153712"/>
    <w:rsid w:val="00155A15"/>
    <w:rsid w:val="001612AA"/>
    <w:rsid w:val="00165496"/>
    <w:rsid w:val="00166CDA"/>
    <w:rsid w:val="00175D45"/>
    <w:rsid w:val="00182DB2"/>
    <w:rsid w:val="001A5398"/>
    <w:rsid w:val="001B6A92"/>
    <w:rsid w:val="001C2A07"/>
    <w:rsid w:val="001C4D24"/>
    <w:rsid w:val="001E0619"/>
    <w:rsid w:val="001E0905"/>
    <w:rsid w:val="001F0135"/>
    <w:rsid w:val="00202194"/>
    <w:rsid w:val="002025DF"/>
    <w:rsid w:val="0020475B"/>
    <w:rsid w:val="00206119"/>
    <w:rsid w:val="0021199F"/>
    <w:rsid w:val="00217C78"/>
    <w:rsid w:val="00222413"/>
    <w:rsid w:val="002243BD"/>
    <w:rsid w:val="00224789"/>
    <w:rsid w:val="00246447"/>
    <w:rsid w:val="00246D42"/>
    <w:rsid w:val="002550F9"/>
    <w:rsid w:val="00270647"/>
    <w:rsid w:val="002B340F"/>
    <w:rsid w:val="002C5113"/>
    <w:rsid w:val="002E035E"/>
    <w:rsid w:val="002E339A"/>
    <w:rsid w:val="002F3DED"/>
    <w:rsid w:val="002F3FB0"/>
    <w:rsid w:val="00300350"/>
    <w:rsid w:val="00301483"/>
    <w:rsid w:val="00310112"/>
    <w:rsid w:val="00310270"/>
    <w:rsid w:val="003226A6"/>
    <w:rsid w:val="003511EF"/>
    <w:rsid w:val="00353AB4"/>
    <w:rsid w:val="00360D6F"/>
    <w:rsid w:val="00365B1F"/>
    <w:rsid w:val="00381859"/>
    <w:rsid w:val="00381C2B"/>
    <w:rsid w:val="003876B1"/>
    <w:rsid w:val="003A3B76"/>
    <w:rsid w:val="003A3DC5"/>
    <w:rsid w:val="003A467D"/>
    <w:rsid w:val="003B1050"/>
    <w:rsid w:val="003B4081"/>
    <w:rsid w:val="003C3371"/>
    <w:rsid w:val="003C537D"/>
    <w:rsid w:val="003D0911"/>
    <w:rsid w:val="003D0976"/>
    <w:rsid w:val="003D2342"/>
    <w:rsid w:val="003E3B09"/>
    <w:rsid w:val="00402B8C"/>
    <w:rsid w:val="00423F4C"/>
    <w:rsid w:val="004324AF"/>
    <w:rsid w:val="00434812"/>
    <w:rsid w:val="004540EC"/>
    <w:rsid w:val="0047405D"/>
    <w:rsid w:val="00485049"/>
    <w:rsid w:val="0048588A"/>
    <w:rsid w:val="00490C77"/>
    <w:rsid w:val="004918B3"/>
    <w:rsid w:val="004A0966"/>
    <w:rsid w:val="004C74E4"/>
    <w:rsid w:val="004F3EB8"/>
    <w:rsid w:val="00500317"/>
    <w:rsid w:val="00513E38"/>
    <w:rsid w:val="005179EE"/>
    <w:rsid w:val="00521C36"/>
    <w:rsid w:val="0053674B"/>
    <w:rsid w:val="0053714E"/>
    <w:rsid w:val="00540DEA"/>
    <w:rsid w:val="00541DD5"/>
    <w:rsid w:val="00551821"/>
    <w:rsid w:val="00551B0D"/>
    <w:rsid w:val="005662A2"/>
    <w:rsid w:val="00566E12"/>
    <w:rsid w:val="00587D56"/>
    <w:rsid w:val="005A3175"/>
    <w:rsid w:val="005A366C"/>
    <w:rsid w:val="005B4173"/>
    <w:rsid w:val="005B46EE"/>
    <w:rsid w:val="005B72D4"/>
    <w:rsid w:val="005D118A"/>
    <w:rsid w:val="005E4094"/>
    <w:rsid w:val="005E4E30"/>
    <w:rsid w:val="005F16C3"/>
    <w:rsid w:val="005F5A22"/>
    <w:rsid w:val="00615300"/>
    <w:rsid w:val="00624605"/>
    <w:rsid w:val="00634596"/>
    <w:rsid w:val="00663D6A"/>
    <w:rsid w:val="00670040"/>
    <w:rsid w:val="00676CB5"/>
    <w:rsid w:val="00684C27"/>
    <w:rsid w:val="00692BC4"/>
    <w:rsid w:val="00694E71"/>
    <w:rsid w:val="006A5064"/>
    <w:rsid w:val="006D66B7"/>
    <w:rsid w:val="006F10C7"/>
    <w:rsid w:val="006F2E41"/>
    <w:rsid w:val="006F7C47"/>
    <w:rsid w:val="00700DD6"/>
    <w:rsid w:val="007059C5"/>
    <w:rsid w:val="0071293E"/>
    <w:rsid w:val="00725342"/>
    <w:rsid w:val="00733920"/>
    <w:rsid w:val="00746AA5"/>
    <w:rsid w:val="00767A3D"/>
    <w:rsid w:val="00767C4C"/>
    <w:rsid w:val="0078068A"/>
    <w:rsid w:val="00783A20"/>
    <w:rsid w:val="00786C79"/>
    <w:rsid w:val="007A360F"/>
    <w:rsid w:val="007B2889"/>
    <w:rsid w:val="007B4666"/>
    <w:rsid w:val="007B5C8B"/>
    <w:rsid w:val="007B6620"/>
    <w:rsid w:val="007C4BAA"/>
    <w:rsid w:val="007E69FD"/>
    <w:rsid w:val="00813527"/>
    <w:rsid w:val="00817729"/>
    <w:rsid w:val="00833253"/>
    <w:rsid w:val="00836008"/>
    <w:rsid w:val="00836789"/>
    <w:rsid w:val="00841938"/>
    <w:rsid w:val="008450DA"/>
    <w:rsid w:val="008513F6"/>
    <w:rsid w:val="0087555C"/>
    <w:rsid w:val="0087576F"/>
    <w:rsid w:val="008A20F6"/>
    <w:rsid w:val="008A4B65"/>
    <w:rsid w:val="008A7EE1"/>
    <w:rsid w:val="008B6309"/>
    <w:rsid w:val="008C4207"/>
    <w:rsid w:val="008D002B"/>
    <w:rsid w:val="008E3E57"/>
    <w:rsid w:val="008F6525"/>
    <w:rsid w:val="0090145D"/>
    <w:rsid w:val="00907D05"/>
    <w:rsid w:val="009213E8"/>
    <w:rsid w:val="00921B6A"/>
    <w:rsid w:val="00927230"/>
    <w:rsid w:val="00933A60"/>
    <w:rsid w:val="009346F3"/>
    <w:rsid w:val="00943683"/>
    <w:rsid w:val="00947621"/>
    <w:rsid w:val="00956689"/>
    <w:rsid w:val="00986267"/>
    <w:rsid w:val="00990A9E"/>
    <w:rsid w:val="009961DE"/>
    <w:rsid w:val="00996CC2"/>
    <w:rsid w:val="009A0DCB"/>
    <w:rsid w:val="009B40BC"/>
    <w:rsid w:val="009C5FD3"/>
    <w:rsid w:val="009D1BAA"/>
    <w:rsid w:val="009E3D60"/>
    <w:rsid w:val="009E4A7F"/>
    <w:rsid w:val="00A058FE"/>
    <w:rsid w:val="00A10299"/>
    <w:rsid w:val="00A11CBE"/>
    <w:rsid w:val="00A30593"/>
    <w:rsid w:val="00A42554"/>
    <w:rsid w:val="00A60169"/>
    <w:rsid w:val="00A643E4"/>
    <w:rsid w:val="00A66DB0"/>
    <w:rsid w:val="00A753CD"/>
    <w:rsid w:val="00A801A1"/>
    <w:rsid w:val="00A95316"/>
    <w:rsid w:val="00AA2ED1"/>
    <w:rsid w:val="00AA5010"/>
    <w:rsid w:val="00AA5D06"/>
    <w:rsid w:val="00AB0CE3"/>
    <w:rsid w:val="00AD0700"/>
    <w:rsid w:val="00AF00CF"/>
    <w:rsid w:val="00B144AC"/>
    <w:rsid w:val="00B265FF"/>
    <w:rsid w:val="00B32601"/>
    <w:rsid w:val="00B412C7"/>
    <w:rsid w:val="00B6605E"/>
    <w:rsid w:val="00B71D81"/>
    <w:rsid w:val="00B720E7"/>
    <w:rsid w:val="00B76436"/>
    <w:rsid w:val="00BA1412"/>
    <w:rsid w:val="00BC127F"/>
    <w:rsid w:val="00BD3677"/>
    <w:rsid w:val="00BD3740"/>
    <w:rsid w:val="00BD7223"/>
    <w:rsid w:val="00BE4153"/>
    <w:rsid w:val="00BE5593"/>
    <w:rsid w:val="00BE6ADE"/>
    <w:rsid w:val="00BE7723"/>
    <w:rsid w:val="00BF22DF"/>
    <w:rsid w:val="00C125A7"/>
    <w:rsid w:val="00C146FF"/>
    <w:rsid w:val="00C361BD"/>
    <w:rsid w:val="00C57DA9"/>
    <w:rsid w:val="00C60747"/>
    <w:rsid w:val="00C61067"/>
    <w:rsid w:val="00C641EE"/>
    <w:rsid w:val="00C76050"/>
    <w:rsid w:val="00CB4A30"/>
    <w:rsid w:val="00CC0012"/>
    <w:rsid w:val="00CD074B"/>
    <w:rsid w:val="00CE1712"/>
    <w:rsid w:val="00CF021F"/>
    <w:rsid w:val="00D001C5"/>
    <w:rsid w:val="00D12108"/>
    <w:rsid w:val="00D344C7"/>
    <w:rsid w:val="00D75069"/>
    <w:rsid w:val="00D925EA"/>
    <w:rsid w:val="00D97E3A"/>
    <w:rsid w:val="00DA1651"/>
    <w:rsid w:val="00DA2BCA"/>
    <w:rsid w:val="00DB51B6"/>
    <w:rsid w:val="00DC3CF1"/>
    <w:rsid w:val="00DC57C8"/>
    <w:rsid w:val="00DD4A22"/>
    <w:rsid w:val="00DE5600"/>
    <w:rsid w:val="00DF2F0A"/>
    <w:rsid w:val="00DF3690"/>
    <w:rsid w:val="00E0420E"/>
    <w:rsid w:val="00E16D63"/>
    <w:rsid w:val="00E35316"/>
    <w:rsid w:val="00E406D0"/>
    <w:rsid w:val="00E41C35"/>
    <w:rsid w:val="00E456B5"/>
    <w:rsid w:val="00E464F3"/>
    <w:rsid w:val="00E576BF"/>
    <w:rsid w:val="00E7343E"/>
    <w:rsid w:val="00E85CF8"/>
    <w:rsid w:val="00E92A05"/>
    <w:rsid w:val="00E94A5D"/>
    <w:rsid w:val="00EA5EA2"/>
    <w:rsid w:val="00EB78C3"/>
    <w:rsid w:val="00ED3E83"/>
    <w:rsid w:val="00ED5CF0"/>
    <w:rsid w:val="00EF078A"/>
    <w:rsid w:val="00F01D4D"/>
    <w:rsid w:val="00F02A9E"/>
    <w:rsid w:val="00F231D3"/>
    <w:rsid w:val="00F3213F"/>
    <w:rsid w:val="00F32888"/>
    <w:rsid w:val="00F47B09"/>
    <w:rsid w:val="00F60CE9"/>
    <w:rsid w:val="00F67E20"/>
    <w:rsid w:val="00F8525E"/>
    <w:rsid w:val="00F8676D"/>
    <w:rsid w:val="00F9334D"/>
    <w:rsid w:val="00F9369E"/>
    <w:rsid w:val="00FA3C7F"/>
    <w:rsid w:val="00FC0913"/>
    <w:rsid w:val="00FC5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3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before="100" w:after="100" w:line="26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65B1F"/>
    <w:pPr>
      <w:widowControl w:val="0"/>
      <w:tabs>
        <w:tab w:val="left" w:pos="567"/>
      </w:tabs>
      <w:spacing w:line="300" w:lineRule="auto"/>
    </w:pPr>
  </w:style>
  <w:style w:type="paragraph" w:styleId="Heading1">
    <w:name w:val="heading 1"/>
    <w:aliases w:val="Heading,CHUONG Char,CHUONG,Tieude1,1 ghost,g,Heading 1(Report Only),Heading 1(Report Only)1,Chapter1,Heading 1A,Heading 1A Char,Heading + .VnHelvetInsH,15 pt,Not Bold,Left,Before:  12 pt,Aft...,Tieude1 + Justified,Left:  0 cm,BVI,RepHead1"/>
    <w:basedOn w:val="Normal"/>
    <w:next w:val="Normal"/>
    <w:link w:val="Heading1Char"/>
    <w:autoRedefine/>
    <w:uiPriority w:val="9"/>
    <w:rsid w:val="00F65991"/>
    <w:pPr>
      <w:keepNext/>
      <w:keepLines/>
      <w:tabs>
        <w:tab w:val="left" w:pos="1134"/>
      </w:tabs>
      <w:spacing w:before="120" w:after="360" w:line="324" w:lineRule="auto"/>
      <w:contextualSpacing/>
      <w:jc w:val="center"/>
      <w:outlineLvl w:val="0"/>
    </w:pPr>
    <w:rPr>
      <w:rFonts w:eastAsiaTheme="majorEastAsia" w:cstheme="majorBidi"/>
      <w:b/>
      <w:szCs w:val="32"/>
    </w:rPr>
  </w:style>
  <w:style w:type="paragraph" w:styleId="Heading2">
    <w:name w:val="heading 2"/>
    <w:aliases w:val="Heading4,Tieude4,Tieude2,MVA2,2 headline,Heading 2 Char Char Char Char,Heading 2 Char Char Char,h,h2,Heading 2-A,Appendix 1- Titre 2,HD5-2,BVI2,Heading 2-BVI,RepHead2,HD7-2,HD1-2,Phan 1-h2,Muc I Char,Head2,mot nho,Heading 2 Char Char"/>
    <w:basedOn w:val="Normal"/>
    <w:next w:val="Normal"/>
    <w:link w:val="Heading2Char"/>
    <w:autoRedefine/>
    <w:uiPriority w:val="9"/>
    <w:unhideWhenUsed/>
    <w:rsid w:val="00AB361E"/>
    <w:pPr>
      <w:keepNext/>
      <w:keepLines/>
      <w:spacing w:before="120" w:after="60" w:line="324" w:lineRule="auto"/>
      <w:contextualSpacing/>
      <w:outlineLvl w:val="1"/>
    </w:pPr>
    <w:rPr>
      <w:rFonts w:cstheme="majorBidi"/>
      <w:color w:val="FF0000"/>
      <w:sz w:val="26"/>
      <w:szCs w:val="26"/>
    </w:rPr>
  </w:style>
  <w:style w:type="paragraph" w:styleId="Heading3">
    <w:name w:val="heading 3"/>
    <w:aliases w:val="Heading 3 Char Char Char Char,Heading 3 Char Char Char,Heading 3 Char1 Char Char,h3,3 bullet,b Char,본문-1,본문-1 Char Char Char Char,Heading 31.2.1,HD5-3,HD7-3,HD1-3,Muc I 1,Muc I 1 Char,Muc 3,bold,Head3"/>
    <w:basedOn w:val="Normal"/>
    <w:next w:val="Normal"/>
    <w:link w:val="Heading3Char"/>
    <w:autoRedefine/>
    <w:uiPriority w:val="9"/>
    <w:unhideWhenUsed/>
    <w:rsid w:val="00F65991"/>
    <w:pPr>
      <w:keepNext/>
      <w:keepLines/>
      <w:numPr>
        <w:ilvl w:val="2"/>
        <w:numId w:val="1"/>
      </w:numPr>
      <w:spacing w:before="120" w:after="0" w:line="324" w:lineRule="auto"/>
      <w:outlineLvl w:val="2"/>
    </w:pPr>
    <w:rPr>
      <w:rFonts w:eastAsiaTheme="majorEastAsia" w:cstheme="majorBidi"/>
      <w:b/>
      <w:i/>
      <w:lang w:val="vi-VN"/>
    </w:rPr>
  </w:style>
  <w:style w:type="paragraph" w:styleId="Heading4">
    <w:name w:val="heading 4"/>
    <w:basedOn w:val="Normal"/>
    <w:next w:val="Normal"/>
    <w:link w:val="Heading4Char"/>
    <w:uiPriority w:val="9"/>
    <w:unhideWhenUsed/>
    <w:rsid w:val="00F65991"/>
    <w:pPr>
      <w:keepNext/>
      <w:keepLines/>
      <w:tabs>
        <w:tab w:val="left" w:pos="709"/>
        <w:tab w:val="left" w:pos="851"/>
      </w:tabs>
      <w:spacing w:before="40" w:after="0" w:line="324" w:lineRule="auto"/>
      <w:contextualSpacing/>
      <w:outlineLvl w:val="3"/>
    </w:pPr>
    <w:rPr>
      <w:rFonts w:eastAsiaTheme="majorEastAsia"/>
      <w:b/>
      <w:i/>
      <w:iCs/>
      <w:sz w:val="26"/>
    </w:rPr>
  </w:style>
  <w:style w:type="paragraph" w:styleId="Heading5">
    <w:name w:val="heading 5"/>
    <w:aliases w:val="Tieu de 5"/>
    <w:basedOn w:val="Normal"/>
    <w:next w:val="Normal"/>
    <w:link w:val="Heading5Char"/>
    <w:uiPriority w:val="9"/>
    <w:unhideWhenUsed/>
    <w:rsid w:val="00F65991"/>
    <w:pPr>
      <w:keepNext/>
      <w:keepLines/>
      <w:spacing w:before="40" w:after="0" w:line="324" w:lineRule="auto"/>
      <w:contextualSpacing/>
      <w:outlineLvl w:val="4"/>
    </w:pPr>
    <w:rPr>
      <w:rFonts w:asciiTheme="majorHAnsi" w:eastAsiaTheme="majorEastAsia" w:hAnsiTheme="majorHAnsi" w:cstheme="majorBidi"/>
      <w:color w:val="2E74B5" w:themeColor="accent1" w:themeShade="BF"/>
      <w:sz w:val="26"/>
    </w:rPr>
  </w:style>
  <w:style w:type="paragraph" w:styleId="Heading6">
    <w:name w:val="heading 6"/>
    <w:aliases w:val="Table1,HINH,Bang"/>
    <w:basedOn w:val="Normal"/>
    <w:next w:val="Normal"/>
    <w:link w:val="Heading6Char"/>
    <w:uiPriority w:val="9"/>
    <w:rsid w:val="00F65991"/>
    <w:pPr>
      <w:keepNext/>
      <w:keepLines/>
      <w:spacing w:before="200" w:after="0"/>
      <w:ind w:left="1152" w:hanging="1152"/>
      <w:outlineLvl w:val="5"/>
    </w:pPr>
    <w:rPr>
      <w:rFonts w:ascii="Cambria" w:hAnsi="Cambria"/>
      <w:i/>
      <w:iCs/>
      <w:color w:val="243F60"/>
      <w:sz w:val="26"/>
      <w:lang w:val="x-none" w:eastAsia="x-none"/>
    </w:rPr>
  </w:style>
  <w:style w:type="paragraph" w:styleId="Heading7">
    <w:name w:val="heading 7"/>
    <w:basedOn w:val="Normal"/>
    <w:next w:val="Normal"/>
    <w:link w:val="Heading7Char"/>
    <w:uiPriority w:val="9"/>
    <w:rsid w:val="00F65991"/>
    <w:pPr>
      <w:keepNext/>
      <w:keepLines/>
      <w:spacing w:before="200" w:after="0"/>
      <w:ind w:left="1296" w:hanging="1296"/>
      <w:outlineLvl w:val="6"/>
    </w:pPr>
    <w:rPr>
      <w:rFonts w:ascii="Cambria" w:hAnsi="Cambria"/>
      <w:i/>
      <w:iCs/>
      <w:color w:val="404040"/>
      <w:sz w:val="26"/>
      <w:lang w:val="x-none" w:eastAsia="x-none"/>
    </w:rPr>
  </w:style>
  <w:style w:type="paragraph" w:styleId="Heading8">
    <w:name w:val="heading 8"/>
    <w:basedOn w:val="Normal"/>
    <w:next w:val="Normal"/>
    <w:link w:val="Heading8Char"/>
    <w:uiPriority w:val="9"/>
    <w:rsid w:val="00F65991"/>
    <w:pPr>
      <w:keepNext/>
      <w:keepLines/>
      <w:spacing w:before="200" w:after="0"/>
      <w:ind w:left="1440" w:hanging="1440"/>
      <w:outlineLvl w:val="7"/>
    </w:pPr>
    <w:rPr>
      <w:rFonts w:ascii="Cambria" w:hAnsi="Cambria"/>
      <w:color w:val="404040"/>
      <w:sz w:val="20"/>
      <w:szCs w:val="20"/>
      <w:lang w:val="x-none" w:eastAsia="x-none"/>
    </w:rPr>
  </w:style>
  <w:style w:type="paragraph" w:styleId="Heading9">
    <w:name w:val="heading 9"/>
    <w:aliases w:val="aa,Khung"/>
    <w:basedOn w:val="Normal"/>
    <w:next w:val="Normal"/>
    <w:link w:val="Heading9Char"/>
    <w:uiPriority w:val="9"/>
    <w:rsid w:val="00F65991"/>
    <w:pPr>
      <w:keepNext/>
      <w:keepLines/>
      <w:spacing w:before="200" w:after="0"/>
      <w:ind w:left="1584" w:hanging="1584"/>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F65991"/>
    <w:pPr>
      <w:spacing w:after="0" w:line="240" w:lineRule="auto"/>
      <w:contextualSpacing/>
    </w:pPr>
    <w:rPr>
      <w:spacing w:val="5"/>
      <w:kern w:val="28"/>
      <w:sz w:val="26"/>
      <w:szCs w:val="52"/>
      <w:lang w:val="x-none" w:eastAsia="x-none"/>
    </w:rPr>
  </w:style>
  <w:style w:type="paragraph" w:customStyle="1" w:styleId="Muc1">
    <w:name w:val="Muc 1"/>
    <w:basedOn w:val="Normal"/>
    <w:autoRedefine/>
    <w:qFormat/>
    <w:rsid w:val="00C641EE"/>
    <w:pPr>
      <w:numPr>
        <w:ilvl w:val="1"/>
        <w:numId w:val="19"/>
      </w:numPr>
      <w:spacing w:after="80" w:line="276" w:lineRule="auto"/>
      <w:jc w:val="left"/>
      <w:outlineLvl w:val="1"/>
    </w:pPr>
    <w:rPr>
      <w:rFonts w:ascii="Times New Roman Bold" w:hAnsi="Times New Roman Bold"/>
      <w:b/>
      <w:color w:val="002060"/>
      <w:lang w:val="en-GB"/>
    </w:rPr>
  </w:style>
  <w:style w:type="paragraph" w:customStyle="1" w:styleId="Muc11">
    <w:name w:val="Muc 1.1"/>
    <w:basedOn w:val="Normal"/>
    <w:link w:val="Muc11Char"/>
    <w:autoRedefine/>
    <w:qFormat/>
    <w:rsid w:val="00FA3C7F"/>
    <w:pPr>
      <w:numPr>
        <w:ilvl w:val="2"/>
        <w:numId w:val="19"/>
      </w:numPr>
      <w:spacing w:before="80" w:after="80" w:line="276" w:lineRule="auto"/>
      <w:jc w:val="left"/>
      <w:outlineLvl w:val="2"/>
    </w:pPr>
    <w:rPr>
      <w:rFonts w:ascii="Times New Roman Bold" w:hAnsi="Times New Roman Bold"/>
      <w:b/>
      <w:i/>
      <w:color w:val="002060"/>
    </w:rPr>
  </w:style>
  <w:style w:type="paragraph" w:customStyle="1" w:styleId="TDChuong">
    <w:name w:val="TD Chuong"/>
    <w:basedOn w:val="Normal"/>
    <w:autoRedefine/>
    <w:qFormat/>
    <w:rsid w:val="00C641EE"/>
    <w:pPr>
      <w:numPr>
        <w:numId w:val="19"/>
      </w:numPr>
      <w:spacing w:line="276" w:lineRule="auto"/>
      <w:contextualSpacing/>
      <w:jc w:val="center"/>
      <w:outlineLvl w:val="0"/>
    </w:pPr>
    <w:rPr>
      <w:rFonts w:ascii="Times New Roman Bold" w:hAnsi="Times New Roman Bold"/>
      <w:b/>
      <w:caps/>
    </w:rPr>
  </w:style>
  <w:style w:type="paragraph" w:customStyle="1" w:styleId="Muc111">
    <w:name w:val="Muc 1.1.1"/>
    <w:basedOn w:val="Normal"/>
    <w:autoRedefine/>
    <w:qFormat/>
    <w:rsid w:val="0020475B"/>
    <w:pPr>
      <w:spacing w:before="60" w:after="60"/>
      <w:jc w:val="left"/>
      <w:outlineLvl w:val="3"/>
    </w:pPr>
    <w:rPr>
      <w:i/>
    </w:rPr>
  </w:style>
  <w:style w:type="paragraph" w:customStyle="1" w:styleId="Muc1111">
    <w:name w:val="Muc 1.1.1.1"/>
    <w:basedOn w:val="Normal"/>
    <w:autoRedefine/>
    <w:rsid w:val="0020475B"/>
    <w:pPr>
      <w:keepNext/>
      <w:spacing w:after="120"/>
    </w:pPr>
    <w:rPr>
      <w:b/>
    </w:rPr>
  </w:style>
  <w:style w:type="paragraph" w:customStyle="1" w:styleId="Muca">
    <w:name w:val="Muc a"/>
    <w:basedOn w:val="Muc1111"/>
    <w:autoRedefine/>
    <w:qFormat/>
    <w:rsid w:val="008A20F6"/>
    <w:pPr>
      <w:keepNext w:val="0"/>
      <w:numPr>
        <w:ilvl w:val="4"/>
        <w:numId w:val="19"/>
      </w:numPr>
      <w:spacing w:before="80" w:after="80"/>
    </w:pPr>
    <w:rPr>
      <w:rFonts w:eastAsiaTheme="majorEastAsia"/>
      <w:b w:val="0"/>
    </w:rPr>
  </w:style>
  <w:style w:type="paragraph" w:customStyle="1" w:styleId="MucVB0">
    <w:name w:val="Muc VB 0"/>
    <w:basedOn w:val="Normal"/>
    <w:autoRedefine/>
    <w:rsid w:val="00E2654A"/>
    <w:pPr>
      <w:jc w:val="center"/>
    </w:pPr>
    <w:rPr>
      <w:color w:val="000000"/>
      <w:lang w:val="pt-BR"/>
    </w:rPr>
  </w:style>
  <w:style w:type="paragraph" w:customStyle="1" w:styleId="VB1cm">
    <w:name w:val="VB 1cm"/>
    <w:basedOn w:val="Normal"/>
    <w:autoRedefine/>
    <w:rsid w:val="00AD5C27"/>
  </w:style>
  <w:style w:type="paragraph" w:customStyle="1" w:styleId="MucVB1cm">
    <w:name w:val="Muc VB 1cm"/>
    <w:basedOn w:val="Normal"/>
    <w:autoRedefine/>
    <w:rsid w:val="00714AEE"/>
    <w:pPr>
      <w:spacing w:before="0" w:after="0" w:line="240" w:lineRule="auto"/>
      <w:ind w:left="567" w:firstLine="567"/>
      <w:jc w:val="center"/>
    </w:pPr>
    <w:rPr>
      <w:lang w:val="pt-BR"/>
    </w:rPr>
  </w:style>
  <w:style w:type="character" w:customStyle="1" w:styleId="Heading1Char">
    <w:name w:val="Heading 1 Char"/>
    <w:aliases w:val="Heading Char,CHUONG Char Char,CHUONG Char1,Tieude1 Char,1 ghost Char,g Char,Heading 1(Report Only) Char,Heading 1(Report Only)1 Char,Chapter1 Char,Heading 1A Char1,Heading 1A Char Char,Heading + .VnHelvetInsH Char,15 pt Char,Not Bold Char"/>
    <w:basedOn w:val="DefaultParagraphFont"/>
    <w:link w:val="Heading1"/>
    <w:uiPriority w:val="99"/>
    <w:rsid w:val="00F65991"/>
    <w:rPr>
      <w:rFonts w:ascii="Times New Roman" w:eastAsiaTheme="majorEastAsia" w:hAnsi="Times New Roman" w:cstheme="majorBidi"/>
      <w:b/>
      <w:sz w:val="28"/>
      <w:szCs w:val="32"/>
    </w:rPr>
  </w:style>
  <w:style w:type="character" w:customStyle="1" w:styleId="Heading2Char">
    <w:name w:val="Heading 2 Char"/>
    <w:aliases w:val="Heading4 Char,Tieude4 Char,Tieude2 Char,MVA2 Char,2 headline Char,Heading 2 Char Char Char Char Char,Heading 2 Char Char Char Char1,h Char,h2 Char,Heading 2-A Char,Appendix 1- Titre 2 Char,HD5-2 Char,BVI2 Char,Heading 2-BVI Char"/>
    <w:basedOn w:val="DefaultParagraphFont"/>
    <w:link w:val="Heading2"/>
    <w:uiPriority w:val="99"/>
    <w:rsid w:val="00AB361E"/>
    <w:rPr>
      <w:rFonts w:ascii="Times New Roman" w:eastAsia="Times New Roman" w:hAnsi="Times New Roman" w:cstheme="majorBidi"/>
      <w:color w:val="FF0000"/>
      <w:sz w:val="26"/>
      <w:szCs w:val="26"/>
    </w:rPr>
  </w:style>
  <w:style w:type="character" w:customStyle="1" w:styleId="Heading3Char">
    <w:name w:val="Heading 3 Char"/>
    <w:aliases w:val="Heading 3 Char Char Char Char Char,Heading 3 Char Char Char Char1,Heading 3 Char1 Char Char Char,h3 Char,3 bullet Char,b Char Char,본문-1 Char,본문-1 Char Char Char Char Char,Heading 31.2.1 Char,HD5-3 Char,HD7-3 Char,HD1-3 Char,Muc I 1 Char1"/>
    <w:basedOn w:val="DefaultParagraphFont"/>
    <w:link w:val="Heading3"/>
    <w:uiPriority w:val="9"/>
    <w:rsid w:val="00F65991"/>
    <w:rPr>
      <w:rFonts w:ascii="Times New Roman" w:eastAsiaTheme="majorEastAsia" w:hAnsi="Times New Roman" w:cstheme="majorBidi"/>
      <w:b/>
      <w:i/>
      <w:sz w:val="28"/>
      <w:szCs w:val="28"/>
      <w:lang w:val="vi-VN"/>
    </w:rPr>
  </w:style>
  <w:style w:type="character" w:customStyle="1" w:styleId="Heading4Char">
    <w:name w:val="Heading 4 Char"/>
    <w:basedOn w:val="DefaultParagraphFont"/>
    <w:link w:val="Heading4"/>
    <w:uiPriority w:val="9"/>
    <w:rsid w:val="00F65991"/>
    <w:rPr>
      <w:rFonts w:ascii="Times New Roman" w:eastAsiaTheme="majorEastAsia" w:hAnsi="Times New Roman" w:cs="Times New Roman"/>
      <w:b/>
      <w:i/>
      <w:iCs/>
      <w:sz w:val="26"/>
    </w:rPr>
  </w:style>
  <w:style w:type="character" w:customStyle="1" w:styleId="Heading5Char">
    <w:name w:val="Heading 5 Char"/>
    <w:aliases w:val="Tieu de 5 Char"/>
    <w:basedOn w:val="DefaultParagraphFont"/>
    <w:link w:val="Heading5"/>
    <w:rsid w:val="00F65991"/>
    <w:rPr>
      <w:rFonts w:asciiTheme="majorHAnsi" w:eastAsiaTheme="majorEastAsia" w:hAnsiTheme="majorHAnsi" w:cstheme="majorBidi"/>
      <w:color w:val="2E74B5" w:themeColor="accent1" w:themeShade="BF"/>
      <w:sz w:val="26"/>
    </w:rPr>
  </w:style>
  <w:style w:type="character" w:customStyle="1" w:styleId="Heading6Char">
    <w:name w:val="Heading 6 Char"/>
    <w:aliases w:val="Table1 Char,HINH Char,Bang Char"/>
    <w:basedOn w:val="DefaultParagraphFont"/>
    <w:link w:val="Heading6"/>
    <w:uiPriority w:val="9"/>
    <w:rsid w:val="00F65991"/>
    <w:rPr>
      <w:rFonts w:ascii="Cambria" w:eastAsia="Times New Roman" w:hAnsi="Cambria" w:cs="Times New Roman"/>
      <w:i/>
      <w:iCs/>
      <w:color w:val="243F60"/>
      <w:sz w:val="26"/>
      <w:lang w:val="x-none" w:eastAsia="x-none"/>
    </w:rPr>
  </w:style>
  <w:style w:type="character" w:customStyle="1" w:styleId="Heading7Char">
    <w:name w:val="Heading 7 Char"/>
    <w:basedOn w:val="DefaultParagraphFont"/>
    <w:link w:val="Heading7"/>
    <w:uiPriority w:val="9"/>
    <w:rsid w:val="00F65991"/>
    <w:rPr>
      <w:rFonts w:ascii="Cambria" w:eastAsia="Times New Roman" w:hAnsi="Cambria" w:cs="Times New Roman"/>
      <w:i/>
      <w:iCs/>
      <w:color w:val="404040"/>
      <w:sz w:val="26"/>
      <w:lang w:val="x-none" w:eastAsia="x-none"/>
    </w:rPr>
  </w:style>
  <w:style w:type="character" w:customStyle="1" w:styleId="Heading8Char">
    <w:name w:val="Heading 8 Char"/>
    <w:basedOn w:val="DefaultParagraphFont"/>
    <w:link w:val="Heading8"/>
    <w:uiPriority w:val="9"/>
    <w:rsid w:val="00F65991"/>
    <w:rPr>
      <w:rFonts w:ascii="Cambria" w:eastAsia="Times New Roman" w:hAnsi="Cambria" w:cs="Times New Roman"/>
      <w:color w:val="404040"/>
      <w:sz w:val="20"/>
      <w:szCs w:val="20"/>
      <w:lang w:val="x-none" w:eastAsia="x-none"/>
    </w:rPr>
  </w:style>
  <w:style w:type="character" w:customStyle="1" w:styleId="Heading9Char">
    <w:name w:val="Heading 9 Char"/>
    <w:aliases w:val="aa Char,Khung Char"/>
    <w:basedOn w:val="DefaultParagraphFont"/>
    <w:link w:val="Heading9"/>
    <w:uiPriority w:val="9"/>
    <w:rsid w:val="00F65991"/>
    <w:rPr>
      <w:rFonts w:ascii="Cambria" w:eastAsia="Times New Roman" w:hAnsi="Cambria" w:cs="Times New Roman"/>
      <w:i/>
      <w:iCs/>
      <w:color w:val="404040"/>
      <w:sz w:val="20"/>
      <w:szCs w:val="20"/>
      <w:lang w:val="x-none" w:eastAsia="x-none"/>
    </w:rPr>
  </w:style>
  <w:style w:type="paragraph" w:styleId="Header">
    <w:name w:val="header"/>
    <w:basedOn w:val="Normal"/>
    <w:link w:val="HeaderChar"/>
    <w:unhideWhenUsed/>
    <w:rsid w:val="00F65991"/>
    <w:pPr>
      <w:tabs>
        <w:tab w:val="center" w:pos="4680"/>
        <w:tab w:val="right" w:pos="9360"/>
      </w:tabs>
      <w:spacing w:after="0" w:line="240" w:lineRule="auto"/>
      <w:contextualSpacing/>
    </w:pPr>
    <w:rPr>
      <w:sz w:val="26"/>
    </w:rPr>
  </w:style>
  <w:style w:type="character" w:customStyle="1" w:styleId="HeaderChar">
    <w:name w:val="Header Char"/>
    <w:basedOn w:val="DefaultParagraphFont"/>
    <w:link w:val="Header"/>
    <w:rsid w:val="00F65991"/>
    <w:rPr>
      <w:rFonts w:ascii="Times New Roman" w:hAnsi="Times New Roman"/>
      <w:sz w:val="26"/>
    </w:rPr>
  </w:style>
  <w:style w:type="paragraph" w:styleId="Footer">
    <w:name w:val="footer"/>
    <w:basedOn w:val="Normal"/>
    <w:link w:val="FooterChar"/>
    <w:uiPriority w:val="99"/>
    <w:unhideWhenUsed/>
    <w:rsid w:val="00F65991"/>
    <w:pPr>
      <w:tabs>
        <w:tab w:val="center" w:pos="4680"/>
        <w:tab w:val="right" w:pos="9360"/>
      </w:tabs>
      <w:spacing w:after="0" w:line="240" w:lineRule="auto"/>
      <w:contextualSpacing/>
    </w:pPr>
    <w:rPr>
      <w:sz w:val="26"/>
    </w:rPr>
  </w:style>
  <w:style w:type="character" w:customStyle="1" w:styleId="FooterChar">
    <w:name w:val="Footer Char"/>
    <w:basedOn w:val="DefaultParagraphFont"/>
    <w:link w:val="Footer"/>
    <w:uiPriority w:val="99"/>
    <w:rsid w:val="00F65991"/>
    <w:rPr>
      <w:rFonts w:ascii="Times New Roman" w:hAnsi="Times New Roman"/>
      <w:sz w:val="26"/>
    </w:rPr>
  </w:style>
  <w:style w:type="paragraph" w:customStyle="1" w:styleId="heading0">
    <w:name w:val="heading 0"/>
    <w:basedOn w:val="Normal"/>
    <w:rsid w:val="00F65991"/>
    <w:pPr>
      <w:spacing w:after="120" w:line="324" w:lineRule="auto"/>
      <w:contextualSpacing/>
      <w:jc w:val="center"/>
    </w:pPr>
    <w:rPr>
      <w:b/>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ko"/>
    <w:basedOn w:val="Normal"/>
    <w:link w:val="ListParagraphChar"/>
    <w:uiPriority w:val="34"/>
    <w:qFormat/>
    <w:rsid w:val="00F65991"/>
    <w:pPr>
      <w:spacing w:before="120" w:after="120" w:line="271" w:lineRule="auto"/>
      <w:ind w:left="720" w:firstLine="720"/>
      <w:contextualSpacing/>
    </w:pPr>
    <w:rPr>
      <w:color w:val="000000" w:themeColor="text1"/>
      <w:szCs w:val="24"/>
    </w:rPr>
  </w:style>
  <w:style w:type="paragraph" w:customStyle="1" w:styleId="Cutrc2">
    <w:name w:val="CÊu tróc2"/>
    <w:basedOn w:val="Normal"/>
    <w:rsid w:val="00F65991"/>
    <w:pPr>
      <w:numPr>
        <w:numId w:val="2"/>
      </w:numPr>
      <w:spacing w:before="120" w:after="120" w:line="271" w:lineRule="auto"/>
    </w:pPr>
    <w:rPr>
      <w:color w:val="000000" w:themeColor="text1"/>
      <w:szCs w:val="20"/>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34"/>
    <w:qFormat/>
    <w:locked/>
    <w:rsid w:val="00F65991"/>
    <w:rPr>
      <w:rFonts w:ascii="Times New Roman" w:eastAsia="Times New Roman" w:hAnsi="Times New Roman" w:cs="Times New Roman"/>
      <w:color w:val="000000" w:themeColor="text1"/>
      <w:sz w:val="28"/>
      <w:szCs w:val="24"/>
    </w:rPr>
  </w:style>
  <w:style w:type="paragraph" w:styleId="BodyText2">
    <w:name w:val="Body Text 2"/>
    <w:basedOn w:val="Normal"/>
    <w:link w:val="BodyText2Char"/>
    <w:rsid w:val="00F65991"/>
    <w:pPr>
      <w:spacing w:before="120" w:after="120" w:line="271" w:lineRule="auto"/>
      <w:ind w:firstLine="720"/>
    </w:pPr>
    <w:rPr>
      <w:rFonts w:ascii=".VnTime" w:hAnsi=".VnTime"/>
      <w:color w:val="000000" w:themeColor="text1"/>
      <w:szCs w:val="20"/>
    </w:rPr>
  </w:style>
  <w:style w:type="character" w:customStyle="1" w:styleId="BodyText2Char">
    <w:name w:val="Body Text 2 Char"/>
    <w:basedOn w:val="DefaultParagraphFont"/>
    <w:link w:val="BodyText2"/>
    <w:rsid w:val="00F65991"/>
    <w:rPr>
      <w:rFonts w:ascii=".VnTime" w:eastAsia="Times New Roman" w:hAnsi=".VnTime" w:cs="Times New Roman"/>
      <w:color w:val="000000" w:themeColor="text1"/>
      <w:sz w:val="28"/>
      <w:szCs w:val="20"/>
    </w:rPr>
  </w:style>
  <w:style w:type="paragraph" w:styleId="TOCHeading">
    <w:name w:val="TOC Heading"/>
    <w:basedOn w:val="Heading1"/>
    <w:next w:val="Normal"/>
    <w:uiPriority w:val="39"/>
    <w:unhideWhenUsed/>
    <w:qFormat/>
    <w:rsid w:val="00F65991"/>
    <w:pPr>
      <w:tabs>
        <w:tab w:val="clear" w:pos="1134"/>
      </w:tabs>
      <w:spacing w:before="240" w:after="0" w:line="259" w:lineRule="auto"/>
      <w:contextualSpacing w:val="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00350"/>
    <w:pPr>
      <w:tabs>
        <w:tab w:val="clear" w:pos="567"/>
        <w:tab w:val="right" w:leader="dot" w:pos="9061"/>
      </w:tabs>
      <w:spacing w:before="0" w:after="0" w:line="240" w:lineRule="auto"/>
      <w:jc w:val="left"/>
    </w:pPr>
    <w:rPr>
      <w:rFonts w:eastAsia="Times"/>
      <w:bCs/>
      <w:iCs/>
      <w:caps/>
      <w:noProof/>
    </w:rPr>
  </w:style>
  <w:style w:type="paragraph" w:styleId="TOC2">
    <w:name w:val="toc 2"/>
    <w:basedOn w:val="Normal"/>
    <w:next w:val="Normal"/>
    <w:autoRedefine/>
    <w:uiPriority w:val="39"/>
    <w:unhideWhenUsed/>
    <w:rsid w:val="00300350"/>
    <w:pPr>
      <w:tabs>
        <w:tab w:val="clear" w:pos="567"/>
        <w:tab w:val="right" w:leader="dot" w:pos="9061"/>
      </w:tabs>
      <w:spacing w:before="0" w:after="0" w:line="240" w:lineRule="auto"/>
      <w:ind w:firstLine="425"/>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300350"/>
    <w:pPr>
      <w:tabs>
        <w:tab w:val="clear" w:pos="567"/>
        <w:tab w:val="right" w:leader="dot" w:pos="9061"/>
      </w:tabs>
      <w:spacing w:before="0" w:after="0" w:line="240" w:lineRule="auto"/>
      <w:ind w:firstLine="709"/>
      <w:jc w:val="left"/>
    </w:pPr>
    <w:rPr>
      <w:rFonts w:asciiTheme="minorHAnsi" w:hAnsiTheme="minorHAnsi" w:cstheme="minorHAnsi"/>
      <w:sz w:val="20"/>
      <w:szCs w:val="20"/>
    </w:rPr>
  </w:style>
  <w:style w:type="character" w:styleId="Hyperlink">
    <w:name w:val="Hyperlink"/>
    <w:basedOn w:val="DefaultParagraphFont"/>
    <w:uiPriority w:val="99"/>
    <w:unhideWhenUsed/>
    <w:rsid w:val="00F65991"/>
    <w:rPr>
      <w:color w:val="0563C1" w:themeColor="hyperlink"/>
      <w:u w:val="single"/>
    </w:rPr>
  </w:style>
  <w:style w:type="paragraph" w:styleId="BalloonText">
    <w:name w:val="Balloon Text"/>
    <w:basedOn w:val="Normal"/>
    <w:link w:val="BalloonTextChar"/>
    <w:semiHidden/>
    <w:unhideWhenUsed/>
    <w:rsid w:val="00F65991"/>
    <w:pPr>
      <w:spacing w:after="0" w:line="240" w:lineRule="auto"/>
      <w:contextualSpacing/>
    </w:pPr>
    <w:rPr>
      <w:rFonts w:ascii="Tahoma" w:hAnsi="Tahoma" w:cs="Tahoma"/>
      <w:sz w:val="16"/>
      <w:szCs w:val="16"/>
    </w:rPr>
  </w:style>
  <w:style w:type="character" w:customStyle="1" w:styleId="BalloonTextChar">
    <w:name w:val="Balloon Text Char"/>
    <w:basedOn w:val="DefaultParagraphFont"/>
    <w:link w:val="BalloonText"/>
    <w:semiHidden/>
    <w:rsid w:val="00F65991"/>
    <w:rPr>
      <w:rFonts w:ascii="Tahoma" w:hAnsi="Tahoma" w:cs="Tahoma"/>
      <w:sz w:val="16"/>
      <w:szCs w:val="16"/>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
    <w:basedOn w:val="Normal"/>
    <w:link w:val="FootnoteTextChar"/>
    <w:uiPriority w:val="99"/>
    <w:rsid w:val="00F65991"/>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
    <w:basedOn w:val="DefaultParagraphFont"/>
    <w:link w:val="FootnoteText"/>
    <w:uiPriority w:val="99"/>
    <w:rsid w:val="00F65991"/>
    <w:rPr>
      <w:rFonts w:ascii="Times New Roman" w:eastAsia="Times New Roman" w:hAnsi="Times New Roman" w:cs="Times New Roman"/>
      <w:sz w:val="20"/>
      <w:szCs w:val="20"/>
    </w:rPr>
  </w:style>
  <w:style w:type="paragraph" w:styleId="NormalWeb">
    <w:name w:val="Normal (Web)"/>
    <w:aliases w:val=" Char Char Char,Normal (Web) Char Char Char Char Char,Normal (Web) Char Char Char Char,Char Char Char Char Char Char Char Char Char Char Char,Char Char Cha"/>
    <w:basedOn w:val="Normal"/>
    <w:link w:val="NormalWebChar"/>
    <w:uiPriority w:val="99"/>
    <w:unhideWhenUsed/>
    <w:rsid w:val="00F65991"/>
    <w:pPr>
      <w:spacing w:beforeAutospacing="1" w:afterAutospacing="1" w:line="240" w:lineRule="auto"/>
    </w:pPr>
    <w:rPr>
      <w:sz w:val="24"/>
      <w:szCs w:val="24"/>
    </w:rPr>
  </w:style>
  <w:style w:type="paragraph" w:styleId="DocumentMap">
    <w:name w:val="Document Map"/>
    <w:basedOn w:val="Normal"/>
    <w:link w:val="DocumentMapChar"/>
    <w:semiHidden/>
    <w:rsid w:val="00F65991"/>
    <w:pPr>
      <w:shd w:val="clear" w:color="auto" w:fill="000080"/>
      <w:spacing w:after="0" w:line="240" w:lineRule="auto"/>
    </w:pPr>
    <w:rPr>
      <w:rFonts w:ascii="Tahoma" w:hAnsi="Tahoma" w:cs="Tahoma"/>
      <w:b/>
      <w:i/>
      <w:sz w:val="20"/>
      <w:szCs w:val="20"/>
    </w:rPr>
  </w:style>
  <w:style w:type="character" w:customStyle="1" w:styleId="DocumentMapChar">
    <w:name w:val="Document Map Char"/>
    <w:basedOn w:val="DefaultParagraphFont"/>
    <w:link w:val="DocumentMap"/>
    <w:semiHidden/>
    <w:rsid w:val="00F65991"/>
    <w:rPr>
      <w:rFonts w:ascii="Tahoma" w:eastAsia="Times New Roman" w:hAnsi="Tahoma" w:cs="Tahoma"/>
      <w:b/>
      <w:i/>
      <w:sz w:val="20"/>
      <w:szCs w:val="20"/>
      <w:shd w:val="clear" w:color="auto" w:fill="000080"/>
    </w:rPr>
  </w:style>
  <w:style w:type="paragraph" w:styleId="BodyTextIndent">
    <w:name w:val="Body Text Indent"/>
    <w:basedOn w:val="Normal"/>
    <w:link w:val="BodyTextIndentChar"/>
    <w:rsid w:val="00F65991"/>
    <w:pPr>
      <w:spacing w:after="0" w:line="240" w:lineRule="auto"/>
      <w:ind w:firstLine="720"/>
    </w:pPr>
    <w:rPr>
      <w:rFonts w:ascii=".VnTime" w:hAnsi=".VnTime"/>
      <w:szCs w:val="20"/>
    </w:rPr>
  </w:style>
  <w:style w:type="character" w:customStyle="1" w:styleId="BodyTextIndentChar">
    <w:name w:val="Body Text Indent Char"/>
    <w:basedOn w:val="DefaultParagraphFont"/>
    <w:link w:val="BodyTextIndent"/>
    <w:rsid w:val="00F65991"/>
    <w:rPr>
      <w:rFonts w:ascii=".VnTime" w:eastAsia="Times New Roman" w:hAnsi=".VnTime" w:cs="Times New Roman"/>
      <w:sz w:val="28"/>
      <w:szCs w:val="20"/>
    </w:rPr>
  </w:style>
  <w:style w:type="paragraph" w:styleId="BodyText">
    <w:name w:val="Body Text"/>
    <w:basedOn w:val="Normal"/>
    <w:link w:val="BodyTextChar"/>
    <w:rsid w:val="00F65991"/>
    <w:pPr>
      <w:spacing w:after="0" w:line="240" w:lineRule="auto"/>
    </w:pPr>
    <w:rPr>
      <w:rFonts w:ascii=".VnTime" w:hAnsi=".VnTime"/>
      <w:szCs w:val="20"/>
    </w:rPr>
  </w:style>
  <w:style w:type="character" w:customStyle="1" w:styleId="BodyTextChar">
    <w:name w:val="Body Text Char"/>
    <w:basedOn w:val="DefaultParagraphFont"/>
    <w:link w:val="BodyText"/>
    <w:rsid w:val="00F65991"/>
    <w:rPr>
      <w:rFonts w:ascii=".VnTime" w:eastAsia="Times New Roman" w:hAnsi=".VnTime" w:cs="Times New Roman"/>
      <w:sz w:val="28"/>
      <w:szCs w:val="20"/>
    </w:rPr>
  </w:style>
  <w:style w:type="character" w:styleId="PageNumber">
    <w:name w:val="page number"/>
    <w:basedOn w:val="DefaultParagraphFont"/>
    <w:rsid w:val="00F65991"/>
  </w:style>
  <w:style w:type="table" w:styleId="TableGrid">
    <w:name w:val="Table Grid"/>
    <w:basedOn w:val="TableNormal"/>
    <w:uiPriority w:val="39"/>
    <w:rsid w:val="00F659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Normal"/>
    <w:link w:val="111Char"/>
    <w:rsid w:val="00F65991"/>
    <w:pPr>
      <w:spacing w:before="80" w:after="80" w:line="240" w:lineRule="auto"/>
      <w:ind w:firstLine="720"/>
    </w:pPr>
    <w:rPr>
      <w:rFonts w:eastAsia="SimSun" w:cs="Calibri"/>
      <w:b/>
      <w:color w:val="000000"/>
      <w:szCs w:val="20"/>
      <w:lang w:val="vi-VN"/>
    </w:rPr>
  </w:style>
  <w:style w:type="character" w:customStyle="1" w:styleId="111Char">
    <w:name w:val="1.1.1. Char"/>
    <w:link w:val="111"/>
    <w:rsid w:val="00F65991"/>
    <w:rPr>
      <w:rFonts w:ascii="Times New Roman" w:eastAsia="SimSun" w:hAnsi="Times New Roman" w:cs="Calibri"/>
      <w:b/>
      <w:color w:val="000000"/>
      <w:sz w:val="28"/>
      <w:szCs w:val="20"/>
      <w:lang w:val="vi-VN"/>
    </w:rPr>
  </w:style>
  <w:style w:type="paragraph" w:customStyle="1" w:styleId="a0">
    <w:name w:val="a)"/>
    <w:basedOn w:val="Normal"/>
    <w:link w:val="aChar"/>
    <w:rsid w:val="00F65991"/>
    <w:pPr>
      <w:spacing w:before="80" w:after="80" w:line="240" w:lineRule="auto"/>
      <w:ind w:firstLine="720"/>
    </w:pPr>
    <w:rPr>
      <w:rFonts w:eastAsia="SimSun" w:cs="Calibri"/>
      <w:i/>
      <w:color w:val="000000"/>
      <w:szCs w:val="20"/>
      <w:lang w:val="vi-VN"/>
    </w:rPr>
  </w:style>
  <w:style w:type="character" w:customStyle="1" w:styleId="aChar">
    <w:name w:val="a) Char"/>
    <w:basedOn w:val="DefaultParagraphFont"/>
    <w:link w:val="a0"/>
    <w:rsid w:val="00F65991"/>
    <w:rPr>
      <w:rFonts w:ascii="Times New Roman" w:eastAsia="SimSun" w:hAnsi="Times New Roman" w:cs="Calibri"/>
      <w:i/>
      <w:color w:val="000000"/>
      <w:sz w:val="28"/>
      <w:szCs w:val="20"/>
      <w:lang w:val="vi-VN"/>
    </w:rPr>
  </w:style>
  <w:style w:type="character" w:customStyle="1" w:styleId="Muc11Char">
    <w:name w:val="Muc 1.1 Char"/>
    <w:link w:val="Muc11"/>
    <w:rsid w:val="00FA3C7F"/>
    <w:rPr>
      <w:rFonts w:ascii="Times New Roman Bold" w:hAnsi="Times New Roman Bold"/>
      <w:b/>
      <w:i/>
      <w:color w:val="002060"/>
    </w:rPr>
  </w:style>
  <w:style w:type="paragraph" w:customStyle="1" w:styleId="Thn">
    <w:name w:val="Thân"/>
    <w:basedOn w:val="Normal"/>
    <w:link w:val="ThnChar"/>
    <w:rsid w:val="00F65991"/>
    <w:pPr>
      <w:spacing w:before="80" w:after="80" w:line="240" w:lineRule="auto"/>
      <w:ind w:firstLine="720"/>
    </w:pPr>
    <w:rPr>
      <w:rFonts w:eastAsia="SimSun" w:cs="Calibri"/>
      <w:color w:val="000000"/>
      <w:szCs w:val="20"/>
    </w:rPr>
  </w:style>
  <w:style w:type="character" w:customStyle="1" w:styleId="ThnChar">
    <w:name w:val="Thân Char"/>
    <w:link w:val="Thn"/>
    <w:rsid w:val="00F65991"/>
    <w:rPr>
      <w:rFonts w:ascii="Times New Roman" w:eastAsia="SimSun" w:hAnsi="Times New Roman" w:cs="Calibri"/>
      <w:color w:val="000000"/>
      <w:sz w:val="28"/>
      <w:szCs w:val="20"/>
    </w:rPr>
  </w:style>
  <w:style w:type="character" w:styleId="Strong">
    <w:name w:val="Strong"/>
    <w:basedOn w:val="DefaultParagraphFont"/>
    <w:uiPriority w:val="22"/>
    <w:rsid w:val="00F65991"/>
    <w:rPr>
      <w:b/>
      <w:bCs/>
    </w:rPr>
  </w:style>
  <w:style w:type="character" w:styleId="Emphasis">
    <w:name w:val="Emphasis"/>
    <w:basedOn w:val="DefaultParagraphFont"/>
    <w:uiPriority w:val="20"/>
    <w:rsid w:val="00F65991"/>
    <w:rPr>
      <w:i/>
      <w:iCs/>
    </w:rPr>
  </w:style>
  <w:style w:type="paragraph" w:customStyle="1" w:styleId="Ngun">
    <w:name w:val="Nguồn"/>
    <w:basedOn w:val="Thn"/>
    <w:link w:val="NgunChar"/>
    <w:rsid w:val="00F65991"/>
    <w:pPr>
      <w:spacing w:before="240"/>
      <w:jc w:val="right"/>
    </w:pPr>
    <w:rPr>
      <w:i/>
      <w:sz w:val="26"/>
      <w:szCs w:val="26"/>
      <w:u w:color="FF0000"/>
    </w:rPr>
  </w:style>
  <w:style w:type="character" w:customStyle="1" w:styleId="NgunChar">
    <w:name w:val="Nguồn Char"/>
    <w:basedOn w:val="ThnChar"/>
    <w:link w:val="Ngun"/>
    <w:rsid w:val="00F65991"/>
    <w:rPr>
      <w:rFonts w:ascii="Times New Roman" w:eastAsia="SimSun" w:hAnsi="Times New Roman" w:cs="Calibri"/>
      <w:i/>
      <w:color w:val="000000"/>
      <w:sz w:val="26"/>
      <w:szCs w:val="26"/>
      <w:u w:color="FF0000"/>
    </w:rPr>
  </w:style>
  <w:style w:type="paragraph" w:customStyle="1" w:styleId="Muc2">
    <w:name w:val="Muc 2"/>
    <w:basedOn w:val="Normal"/>
    <w:qFormat/>
    <w:rsid w:val="00F65991"/>
    <w:pPr>
      <w:spacing w:before="120" w:after="120" w:line="360" w:lineRule="exact"/>
      <w:ind w:firstLine="720"/>
    </w:pPr>
    <w:rPr>
      <w:b/>
      <w:i/>
    </w:rPr>
  </w:style>
  <w:style w:type="character" w:customStyle="1" w:styleId="TitleChar">
    <w:name w:val="Title Char"/>
    <w:link w:val="Title"/>
    <w:uiPriority w:val="10"/>
    <w:rsid w:val="00F65991"/>
    <w:rPr>
      <w:rFonts w:ascii="Times New Roman" w:eastAsia="Times New Roman" w:hAnsi="Times New Roman"/>
      <w:spacing w:val="5"/>
      <w:kern w:val="28"/>
      <w:sz w:val="26"/>
      <w:szCs w:val="52"/>
      <w:lang w:val="x-none" w:eastAsia="x-none"/>
    </w:rPr>
  </w:style>
  <w:style w:type="paragraph" w:customStyle="1" w:styleId="GDD">
    <w:name w:val="GDD"/>
    <w:basedOn w:val="Normal"/>
    <w:link w:val="GDDCharChar1"/>
    <w:rsid w:val="00F65991"/>
    <w:pPr>
      <w:tabs>
        <w:tab w:val="left" w:pos="1080"/>
      </w:tabs>
      <w:spacing w:before="120" w:after="60" w:line="240" w:lineRule="auto"/>
    </w:pPr>
    <w:rPr>
      <w:rFonts w:eastAsia="Calibri"/>
      <w:sz w:val="26"/>
      <w:lang w:val="x-none" w:eastAsia="x-none"/>
    </w:rPr>
  </w:style>
  <w:style w:type="paragraph" w:customStyle="1" w:styleId="CDD">
    <w:name w:val="CDD"/>
    <w:basedOn w:val="GDD"/>
    <w:rsid w:val="00F65991"/>
    <w:pPr>
      <w:numPr>
        <w:numId w:val="4"/>
      </w:numPr>
      <w:ind w:left="0" w:firstLine="720"/>
    </w:pPr>
  </w:style>
  <w:style w:type="paragraph" w:customStyle="1" w:styleId="Ku">
    <w:name w:val="Ku"/>
    <w:basedOn w:val="Normal"/>
    <w:link w:val="KuChar"/>
    <w:rsid w:val="00F65991"/>
    <w:pPr>
      <w:spacing w:before="120" w:after="0" w:line="240" w:lineRule="auto"/>
      <w:ind w:firstLine="709"/>
    </w:pPr>
    <w:rPr>
      <w:sz w:val="26"/>
      <w:szCs w:val="26"/>
      <w:lang w:val="x-none" w:eastAsia="x-none"/>
    </w:rPr>
  </w:style>
  <w:style w:type="character" w:customStyle="1" w:styleId="KuChar">
    <w:name w:val="Ku Char"/>
    <w:link w:val="Ku"/>
    <w:rsid w:val="00F65991"/>
    <w:rPr>
      <w:rFonts w:ascii="Times New Roman" w:eastAsia="Times New Roman" w:hAnsi="Times New Roman" w:cs="Times New Roman"/>
      <w:sz w:val="26"/>
      <w:szCs w:val="26"/>
      <w:lang w:val="x-none" w:eastAsia="x-none"/>
    </w:rPr>
  </w:style>
  <w:style w:type="paragraph" w:customStyle="1" w:styleId="Gu">
    <w:name w:val="Gu"/>
    <w:basedOn w:val="Normal"/>
    <w:link w:val="GuCharChar"/>
    <w:autoRedefine/>
    <w:rsid w:val="00F65991"/>
    <w:pPr>
      <w:spacing w:before="60" w:after="60"/>
      <w:ind w:firstLine="567"/>
    </w:pPr>
    <w:rPr>
      <w:sz w:val="26"/>
      <w:szCs w:val="26"/>
      <w:lang w:eastAsia="x-none"/>
    </w:rPr>
  </w:style>
  <w:style w:type="character" w:customStyle="1" w:styleId="GuCharChar">
    <w:name w:val="Gu Char Char"/>
    <w:link w:val="Gu"/>
    <w:rsid w:val="00F65991"/>
    <w:rPr>
      <w:rFonts w:ascii="Times New Roman" w:eastAsia="Times New Roman" w:hAnsi="Times New Roman" w:cs="Times New Roman"/>
      <w:sz w:val="26"/>
      <w:szCs w:val="26"/>
      <w:lang w:eastAsia="x-none"/>
    </w:rPr>
  </w:style>
  <w:style w:type="character" w:customStyle="1" w:styleId="GDDCharChar1">
    <w:name w:val="GDD Char Char1"/>
    <w:link w:val="GDD"/>
    <w:rsid w:val="00F65991"/>
    <w:rPr>
      <w:rFonts w:ascii="Times New Roman" w:eastAsia="Calibri" w:hAnsi="Times New Roman" w:cs="Times New Roman"/>
      <w:sz w:val="26"/>
      <w:lang w:val="x-none" w:eastAsia="x-none"/>
    </w:rPr>
  </w:style>
  <w:style w:type="paragraph" w:customStyle="1" w:styleId="a">
    <w:name w:val="a."/>
    <w:basedOn w:val="Normal"/>
    <w:rsid w:val="00F65991"/>
    <w:pPr>
      <w:numPr>
        <w:numId w:val="5"/>
      </w:numPr>
      <w:spacing w:after="120" w:line="240" w:lineRule="auto"/>
    </w:pPr>
    <w:rPr>
      <w:rFonts w:eastAsia="Calibri"/>
      <w:b/>
      <w:i/>
      <w:sz w:val="26"/>
      <w:lang w:val="fr-FR"/>
    </w:rPr>
  </w:style>
  <w:style w:type="paragraph" w:customStyle="1" w:styleId="1111Style1">
    <w:name w:val="1.1.1.1 Style1"/>
    <w:basedOn w:val="Normal"/>
    <w:next w:val="Normal"/>
    <w:link w:val="1111Style1Char"/>
    <w:autoRedefine/>
    <w:rsid w:val="00F65991"/>
    <w:pPr>
      <w:keepNext/>
      <w:numPr>
        <w:numId w:val="6"/>
      </w:numPr>
      <w:spacing w:before="120" w:after="60"/>
    </w:pPr>
    <w:rPr>
      <w:i/>
      <w:sz w:val="26"/>
      <w:lang w:val="x-none" w:eastAsia="x-none"/>
    </w:rPr>
  </w:style>
  <w:style w:type="character" w:customStyle="1" w:styleId="1111Style1Char">
    <w:name w:val="1.1.1.1 Style1 Char"/>
    <w:link w:val="1111Style1"/>
    <w:rsid w:val="00F65991"/>
    <w:rPr>
      <w:rFonts w:ascii="Times New Roman" w:eastAsia="Times New Roman" w:hAnsi="Times New Roman" w:cs="Times New Roman"/>
      <w:i/>
      <w:sz w:val="26"/>
      <w:lang w:val="x-none" w:eastAsia="x-none"/>
    </w:rPr>
  </w:style>
  <w:style w:type="paragraph" w:customStyle="1" w:styleId="4261Style">
    <w:name w:val="4.2.6.1. Style"/>
    <w:basedOn w:val="Heading3"/>
    <w:link w:val="4261StyleChar"/>
    <w:rsid w:val="00F65991"/>
    <w:pPr>
      <w:numPr>
        <w:ilvl w:val="0"/>
        <w:numId w:val="7"/>
      </w:numPr>
      <w:spacing w:after="60" w:line="264" w:lineRule="auto"/>
      <w:ind w:left="357" w:hanging="357"/>
    </w:pPr>
    <w:rPr>
      <w:rFonts w:eastAsia="Times New Roman" w:cs="Times New Roman"/>
      <w:bCs/>
      <w:sz w:val="26"/>
      <w:szCs w:val="22"/>
      <w:lang w:val="x-none" w:eastAsia="x-none"/>
    </w:rPr>
  </w:style>
  <w:style w:type="paragraph" w:customStyle="1" w:styleId="42611">
    <w:name w:val="4.2.6.1.1."/>
    <w:basedOn w:val="4261Style"/>
    <w:link w:val="42611Char"/>
    <w:autoRedefine/>
    <w:rsid w:val="00F65991"/>
    <w:pPr>
      <w:numPr>
        <w:numId w:val="8"/>
      </w:numPr>
      <w:ind w:left="0" w:firstLine="0"/>
    </w:pPr>
    <w:rPr>
      <w:b w:val="0"/>
    </w:rPr>
  </w:style>
  <w:style w:type="character" w:customStyle="1" w:styleId="4261StyleChar">
    <w:name w:val="4.2.6.1. Style Char"/>
    <w:link w:val="4261Style"/>
    <w:rsid w:val="00F65991"/>
    <w:rPr>
      <w:rFonts w:ascii="Times New Roman" w:eastAsia="Times New Roman" w:hAnsi="Times New Roman" w:cs="Times New Roman"/>
      <w:b/>
      <w:bCs/>
      <w:i/>
      <w:sz w:val="26"/>
      <w:lang w:val="x-none" w:eastAsia="x-none"/>
    </w:rPr>
  </w:style>
  <w:style w:type="character" w:customStyle="1" w:styleId="42611Char">
    <w:name w:val="4.2.6.1.1. Char"/>
    <w:link w:val="42611"/>
    <w:rsid w:val="00F65991"/>
    <w:rPr>
      <w:rFonts w:ascii="Times New Roman" w:eastAsia="Times New Roman" w:hAnsi="Times New Roman" w:cs="Times New Roman"/>
      <w:bCs/>
      <w:i/>
      <w:sz w:val="26"/>
      <w:lang w:val="x-none" w:eastAsia="x-none"/>
    </w:rPr>
  </w:style>
  <w:style w:type="character" w:customStyle="1" w:styleId="TitleChar1">
    <w:name w:val="Title Char1"/>
    <w:basedOn w:val="DefaultParagraphFont"/>
    <w:uiPriority w:val="10"/>
    <w:rsid w:val="00F65991"/>
    <w:rPr>
      <w:rFonts w:asciiTheme="majorHAnsi" w:eastAsiaTheme="majorEastAsia" w:hAnsiTheme="majorHAnsi" w:cstheme="majorBidi"/>
      <w:spacing w:val="-10"/>
      <w:kern w:val="28"/>
      <w:sz w:val="56"/>
      <w:szCs w:val="56"/>
    </w:rPr>
  </w:style>
  <w:style w:type="numbering" w:customStyle="1" w:styleId="Style1">
    <w:name w:val="Style1"/>
    <w:uiPriority w:val="99"/>
    <w:rsid w:val="00F65991"/>
  </w:style>
  <w:style w:type="paragraph" w:styleId="NoSpacing">
    <w:name w:val="No Spacing"/>
    <w:uiPriority w:val="1"/>
    <w:rsid w:val="00F65991"/>
    <w:pPr>
      <w:spacing w:after="0" w:line="240" w:lineRule="auto"/>
    </w:pPr>
  </w:style>
  <w:style w:type="paragraph" w:customStyle="1" w:styleId="TDBang">
    <w:name w:val="TD Bang"/>
    <w:basedOn w:val="Normal"/>
    <w:autoRedefine/>
    <w:qFormat/>
    <w:rsid w:val="00365B1F"/>
    <w:pPr>
      <w:numPr>
        <w:ilvl w:val="5"/>
        <w:numId w:val="19"/>
      </w:numPr>
      <w:spacing w:before="60" w:after="60" w:line="276" w:lineRule="auto"/>
      <w:contextualSpacing/>
      <w:jc w:val="center"/>
      <w:outlineLvl w:val="5"/>
    </w:pPr>
    <w:rPr>
      <w:i/>
      <w:color w:val="002060"/>
    </w:rPr>
  </w:style>
  <w:style w:type="paragraph" w:customStyle="1" w:styleId="TDhinh">
    <w:name w:val="TD hinh"/>
    <w:basedOn w:val="Normal"/>
    <w:autoRedefine/>
    <w:qFormat/>
    <w:rsid w:val="00833253"/>
    <w:pPr>
      <w:numPr>
        <w:ilvl w:val="6"/>
        <w:numId w:val="19"/>
      </w:numPr>
      <w:spacing w:before="60" w:after="60" w:line="240" w:lineRule="auto"/>
      <w:jc w:val="center"/>
      <w:outlineLvl w:val="6"/>
    </w:pPr>
    <w:rPr>
      <w:color w:val="002060"/>
      <w:szCs w:val="20"/>
      <w:lang w:val="en-GB"/>
    </w:rPr>
  </w:style>
  <w:style w:type="paragraph" w:customStyle="1" w:styleId="MucVBBang">
    <w:name w:val="Muc VB Bang"/>
    <w:basedOn w:val="Normal"/>
    <w:autoRedefine/>
    <w:rsid w:val="00234CD5"/>
    <w:pPr>
      <w:spacing w:before="0" w:after="0" w:line="240" w:lineRule="auto"/>
      <w:jc w:val="center"/>
    </w:pPr>
    <w:rPr>
      <w:i/>
      <w:lang w:val="es-ES_tradnl"/>
    </w:rPr>
  </w:style>
  <w:style w:type="paragraph" w:customStyle="1" w:styleId="Default">
    <w:name w:val="Default"/>
    <w:rsid w:val="00275B28"/>
    <w:pPr>
      <w:autoSpaceDE w:val="0"/>
      <w:autoSpaceDN w:val="0"/>
      <w:adjustRightInd w:val="0"/>
      <w:spacing w:after="0" w:line="240" w:lineRule="auto"/>
    </w:pPr>
    <w:rPr>
      <w:rFonts w:eastAsia="Calibri"/>
      <w:color w:val="000000"/>
      <w:sz w:val="24"/>
      <w:szCs w:val="24"/>
    </w:rPr>
  </w:style>
  <w:style w:type="paragraph" w:styleId="Caption">
    <w:name w:val="caption"/>
    <w:aliases w:val="Bảng,Bang_VSMT,Caption (table),Caption (tab,Caption Char,hình,baûng,Caption2,Caption Char Char Char Char Char Char Char,Caption Char Char Char Char Char Char Char Char Char Char Char Char Char Char Char,Caption Char1 Char,Caption1,図表番号 Char Char"/>
    <w:basedOn w:val="Normal"/>
    <w:next w:val="Normal"/>
    <w:link w:val="CaptionChar1"/>
    <w:unhideWhenUsed/>
    <w:qFormat/>
    <w:rsid w:val="007B5C8B"/>
    <w:pPr>
      <w:spacing w:before="80" w:after="80" w:line="240" w:lineRule="auto"/>
      <w:jc w:val="center"/>
    </w:pPr>
    <w:rPr>
      <w:iCs/>
      <w:color w:val="002060"/>
      <w:szCs w:val="18"/>
    </w:rPr>
  </w:style>
  <w:style w:type="character" w:customStyle="1" w:styleId="CaptionChar1">
    <w:name w:val="Caption Char1"/>
    <w:aliases w:val="Bảng Char,Bang_VSMT Char,Caption (table) Char,Caption (tab Char,Caption Char Char,hình Char,baûng Char,Caption2 Char,Caption Char Char Char Char Char Char Char Char,Caption Char1 Char Char,Caption1 Char,図表番号 Char Char Char"/>
    <w:link w:val="Caption"/>
    <w:rsid w:val="007B5C8B"/>
    <w:rPr>
      <w:iCs/>
      <w:color w:val="002060"/>
      <w:szCs w:val="18"/>
    </w:rPr>
  </w:style>
  <w:style w:type="paragraph" w:customStyle="1" w:styleId="nomal">
    <w:name w:val="nomal"/>
    <w:basedOn w:val="Normal"/>
    <w:link w:val="nomalChar"/>
    <w:rsid w:val="005A2308"/>
    <w:pPr>
      <w:autoSpaceDE w:val="0"/>
      <w:autoSpaceDN w:val="0"/>
      <w:spacing w:before="0" w:after="0" w:line="240" w:lineRule="auto"/>
    </w:pPr>
  </w:style>
  <w:style w:type="character" w:customStyle="1" w:styleId="nomalChar">
    <w:name w:val="nomal Char"/>
    <w:link w:val="nomal"/>
    <w:rsid w:val="005A2308"/>
    <w:rPr>
      <w:rFonts w:ascii="Times New Roman" w:eastAsia="Times New Roman" w:hAnsi="Times New Roman" w:cs="Times New Roman"/>
      <w:sz w:val="28"/>
      <w:szCs w:val="28"/>
    </w:rPr>
  </w:style>
  <w:style w:type="paragraph" w:customStyle="1" w:styleId="Stylebulleted">
    <w:name w:val="Style bulleted"/>
    <w:link w:val="StylebulletedChar"/>
    <w:rsid w:val="00D01363"/>
    <w:pPr>
      <w:widowControl w:val="0"/>
      <w:numPr>
        <w:numId w:val="12"/>
      </w:numPr>
      <w:tabs>
        <w:tab w:val="right" w:pos="9072"/>
      </w:tabs>
      <w:spacing w:before="120" w:after="120" w:line="240" w:lineRule="auto"/>
    </w:pPr>
    <w:rPr>
      <w:rFonts w:eastAsia="Calibri"/>
      <w:sz w:val="26"/>
    </w:rPr>
  </w:style>
  <w:style w:type="character" w:customStyle="1" w:styleId="StylebulletedChar">
    <w:name w:val="Style bulleted Char"/>
    <w:link w:val="Stylebulleted"/>
    <w:rsid w:val="00D01363"/>
    <w:rPr>
      <w:rFonts w:ascii="Times New Roman" w:eastAsia="Calibri" w:hAnsi="Times New Roman" w:cs="Times New Roman"/>
      <w:sz w:val="26"/>
    </w:rPr>
  </w:style>
  <w:style w:type="paragraph" w:customStyle="1" w:styleId="Tablesfont">
    <w:name w:val="Table's font"/>
    <w:link w:val="TablesfontChar"/>
    <w:rsid w:val="00D01363"/>
    <w:pPr>
      <w:widowControl w:val="0"/>
      <w:spacing w:after="0" w:line="240" w:lineRule="auto"/>
      <w:jc w:val="right"/>
    </w:pPr>
    <w:rPr>
      <w:rFonts w:eastAsia="Calibri"/>
      <w:sz w:val="20"/>
      <w:szCs w:val="20"/>
    </w:rPr>
  </w:style>
  <w:style w:type="character" w:customStyle="1" w:styleId="TablesfontChar">
    <w:name w:val="Table's font Char"/>
    <w:link w:val="Tablesfont"/>
    <w:rsid w:val="00D01363"/>
    <w:rPr>
      <w:rFonts w:ascii="Times New Roman" w:eastAsia="Calibri" w:hAnsi="Times New Roman" w:cs="Times New Roman"/>
      <w:sz w:val="20"/>
      <w:szCs w:val="20"/>
    </w:rPr>
  </w:style>
  <w:style w:type="paragraph" w:styleId="TOC4">
    <w:name w:val="toc 4"/>
    <w:basedOn w:val="Normal"/>
    <w:next w:val="Normal"/>
    <w:autoRedefine/>
    <w:uiPriority w:val="39"/>
    <w:unhideWhenUsed/>
    <w:rsid w:val="00530163"/>
    <w:pPr>
      <w:tabs>
        <w:tab w:val="clear" w:pos="567"/>
      </w:tabs>
      <w:spacing w:before="0" w:after="0"/>
      <w:ind w:left="8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530163"/>
    <w:pPr>
      <w:tabs>
        <w:tab w:val="clear" w:pos="567"/>
      </w:tabs>
      <w:spacing w:before="0" w:after="0"/>
      <w:ind w:left="11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530163"/>
    <w:pPr>
      <w:tabs>
        <w:tab w:val="clear" w:pos="567"/>
      </w:tabs>
      <w:spacing w:before="0" w:after="0"/>
      <w:ind w:left="14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530163"/>
    <w:pPr>
      <w:tabs>
        <w:tab w:val="clear" w:pos="567"/>
      </w:tabs>
      <w:spacing w:before="0" w:after="0"/>
      <w:ind w:left="168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530163"/>
    <w:pPr>
      <w:tabs>
        <w:tab w:val="clear" w:pos="567"/>
      </w:tabs>
      <w:spacing w:before="0" w:after="0"/>
      <w:ind w:left="19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530163"/>
    <w:pPr>
      <w:tabs>
        <w:tab w:val="clear" w:pos="567"/>
      </w:tabs>
      <w:spacing w:before="0" w:after="0"/>
      <w:ind w:left="2240"/>
      <w:jc w:val="left"/>
    </w:pPr>
    <w:rPr>
      <w:rFonts w:asciiTheme="minorHAnsi" w:hAnsiTheme="minorHAnsi" w:cstheme="minorHAnsi"/>
      <w:sz w:val="20"/>
      <w:szCs w:val="20"/>
    </w:rPr>
  </w:style>
  <w:style w:type="character" w:styleId="FootnoteReference">
    <w:name w:val="footnote reference"/>
    <w:aliases w:val="Footnote,Footnote text,ftref,BearingPoint,16 Point,Superscript 6 Point,fr,Footnote Text1,Ref,de nota al pie,Footnote + Arial,10 pt,Black,Footnote Text11,(NECG) Footnote Reference, BVI fnr,footnote ref,BVI fnr,Footnote dich,SUPERS"/>
    <w:uiPriority w:val="99"/>
    <w:unhideWhenUsed/>
    <w:rsid w:val="00B47633"/>
    <w:rPr>
      <w:vertAlign w:val="superscript"/>
    </w:rPr>
  </w:style>
  <w:style w:type="paragraph" w:customStyle="1" w:styleId="TITLEOFTABLE">
    <w:name w:val="TITLE OF TABLE"/>
    <w:link w:val="TITLEOFTABLEChar"/>
    <w:rsid w:val="00B47633"/>
    <w:pPr>
      <w:widowControl w:val="0"/>
      <w:spacing w:before="120" w:after="120" w:line="240" w:lineRule="auto"/>
      <w:jc w:val="center"/>
    </w:pPr>
    <w:rPr>
      <w:rFonts w:eastAsia="Calibri"/>
      <w:b/>
      <w:sz w:val="24"/>
      <w:szCs w:val="24"/>
    </w:rPr>
  </w:style>
  <w:style w:type="character" w:customStyle="1" w:styleId="TITLEOFTABLEChar">
    <w:name w:val="TITLE OF TABLE Char"/>
    <w:link w:val="TITLEOFTABLE"/>
    <w:rsid w:val="00B47633"/>
    <w:rPr>
      <w:rFonts w:ascii="Times New Roman" w:eastAsia="Calibri" w:hAnsi="Times New Roman" w:cs="Times New Roman"/>
      <w:b/>
      <w:sz w:val="24"/>
      <w:szCs w:val="24"/>
    </w:rPr>
  </w:style>
  <w:style w:type="character" w:styleId="CommentReference">
    <w:name w:val="annotation reference"/>
    <w:basedOn w:val="DefaultParagraphFont"/>
    <w:uiPriority w:val="99"/>
    <w:semiHidden/>
    <w:unhideWhenUsed/>
    <w:rsid w:val="003875B2"/>
    <w:rPr>
      <w:sz w:val="16"/>
      <w:szCs w:val="16"/>
    </w:rPr>
  </w:style>
  <w:style w:type="paragraph" w:styleId="CommentText">
    <w:name w:val="annotation text"/>
    <w:basedOn w:val="Normal"/>
    <w:link w:val="CommentTextChar"/>
    <w:uiPriority w:val="99"/>
    <w:semiHidden/>
    <w:unhideWhenUsed/>
    <w:rsid w:val="003875B2"/>
    <w:pPr>
      <w:spacing w:line="240" w:lineRule="auto"/>
    </w:pPr>
    <w:rPr>
      <w:sz w:val="20"/>
      <w:szCs w:val="20"/>
    </w:rPr>
  </w:style>
  <w:style w:type="character" w:customStyle="1" w:styleId="CommentTextChar">
    <w:name w:val="Comment Text Char"/>
    <w:basedOn w:val="DefaultParagraphFont"/>
    <w:link w:val="CommentText"/>
    <w:uiPriority w:val="99"/>
    <w:semiHidden/>
    <w:rsid w:val="003875B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875B2"/>
    <w:rPr>
      <w:b/>
      <w:bCs/>
    </w:rPr>
  </w:style>
  <w:style w:type="character" w:customStyle="1" w:styleId="CommentSubjectChar">
    <w:name w:val="Comment Subject Char"/>
    <w:basedOn w:val="CommentTextChar"/>
    <w:link w:val="CommentSubject"/>
    <w:uiPriority w:val="99"/>
    <w:semiHidden/>
    <w:rsid w:val="003875B2"/>
    <w:rPr>
      <w:rFonts w:ascii="Times New Roman" w:hAnsi="Times New Roman"/>
      <w:b/>
      <w:bCs/>
      <w:sz w:val="20"/>
      <w:szCs w:val="20"/>
    </w:rPr>
  </w:style>
  <w:style w:type="character" w:customStyle="1" w:styleId="NormalWebChar">
    <w:name w:val="Normal (Web) Char"/>
    <w:aliases w:val=" Char Char Char Char,Normal (Web) Char Char Char Char Char Char,Normal (Web) Char Char Char Char Char1,Char Char Char Char Char Char Char Char Char Char Char Char,Char Char Cha Char"/>
    <w:link w:val="NormalWeb"/>
    <w:locked/>
    <w:rsid w:val="008342AF"/>
    <w:rPr>
      <w:rFonts w:ascii="Times New Roman" w:eastAsia="Times New Roman" w:hAnsi="Times New Roman" w:cs="Times New Roman"/>
      <w:sz w:val="24"/>
      <w:szCs w:val="24"/>
    </w:rPr>
  </w:style>
  <w:style w:type="paragraph" w:customStyle="1" w:styleId="Information">
    <w:name w:val="Information"/>
    <w:link w:val="InformationChar"/>
    <w:qFormat/>
    <w:rsid w:val="00E965E3"/>
    <w:pPr>
      <w:widowControl w:val="0"/>
      <w:spacing w:after="0" w:line="240" w:lineRule="auto"/>
    </w:pPr>
    <w:rPr>
      <w:rFonts w:eastAsia="Calibri"/>
      <w:szCs w:val="20"/>
    </w:rPr>
  </w:style>
  <w:style w:type="character" w:customStyle="1" w:styleId="InformationChar">
    <w:name w:val="Information Char"/>
    <w:link w:val="Information"/>
    <w:rsid w:val="00E965E3"/>
    <w:rPr>
      <w:rFonts w:ascii="Times New Roman" w:eastAsia="Calibri" w:hAnsi="Times New Roman" w:cs="Times New Roman"/>
      <w:szCs w:val="20"/>
    </w:rPr>
  </w:style>
  <w:style w:type="paragraph" w:styleId="BodyTextIndent2">
    <w:name w:val="Body Text Indent 2"/>
    <w:basedOn w:val="Normal"/>
    <w:link w:val="BodyTextIndent2Char"/>
    <w:uiPriority w:val="99"/>
    <w:semiHidden/>
    <w:unhideWhenUsed/>
    <w:rsid w:val="00D02237"/>
    <w:pPr>
      <w:spacing w:after="120" w:line="480" w:lineRule="auto"/>
      <w:ind w:left="360"/>
    </w:pPr>
  </w:style>
  <w:style w:type="character" w:customStyle="1" w:styleId="BodyTextIndent2Char">
    <w:name w:val="Body Text Indent 2 Char"/>
    <w:basedOn w:val="DefaultParagraphFont"/>
    <w:link w:val="BodyTextIndent2"/>
    <w:uiPriority w:val="99"/>
    <w:semiHidden/>
    <w:rsid w:val="00D02237"/>
    <w:rPr>
      <w:rFonts w:ascii="Times New Roman" w:hAnsi="Times New Roman"/>
      <w:sz w:val="28"/>
    </w:rPr>
  </w:style>
  <w:style w:type="paragraph" w:customStyle="1" w:styleId="Normal1">
    <w:name w:val="Normal1"/>
    <w:rsid w:val="00034C06"/>
    <w:pPr>
      <w:spacing w:after="0" w:line="240" w:lineRule="auto"/>
    </w:pPr>
    <w:rPr>
      <w:sz w:val="24"/>
      <w:szCs w:val="24"/>
    </w:rPr>
  </w:style>
  <w:style w:type="character" w:customStyle="1" w:styleId="apple-converted-space">
    <w:name w:val="apple-converted-space"/>
    <w:basedOn w:val="DefaultParagraphFont"/>
    <w:rsid w:val="00182A8D"/>
  </w:style>
  <w:style w:type="character" w:customStyle="1" w:styleId="forum-text">
    <w:name w:val="forum-text"/>
    <w:basedOn w:val="DefaultParagraphFont"/>
    <w:rsid w:val="00171133"/>
  </w:style>
  <w:style w:type="paragraph" w:customStyle="1" w:styleId="I">
    <w:name w:val="I."/>
    <w:basedOn w:val="Normal"/>
    <w:link w:val="IChar"/>
    <w:rsid w:val="00D45DAE"/>
    <w:pPr>
      <w:spacing w:before="120" w:after="120" w:line="240" w:lineRule="auto"/>
      <w:ind w:firstLine="720"/>
    </w:pPr>
    <w:rPr>
      <w:rFonts w:cs="Calibri"/>
      <w:b/>
      <w:color w:val="000000"/>
      <w:shd w:val="clear" w:color="auto" w:fill="FFFFFF"/>
    </w:rPr>
  </w:style>
  <w:style w:type="character" w:customStyle="1" w:styleId="IChar">
    <w:name w:val="I. Char"/>
    <w:basedOn w:val="DefaultParagraphFont"/>
    <w:link w:val="I"/>
    <w:rsid w:val="00D45DAE"/>
    <w:rPr>
      <w:rFonts w:ascii="Times New Roman" w:eastAsia="Times New Roman" w:hAnsi="Times New Roman" w:cs="Calibri"/>
      <w:b/>
      <w:color w:val="000000"/>
      <w:sz w:val="28"/>
      <w:szCs w:val="28"/>
    </w:rPr>
  </w:style>
  <w:style w:type="paragraph" w:styleId="BodyTextIndent3">
    <w:name w:val="Body Text Indent 3"/>
    <w:basedOn w:val="Normal"/>
    <w:link w:val="BodyTextIndent3Char"/>
    <w:uiPriority w:val="99"/>
    <w:semiHidden/>
    <w:unhideWhenUsed/>
    <w:rsid w:val="00D150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150FA"/>
    <w:rPr>
      <w:rFonts w:ascii="Times New Roman" w:hAnsi="Times New Roman"/>
      <w:sz w:val="16"/>
      <w:szCs w:val="16"/>
    </w:rPr>
  </w:style>
  <w:style w:type="paragraph" w:customStyle="1" w:styleId="d1">
    <w:name w:val="d1"/>
    <w:basedOn w:val="Normal"/>
    <w:uiPriority w:val="99"/>
    <w:rsid w:val="00D150FA"/>
    <w:pPr>
      <w:spacing w:before="120" w:after="120" w:line="240" w:lineRule="auto"/>
      <w:jc w:val="center"/>
    </w:pPr>
    <w:rPr>
      <w:rFonts w:ascii="UVnTime" w:eastAsia="SimHei" w:hAnsi="UVnTime"/>
      <w:b/>
      <w:bCs/>
      <w:color w:val="0000FF"/>
      <w:sz w:val="32"/>
      <w:szCs w:val="32"/>
    </w:rPr>
  </w:style>
  <w:style w:type="character" w:customStyle="1" w:styleId="apple-tab-span">
    <w:name w:val="apple-tab-span"/>
    <w:basedOn w:val="DefaultParagraphFont"/>
    <w:rsid w:val="00D40726"/>
  </w:style>
  <w:style w:type="paragraph" w:styleId="TableofFigures">
    <w:name w:val="table of figures"/>
    <w:basedOn w:val="Normal"/>
    <w:next w:val="Normal"/>
    <w:uiPriority w:val="99"/>
    <w:unhideWhenUsed/>
    <w:rsid w:val="00747665"/>
    <w:pPr>
      <w:tabs>
        <w:tab w:val="clear" w:pos="567"/>
      </w:tabs>
      <w:spacing w:before="0" w:after="0"/>
      <w:ind w:left="560" w:hanging="560"/>
      <w:jc w:val="left"/>
    </w:pPr>
    <w:rPr>
      <w:rFonts w:asciiTheme="minorHAnsi" w:hAnsiTheme="minorHAnsi"/>
      <w:smallCaps/>
      <w:sz w:val="20"/>
      <w:szCs w:val="20"/>
    </w:rPr>
  </w:style>
  <w:style w:type="paragraph" w:styleId="Revision">
    <w:name w:val="Revision"/>
    <w:hidden/>
    <w:uiPriority w:val="99"/>
    <w:semiHidden/>
    <w:rsid w:val="0079774A"/>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table" w:customStyle="1" w:styleId="affd">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100" w:type="dxa"/>
        <w:left w:w="100" w:type="dxa"/>
        <w:bottom w:w="100" w:type="dxa"/>
        <w:right w:w="100"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100" w:type="dxa"/>
        <w:left w:w="100" w:type="dxa"/>
        <w:bottom w:w="100" w:type="dxa"/>
        <w:right w:w="100" w:type="dxa"/>
      </w:tblCellMar>
    </w:tblPr>
  </w:style>
  <w:style w:type="table" w:customStyle="1" w:styleId="afff1">
    <w:basedOn w:val="TableNormal"/>
    <w:tblPr>
      <w:tblStyleRowBandSize w:val="1"/>
      <w:tblStyleColBandSize w:val="1"/>
      <w:tblInd w:w="0" w:type="dxa"/>
      <w:tblCellMar>
        <w:top w:w="100" w:type="dxa"/>
        <w:left w:w="100" w:type="dxa"/>
        <w:bottom w:w="100" w:type="dxa"/>
        <w:right w:w="100"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100" w:type="dxa"/>
        <w:left w:w="100" w:type="dxa"/>
        <w:bottom w:w="100" w:type="dxa"/>
        <w:right w:w="100" w:type="dxa"/>
      </w:tblCellMar>
    </w:tblPr>
  </w:style>
  <w:style w:type="paragraph" w:customStyle="1" w:styleId="Muc11111">
    <w:name w:val="Muc1_1_1_1_1"/>
    <w:basedOn w:val="111"/>
    <w:link w:val="Muc11111Char"/>
    <w:qFormat/>
    <w:rsid w:val="0020475B"/>
    <w:pPr>
      <w:numPr>
        <w:ilvl w:val="3"/>
        <w:numId w:val="19"/>
      </w:numPr>
      <w:ind w:left="0"/>
    </w:pPr>
    <w:rPr>
      <w:b w:val="0"/>
      <w:i/>
    </w:rPr>
  </w:style>
  <w:style w:type="character" w:customStyle="1" w:styleId="Muc11111Char">
    <w:name w:val="Muc1_1_1_1_1 Char"/>
    <w:basedOn w:val="111Char"/>
    <w:link w:val="Muc11111"/>
    <w:rsid w:val="0020475B"/>
    <w:rPr>
      <w:rFonts w:ascii="Times New Roman" w:eastAsia="SimSun" w:hAnsi="Times New Roman" w:cs="Calibri"/>
      <w:b w:val="0"/>
      <w:i/>
      <w:color w:val="000000"/>
      <w:sz w:val="28"/>
      <w:szCs w:val="20"/>
      <w:lang w:val="vi-VN"/>
    </w:rPr>
  </w:style>
  <w:style w:type="character" w:styleId="FollowedHyperlink">
    <w:name w:val="FollowedHyperlink"/>
    <w:basedOn w:val="DefaultParagraphFont"/>
    <w:uiPriority w:val="99"/>
    <w:semiHidden/>
    <w:unhideWhenUsed/>
    <w:rsid w:val="00F60CE9"/>
    <w:rPr>
      <w:color w:val="954F72"/>
      <w:u w:val="single"/>
    </w:rPr>
  </w:style>
  <w:style w:type="paragraph" w:customStyle="1" w:styleId="msonormal0">
    <w:name w:val="msonormal"/>
    <w:basedOn w:val="Normal"/>
    <w:rsid w:val="00F60CE9"/>
    <w:pPr>
      <w:widowControl/>
      <w:tabs>
        <w:tab w:val="clear" w:pos="567"/>
      </w:tabs>
      <w:spacing w:beforeAutospacing="1" w:afterAutospacing="1" w:line="240" w:lineRule="auto"/>
      <w:jc w:val="left"/>
    </w:pPr>
    <w:rPr>
      <w:sz w:val="24"/>
      <w:szCs w:val="24"/>
    </w:rPr>
  </w:style>
  <w:style w:type="paragraph" w:customStyle="1" w:styleId="font5">
    <w:name w:val="font5"/>
    <w:basedOn w:val="Normal"/>
    <w:rsid w:val="00F60CE9"/>
    <w:pPr>
      <w:widowControl/>
      <w:tabs>
        <w:tab w:val="clear" w:pos="567"/>
      </w:tabs>
      <w:spacing w:beforeAutospacing="1" w:afterAutospacing="1" w:line="240" w:lineRule="auto"/>
      <w:jc w:val="left"/>
    </w:pPr>
    <w:rPr>
      <w:rFonts w:ascii="Tahoma" w:hAnsi="Tahoma" w:cs="Tahoma"/>
      <w:b/>
      <w:bCs/>
      <w:color w:val="000000"/>
      <w:sz w:val="18"/>
      <w:szCs w:val="18"/>
    </w:rPr>
  </w:style>
  <w:style w:type="paragraph" w:customStyle="1" w:styleId="font6">
    <w:name w:val="font6"/>
    <w:basedOn w:val="Normal"/>
    <w:rsid w:val="00F60CE9"/>
    <w:pPr>
      <w:widowControl/>
      <w:tabs>
        <w:tab w:val="clear" w:pos="567"/>
      </w:tabs>
      <w:spacing w:beforeAutospacing="1" w:afterAutospacing="1" w:line="240" w:lineRule="auto"/>
      <w:jc w:val="left"/>
    </w:pPr>
    <w:rPr>
      <w:rFonts w:ascii="Tahoma" w:hAnsi="Tahoma" w:cs="Tahoma"/>
      <w:color w:val="000000"/>
      <w:sz w:val="18"/>
      <w:szCs w:val="18"/>
    </w:rPr>
  </w:style>
  <w:style w:type="paragraph" w:customStyle="1" w:styleId="xl244">
    <w:name w:val="xl244"/>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245">
    <w:name w:val="xl24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46">
    <w:name w:val="xl24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47">
    <w:name w:val="xl24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48">
    <w:name w:val="xl24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49">
    <w:name w:val="xl24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50">
    <w:name w:val="xl25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1">
    <w:name w:val="xl25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2">
    <w:name w:val="xl25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sz w:val="24"/>
      <w:szCs w:val="24"/>
    </w:rPr>
  </w:style>
  <w:style w:type="paragraph" w:customStyle="1" w:styleId="xl253">
    <w:name w:val="xl25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54">
    <w:name w:val="xl25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55">
    <w:name w:val="xl25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6">
    <w:name w:val="xl25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57">
    <w:name w:val="xl25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8">
    <w:name w:val="xl25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59">
    <w:name w:val="xl25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60">
    <w:name w:val="xl26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61">
    <w:name w:val="xl26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62">
    <w:name w:val="xl26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63">
    <w:name w:val="xl26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64">
    <w:name w:val="xl26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i/>
      <w:iCs/>
      <w:sz w:val="24"/>
      <w:szCs w:val="24"/>
    </w:rPr>
  </w:style>
  <w:style w:type="paragraph" w:customStyle="1" w:styleId="xl265">
    <w:name w:val="xl26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66">
    <w:name w:val="xl26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67">
    <w:name w:val="xl26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68">
    <w:name w:val="xl26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69">
    <w:name w:val="xl26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sz w:val="24"/>
      <w:szCs w:val="24"/>
    </w:rPr>
  </w:style>
  <w:style w:type="paragraph" w:customStyle="1" w:styleId="xl270">
    <w:name w:val="xl27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71">
    <w:name w:val="xl27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72">
    <w:name w:val="xl27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i/>
      <w:iCs/>
      <w:sz w:val="24"/>
      <w:szCs w:val="24"/>
    </w:rPr>
  </w:style>
  <w:style w:type="paragraph" w:customStyle="1" w:styleId="xl273">
    <w:name w:val="xl27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4">
    <w:name w:val="xl27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75">
    <w:name w:val="xl27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6">
    <w:name w:val="xl27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7">
    <w:name w:val="xl27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8">
    <w:name w:val="xl27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79">
    <w:name w:val="xl27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0">
    <w:name w:val="xl28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1">
    <w:name w:val="xl28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2">
    <w:name w:val="xl28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83">
    <w:name w:val="xl28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4">
    <w:name w:val="xl28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85">
    <w:name w:val="xl28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86">
    <w:name w:val="xl28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7">
    <w:name w:val="xl28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88">
    <w:name w:val="xl28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9">
    <w:name w:val="xl28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textAlignment w:val="center"/>
    </w:pPr>
    <w:rPr>
      <w:sz w:val="24"/>
      <w:szCs w:val="24"/>
    </w:rPr>
  </w:style>
  <w:style w:type="paragraph" w:customStyle="1" w:styleId="xl290">
    <w:name w:val="xl29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1">
    <w:name w:val="xl291"/>
    <w:basedOn w:val="Normal"/>
    <w:rsid w:val="00F60CE9"/>
    <w:pPr>
      <w:widowControl/>
      <w:pBdr>
        <w:top w:val="single" w:sz="4" w:space="0" w:color="auto"/>
        <w:left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2">
    <w:name w:val="xl292"/>
    <w:basedOn w:val="Normal"/>
    <w:rsid w:val="00F60CE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3">
    <w:name w:val="xl293"/>
    <w:basedOn w:val="Normal"/>
    <w:rsid w:val="00F60CE9"/>
    <w:pPr>
      <w:widowControl/>
      <w:pBdr>
        <w:top w:val="single" w:sz="4" w:space="0" w:color="auto"/>
        <w:left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4">
    <w:name w:val="xl294"/>
    <w:basedOn w:val="Normal"/>
    <w:rsid w:val="00F60CE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5">
    <w:name w:val="xl295"/>
    <w:basedOn w:val="Normal"/>
    <w:rsid w:val="00F60CE9"/>
    <w:pPr>
      <w:widowControl/>
      <w:pBdr>
        <w:top w:val="single" w:sz="4" w:space="0" w:color="auto"/>
        <w:left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6">
    <w:name w:val="xl296"/>
    <w:basedOn w:val="Normal"/>
    <w:rsid w:val="00F60CE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7">
    <w:name w:val="xl297"/>
    <w:basedOn w:val="Normal"/>
    <w:rsid w:val="00F60CE9"/>
    <w:pPr>
      <w:widowControl/>
      <w:pBdr>
        <w:top w:val="single" w:sz="4" w:space="0" w:color="auto"/>
        <w:left w:val="single" w:sz="4" w:space="0" w:color="auto"/>
        <w:bottom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8">
    <w:name w:val="xl298"/>
    <w:basedOn w:val="Normal"/>
    <w:rsid w:val="00F60CE9"/>
    <w:pPr>
      <w:widowControl/>
      <w:pBdr>
        <w:top w:val="single" w:sz="4" w:space="0" w:color="auto"/>
        <w:bottom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9">
    <w:name w:val="xl299"/>
    <w:basedOn w:val="Normal"/>
    <w:rsid w:val="00F60CE9"/>
    <w:pPr>
      <w:widowControl/>
      <w:pBdr>
        <w:top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00">
    <w:name w:val="xl30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01">
    <w:name w:val="xl30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302">
    <w:name w:val="xl30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i/>
      <w:iCs/>
      <w:color w:val="FF0000"/>
      <w:sz w:val="24"/>
      <w:szCs w:val="24"/>
    </w:rPr>
  </w:style>
  <w:style w:type="paragraph" w:customStyle="1" w:styleId="xl303">
    <w:name w:val="xl30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sz w:val="24"/>
      <w:szCs w:val="24"/>
    </w:rPr>
  </w:style>
  <w:style w:type="paragraph" w:customStyle="1" w:styleId="xl304">
    <w:name w:val="xl30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sz w:val="24"/>
      <w:szCs w:val="24"/>
    </w:rPr>
  </w:style>
  <w:style w:type="paragraph" w:customStyle="1" w:styleId="xl305">
    <w:name w:val="xl30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06">
    <w:name w:val="xl30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07">
    <w:name w:val="xl30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0000FF"/>
      <w:sz w:val="24"/>
      <w:szCs w:val="24"/>
    </w:rPr>
  </w:style>
  <w:style w:type="paragraph" w:customStyle="1" w:styleId="xl308">
    <w:name w:val="xl30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0000FF"/>
      <w:sz w:val="24"/>
      <w:szCs w:val="24"/>
    </w:rPr>
  </w:style>
  <w:style w:type="paragraph" w:customStyle="1" w:styleId="xl309">
    <w:name w:val="xl30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0000FF"/>
      <w:sz w:val="24"/>
      <w:szCs w:val="24"/>
    </w:rPr>
  </w:style>
  <w:style w:type="paragraph" w:customStyle="1" w:styleId="xl310">
    <w:name w:val="xl31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1">
    <w:name w:val="xl31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0000FF"/>
      <w:sz w:val="24"/>
      <w:szCs w:val="24"/>
    </w:rPr>
  </w:style>
  <w:style w:type="paragraph" w:customStyle="1" w:styleId="xl312">
    <w:name w:val="xl31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3">
    <w:name w:val="xl31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14">
    <w:name w:val="xl31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5">
    <w:name w:val="xl31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textAlignment w:val="center"/>
    </w:pPr>
    <w:rPr>
      <w:b/>
      <w:bCs/>
      <w:color w:val="FF0000"/>
      <w:sz w:val="24"/>
      <w:szCs w:val="24"/>
    </w:rPr>
  </w:style>
  <w:style w:type="paragraph" w:customStyle="1" w:styleId="xl316">
    <w:name w:val="xl31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7">
    <w:name w:val="xl31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7030A0"/>
      <w:sz w:val="24"/>
      <w:szCs w:val="24"/>
    </w:rPr>
  </w:style>
  <w:style w:type="paragraph" w:customStyle="1" w:styleId="xl318">
    <w:name w:val="xl31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19">
    <w:name w:val="xl31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CC00FF"/>
      <w:sz w:val="24"/>
      <w:szCs w:val="24"/>
    </w:rPr>
  </w:style>
  <w:style w:type="paragraph" w:customStyle="1" w:styleId="xl320">
    <w:name w:val="xl32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CC00FF"/>
      <w:sz w:val="24"/>
      <w:szCs w:val="24"/>
    </w:rPr>
  </w:style>
  <w:style w:type="paragraph" w:customStyle="1" w:styleId="xl321">
    <w:name w:val="xl32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22">
    <w:name w:val="xl32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23">
    <w:name w:val="xl32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24">
    <w:name w:val="xl32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25">
    <w:name w:val="xl32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26">
    <w:name w:val="xl32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i/>
      <w:iCs/>
      <w:color w:val="FF0000"/>
      <w:sz w:val="24"/>
      <w:szCs w:val="24"/>
    </w:rPr>
  </w:style>
  <w:style w:type="paragraph" w:customStyle="1" w:styleId="xl327">
    <w:name w:val="xl32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328">
    <w:name w:val="xl32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color w:val="CC00FF"/>
      <w:sz w:val="24"/>
      <w:szCs w:val="24"/>
    </w:rPr>
  </w:style>
  <w:style w:type="paragraph" w:customStyle="1" w:styleId="xl329">
    <w:name w:val="xl32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30">
    <w:name w:val="xl33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color w:val="CC00FF"/>
      <w:sz w:val="24"/>
      <w:szCs w:val="24"/>
    </w:rPr>
  </w:style>
  <w:style w:type="paragraph" w:customStyle="1" w:styleId="xl331">
    <w:name w:val="xl33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color w:val="CC00FF"/>
      <w:sz w:val="24"/>
      <w:szCs w:val="24"/>
    </w:rPr>
  </w:style>
  <w:style w:type="paragraph" w:customStyle="1" w:styleId="xl332">
    <w:name w:val="xl33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3">
    <w:name w:val="xl33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color w:val="CC00FF"/>
      <w:sz w:val="24"/>
      <w:szCs w:val="24"/>
    </w:rPr>
  </w:style>
  <w:style w:type="paragraph" w:customStyle="1" w:styleId="xl334">
    <w:name w:val="xl33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5">
    <w:name w:val="xl33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6">
    <w:name w:val="xl33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7">
    <w:name w:val="xl33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38">
    <w:name w:val="xl33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39">
    <w:name w:val="xl33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0000FF"/>
      <w:sz w:val="24"/>
      <w:szCs w:val="24"/>
    </w:rPr>
  </w:style>
  <w:style w:type="paragraph" w:customStyle="1" w:styleId="xl340">
    <w:name w:val="xl34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41">
    <w:name w:val="xl34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42">
    <w:name w:val="xl34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43">
    <w:name w:val="xl34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7030A0"/>
      <w:sz w:val="24"/>
      <w:szCs w:val="24"/>
    </w:rPr>
  </w:style>
  <w:style w:type="paragraph" w:customStyle="1" w:styleId="xl344">
    <w:name w:val="xl34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45">
    <w:name w:val="xl34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46">
    <w:name w:val="xl346"/>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47">
    <w:name w:val="xl347"/>
    <w:basedOn w:val="Normal"/>
    <w:rsid w:val="00F60CE9"/>
    <w:pPr>
      <w:widowControl/>
      <w:tabs>
        <w:tab w:val="clear" w:pos="567"/>
      </w:tabs>
      <w:spacing w:beforeAutospacing="1" w:afterAutospacing="1" w:line="240" w:lineRule="auto"/>
      <w:jc w:val="left"/>
      <w:textAlignment w:val="center"/>
    </w:pPr>
    <w:rPr>
      <w:sz w:val="24"/>
      <w:szCs w:val="24"/>
    </w:rPr>
  </w:style>
  <w:style w:type="paragraph" w:customStyle="1" w:styleId="xl348">
    <w:name w:val="xl348"/>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49">
    <w:name w:val="xl349"/>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50">
    <w:name w:val="xl350"/>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51">
    <w:name w:val="xl351"/>
    <w:basedOn w:val="Normal"/>
    <w:rsid w:val="00F60CE9"/>
    <w:pPr>
      <w:widowControl/>
      <w:tabs>
        <w:tab w:val="clear" w:pos="567"/>
      </w:tabs>
      <w:spacing w:beforeAutospacing="1" w:afterAutospacing="1" w:line="240" w:lineRule="auto"/>
      <w:jc w:val="left"/>
      <w:textAlignment w:val="center"/>
    </w:pPr>
    <w:rPr>
      <w:sz w:val="24"/>
      <w:szCs w:val="24"/>
    </w:rPr>
  </w:style>
  <w:style w:type="paragraph" w:customStyle="1" w:styleId="xl352">
    <w:name w:val="xl352"/>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53">
    <w:name w:val="xl353"/>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sz w:val="24"/>
      <w:szCs w:val="24"/>
    </w:rPr>
  </w:style>
  <w:style w:type="paragraph" w:customStyle="1" w:styleId="xl354">
    <w:name w:val="xl354"/>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55">
    <w:name w:val="xl355"/>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56">
    <w:name w:val="xl356"/>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sz w:val="24"/>
      <w:szCs w:val="24"/>
    </w:rPr>
  </w:style>
  <w:style w:type="paragraph" w:customStyle="1" w:styleId="xl357">
    <w:name w:val="xl357"/>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color w:val="7030A0"/>
      <w:sz w:val="24"/>
      <w:szCs w:val="24"/>
    </w:rPr>
  </w:style>
  <w:style w:type="paragraph" w:customStyle="1" w:styleId="xl358">
    <w:name w:val="xl358"/>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b/>
      <w:bCs/>
      <w:color w:val="7030A0"/>
      <w:sz w:val="24"/>
      <w:szCs w:val="24"/>
    </w:rPr>
  </w:style>
  <w:style w:type="paragraph" w:customStyle="1" w:styleId="xl359">
    <w:name w:val="xl359"/>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color w:val="7030A0"/>
      <w:sz w:val="24"/>
      <w:szCs w:val="24"/>
    </w:rPr>
  </w:style>
  <w:style w:type="paragraph" w:customStyle="1" w:styleId="xl360">
    <w:name w:val="xl360"/>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61">
    <w:name w:val="xl361"/>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sz w:val="24"/>
      <w:szCs w:val="24"/>
    </w:rPr>
  </w:style>
  <w:style w:type="paragraph" w:customStyle="1" w:styleId="xl362">
    <w:name w:val="xl362"/>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i/>
      <w:iCs/>
      <w:sz w:val="24"/>
      <w:szCs w:val="24"/>
    </w:rPr>
  </w:style>
  <w:style w:type="paragraph" w:customStyle="1" w:styleId="xl363">
    <w:name w:val="xl363"/>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sz w:val="24"/>
      <w:szCs w:val="24"/>
    </w:rPr>
  </w:style>
  <w:style w:type="paragraph" w:customStyle="1" w:styleId="xl364">
    <w:name w:val="xl364"/>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sz w:val="24"/>
      <w:szCs w:val="24"/>
    </w:rPr>
  </w:style>
  <w:style w:type="paragraph" w:customStyle="1" w:styleId="xl365">
    <w:name w:val="xl365"/>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66">
    <w:name w:val="xl366"/>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CC00FF"/>
      <w:sz w:val="24"/>
      <w:szCs w:val="24"/>
    </w:rPr>
  </w:style>
  <w:style w:type="paragraph" w:customStyle="1" w:styleId="xl367">
    <w:name w:val="xl367"/>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b/>
      <w:bCs/>
      <w:color w:val="CC00FF"/>
      <w:sz w:val="24"/>
      <w:szCs w:val="24"/>
    </w:rPr>
  </w:style>
  <w:style w:type="paragraph" w:customStyle="1" w:styleId="xl368">
    <w:name w:val="xl368"/>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69">
    <w:name w:val="xl369"/>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FF0000"/>
      <w:sz w:val="24"/>
      <w:szCs w:val="24"/>
    </w:rPr>
  </w:style>
  <w:style w:type="paragraph" w:customStyle="1" w:styleId="xl370">
    <w:name w:val="xl370"/>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1">
    <w:name w:val="xl371"/>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2">
    <w:name w:val="xl372"/>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3">
    <w:name w:val="xl373"/>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FF0000"/>
      <w:sz w:val="24"/>
      <w:szCs w:val="24"/>
    </w:rPr>
  </w:style>
  <w:style w:type="paragraph" w:customStyle="1" w:styleId="xl374">
    <w:name w:val="xl374"/>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b/>
      <w:bCs/>
      <w:color w:val="FF0000"/>
      <w:sz w:val="24"/>
      <w:szCs w:val="24"/>
    </w:rPr>
  </w:style>
  <w:style w:type="paragraph" w:customStyle="1" w:styleId="xl375">
    <w:name w:val="xl375"/>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sz w:val="24"/>
      <w:szCs w:val="24"/>
    </w:rPr>
  </w:style>
  <w:style w:type="paragraph" w:customStyle="1" w:styleId="xl376">
    <w:name w:val="xl376"/>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sz w:val="24"/>
      <w:szCs w:val="24"/>
    </w:rPr>
  </w:style>
  <w:style w:type="paragraph" w:customStyle="1" w:styleId="xl377">
    <w:name w:val="xl377"/>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8">
    <w:name w:val="xl378"/>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CC00FF"/>
      <w:sz w:val="24"/>
      <w:szCs w:val="24"/>
    </w:rPr>
  </w:style>
  <w:style w:type="paragraph" w:customStyle="1" w:styleId="xl379">
    <w:name w:val="xl379"/>
    <w:basedOn w:val="Normal"/>
    <w:rsid w:val="008B630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380">
    <w:name w:val="xl380"/>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color w:val="0000FF"/>
      <w:sz w:val="24"/>
      <w:szCs w:val="24"/>
    </w:rPr>
  </w:style>
  <w:style w:type="paragraph" w:customStyle="1" w:styleId="xl381">
    <w:name w:val="xl381"/>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82">
    <w:name w:val="xl382"/>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83">
    <w:name w:val="xl383"/>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84">
    <w:name w:val="xl384"/>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before="100" w:after="100" w:line="26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65B1F"/>
    <w:pPr>
      <w:widowControl w:val="0"/>
      <w:tabs>
        <w:tab w:val="left" w:pos="567"/>
      </w:tabs>
      <w:spacing w:line="300" w:lineRule="auto"/>
    </w:pPr>
  </w:style>
  <w:style w:type="paragraph" w:styleId="Heading1">
    <w:name w:val="heading 1"/>
    <w:aliases w:val="Heading,CHUONG Char,CHUONG,Tieude1,1 ghost,g,Heading 1(Report Only),Heading 1(Report Only)1,Chapter1,Heading 1A,Heading 1A Char,Heading + .VnHelvetInsH,15 pt,Not Bold,Left,Before:  12 pt,Aft...,Tieude1 + Justified,Left:  0 cm,BVI,RepHead1"/>
    <w:basedOn w:val="Normal"/>
    <w:next w:val="Normal"/>
    <w:link w:val="Heading1Char"/>
    <w:autoRedefine/>
    <w:uiPriority w:val="9"/>
    <w:rsid w:val="00F65991"/>
    <w:pPr>
      <w:keepNext/>
      <w:keepLines/>
      <w:tabs>
        <w:tab w:val="left" w:pos="1134"/>
      </w:tabs>
      <w:spacing w:before="120" w:after="360" w:line="324" w:lineRule="auto"/>
      <w:contextualSpacing/>
      <w:jc w:val="center"/>
      <w:outlineLvl w:val="0"/>
    </w:pPr>
    <w:rPr>
      <w:rFonts w:eastAsiaTheme="majorEastAsia" w:cstheme="majorBidi"/>
      <w:b/>
      <w:szCs w:val="32"/>
    </w:rPr>
  </w:style>
  <w:style w:type="paragraph" w:styleId="Heading2">
    <w:name w:val="heading 2"/>
    <w:aliases w:val="Heading4,Tieude4,Tieude2,MVA2,2 headline,Heading 2 Char Char Char Char,Heading 2 Char Char Char,h,h2,Heading 2-A,Appendix 1- Titre 2,HD5-2,BVI2,Heading 2-BVI,RepHead2,HD7-2,HD1-2,Phan 1-h2,Muc I Char,Head2,mot nho,Heading 2 Char Char"/>
    <w:basedOn w:val="Normal"/>
    <w:next w:val="Normal"/>
    <w:link w:val="Heading2Char"/>
    <w:autoRedefine/>
    <w:uiPriority w:val="9"/>
    <w:unhideWhenUsed/>
    <w:rsid w:val="00AB361E"/>
    <w:pPr>
      <w:keepNext/>
      <w:keepLines/>
      <w:spacing w:before="120" w:after="60" w:line="324" w:lineRule="auto"/>
      <w:contextualSpacing/>
      <w:outlineLvl w:val="1"/>
    </w:pPr>
    <w:rPr>
      <w:rFonts w:cstheme="majorBidi"/>
      <w:color w:val="FF0000"/>
      <w:sz w:val="26"/>
      <w:szCs w:val="26"/>
    </w:rPr>
  </w:style>
  <w:style w:type="paragraph" w:styleId="Heading3">
    <w:name w:val="heading 3"/>
    <w:aliases w:val="Heading 3 Char Char Char Char,Heading 3 Char Char Char,Heading 3 Char1 Char Char,h3,3 bullet,b Char,본문-1,본문-1 Char Char Char Char,Heading 31.2.1,HD5-3,HD7-3,HD1-3,Muc I 1,Muc I 1 Char,Muc 3,bold,Head3"/>
    <w:basedOn w:val="Normal"/>
    <w:next w:val="Normal"/>
    <w:link w:val="Heading3Char"/>
    <w:autoRedefine/>
    <w:uiPriority w:val="9"/>
    <w:unhideWhenUsed/>
    <w:rsid w:val="00F65991"/>
    <w:pPr>
      <w:keepNext/>
      <w:keepLines/>
      <w:numPr>
        <w:ilvl w:val="2"/>
        <w:numId w:val="1"/>
      </w:numPr>
      <w:spacing w:before="120" w:after="0" w:line="324" w:lineRule="auto"/>
      <w:outlineLvl w:val="2"/>
    </w:pPr>
    <w:rPr>
      <w:rFonts w:eastAsiaTheme="majorEastAsia" w:cstheme="majorBidi"/>
      <w:b/>
      <w:i/>
      <w:lang w:val="vi-VN"/>
    </w:rPr>
  </w:style>
  <w:style w:type="paragraph" w:styleId="Heading4">
    <w:name w:val="heading 4"/>
    <w:basedOn w:val="Normal"/>
    <w:next w:val="Normal"/>
    <w:link w:val="Heading4Char"/>
    <w:uiPriority w:val="9"/>
    <w:unhideWhenUsed/>
    <w:rsid w:val="00F65991"/>
    <w:pPr>
      <w:keepNext/>
      <w:keepLines/>
      <w:tabs>
        <w:tab w:val="left" w:pos="709"/>
        <w:tab w:val="left" w:pos="851"/>
      </w:tabs>
      <w:spacing w:before="40" w:after="0" w:line="324" w:lineRule="auto"/>
      <w:contextualSpacing/>
      <w:outlineLvl w:val="3"/>
    </w:pPr>
    <w:rPr>
      <w:rFonts w:eastAsiaTheme="majorEastAsia"/>
      <w:b/>
      <w:i/>
      <w:iCs/>
      <w:sz w:val="26"/>
    </w:rPr>
  </w:style>
  <w:style w:type="paragraph" w:styleId="Heading5">
    <w:name w:val="heading 5"/>
    <w:aliases w:val="Tieu de 5"/>
    <w:basedOn w:val="Normal"/>
    <w:next w:val="Normal"/>
    <w:link w:val="Heading5Char"/>
    <w:uiPriority w:val="9"/>
    <w:unhideWhenUsed/>
    <w:rsid w:val="00F65991"/>
    <w:pPr>
      <w:keepNext/>
      <w:keepLines/>
      <w:spacing w:before="40" w:after="0" w:line="324" w:lineRule="auto"/>
      <w:contextualSpacing/>
      <w:outlineLvl w:val="4"/>
    </w:pPr>
    <w:rPr>
      <w:rFonts w:asciiTheme="majorHAnsi" w:eastAsiaTheme="majorEastAsia" w:hAnsiTheme="majorHAnsi" w:cstheme="majorBidi"/>
      <w:color w:val="2E74B5" w:themeColor="accent1" w:themeShade="BF"/>
      <w:sz w:val="26"/>
    </w:rPr>
  </w:style>
  <w:style w:type="paragraph" w:styleId="Heading6">
    <w:name w:val="heading 6"/>
    <w:aliases w:val="Table1,HINH,Bang"/>
    <w:basedOn w:val="Normal"/>
    <w:next w:val="Normal"/>
    <w:link w:val="Heading6Char"/>
    <w:uiPriority w:val="9"/>
    <w:rsid w:val="00F65991"/>
    <w:pPr>
      <w:keepNext/>
      <w:keepLines/>
      <w:spacing w:before="200" w:after="0"/>
      <w:ind w:left="1152" w:hanging="1152"/>
      <w:outlineLvl w:val="5"/>
    </w:pPr>
    <w:rPr>
      <w:rFonts w:ascii="Cambria" w:hAnsi="Cambria"/>
      <w:i/>
      <w:iCs/>
      <w:color w:val="243F60"/>
      <w:sz w:val="26"/>
      <w:lang w:val="x-none" w:eastAsia="x-none"/>
    </w:rPr>
  </w:style>
  <w:style w:type="paragraph" w:styleId="Heading7">
    <w:name w:val="heading 7"/>
    <w:basedOn w:val="Normal"/>
    <w:next w:val="Normal"/>
    <w:link w:val="Heading7Char"/>
    <w:uiPriority w:val="9"/>
    <w:rsid w:val="00F65991"/>
    <w:pPr>
      <w:keepNext/>
      <w:keepLines/>
      <w:spacing w:before="200" w:after="0"/>
      <w:ind w:left="1296" w:hanging="1296"/>
      <w:outlineLvl w:val="6"/>
    </w:pPr>
    <w:rPr>
      <w:rFonts w:ascii="Cambria" w:hAnsi="Cambria"/>
      <w:i/>
      <w:iCs/>
      <w:color w:val="404040"/>
      <w:sz w:val="26"/>
      <w:lang w:val="x-none" w:eastAsia="x-none"/>
    </w:rPr>
  </w:style>
  <w:style w:type="paragraph" w:styleId="Heading8">
    <w:name w:val="heading 8"/>
    <w:basedOn w:val="Normal"/>
    <w:next w:val="Normal"/>
    <w:link w:val="Heading8Char"/>
    <w:uiPriority w:val="9"/>
    <w:rsid w:val="00F65991"/>
    <w:pPr>
      <w:keepNext/>
      <w:keepLines/>
      <w:spacing w:before="200" w:after="0"/>
      <w:ind w:left="1440" w:hanging="1440"/>
      <w:outlineLvl w:val="7"/>
    </w:pPr>
    <w:rPr>
      <w:rFonts w:ascii="Cambria" w:hAnsi="Cambria"/>
      <w:color w:val="404040"/>
      <w:sz w:val="20"/>
      <w:szCs w:val="20"/>
      <w:lang w:val="x-none" w:eastAsia="x-none"/>
    </w:rPr>
  </w:style>
  <w:style w:type="paragraph" w:styleId="Heading9">
    <w:name w:val="heading 9"/>
    <w:aliases w:val="aa,Khung"/>
    <w:basedOn w:val="Normal"/>
    <w:next w:val="Normal"/>
    <w:link w:val="Heading9Char"/>
    <w:uiPriority w:val="9"/>
    <w:rsid w:val="00F65991"/>
    <w:pPr>
      <w:keepNext/>
      <w:keepLines/>
      <w:spacing w:before="200" w:after="0"/>
      <w:ind w:left="1584" w:hanging="1584"/>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F65991"/>
    <w:pPr>
      <w:spacing w:after="0" w:line="240" w:lineRule="auto"/>
      <w:contextualSpacing/>
    </w:pPr>
    <w:rPr>
      <w:spacing w:val="5"/>
      <w:kern w:val="28"/>
      <w:sz w:val="26"/>
      <w:szCs w:val="52"/>
      <w:lang w:val="x-none" w:eastAsia="x-none"/>
    </w:rPr>
  </w:style>
  <w:style w:type="paragraph" w:customStyle="1" w:styleId="Muc1">
    <w:name w:val="Muc 1"/>
    <w:basedOn w:val="Normal"/>
    <w:autoRedefine/>
    <w:qFormat/>
    <w:rsid w:val="00C641EE"/>
    <w:pPr>
      <w:numPr>
        <w:ilvl w:val="1"/>
        <w:numId w:val="19"/>
      </w:numPr>
      <w:spacing w:after="80" w:line="276" w:lineRule="auto"/>
      <w:jc w:val="left"/>
      <w:outlineLvl w:val="1"/>
    </w:pPr>
    <w:rPr>
      <w:rFonts w:ascii="Times New Roman Bold" w:hAnsi="Times New Roman Bold"/>
      <w:b/>
      <w:color w:val="002060"/>
      <w:lang w:val="en-GB"/>
    </w:rPr>
  </w:style>
  <w:style w:type="paragraph" w:customStyle="1" w:styleId="Muc11">
    <w:name w:val="Muc 1.1"/>
    <w:basedOn w:val="Normal"/>
    <w:link w:val="Muc11Char"/>
    <w:autoRedefine/>
    <w:qFormat/>
    <w:rsid w:val="00FA3C7F"/>
    <w:pPr>
      <w:numPr>
        <w:ilvl w:val="2"/>
        <w:numId w:val="19"/>
      </w:numPr>
      <w:spacing w:before="80" w:after="80" w:line="276" w:lineRule="auto"/>
      <w:jc w:val="left"/>
      <w:outlineLvl w:val="2"/>
    </w:pPr>
    <w:rPr>
      <w:rFonts w:ascii="Times New Roman Bold" w:hAnsi="Times New Roman Bold"/>
      <w:b/>
      <w:i/>
      <w:color w:val="002060"/>
    </w:rPr>
  </w:style>
  <w:style w:type="paragraph" w:customStyle="1" w:styleId="TDChuong">
    <w:name w:val="TD Chuong"/>
    <w:basedOn w:val="Normal"/>
    <w:autoRedefine/>
    <w:qFormat/>
    <w:rsid w:val="00C641EE"/>
    <w:pPr>
      <w:numPr>
        <w:numId w:val="19"/>
      </w:numPr>
      <w:spacing w:line="276" w:lineRule="auto"/>
      <w:contextualSpacing/>
      <w:jc w:val="center"/>
      <w:outlineLvl w:val="0"/>
    </w:pPr>
    <w:rPr>
      <w:rFonts w:ascii="Times New Roman Bold" w:hAnsi="Times New Roman Bold"/>
      <w:b/>
      <w:caps/>
    </w:rPr>
  </w:style>
  <w:style w:type="paragraph" w:customStyle="1" w:styleId="Muc111">
    <w:name w:val="Muc 1.1.1"/>
    <w:basedOn w:val="Normal"/>
    <w:autoRedefine/>
    <w:qFormat/>
    <w:rsid w:val="0020475B"/>
    <w:pPr>
      <w:spacing w:before="60" w:after="60"/>
      <w:jc w:val="left"/>
      <w:outlineLvl w:val="3"/>
    </w:pPr>
    <w:rPr>
      <w:i/>
    </w:rPr>
  </w:style>
  <w:style w:type="paragraph" w:customStyle="1" w:styleId="Muc1111">
    <w:name w:val="Muc 1.1.1.1"/>
    <w:basedOn w:val="Normal"/>
    <w:autoRedefine/>
    <w:rsid w:val="0020475B"/>
    <w:pPr>
      <w:keepNext/>
      <w:spacing w:after="120"/>
    </w:pPr>
    <w:rPr>
      <w:b/>
    </w:rPr>
  </w:style>
  <w:style w:type="paragraph" w:customStyle="1" w:styleId="Muca">
    <w:name w:val="Muc a"/>
    <w:basedOn w:val="Muc1111"/>
    <w:autoRedefine/>
    <w:qFormat/>
    <w:rsid w:val="008A20F6"/>
    <w:pPr>
      <w:keepNext w:val="0"/>
      <w:numPr>
        <w:ilvl w:val="4"/>
        <w:numId w:val="19"/>
      </w:numPr>
      <w:spacing w:before="80" w:after="80"/>
    </w:pPr>
    <w:rPr>
      <w:rFonts w:eastAsiaTheme="majorEastAsia"/>
      <w:b w:val="0"/>
    </w:rPr>
  </w:style>
  <w:style w:type="paragraph" w:customStyle="1" w:styleId="MucVB0">
    <w:name w:val="Muc VB 0"/>
    <w:basedOn w:val="Normal"/>
    <w:autoRedefine/>
    <w:rsid w:val="00E2654A"/>
    <w:pPr>
      <w:jc w:val="center"/>
    </w:pPr>
    <w:rPr>
      <w:color w:val="000000"/>
      <w:lang w:val="pt-BR"/>
    </w:rPr>
  </w:style>
  <w:style w:type="paragraph" w:customStyle="1" w:styleId="VB1cm">
    <w:name w:val="VB 1cm"/>
    <w:basedOn w:val="Normal"/>
    <w:autoRedefine/>
    <w:rsid w:val="00AD5C27"/>
  </w:style>
  <w:style w:type="paragraph" w:customStyle="1" w:styleId="MucVB1cm">
    <w:name w:val="Muc VB 1cm"/>
    <w:basedOn w:val="Normal"/>
    <w:autoRedefine/>
    <w:rsid w:val="00714AEE"/>
    <w:pPr>
      <w:spacing w:before="0" w:after="0" w:line="240" w:lineRule="auto"/>
      <w:ind w:left="567" w:firstLine="567"/>
      <w:jc w:val="center"/>
    </w:pPr>
    <w:rPr>
      <w:lang w:val="pt-BR"/>
    </w:rPr>
  </w:style>
  <w:style w:type="character" w:customStyle="1" w:styleId="Heading1Char">
    <w:name w:val="Heading 1 Char"/>
    <w:aliases w:val="Heading Char,CHUONG Char Char,CHUONG Char1,Tieude1 Char,1 ghost Char,g Char,Heading 1(Report Only) Char,Heading 1(Report Only)1 Char,Chapter1 Char,Heading 1A Char1,Heading 1A Char Char,Heading + .VnHelvetInsH Char,15 pt Char,Not Bold Char"/>
    <w:basedOn w:val="DefaultParagraphFont"/>
    <w:link w:val="Heading1"/>
    <w:uiPriority w:val="99"/>
    <w:rsid w:val="00F65991"/>
    <w:rPr>
      <w:rFonts w:ascii="Times New Roman" w:eastAsiaTheme="majorEastAsia" w:hAnsi="Times New Roman" w:cstheme="majorBidi"/>
      <w:b/>
      <w:sz w:val="28"/>
      <w:szCs w:val="32"/>
    </w:rPr>
  </w:style>
  <w:style w:type="character" w:customStyle="1" w:styleId="Heading2Char">
    <w:name w:val="Heading 2 Char"/>
    <w:aliases w:val="Heading4 Char,Tieude4 Char,Tieude2 Char,MVA2 Char,2 headline Char,Heading 2 Char Char Char Char Char,Heading 2 Char Char Char Char1,h Char,h2 Char,Heading 2-A Char,Appendix 1- Titre 2 Char,HD5-2 Char,BVI2 Char,Heading 2-BVI Char"/>
    <w:basedOn w:val="DefaultParagraphFont"/>
    <w:link w:val="Heading2"/>
    <w:uiPriority w:val="99"/>
    <w:rsid w:val="00AB361E"/>
    <w:rPr>
      <w:rFonts w:ascii="Times New Roman" w:eastAsia="Times New Roman" w:hAnsi="Times New Roman" w:cstheme="majorBidi"/>
      <w:color w:val="FF0000"/>
      <w:sz w:val="26"/>
      <w:szCs w:val="26"/>
    </w:rPr>
  </w:style>
  <w:style w:type="character" w:customStyle="1" w:styleId="Heading3Char">
    <w:name w:val="Heading 3 Char"/>
    <w:aliases w:val="Heading 3 Char Char Char Char Char,Heading 3 Char Char Char Char1,Heading 3 Char1 Char Char Char,h3 Char,3 bullet Char,b Char Char,본문-1 Char,본문-1 Char Char Char Char Char,Heading 31.2.1 Char,HD5-3 Char,HD7-3 Char,HD1-3 Char,Muc I 1 Char1"/>
    <w:basedOn w:val="DefaultParagraphFont"/>
    <w:link w:val="Heading3"/>
    <w:uiPriority w:val="9"/>
    <w:rsid w:val="00F65991"/>
    <w:rPr>
      <w:rFonts w:ascii="Times New Roman" w:eastAsiaTheme="majorEastAsia" w:hAnsi="Times New Roman" w:cstheme="majorBidi"/>
      <w:b/>
      <w:i/>
      <w:sz w:val="28"/>
      <w:szCs w:val="28"/>
      <w:lang w:val="vi-VN"/>
    </w:rPr>
  </w:style>
  <w:style w:type="character" w:customStyle="1" w:styleId="Heading4Char">
    <w:name w:val="Heading 4 Char"/>
    <w:basedOn w:val="DefaultParagraphFont"/>
    <w:link w:val="Heading4"/>
    <w:uiPriority w:val="9"/>
    <w:rsid w:val="00F65991"/>
    <w:rPr>
      <w:rFonts w:ascii="Times New Roman" w:eastAsiaTheme="majorEastAsia" w:hAnsi="Times New Roman" w:cs="Times New Roman"/>
      <w:b/>
      <w:i/>
      <w:iCs/>
      <w:sz w:val="26"/>
    </w:rPr>
  </w:style>
  <w:style w:type="character" w:customStyle="1" w:styleId="Heading5Char">
    <w:name w:val="Heading 5 Char"/>
    <w:aliases w:val="Tieu de 5 Char"/>
    <w:basedOn w:val="DefaultParagraphFont"/>
    <w:link w:val="Heading5"/>
    <w:rsid w:val="00F65991"/>
    <w:rPr>
      <w:rFonts w:asciiTheme="majorHAnsi" w:eastAsiaTheme="majorEastAsia" w:hAnsiTheme="majorHAnsi" w:cstheme="majorBidi"/>
      <w:color w:val="2E74B5" w:themeColor="accent1" w:themeShade="BF"/>
      <w:sz w:val="26"/>
    </w:rPr>
  </w:style>
  <w:style w:type="character" w:customStyle="1" w:styleId="Heading6Char">
    <w:name w:val="Heading 6 Char"/>
    <w:aliases w:val="Table1 Char,HINH Char,Bang Char"/>
    <w:basedOn w:val="DefaultParagraphFont"/>
    <w:link w:val="Heading6"/>
    <w:uiPriority w:val="9"/>
    <w:rsid w:val="00F65991"/>
    <w:rPr>
      <w:rFonts w:ascii="Cambria" w:eastAsia="Times New Roman" w:hAnsi="Cambria" w:cs="Times New Roman"/>
      <w:i/>
      <w:iCs/>
      <w:color w:val="243F60"/>
      <w:sz w:val="26"/>
      <w:lang w:val="x-none" w:eastAsia="x-none"/>
    </w:rPr>
  </w:style>
  <w:style w:type="character" w:customStyle="1" w:styleId="Heading7Char">
    <w:name w:val="Heading 7 Char"/>
    <w:basedOn w:val="DefaultParagraphFont"/>
    <w:link w:val="Heading7"/>
    <w:uiPriority w:val="9"/>
    <w:rsid w:val="00F65991"/>
    <w:rPr>
      <w:rFonts w:ascii="Cambria" w:eastAsia="Times New Roman" w:hAnsi="Cambria" w:cs="Times New Roman"/>
      <w:i/>
      <w:iCs/>
      <w:color w:val="404040"/>
      <w:sz w:val="26"/>
      <w:lang w:val="x-none" w:eastAsia="x-none"/>
    </w:rPr>
  </w:style>
  <w:style w:type="character" w:customStyle="1" w:styleId="Heading8Char">
    <w:name w:val="Heading 8 Char"/>
    <w:basedOn w:val="DefaultParagraphFont"/>
    <w:link w:val="Heading8"/>
    <w:uiPriority w:val="9"/>
    <w:rsid w:val="00F65991"/>
    <w:rPr>
      <w:rFonts w:ascii="Cambria" w:eastAsia="Times New Roman" w:hAnsi="Cambria" w:cs="Times New Roman"/>
      <w:color w:val="404040"/>
      <w:sz w:val="20"/>
      <w:szCs w:val="20"/>
      <w:lang w:val="x-none" w:eastAsia="x-none"/>
    </w:rPr>
  </w:style>
  <w:style w:type="character" w:customStyle="1" w:styleId="Heading9Char">
    <w:name w:val="Heading 9 Char"/>
    <w:aliases w:val="aa Char,Khung Char"/>
    <w:basedOn w:val="DefaultParagraphFont"/>
    <w:link w:val="Heading9"/>
    <w:uiPriority w:val="9"/>
    <w:rsid w:val="00F65991"/>
    <w:rPr>
      <w:rFonts w:ascii="Cambria" w:eastAsia="Times New Roman" w:hAnsi="Cambria" w:cs="Times New Roman"/>
      <w:i/>
      <w:iCs/>
      <w:color w:val="404040"/>
      <w:sz w:val="20"/>
      <w:szCs w:val="20"/>
      <w:lang w:val="x-none" w:eastAsia="x-none"/>
    </w:rPr>
  </w:style>
  <w:style w:type="paragraph" w:styleId="Header">
    <w:name w:val="header"/>
    <w:basedOn w:val="Normal"/>
    <w:link w:val="HeaderChar"/>
    <w:unhideWhenUsed/>
    <w:rsid w:val="00F65991"/>
    <w:pPr>
      <w:tabs>
        <w:tab w:val="center" w:pos="4680"/>
        <w:tab w:val="right" w:pos="9360"/>
      </w:tabs>
      <w:spacing w:after="0" w:line="240" w:lineRule="auto"/>
      <w:contextualSpacing/>
    </w:pPr>
    <w:rPr>
      <w:sz w:val="26"/>
    </w:rPr>
  </w:style>
  <w:style w:type="character" w:customStyle="1" w:styleId="HeaderChar">
    <w:name w:val="Header Char"/>
    <w:basedOn w:val="DefaultParagraphFont"/>
    <w:link w:val="Header"/>
    <w:rsid w:val="00F65991"/>
    <w:rPr>
      <w:rFonts w:ascii="Times New Roman" w:hAnsi="Times New Roman"/>
      <w:sz w:val="26"/>
    </w:rPr>
  </w:style>
  <w:style w:type="paragraph" w:styleId="Footer">
    <w:name w:val="footer"/>
    <w:basedOn w:val="Normal"/>
    <w:link w:val="FooterChar"/>
    <w:uiPriority w:val="99"/>
    <w:unhideWhenUsed/>
    <w:rsid w:val="00F65991"/>
    <w:pPr>
      <w:tabs>
        <w:tab w:val="center" w:pos="4680"/>
        <w:tab w:val="right" w:pos="9360"/>
      </w:tabs>
      <w:spacing w:after="0" w:line="240" w:lineRule="auto"/>
      <w:contextualSpacing/>
    </w:pPr>
    <w:rPr>
      <w:sz w:val="26"/>
    </w:rPr>
  </w:style>
  <w:style w:type="character" w:customStyle="1" w:styleId="FooterChar">
    <w:name w:val="Footer Char"/>
    <w:basedOn w:val="DefaultParagraphFont"/>
    <w:link w:val="Footer"/>
    <w:uiPriority w:val="99"/>
    <w:rsid w:val="00F65991"/>
    <w:rPr>
      <w:rFonts w:ascii="Times New Roman" w:hAnsi="Times New Roman"/>
      <w:sz w:val="26"/>
    </w:rPr>
  </w:style>
  <w:style w:type="paragraph" w:customStyle="1" w:styleId="heading0">
    <w:name w:val="heading 0"/>
    <w:basedOn w:val="Normal"/>
    <w:rsid w:val="00F65991"/>
    <w:pPr>
      <w:spacing w:after="120" w:line="324" w:lineRule="auto"/>
      <w:contextualSpacing/>
      <w:jc w:val="center"/>
    </w:pPr>
    <w:rPr>
      <w:b/>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ko"/>
    <w:basedOn w:val="Normal"/>
    <w:link w:val="ListParagraphChar"/>
    <w:uiPriority w:val="34"/>
    <w:qFormat/>
    <w:rsid w:val="00F65991"/>
    <w:pPr>
      <w:spacing w:before="120" w:after="120" w:line="271" w:lineRule="auto"/>
      <w:ind w:left="720" w:firstLine="720"/>
      <w:contextualSpacing/>
    </w:pPr>
    <w:rPr>
      <w:color w:val="000000" w:themeColor="text1"/>
      <w:szCs w:val="24"/>
    </w:rPr>
  </w:style>
  <w:style w:type="paragraph" w:customStyle="1" w:styleId="Cutrc2">
    <w:name w:val="CÊu tróc2"/>
    <w:basedOn w:val="Normal"/>
    <w:rsid w:val="00F65991"/>
    <w:pPr>
      <w:numPr>
        <w:numId w:val="2"/>
      </w:numPr>
      <w:spacing w:before="120" w:after="120" w:line="271" w:lineRule="auto"/>
    </w:pPr>
    <w:rPr>
      <w:color w:val="000000" w:themeColor="text1"/>
      <w:szCs w:val="20"/>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34"/>
    <w:qFormat/>
    <w:locked/>
    <w:rsid w:val="00F65991"/>
    <w:rPr>
      <w:rFonts w:ascii="Times New Roman" w:eastAsia="Times New Roman" w:hAnsi="Times New Roman" w:cs="Times New Roman"/>
      <w:color w:val="000000" w:themeColor="text1"/>
      <w:sz w:val="28"/>
      <w:szCs w:val="24"/>
    </w:rPr>
  </w:style>
  <w:style w:type="paragraph" w:styleId="BodyText2">
    <w:name w:val="Body Text 2"/>
    <w:basedOn w:val="Normal"/>
    <w:link w:val="BodyText2Char"/>
    <w:rsid w:val="00F65991"/>
    <w:pPr>
      <w:spacing w:before="120" w:after="120" w:line="271" w:lineRule="auto"/>
      <w:ind w:firstLine="720"/>
    </w:pPr>
    <w:rPr>
      <w:rFonts w:ascii=".VnTime" w:hAnsi=".VnTime"/>
      <w:color w:val="000000" w:themeColor="text1"/>
      <w:szCs w:val="20"/>
    </w:rPr>
  </w:style>
  <w:style w:type="character" w:customStyle="1" w:styleId="BodyText2Char">
    <w:name w:val="Body Text 2 Char"/>
    <w:basedOn w:val="DefaultParagraphFont"/>
    <w:link w:val="BodyText2"/>
    <w:rsid w:val="00F65991"/>
    <w:rPr>
      <w:rFonts w:ascii=".VnTime" w:eastAsia="Times New Roman" w:hAnsi=".VnTime" w:cs="Times New Roman"/>
      <w:color w:val="000000" w:themeColor="text1"/>
      <w:sz w:val="28"/>
      <w:szCs w:val="20"/>
    </w:rPr>
  </w:style>
  <w:style w:type="paragraph" w:styleId="TOCHeading">
    <w:name w:val="TOC Heading"/>
    <w:basedOn w:val="Heading1"/>
    <w:next w:val="Normal"/>
    <w:uiPriority w:val="39"/>
    <w:unhideWhenUsed/>
    <w:qFormat/>
    <w:rsid w:val="00F65991"/>
    <w:pPr>
      <w:tabs>
        <w:tab w:val="clear" w:pos="1134"/>
      </w:tabs>
      <w:spacing w:before="240" w:after="0" w:line="259" w:lineRule="auto"/>
      <w:contextualSpacing w:val="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00350"/>
    <w:pPr>
      <w:tabs>
        <w:tab w:val="clear" w:pos="567"/>
        <w:tab w:val="right" w:leader="dot" w:pos="9061"/>
      </w:tabs>
      <w:spacing w:before="0" w:after="0" w:line="240" w:lineRule="auto"/>
      <w:jc w:val="left"/>
    </w:pPr>
    <w:rPr>
      <w:rFonts w:eastAsia="Times"/>
      <w:bCs/>
      <w:iCs/>
      <w:caps/>
      <w:noProof/>
    </w:rPr>
  </w:style>
  <w:style w:type="paragraph" w:styleId="TOC2">
    <w:name w:val="toc 2"/>
    <w:basedOn w:val="Normal"/>
    <w:next w:val="Normal"/>
    <w:autoRedefine/>
    <w:uiPriority w:val="39"/>
    <w:unhideWhenUsed/>
    <w:rsid w:val="00300350"/>
    <w:pPr>
      <w:tabs>
        <w:tab w:val="clear" w:pos="567"/>
        <w:tab w:val="right" w:leader="dot" w:pos="9061"/>
      </w:tabs>
      <w:spacing w:before="0" w:after="0" w:line="240" w:lineRule="auto"/>
      <w:ind w:firstLine="425"/>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300350"/>
    <w:pPr>
      <w:tabs>
        <w:tab w:val="clear" w:pos="567"/>
        <w:tab w:val="right" w:leader="dot" w:pos="9061"/>
      </w:tabs>
      <w:spacing w:before="0" w:after="0" w:line="240" w:lineRule="auto"/>
      <w:ind w:firstLine="709"/>
      <w:jc w:val="left"/>
    </w:pPr>
    <w:rPr>
      <w:rFonts w:asciiTheme="minorHAnsi" w:hAnsiTheme="minorHAnsi" w:cstheme="minorHAnsi"/>
      <w:sz w:val="20"/>
      <w:szCs w:val="20"/>
    </w:rPr>
  </w:style>
  <w:style w:type="character" w:styleId="Hyperlink">
    <w:name w:val="Hyperlink"/>
    <w:basedOn w:val="DefaultParagraphFont"/>
    <w:uiPriority w:val="99"/>
    <w:unhideWhenUsed/>
    <w:rsid w:val="00F65991"/>
    <w:rPr>
      <w:color w:val="0563C1" w:themeColor="hyperlink"/>
      <w:u w:val="single"/>
    </w:rPr>
  </w:style>
  <w:style w:type="paragraph" w:styleId="BalloonText">
    <w:name w:val="Balloon Text"/>
    <w:basedOn w:val="Normal"/>
    <w:link w:val="BalloonTextChar"/>
    <w:semiHidden/>
    <w:unhideWhenUsed/>
    <w:rsid w:val="00F65991"/>
    <w:pPr>
      <w:spacing w:after="0" w:line="240" w:lineRule="auto"/>
      <w:contextualSpacing/>
    </w:pPr>
    <w:rPr>
      <w:rFonts w:ascii="Tahoma" w:hAnsi="Tahoma" w:cs="Tahoma"/>
      <w:sz w:val="16"/>
      <w:szCs w:val="16"/>
    </w:rPr>
  </w:style>
  <w:style w:type="character" w:customStyle="1" w:styleId="BalloonTextChar">
    <w:name w:val="Balloon Text Char"/>
    <w:basedOn w:val="DefaultParagraphFont"/>
    <w:link w:val="BalloonText"/>
    <w:semiHidden/>
    <w:rsid w:val="00F65991"/>
    <w:rPr>
      <w:rFonts w:ascii="Tahoma" w:hAnsi="Tahoma" w:cs="Tahoma"/>
      <w:sz w:val="16"/>
      <w:szCs w:val="16"/>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
    <w:basedOn w:val="Normal"/>
    <w:link w:val="FootnoteTextChar"/>
    <w:uiPriority w:val="99"/>
    <w:rsid w:val="00F65991"/>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
    <w:basedOn w:val="DefaultParagraphFont"/>
    <w:link w:val="FootnoteText"/>
    <w:uiPriority w:val="99"/>
    <w:rsid w:val="00F65991"/>
    <w:rPr>
      <w:rFonts w:ascii="Times New Roman" w:eastAsia="Times New Roman" w:hAnsi="Times New Roman" w:cs="Times New Roman"/>
      <w:sz w:val="20"/>
      <w:szCs w:val="20"/>
    </w:rPr>
  </w:style>
  <w:style w:type="paragraph" w:styleId="NormalWeb">
    <w:name w:val="Normal (Web)"/>
    <w:aliases w:val=" Char Char Char,Normal (Web) Char Char Char Char Char,Normal (Web) Char Char Char Char,Char Char Char Char Char Char Char Char Char Char Char,Char Char Cha"/>
    <w:basedOn w:val="Normal"/>
    <w:link w:val="NormalWebChar"/>
    <w:uiPriority w:val="99"/>
    <w:unhideWhenUsed/>
    <w:rsid w:val="00F65991"/>
    <w:pPr>
      <w:spacing w:beforeAutospacing="1" w:afterAutospacing="1" w:line="240" w:lineRule="auto"/>
    </w:pPr>
    <w:rPr>
      <w:sz w:val="24"/>
      <w:szCs w:val="24"/>
    </w:rPr>
  </w:style>
  <w:style w:type="paragraph" w:styleId="DocumentMap">
    <w:name w:val="Document Map"/>
    <w:basedOn w:val="Normal"/>
    <w:link w:val="DocumentMapChar"/>
    <w:semiHidden/>
    <w:rsid w:val="00F65991"/>
    <w:pPr>
      <w:shd w:val="clear" w:color="auto" w:fill="000080"/>
      <w:spacing w:after="0" w:line="240" w:lineRule="auto"/>
    </w:pPr>
    <w:rPr>
      <w:rFonts w:ascii="Tahoma" w:hAnsi="Tahoma" w:cs="Tahoma"/>
      <w:b/>
      <w:i/>
      <w:sz w:val="20"/>
      <w:szCs w:val="20"/>
    </w:rPr>
  </w:style>
  <w:style w:type="character" w:customStyle="1" w:styleId="DocumentMapChar">
    <w:name w:val="Document Map Char"/>
    <w:basedOn w:val="DefaultParagraphFont"/>
    <w:link w:val="DocumentMap"/>
    <w:semiHidden/>
    <w:rsid w:val="00F65991"/>
    <w:rPr>
      <w:rFonts w:ascii="Tahoma" w:eastAsia="Times New Roman" w:hAnsi="Tahoma" w:cs="Tahoma"/>
      <w:b/>
      <w:i/>
      <w:sz w:val="20"/>
      <w:szCs w:val="20"/>
      <w:shd w:val="clear" w:color="auto" w:fill="000080"/>
    </w:rPr>
  </w:style>
  <w:style w:type="paragraph" w:styleId="BodyTextIndent">
    <w:name w:val="Body Text Indent"/>
    <w:basedOn w:val="Normal"/>
    <w:link w:val="BodyTextIndentChar"/>
    <w:rsid w:val="00F65991"/>
    <w:pPr>
      <w:spacing w:after="0" w:line="240" w:lineRule="auto"/>
      <w:ind w:firstLine="720"/>
    </w:pPr>
    <w:rPr>
      <w:rFonts w:ascii=".VnTime" w:hAnsi=".VnTime"/>
      <w:szCs w:val="20"/>
    </w:rPr>
  </w:style>
  <w:style w:type="character" w:customStyle="1" w:styleId="BodyTextIndentChar">
    <w:name w:val="Body Text Indent Char"/>
    <w:basedOn w:val="DefaultParagraphFont"/>
    <w:link w:val="BodyTextIndent"/>
    <w:rsid w:val="00F65991"/>
    <w:rPr>
      <w:rFonts w:ascii=".VnTime" w:eastAsia="Times New Roman" w:hAnsi=".VnTime" w:cs="Times New Roman"/>
      <w:sz w:val="28"/>
      <w:szCs w:val="20"/>
    </w:rPr>
  </w:style>
  <w:style w:type="paragraph" w:styleId="BodyText">
    <w:name w:val="Body Text"/>
    <w:basedOn w:val="Normal"/>
    <w:link w:val="BodyTextChar"/>
    <w:rsid w:val="00F65991"/>
    <w:pPr>
      <w:spacing w:after="0" w:line="240" w:lineRule="auto"/>
    </w:pPr>
    <w:rPr>
      <w:rFonts w:ascii=".VnTime" w:hAnsi=".VnTime"/>
      <w:szCs w:val="20"/>
    </w:rPr>
  </w:style>
  <w:style w:type="character" w:customStyle="1" w:styleId="BodyTextChar">
    <w:name w:val="Body Text Char"/>
    <w:basedOn w:val="DefaultParagraphFont"/>
    <w:link w:val="BodyText"/>
    <w:rsid w:val="00F65991"/>
    <w:rPr>
      <w:rFonts w:ascii=".VnTime" w:eastAsia="Times New Roman" w:hAnsi=".VnTime" w:cs="Times New Roman"/>
      <w:sz w:val="28"/>
      <w:szCs w:val="20"/>
    </w:rPr>
  </w:style>
  <w:style w:type="character" w:styleId="PageNumber">
    <w:name w:val="page number"/>
    <w:basedOn w:val="DefaultParagraphFont"/>
    <w:rsid w:val="00F65991"/>
  </w:style>
  <w:style w:type="table" w:styleId="TableGrid">
    <w:name w:val="Table Grid"/>
    <w:basedOn w:val="TableNormal"/>
    <w:uiPriority w:val="39"/>
    <w:rsid w:val="00F659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Normal"/>
    <w:link w:val="111Char"/>
    <w:rsid w:val="00F65991"/>
    <w:pPr>
      <w:spacing w:before="80" w:after="80" w:line="240" w:lineRule="auto"/>
      <w:ind w:firstLine="720"/>
    </w:pPr>
    <w:rPr>
      <w:rFonts w:eastAsia="SimSun" w:cs="Calibri"/>
      <w:b/>
      <w:color w:val="000000"/>
      <w:szCs w:val="20"/>
      <w:lang w:val="vi-VN"/>
    </w:rPr>
  </w:style>
  <w:style w:type="character" w:customStyle="1" w:styleId="111Char">
    <w:name w:val="1.1.1. Char"/>
    <w:link w:val="111"/>
    <w:rsid w:val="00F65991"/>
    <w:rPr>
      <w:rFonts w:ascii="Times New Roman" w:eastAsia="SimSun" w:hAnsi="Times New Roman" w:cs="Calibri"/>
      <w:b/>
      <w:color w:val="000000"/>
      <w:sz w:val="28"/>
      <w:szCs w:val="20"/>
      <w:lang w:val="vi-VN"/>
    </w:rPr>
  </w:style>
  <w:style w:type="paragraph" w:customStyle="1" w:styleId="a0">
    <w:name w:val="a)"/>
    <w:basedOn w:val="Normal"/>
    <w:link w:val="aChar"/>
    <w:rsid w:val="00F65991"/>
    <w:pPr>
      <w:spacing w:before="80" w:after="80" w:line="240" w:lineRule="auto"/>
      <w:ind w:firstLine="720"/>
    </w:pPr>
    <w:rPr>
      <w:rFonts w:eastAsia="SimSun" w:cs="Calibri"/>
      <w:i/>
      <w:color w:val="000000"/>
      <w:szCs w:val="20"/>
      <w:lang w:val="vi-VN"/>
    </w:rPr>
  </w:style>
  <w:style w:type="character" w:customStyle="1" w:styleId="aChar">
    <w:name w:val="a) Char"/>
    <w:basedOn w:val="DefaultParagraphFont"/>
    <w:link w:val="a0"/>
    <w:rsid w:val="00F65991"/>
    <w:rPr>
      <w:rFonts w:ascii="Times New Roman" w:eastAsia="SimSun" w:hAnsi="Times New Roman" w:cs="Calibri"/>
      <w:i/>
      <w:color w:val="000000"/>
      <w:sz w:val="28"/>
      <w:szCs w:val="20"/>
      <w:lang w:val="vi-VN"/>
    </w:rPr>
  </w:style>
  <w:style w:type="character" w:customStyle="1" w:styleId="Muc11Char">
    <w:name w:val="Muc 1.1 Char"/>
    <w:link w:val="Muc11"/>
    <w:rsid w:val="00FA3C7F"/>
    <w:rPr>
      <w:rFonts w:ascii="Times New Roman Bold" w:hAnsi="Times New Roman Bold"/>
      <w:b/>
      <w:i/>
      <w:color w:val="002060"/>
    </w:rPr>
  </w:style>
  <w:style w:type="paragraph" w:customStyle="1" w:styleId="Thn">
    <w:name w:val="Thân"/>
    <w:basedOn w:val="Normal"/>
    <w:link w:val="ThnChar"/>
    <w:rsid w:val="00F65991"/>
    <w:pPr>
      <w:spacing w:before="80" w:after="80" w:line="240" w:lineRule="auto"/>
      <w:ind w:firstLine="720"/>
    </w:pPr>
    <w:rPr>
      <w:rFonts w:eastAsia="SimSun" w:cs="Calibri"/>
      <w:color w:val="000000"/>
      <w:szCs w:val="20"/>
    </w:rPr>
  </w:style>
  <w:style w:type="character" w:customStyle="1" w:styleId="ThnChar">
    <w:name w:val="Thân Char"/>
    <w:link w:val="Thn"/>
    <w:rsid w:val="00F65991"/>
    <w:rPr>
      <w:rFonts w:ascii="Times New Roman" w:eastAsia="SimSun" w:hAnsi="Times New Roman" w:cs="Calibri"/>
      <w:color w:val="000000"/>
      <w:sz w:val="28"/>
      <w:szCs w:val="20"/>
    </w:rPr>
  </w:style>
  <w:style w:type="character" w:styleId="Strong">
    <w:name w:val="Strong"/>
    <w:basedOn w:val="DefaultParagraphFont"/>
    <w:uiPriority w:val="22"/>
    <w:rsid w:val="00F65991"/>
    <w:rPr>
      <w:b/>
      <w:bCs/>
    </w:rPr>
  </w:style>
  <w:style w:type="character" w:styleId="Emphasis">
    <w:name w:val="Emphasis"/>
    <w:basedOn w:val="DefaultParagraphFont"/>
    <w:uiPriority w:val="20"/>
    <w:rsid w:val="00F65991"/>
    <w:rPr>
      <w:i/>
      <w:iCs/>
    </w:rPr>
  </w:style>
  <w:style w:type="paragraph" w:customStyle="1" w:styleId="Ngun">
    <w:name w:val="Nguồn"/>
    <w:basedOn w:val="Thn"/>
    <w:link w:val="NgunChar"/>
    <w:rsid w:val="00F65991"/>
    <w:pPr>
      <w:spacing w:before="240"/>
      <w:jc w:val="right"/>
    </w:pPr>
    <w:rPr>
      <w:i/>
      <w:sz w:val="26"/>
      <w:szCs w:val="26"/>
      <w:u w:color="FF0000"/>
    </w:rPr>
  </w:style>
  <w:style w:type="character" w:customStyle="1" w:styleId="NgunChar">
    <w:name w:val="Nguồn Char"/>
    <w:basedOn w:val="ThnChar"/>
    <w:link w:val="Ngun"/>
    <w:rsid w:val="00F65991"/>
    <w:rPr>
      <w:rFonts w:ascii="Times New Roman" w:eastAsia="SimSun" w:hAnsi="Times New Roman" w:cs="Calibri"/>
      <w:i/>
      <w:color w:val="000000"/>
      <w:sz w:val="26"/>
      <w:szCs w:val="26"/>
      <w:u w:color="FF0000"/>
    </w:rPr>
  </w:style>
  <w:style w:type="paragraph" w:customStyle="1" w:styleId="Muc2">
    <w:name w:val="Muc 2"/>
    <w:basedOn w:val="Normal"/>
    <w:qFormat/>
    <w:rsid w:val="00F65991"/>
    <w:pPr>
      <w:spacing w:before="120" w:after="120" w:line="360" w:lineRule="exact"/>
      <w:ind w:firstLine="720"/>
    </w:pPr>
    <w:rPr>
      <w:b/>
      <w:i/>
    </w:rPr>
  </w:style>
  <w:style w:type="character" w:customStyle="1" w:styleId="TitleChar">
    <w:name w:val="Title Char"/>
    <w:link w:val="Title"/>
    <w:uiPriority w:val="10"/>
    <w:rsid w:val="00F65991"/>
    <w:rPr>
      <w:rFonts w:ascii="Times New Roman" w:eastAsia="Times New Roman" w:hAnsi="Times New Roman"/>
      <w:spacing w:val="5"/>
      <w:kern w:val="28"/>
      <w:sz w:val="26"/>
      <w:szCs w:val="52"/>
      <w:lang w:val="x-none" w:eastAsia="x-none"/>
    </w:rPr>
  </w:style>
  <w:style w:type="paragraph" w:customStyle="1" w:styleId="GDD">
    <w:name w:val="GDD"/>
    <w:basedOn w:val="Normal"/>
    <w:link w:val="GDDCharChar1"/>
    <w:rsid w:val="00F65991"/>
    <w:pPr>
      <w:tabs>
        <w:tab w:val="left" w:pos="1080"/>
      </w:tabs>
      <w:spacing w:before="120" w:after="60" w:line="240" w:lineRule="auto"/>
    </w:pPr>
    <w:rPr>
      <w:rFonts w:eastAsia="Calibri"/>
      <w:sz w:val="26"/>
      <w:lang w:val="x-none" w:eastAsia="x-none"/>
    </w:rPr>
  </w:style>
  <w:style w:type="paragraph" w:customStyle="1" w:styleId="CDD">
    <w:name w:val="CDD"/>
    <w:basedOn w:val="GDD"/>
    <w:rsid w:val="00F65991"/>
    <w:pPr>
      <w:numPr>
        <w:numId w:val="4"/>
      </w:numPr>
      <w:ind w:left="0" w:firstLine="720"/>
    </w:pPr>
  </w:style>
  <w:style w:type="paragraph" w:customStyle="1" w:styleId="Ku">
    <w:name w:val="Ku"/>
    <w:basedOn w:val="Normal"/>
    <w:link w:val="KuChar"/>
    <w:rsid w:val="00F65991"/>
    <w:pPr>
      <w:spacing w:before="120" w:after="0" w:line="240" w:lineRule="auto"/>
      <w:ind w:firstLine="709"/>
    </w:pPr>
    <w:rPr>
      <w:sz w:val="26"/>
      <w:szCs w:val="26"/>
      <w:lang w:val="x-none" w:eastAsia="x-none"/>
    </w:rPr>
  </w:style>
  <w:style w:type="character" w:customStyle="1" w:styleId="KuChar">
    <w:name w:val="Ku Char"/>
    <w:link w:val="Ku"/>
    <w:rsid w:val="00F65991"/>
    <w:rPr>
      <w:rFonts w:ascii="Times New Roman" w:eastAsia="Times New Roman" w:hAnsi="Times New Roman" w:cs="Times New Roman"/>
      <w:sz w:val="26"/>
      <w:szCs w:val="26"/>
      <w:lang w:val="x-none" w:eastAsia="x-none"/>
    </w:rPr>
  </w:style>
  <w:style w:type="paragraph" w:customStyle="1" w:styleId="Gu">
    <w:name w:val="Gu"/>
    <w:basedOn w:val="Normal"/>
    <w:link w:val="GuCharChar"/>
    <w:autoRedefine/>
    <w:rsid w:val="00F65991"/>
    <w:pPr>
      <w:spacing w:before="60" w:after="60"/>
      <w:ind w:firstLine="567"/>
    </w:pPr>
    <w:rPr>
      <w:sz w:val="26"/>
      <w:szCs w:val="26"/>
      <w:lang w:eastAsia="x-none"/>
    </w:rPr>
  </w:style>
  <w:style w:type="character" w:customStyle="1" w:styleId="GuCharChar">
    <w:name w:val="Gu Char Char"/>
    <w:link w:val="Gu"/>
    <w:rsid w:val="00F65991"/>
    <w:rPr>
      <w:rFonts w:ascii="Times New Roman" w:eastAsia="Times New Roman" w:hAnsi="Times New Roman" w:cs="Times New Roman"/>
      <w:sz w:val="26"/>
      <w:szCs w:val="26"/>
      <w:lang w:eastAsia="x-none"/>
    </w:rPr>
  </w:style>
  <w:style w:type="character" w:customStyle="1" w:styleId="GDDCharChar1">
    <w:name w:val="GDD Char Char1"/>
    <w:link w:val="GDD"/>
    <w:rsid w:val="00F65991"/>
    <w:rPr>
      <w:rFonts w:ascii="Times New Roman" w:eastAsia="Calibri" w:hAnsi="Times New Roman" w:cs="Times New Roman"/>
      <w:sz w:val="26"/>
      <w:lang w:val="x-none" w:eastAsia="x-none"/>
    </w:rPr>
  </w:style>
  <w:style w:type="paragraph" w:customStyle="1" w:styleId="a">
    <w:name w:val="a."/>
    <w:basedOn w:val="Normal"/>
    <w:rsid w:val="00F65991"/>
    <w:pPr>
      <w:numPr>
        <w:numId w:val="5"/>
      </w:numPr>
      <w:spacing w:after="120" w:line="240" w:lineRule="auto"/>
    </w:pPr>
    <w:rPr>
      <w:rFonts w:eastAsia="Calibri"/>
      <w:b/>
      <w:i/>
      <w:sz w:val="26"/>
      <w:lang w:val="fr-FR"/>
    </w:rPr>
  </w:style>
  <w:style w:type="paragraph" w:customStyle="1" w:styleId="1111Style1">
    <w:name w:val="1.1.1.1 Style1"/>
    <w:basedOn w:val="Normal"/>
    <w:next w:val="Normal"/>
    <w:link w:val="1111Style1Char"/>
    <w:autoRedefine/>
    <w:rsid w:val="00F65991"/>
    <w:pPr>
      <w:keepNext/>
      <w:numPr>
        <w:numId w:val="6"/>
      </w:numPr>
      <w:spacing w:before="120" w:after="60"/>
    </w:pPr>
    <w:rPr>
      <w:i/>
      <w:sz w:val="26"/>
      <w:lang w:val="x-none" w:eastAsia="x-none"/>
    </w:rPr>
  </w:style>
  <w:style w:type="character" w:customStyle="1" w:styleId="1111Style1Char">
    <w:name w:val="1.1.1.1 Style1 Char"/>
    <w:link w:val="1111Style1"/>
    <w:rsid w:val="00F65991"/>
    <w:rPr>
      <w:rFonts w:ascii="Times New Roman" w:eastAsia="Times New Roman" w:hAnsi="Times New Roman" w:cs="Times New Roman"/>
      <w:i/>
      <w:sz w:val="26"/>
      <w:lang w:val="x-none" w:eastAsia="x-none"/>
    </w:rPr>
  </w:style>
  <w:style w:type="paragraph" w:customStyle="1" w:styleId="4261Style">
    <w:name w:val="4.2.6.1. Style"/>
    <w:basedOn w:val="Heading3"/>
    <w:link w:val="4261StyleChar"/>
    <w:rsid w:val="00F65991"/>
    <w:pPr>
      <w:numPr>
        <w:ilvl w:val="0"/>
        <w:numId w:val="7"/>
      </w:numPr>
      <w:spacing w:after="60" w:line="264" w:lineRule="auto"/>
      <w:ind w:left="357" w:hanging="357"/>
    </w:pPr>
    <w:rPr>
      <w:rFonts w:eastAsia="Times New Roman" w:cs="Times New Roman"/>
      <w:bCs/>
      <w:sz w:val="26"/>
      <w:szCs w:val="22"/>
      <w:lang w:val="x-none" w:eastAsia="x-none"/>
    </w:rPr>
  </w:style>
  <w:style w:type="paragraph" w:customStyle="1" w:styleId="42611">
    <w:name w:val="4.2.6.1.1."/>
    <w:basedOn w:val="4261Style"/>
    <w:link w:val="42611Char"/>
    <w:autoRedefine/>
    <w:rsid w:val="00F65991"/>
    <w:pPr>
      <w:numPr>
        <w:numId w:val="8"/>
      </w:numPr>
      <w:ind w:left="0" w:firstLine="0"/>
    </w:pPr>
    <w:rPr>
      <w:b w:val="0"/>
    </w:rPr>
  </w:style>
  <w:style w:type="character" w:customStyle="1" w:styleId="4261StyleChar">
    <w:name w:val="4.2.6.1. Style Char"/>
    <w:link w:val="4261Style"/>
    <w:rsid w:val="00F65991"/>
    <w:rPr>
      <w:rFonts w:ascii="Times New Roman" w:eastAsia="Times New Roman" w:hAnsi="Times New Roman" w:cs="Times New Roman"/>
      <w:b/>
      <w:bCs/>
      <w:i/>
      <w:sz w:val="26"/>
      <w:lang w:val="x-none" w:eastAsia="x-none"/>
    </w:rPr>
  </w:style>
  <w:style w:type="character" w:customStyle="1" w:styleId="42611Char">
    <w:name w:val="4.2.6.1.1. Char"/>
    <w:link w:val="42611"/>
    <w:rsid w:val="00F65991"/>
    <w:rPr>
      <w:rFonts w:ascii="Times New Roman" w:eastAsia="Times New Roman" w:hAnsi="Times New Roman" w:cs="Times New Roman"/>
      <w:bCs/>
      <w:i/>
      <w:sz w:val="26"/>
      <w:lang w:val="x-none" w:eastAsia="x-none"/>
    </w:rPr>
  </w:style>
  <w:style w:type="character" w:customStyle="1" w:styleId="TitleChar1">
    <w:name w:val="Title Char1"/>
    <w:basedOn w:val="DefaultParagraphFont"/>
    <w:uiPriority w:val="10"/>
    <w:rsid w:val="00F65991"/>
    <w:rPr>
      <w:rFonts w:asciiTheme="majorHAnsi" w:eastAsiaTheme="majorEastAsia" w:hAnsiTheme="majorHAnsi" w:cstheme="majorBidi"/>
      <w:spacing w:val="-10"/>
      <w:kern w:val="28"/>
      <w:sz w:val="56"/>
      <w:szCs w:val="56"/>
    </w:rPr>
  </w:style>
  <w:style w:type="numbering" w:customStyle="1" w:styleId="Style1">
    <w:name w:val="Style1"/>
    <w:uiPriority w:val="99"/>
    <w:rsid w:val="00F65991"/>
  </w:style>
  <w:style w:type="paragraph" w:styleId="NoSpacing">
    <w:name w:val="No Spacing"/>
    <w:uiPriority w:val="1"/>
    <w:rsid w:val="00F65991"/>
    <w:pPr>
      <w:spacing w:after="0" w:line="240" w:lineRule="auto"/>
    </w:pPr>
  </w:style>
  <w:style w:type="paragraph" w:customStyle="1" w:styleId="TDBang">
    <w:name w:val="TD Bang"/>
    <w:basedOn w:val="Normal"/>
    <w:autoRedefine/>
    <w:qFormat/>
    <w:rsid w:val="00365B1F"/>
    <w:pPr>
      <w:numPr>
        <w:ilvl w:val="5"/>
        <w:numId w:val="19"/>
      </w:numPr>
      <w:spacing w:before="60" w:after="60" w:line="276" w:lineRule="auto"/>
      <w:contextualSpacing/>
      <w:jc w:val="center"/>
      <w:outlineLvl w:val="5"/>
    </w:pPr>
    <w:rPr>
      <w:i/>
      <w:color w:val="002060"/>
    </w:rPr>
  </w:style>
  <w:style w:type="paragraph" w:customStyle="1" w:styleId="TDhinh">
    <w:name w:val="TD hinh"/>
    <w:basedOn w:val="Normal"/>
    <w:autoRedefine/>
    <w:qFormat/>
    <w:rsid w:val="00833253"/>
    <w:pPr>
      <w:numPr>
        <w:ilvl w:val="6"/>
        <w:numId w:val="19"/>
      </w:numPr>
      <w:spacing w:before="60" w:after="60" w:line="240" w:lineRule="auto"/>
      <w:jc w:val="center"/>
      <w:outlineLvl w:val="6"/>
    </w:pPr>
    <w:rPr>
      <w:color w:val="002060"/>
      <w:szCs w:val="20"/>
      <w:lang w:val="en-GB"/>
    </w:rPr>
  </w:style>
  <w:style w:type="paragraph" w:customStyle="1" w:styleId="MucVBBang">
    <w:name w:val="Muc VB Bang"/>
    <w:basedOn w:val="Normal"/>
    <w:autoRedefine/>
    <w:rsid w:val="00234CD5"/>
    <w:pPr>
      <w:spacing w:before="0" w:after="0" w:line="240" w:lineRule="auto"/>
      <w:jc w:val="center"/>
    </w:pPr>
    <w:rPr>
      <w:i/>
      <w:lang w:val="es-ES_tradnl"/>
    </w:rPr>
  </w:style>
  <w:style w:type="paragraph" w:customStyle="1" w:styleId="Default">
    <w:name w:val="Default"/>
    <w:rsid w:val="00275B28"/>
    <w:pPr>
      <w:autoSpaceDE w:val="0"/>
      <w:autoSpaceDN w:val="0"/>
      <w:adjustRightInd w:val="0"/>
      <w:spacing w:after="0" w:line="240" w:lineRule="auto"/>
    </w:pPr>
    <w:rPr>
      <w:rFonts w:eastAsia="Calibri"/>
      <w:color w:val="000000"/>
      <w:sz w:val="24"/>
      <w:szCs w:val="24"/>
    </w:rPr>
  </w:style>
  <w:style w:type="paragraph" w:styleId="Caption">
    <w:name w:val="caption"/>
    <w:aliases w:val="Bảng,Bang_VSMT,Caption (table),Caption (tab,Caption Char,hình,baûng,Caption2,Caption Char Char Char Char Char Char Char,Caption Char Char Char Char Char Char Char Char Char Char Char Char Char Char Char,Caption Char1 Char,Caption1,図表番号 Char Char"/>
    <w:basedOn w:val="Normal"/>
    <w:next w:val="Normal"/>
    <w:link w:val="CaptionChar1"/>
    <w:unhideWhenUsed/>
    <w:qFormat/>
    <w:rsid w:val="007B5C8B"/>
    <w:pPr>
      <w:spacing w:before="80" w:after="80" w:line="240" w:lineRule="auto"/>
      <w:jc w:val="center"/>
    </w:pPr>
    <w:rPr>
      <w:iCs/>
      <w:color w:val="002060"/>
      <w:szCs w:val="18"/>
    </w:rPr>
  </w:style>
  <w:style w:type="character" w:customStyle="1" w:styleId="CaptionChar1">
    <w:name w:val="Caption Char1"/>
    <w:aliases w:val="Bảng Char,Bang_VSMT Char,Caption (table) Char,Caption (tab Char,Caption Char Char,hình Char,baûng Char,Caption2 Char,Caption Char Char Char Char Char Char Char Char,Caption Char1 Char Char,Caption1 Char,図表番号 Char Char Char"/>
    <w:link w:val="Caption"/>
    <w:rsid w:val="007B5C8B"/>
    <w:rPr>
      <w:iCs/>
      <w:color w:val="002060"/>
      <w:szCs w:val="18"/>
    </w:rPr>
  </w:style>
  <w:style w:type="paragraph" w:customStyle="1" w:styleId="nomal">
    <w:name w:val="nomal"/>
    <w:basedOn w:val="Normal"/>
    <w:link w:val="nomalChar"/>
    <w:rsid w:val="005A2308"/>
    <w:pPr>
      <w:autoSpaceDE w:val="0"/>
      <w:autoSpaceDN w:val="0"/>
      <w:spacing w:before="0" w:after="0" w:line="240" w:lineRule="auto"/>
    </w:pPr>
  </w:style>
  <w:style w:type="character" w:customStyle="1" w:styleId="nomalChar">
    <w:name w:val="nomal Char"/>
    <w:link w:val="nomal"/>
    <w:rsid w:val="005A2308"/>
    <w:rPr>
      <w:rFonts w:ascii="Times New Roman" w:eastAsia="Times New Roman" w:hAnsi="Times New Roman" w:cs="Times New Roman"/>
      <w:sz w:val="28"/>
      <w:szCs w:val="28"/>
    </w:rPr>
  </w:style>
  <w:style w:type="paragraph" w:customStyle="1" w:styleId="Stylebulleted">
    <w:name w:val="Style bulleted"/>
    <w:link w:val="StylebulletedChar"/>
    <w:rsid w:val="00D01363"/>
    <w:pPr>
      <w:widowControl w:val="0"/>
      <w:numPr>
        <w:numId w:val="12"/>
      </w:numPr>
      <w:tabs>
        <w:tab w:val="right" w:pos="9072"/>
      </w:tabs>
      <w:spacing w:before="120" w:after="120" w:line="240" w:lineRule="auto"/>
    </w:pPr>
    <w:rPr>
      <w:rFonts w:eastAsia="Calibri"/>
      <w:sz w:val="26"/>
    </w:rPr>
  </w:style>
  <w:style w:type="character" w:customStyle="1" w:styleId="StylebulletedChar">
    <w:name w:val="Style bulleted Char"/>
    <w:link w:val="Stylebulleted"/>
    <w:rsid w:val="00D01363"/>
    <w:rPr>
      <w:rFonts w:ascii="Times New Roman" w:eastAsia="Calibri" w:hAnsi="Times New Roman" w:cs="Times New Roman"/>
      <w:sz w:val="26"/>
    </w:rPr>
  </w:style>
  <w:style w:type="paragraph" w:customStyle="1" w:styleId="Tablesfont">
    <w:name w:val="Table's font"/>
    <w:link w:val="TablesfontChar"/>
    <w:rsid w:val="00D01363"/>
    <w:pPr>
      <w:widowControl w:val="0"/>
      <w:spacing w:after="0" w:line="240" w:lineRule="auto"/>
      <w:jc w:val="right"/>
    </w:pPr>
    <w:rPr>
      <w:rFonts w:eastAsia="Calibri"/>
      <w:sz w:val="20"/>
      <w:szCs w:val="20"/>
    </w:rPr>
  </w:style>
  <w:style w:type="character" w:customStyle="1" w:styleId="TablesfontChar">
    <w:name w:val="Table's font Char"/>
    <w:link w:val="Tablesfont"/>
    <w:rsid w:val="00D01363"/>
    <w:rPr>
      <w:rFonts w:ascii="Times New Roman" w:eastAsia="Calibri" w:hAnsi="Times New Roman" w:cs="Times New Roman"/>
      <w:sz w:val="20"/>
      <w:szCs w:val="20"/>
    </w:rPr>
  </w:style>
  <w:style w:type="paragraph" w:styleId="TOC4">
    <w:name w:val="toc 4"/>
    <w:basedOn w:val="Normal"/>
    <w:next w:val="Normal"/>
    <w:autoRedefine/>
    <w:uiPriority w:val="39"/>
    <w:unhideWhenUsed/>
    <w:rsid w:val="00530163"/>
    <w:pPr>
      <w:tabs>
        <w:tab w:val="clear" w:pos="567"/>
      </w:tabs>
      <w:spacing w:before="0" w:after="0"/>
      <w:ind w:left="8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530163"/>
    <w:pPr>
      <w:tabs>
        <w:tab w:val="clear" w:pos="567"/>
      </w:tabs>
      <w:spacing w:before="0" w:after="0"/>
      <w:ind w:left="11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530163"/>
    <w:pPr>
      <w:tabs>
        <w:tab w:val="clear" w:pos="567"/>
      </w:tabs>
      <w:spacing w:before="0" w:after="0"/>
      <w:ind w:left="14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530163"/>
    <w:pPr>
      <w:tabs>
        <w:tab w:val="clear" w:pos="567"/>
      </w:tabs>
      <w:spacing w:before="0" w:after="0"/>
      <w:ind w:left="168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530163"/>
    <w:pPr>
      <w:tabs>
        <w:tab w:val="clear" w:pos="567"/>
      </w:tabs>
      <w:spacing w:before="0" w:after="0"/>
      <w:ind w:left="19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530163"/>
    <w:pPr>
      <w:tabs>
        <w:tab w:val="clear" w:pos="567"/>
      </w:tabs>
      <w:spacing w:before="0" w:after="0"/>
      <w:ind w:left="2240"/>
      <w:jc w:val="left"/>
    </w:pPr>
    <w:rPr>
      <w:rFonts w:asciiTheme="minorHAnsi" w:hAnsiTheme="minorHAnsi" w:cstheme="minorHAnsi"/>
      <w:sz w:val="20"/>
      <w:szCs w:val="20"/>
    </w:rPr>
  </w:style>
  <w:style w:type="character" w:styleId="FootnoteReference">
    <w:name w:val="footnote reference"/>
    <w:aliases w:val="Footnote,Footnote text,ftref,BearingPoint,16 Point,Superscript 6 Point,fr,Footnote Text1,Ref,de nota al pie,Footnote + Arial,10 pt,Black,Footnote Text11,(NECG) Footnote Reference, BVI fnr,footnote ref,BVI fnr,Footnote dich,SUPERS"/>
    <w:uiPriority w:val="99"/>
    <w:unhideWhenUsed/>
    <w:rsid w:val="00B47633"/>
    <w:rPr>
      <w:vertAlign w:val="superscript"/>
    </w:rPr>
  </w:style>
  <w:style w:type="paragraph" w:customStyle="1" w:styleId="TITLEOFTABLE">
    <w:name w:val="TITLE OF TABLE"/>
    <w:link w:val="TITLEOFTABLEChar"/>
    <w:rsid w:val="00B47633"/>
    <w:pPr>
      <w:widowControl w:val="0"/>
      <w:spacing w:before="120" w:after="120" w:line="240" w:lineRule="auto"/>
      <w:jc w:val="center"/>
    </w:pPr>
    <w:rPr>
      <w:rFonts w:eastAsia="Calibri"/>
      <w:b/>
      <w:sz w:val="24"/>
      <w:szCs w:val="24"/>
    </w:rPr>
  </w:style>
  <w:style w:type="character" w:customStyle="1" w:styleId="TITLEOFTABLEChar">
    <w:name w:val="TITLE OF TABLE Char"/>
    <w:link w:val="TITLEOFTABLE"/>
    <w:rsid w:val="00B47633"/>
    <w:rPr>
      <w:rFonts w:ascii="Times New Roman" w:eastAsia="Calibri" w:hAnsi="Times New Roman" w:cs="Times New Roman"/>
      <w:b/>
      <w:sz w:val="24"/>
      <w:szCs w:val="24"/>
    </w:rPr>
  </w:style>
  <w:style w:type="character" w:styleId="CommentReference">
    <w:name w:val="annotation reference"/>
    <w:basedOn w:val="DefaultParagraphFont"/>
    <w:uiPriority w:val="99"/>
    <w:semiHidden/>
    <w:unhideWhenUsed/>
    <w:rsid w:val="003875B2"/>
    <w:rPr>
      <w:sz w:val="16"/>
      <w:szCs w:val="16"/>
    </w:rPr>
  </w:style>
  <w:style w:type="paragraph" w:styleId="CommentText">
    <w:name w:val="annotation text"/>
    <w:basedOn w:val="Normal"/>
    <w:link w:val="CommentTextChar"/>
    <w:uiPriority w:val="99"/>
    <w:semiHidden/>
    <w:unhideWhenUsed/>
    <w:rsid w:val="003875B2"/>
    <w:pPr>
      <w:spacing w:line="240" w:lineRule="auto"/>
    </w:pPr>
    <w:rPr>
      <w:sz w:val="20"/>
      <w:szCs w:val="20"/>
    </w:rPr>
  </w:style>
  <w:style w:type="character" w:customStyle="1" w:styleId="CommentTextChar">
    <w:name w:val="Comment Text Char"/>
    <w:basedOn w:val="DefaultParagraphFont"/>
    <w:link w:val="CommentText"/>
    <w:uiPriority w:val="99"/>
    <w:semiHidden/>
    <w:rsid w:val="003875B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875B2"/>
    <w:rPr>
      <w:b/>
      <w:bCs/>
    </w:rPr>
  </w:style>
  <w:style w:type="character" w:customStyle="1" w:styleId="CommentSubjectChar">
    <w:name w:val="Comment Subject Char"/>
    <w:basedOn w:val="CommentTextChar"/>
    <w:link w:val="CommentSubject"/>
    <w:uiPriority w:val="99"/>
    <w:semiHidden/>
    <w:rsid w:val="003875B2"/>
    <w:rPr>
      <w:rFonts w:ascii="Times New Roman" w:hAnsi="Times New Roman"/>
      <w:b/>
      <w:bCs/>
      <w:sz w:val="20"/>
      <w:szCs w:val="20"/>
    </w:rPr>
  </w:style>
  <w:style w:type="character" w:customStyle="1" w:styleId="NormalWebChar">
    <w:name w:val="Normal (Web) Char"/>
    <w:aliases w:val=" Char Char Char Char,Normal (Web) Char Char Char Char Char Char,Normal (Web) Char Char Char Char Char1,Char Char Char Char Char Char Char Char Char Char Char Char,Char Char Cha Char"/>
    <w:link w:val="NormalWeb"/>
    <w:locked/>
    <w:rsid w:val="008342AF"/>
    <w:rPr>
      <w:rFonts w:ascii="Times New Roman" w:eastAsia="Times New Roman" w:hAnsi="Times New Roman" w:cs="Times New Roman"/>
      <w:sz w:val="24"/>
      <w:szCs w:val="24"/>
    </w:rPr>
  </w:style>
  <w:style w:type="paragraph" w:customStyle="1" w:styleId="Information">
    <w:name w:val="Information"/>
    <w:link w:val="InformationChar"/>
    <w:qFormat/>
    <w:rsid w:val="00E965E3"/>
    <w:pPr>
      <w:widowControl w:val="0"/>
      <w:spacing w:after="0" w:line="240" w:lineRule="auto"/>
    </w:pPr>
    <w:rPr>
      <w:rFonts w:eastAsia="Calibri"/>
      <w:szCs w:val="20"/>
    </w:rPr>
  </w:style>
  <w:style w:type="character" w:customStyle="1" w:styleId="InformationChar">
    <w:name w:val="Information Char"/>
    <w:link w:val="Information"/>
    <w:rsid w:val="00E965E3"/>
    <w:rPr>
      <w:rFonts w:ascii="Times New Roman" w:eastAsia="Calibri" w:hAnsi="Times New Roman" w:cs="Times New Roman"/>
      <w:szCs w:val="20"/>
    </w:rPr>
  </w:style>
  <w:style w:type="paragraph" w:styleId="BodyTextIndent2">
    <w:name w:val="Body Text Indent 2"/>
    <w:basedOn w:val="Normal"/>
    <w:link w:val="BodyTextIndent2Char"/>
    <w:uiPriority w:val="99"/>
    <w:semiHidden/>
    <w:unhideWhenUsed/>
    <w:rsid w:val="00D02237"/>
    <w:pPr>
      <w:spacing w:after="120" w:line="480" w:lineRule="auto"/>
      <w:ind w:left="360"/>
    </w:pPr>
  </w:style>
  <w:style w:type="character" w:customStyle="1" w:styleId="BodyTextIndent2Char">
    <w:name w:val="Body Text Indent 2 Char"/>
    <w:basedOn w:val="DefaultParagraphFont"/>
    <w:link w:val="BodyTextIndent2"/>
    <w:uiPriority w:val="99"/>
    <w:semiHidden/>
    <w:rsid w:val="00D02237"/>
    <w:rPr>
      <w:rFonts w:ascii="Times New Roman" w:hAnsi="Times New Roman"/>
      <w:sz w:val="28"/>
    </w:rPr>
  </w:style>
  <w:style w:type="paragraph" w:customStyle="1" w:styleId="Normal1">
    <w:name w:val="Normal1"/>
    <w:rsid w:val="00034C06"/>
    <w:pPr>
      <w:spacing w:after="0" w:line="240" w:lineRule="auto"/>
    </w:pPr>
    <w:rPr>
      <w:sz w:val="24"/>
      <w:szCs w:val="24"/>
    </w:rPr>
  </w:style>
  <w:style w:type="character" w:customStyle="1" w:styleId="apple-converted-space">
    <w:name w:val="apple-converted-space"/>
    <w:basedOn w:val="DefaultParagraphFont"/>
    <w:rsid w:val="00182A8D"/>
  </w:style>
  <w:style w:type="character" w:customStyle="1" w:styleId="forum-text">
    <w:name w:val="forum-text"/>
    <w:basedOn w:val="DefaultParagraphFont"/>
    <w:rsid w:val="00171133"/>
  </w:style>
  <w:style w:type="paragraph" w:customStyle="1" w:styleId="I">
    <w:name w:val="I."/>
    <w:basedOn w:val="Normal"/>
    <w:link w:val="IChar"/>
    <w:rsid w:val="00D45DAE"/>
    <w:pPr>
      <w:spacing w:before="120" w:after="120" w:line="240" w:lineRule="auto"/>
      <w:ind w:firstLine="720"/>
    </w:pPr>
    <w:rPr>
      <w:rFonts w:cs="Calibri"/>
      <w:b/>
      <w:color w:val="000000"/>
      <w:shd w:val="clear" w:color="auto" w:fill="FFFFFF"/>
    </w:rPr>
  </w:style>
  <w:style w:type="character" w:customStyle="1" w:styleId="IChar">
    <w:name w:val="I. Char"/>
    <w:basedOn w:val="DefaultParagraphFont"/>
    <w:link w:val="I"/>
    <w:rsid w:val="00D45DAE"/>
    <w:rPr>
      <w:rFonts w:ascii="Times New Roman" w:eastAsia="Times New Roman" w:hAnsi="Times New Roman" w:cs="Calibri"/>
      <w:b/>
      <w:color w:val="000000"/>
      <w:sz w:val="28"/>
      <w:szCs w:val="28"/>
    </w:rPr>
  </w:style>
  <w:style w:type="paragraph" w:styleId="BodyTextIndent3">
    <w:name w:val="Body Text Indent 3"/>
    <w:basedOn w:val="Normal"/>
    <w:link w:val="BodyTextIndent3Char"/>
    <w:uiPriority w:val="99"/>
    <w:semiHidden/>
    <w:unhideWhenUsed/>
    <w:rsid w:val="00D150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150FA"/>
    <w:rPr>
      <w:rFonts w:ascii="Times New Roman" w:hAnsi="Times New Roman"/>
      <w:sz w:val="16"/>
      <w:szCs w:val="16"/>
    </w:rPr>
  </w:style>
  <w:style w:type="paragraph" w:customStyle="1" w:styleId="d1">
    <w:name w:val="d1"/>
    <w:basedOn w:val="Normal"/>
    <w:uiPriority w:val="99"/>
    <w:rsid w:val="00D150FA"/>
    <w:pPr>
      <w:spacing w:before="120" w:after="120" w:line="240" w:lineRule="auto"/>
      <w:jc w:val="center"/>
    </w:pPr>
    <w:rPr>
      <w:rFonts w:ascii="UVnTime" w:eastAsia="SimHei" w:hAnsi="UVnTime"/>
      <w:b/>
      <w:bCs/>
      <w:color w:val="0000FF"/>
      <w:sz w:val="32"/>
      <w:szCs w:val="32"/>
    </w:rPr>
  </w:style>
  <w:style w:type="character" w:customStyle="1" w:styleId="apple-tab-span">
    <w:name w:val="apple-tab-span"/>
    <w:basedOn w:val="DefaultParagraphFont"/>
    <w:rsid w:val="00D40726"/>
  </w:style>
  <w:style w:type="paragraph" w:styleId="TableofFigures">
    <w:name w:val="table of figures"/>
    <w:basedOn w:val="Normal"/>
    <w:next w:val="Normal"/>
    <w:uiPriority w:val="99"/>
    <w:unhideWhenUsed/>
    <w:rsid w:val="00747665"/>
    <w:pPr>
      <w:tabs>
        <w:tab w:val="clear" w:pos="567"/>
      </w:tabs>
      <w:spacing w:before="0" w:after="0"/>
      <w:ind w:left="560" w:hanging="560"/>
      <w:jc w:val="left"/>
    </w:pPr>
    <w:rPr>
      <w:rFonts w:asciiTheme="minorHAnsi" w:hAnsiTheme="minorHAnsi"/>
      <w:smallCaps/>
      <w:sz w:val="20"/>
      <w:szCs w:val="20"/>
    </w:rPr>
  </w:style>
  <w:style w:type="paragraph" w:styleId="Revision">
    <w:name w:val="Revision"/>
    <w:hidden/>
    <w:uiPriority w:val="99"/>
    <w:semiHidden/>
    <w:rsid w:val="0079774A"/>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table" w:customStyle="1" w:styleId="affd">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100" w:type="dxa"/>
        <w:left w:w="100" w:type="dxa"/>
        <w:bottom w:w="100" w:type="dxa"/>
        <w:right w:w="100"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100" w:type="dxa"/>
        <w:left w:w="100" w:type="dxa"/>
        <w:bottom w:w="100" w:type="dxa"/>
        <w:right w:w="100" w:type="dxa"/>
      </w:tblCellMar>
    </w:tblPr>
  </w:style>
  <w:style w:type="table" w:customStyle="1" w:styleId="afff1">
    <w:basedOn w:val="TableNormal"/>
    <w:tblPr>
      <w:tblStyleRowBandSize w:val="1"/>
      <w:tblStyleColBandSize w:val="1"/>
      <w:tblInd w:w="0" w:type="dxa"/>
      <w:tblCellMar>
        <w:top w:w="100" w:type="dxa"/>
        <w:left w:w="100" w:type="dxa"/>
        <w:bottom w:w="100" w:type="dxa"/>
        <w:right w:w="100"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100" w:type="dxa"/>
        <w:left w:w="100" w:type="dxa"/>
        <w:bottom w:w="100" w:type="dxa"/>
        <w:right w:w="100" w:type="dxa"/>
      </w:tblCellMar>
    </w:tblPr>
  </w:style>
  <w:style w:type="paragraph" w:customStyle="1" w:styleId="Muc11111">
    <w:name w:val="Muc1_1_1_1_1"/>
    <w:basedOn w:val="111"/>
    <w:link w:val="Muc11111Char"/>
    <w:qFormat/>
    <w:rsid w:val="0020475B"/>
    <w:pPr>
      <w:numPr>
        <w:ilvl w:val="3"/>
        <w:numId w:val="19"/>
      </w:numPr>
      <w:ind w:left="0"/>
    </w:pPr>
    <w:rPr>
      <w:b w:val="0"/>
      <w:i/>
    </w:rPr>
  </w:style>
  <w:style w:type="character" w:customStyle="1" w:styleId="Muc11111Char">
    <w:name w:val="Muc1_1_1_1_1 Char"/>
    <w:basedOn w:val="111Char"/>
    <w:link w:val="Muc11111"/>
    <w:rsid w:val="0020475B"/>
    <w:rPr>
      <w:rFonts w:ascii="Times New Roman" w:eastAsia="SimSun" w:hAnsi="Times New Roman" w:cs="Calibri"/>
      <w:b w:val="0"/>
      <w:i/>
      <w:color w:val="000000"/>
      <w:sz w:val="28"/>
      <w:szCs w:val="20"/>
      <w:lang w:val="vi-VN"/>
    </w:rPr>
  </w:style>
  <w:style w:type="character" w:styleId="FollowedHyperlink">
    <w:name w:val="FollowedHyperlink"/>
    <w:basedOn w:val="DefaultParagraphFont"/>
    <w:uiPriority w:val="99"/>
    <w:semiHidden/>
    <w:unhideWhenUsed/>
    <w:rsid w:val="00F60CE9"/>
    <w:rPr>
      <w:color w:val="954F72"/>
      <w:u w:val="single"/>
    </w:rPr>
  </w:style>
  <w:style w:type="paragraph" w:customStyle="1" w:styleId="msonormal0">
    <w:name w:val="msonormal"/>
    <w:basedOn w:val="Normal"/>
    <w:rsid w:val="00F60CE9"/>
    <w:pPr>
      <w:widowControl/>
      <w:tabs>
        <w:tab w:val="clear" w:pos="567"/>
      </w:tabs>
      <w:spacing w:beforeAutospacing="1" w:afterAutospacing="1" w:line="240" w:lineRule="auto"/>
      <w:jc w:val="left"/>
    </w:pPr>
    <w:rPr>
      <w:sz w:val="24"/>
      <w:szCs w:val="24"/>
    </w:rPr>
  </w:style>
  <w:style w:type="paragraph" w:customStyle="1" w:styleId="font5">
    <w:name w:val="font5"/>
    <w:basedOn w:val="Normal"/>
    <w:rsid w:val="00F60CE9"/>
    <w:pPr>
      <w:widowControl/>
      <w:tabs>
        <w:tab w:val="clear" w:pos="567"/>
      </w:tabs>
      <w:spacing w:beforeAutospacing="1" w:afterAutospacing="1" w:line="240" w:lineRule="auto"/>
      <w:jc w:val="left"/>
    </w:pPr>
    <w:rPr>
      <w:rFonts w:ascii="Tahoma" w:hAnsi="Tahoma" w:cs="Tahoma"/>
      <w:b/>
      <w:bCs/>
      <w:color w:val="000000"/>
      <w:sz w:val="18"/>
      <w:szCs w:val="18"/>
    </w:rPr>
  </w:style>
  <w:style w:type="paragraph" w:customStyle="1" w:styleId="font6">
    <w:name w:val="font6"/>
    <w:basedOn w:val="Normal"/>
    <w:rsid w:val="00F60CE9"/>
    <w:pPr>
      <w:widowControl/>
      <w:tabs>
        <w:tab w:val="clear" w:pos="567"/>
      </w:tabs>
      <w:spacing w:beforeAutospacing="1" w:afterAutospacing="1" w:line="240" w:lineRule="auto"/>
      <w:jc w:val="left"/>
    </w:pPr>
    <w:rPr>
      <w:rFonts w:ascii="Tahoma" w:hAnsi="Tahoma" w:cs="Tahoma"/>
      <w:color w:val="000000"/>
      <w:sz w:val="18"/>
      <w:szCs w:val="18"/>
    </w:rPr>
  </w:style>
  <w:style w:type="paragraph" w:customStyle="1" w:styleId="xl244">
    <w:name w:val="xl244"/>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245">
    <w:name w:val="xl24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46">
    <w:name w:val="xl24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47">
    <w:name w:val="xl24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48">
    <w:name w:val="xl24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49">
    <w:name w:val="xl24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50">
    <w:name w:val="xl25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1">
    <w:name w:val="xl25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2">
    <w:name w:val="xl25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sz w:val="24"/>
      <w:szCs w:val="24"/>
    </w:rPr>
  </w:style>
  <w:style w:type="paragraph" w:customStyle="1" w:styleId="xl253">
    <w:name w:val="xl25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54">
    <w:name w:val="xl25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55">
    <w:name w:val="xl25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6">
    <w:name w:val="xl25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57">
    <w:name w:val="xl25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58">
    <w:name w:val="xl25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59">
    <w:name w:val="xl25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60">
    <w:name w:val="xl26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61">
    <w:name w:val="xl26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62">
    <w:name w:val="xl26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63">
    <w:name w:val="xl26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64">
    <w:name w:val="xl26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i/>
      <w:iCs/>
      <w:sz w:val="24"/>
      <w:szCs w:val="24"/>
    </w:rPr>
  </w:style>
  <w:style w:type="paragraph" w:customStyle="1" w:styleId="xl265">
    <w:name w:val="xl26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66">
    <w:name w:val="xl26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67">
    <w:name w:val="xl26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68">
    <w:name w:val="xl26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69">
    <w:name w:val="xl26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sz w:val="24"/>
      <w:szCs w:val="24"/>
    </w:rPr>
  </w:style>
  <w:style w:type="paragraph" w:customStyle="1" w:styleId="xl270">
    <w:name w:val="xl27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sz w:val="24"/>
      <w:szCs w:val="24"/>
    </w:rPr>
  </w:style>
  <w:style w:type="paragraph" w:customStyle="1" w:styleId="xl271">
    <w:name w:val="xl27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72">
    <w:name w:val="xl27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i/>
      <w:iCs/>
      <w:sz w:val="24"/>
      <w:szCs w:val="24"/>
    </w:rPr>
  </w:style>
  <w:style w:type="paragraph" w:customStyle="1" w:styleId="xl273">
    <w:name w:val="xl27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4">
    <w:name w:val="xl27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75">
    <w:name w:val="xl27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6">
    <w:name w:val="xl27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7">
    <w:name w:val="xl27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78">
    <w:name w:val="xl27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79">
    <w:name w:val="xl27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0">
    <w:name w:val="xl28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1">
    <w:name w:val="xl28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2">
    <w:name w:val="xl28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83">
    <w:name w:val="xl28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4">
    <w:name w:val="xl28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85">
    <w:name w:val="xl28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286">
    <w:name w:val="xl28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7">
    <w:name w:val="xl28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88">
    <w:name w:val="xl28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289">
    <w:name w:val="xl28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textAlignment w:val="center"/>
    </w:pPr>
    <w:rPr>
      <w:sz w:val="24"/>
      <w:szCs w:val="24"/>
    </w:rPr>
  </w:style>
  <w:style w:type="paragraph" w:customStyle="1" w:styleId="xl290">
    <w:name w:val="xl29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1">
    <w:name w:val="xl291"/>
    <w:basedOn w:val="Normal"/>
    <w:rsid w:val="00F60CE9"/>
    <w:pPr>
      <w:widowControl/>
      <w:pBdr>
        <w:top w:val="single" w:sz="4" w:space="0" w:color="auto"/>
        <w:left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2">
    <w:name w:val="xl292"/>
    <w:basedOn w:val="Normal"/>
    <w:rsid w:val="00F60CE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3">
    <w:name w:val="xl293"/>
    <w:basedOn w:val="Normal"/>
    <w:rsid w:val="00F60CE9"/>
    <w:pPr>
      <w:widowControl/>
      <w:pBdr>
        <w:top w:val="single" w:sz="4" w:space="0" w:color="auto"/>
        <w:left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4">
    <w:name w:val="xl294"/>
    <w:basedOn w:val="Normal"/>
    <w:rsid w:val="00F60CE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5">
    <w:name w:val="xl295"/>
    <w:basedOn w:val="Normal"/>
    <w:rsid w:val="00F60CE9"/>
    <w:pPr>
      <w:widowControl/>
      <w:pBdr>
        <w:top w:val="single" w:sz="4" w:space="0" w:color="auto"/>
        <w:left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6">
    <w:name w:val="xl296"/>
    <w:basedOn w:val="Normal"/>
    <w:rsid w:val="00F60CE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7">
    <w:name w:val="xl297"/>
    <w:basedOn w:val="Normal"/>
    <w:rsid w:val="00F60CE9"/>
    <w:pPr>
      <w:widowControl/>
      <w:pBdr>
        <w:top w:val="single" w:sz="4" w:space="0" w:color="auto"/>
        <w:left w:val="single" w:sz="4" w:space="0" w:color="auto"/>
        <w:bottom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8">
    <w:name w:val="xl298"/>
    <w:basedOn w:val="Normal"/>
    <w:rsid w:val="00F60CE9"/>
    <w:pPr>
      <w:widowControl/>
      <w:pBdr>
        <w:top w:val="single" w:sz="4" w:space="0" w:color="auto"/>
        <w:bottom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299">
    <w:name w:val="xl299"/>
    <w:basedOn w:val="Normal"/>
    <w:rsid w:val="00F60CE9"/>
    <w:pPr>
      <w:widowControl/>
      <w:pBdr>
        <w:top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00">
    <w:name w:val="xl30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01">
    <w:name w:val="xl30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sz w:val="24"/>
      <w:szCs w:val="24"/>
    </w:rPr>
  </w:style>
  <w:style w:type="paragraph" w:customStyle="1" w:styleId="xl302">
    <w:name w:val="xl30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i/>
      <w:iCs/>
      <w:color w:val="FF0000"/>
      <w:sz w:val="24"/>
      <w:szCs w:val="24"/>
    </w:rPr>
  </w:style>
  <w:style w:type="paragraph" w:customStyle="1" w:styleId="xl303">
    <w:name w:val="xl30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sz w:val="24"/>
      <w:szCs w:val="24"/>
    </w:rPr>
  </w:style>
  <w:style w:type="paragraph" w:customStyle="1" w:styleId="xl304">
    <w:name w:val="xl30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sz w:val="24"/>
      <w:szCs w:val="24"/>
    </w:rPr>
  </w:style>
  <w:style w:type="paragraph" w:customStyle="1" w:styleId="xl305">
    <w:name w:val="xl30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06">
    <w:name w:val="xl30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07">
    <w:name w:val="xl30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0000FF"/>
      <w:sz w:val="24"/>
      <w:szCs w:val="24"/>
    </w:rPr>
  </w:style>
  <w:style w:type="paragraph" w:customStyle="1" w:styleId="xl308">
    <w:name w:val="xl30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0000FF"/>
      <w:sz w:val="24"/>
      <w:szCs w:val="24"/>
    </w:rPr>
  </w:style>
  <w:style w:type="paragraph" w:customStyle="1" w:styleId="xl309">
    <w:name w:val="xl30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0000FF"/>
      <w:sz w:val="24"/>
      <w:szCs w:val="24"/>
    </w:rPr>
  </w:style>
  <w:style w:type="paragraph" w:customStyle="1" w:styleId="xl310">
    <w:name w:val="xl31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1">
    <w:name w:val="xl31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0000FF"/>
      <w:sz w:val="24"/>
      <w:szCs w:val="24"/>
    </w:rPr>
  </w:style>
  <w:style w:type="paragraph" w:customStyle="1" w:styleId="xl312">
    <w:name w:val="xl31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3">
    <w:name w:val="xl31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14">
    <w:name w:val="xl31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5">
    <w:name w:val="xl31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textAlignment w:val="center"/>
    </w:pPr>
    <w:rPr>
      <w:b/>
      <w:bCs/>
      <w:color w:val="FF0000"/>
      <w:sz w:val="24"/>
      <w:szCs w:val="24"/>
    </w:rPr>
  </w:style>
  <w:style w:type="paragraph" w:customStyle="1" w:styleId="xl316">
    <w:name w:val="xl31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17">
    <w:name w:val="xl31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7030A0"/>
      <w:sz w:val="24"/>
      <w:szCs w:val="24"/>
    </w:rPr>
  </w:style>
  <w:style w:type="paragraph" w:customStyle="1" w:styleId="xl318">
    <w:name w:val="xl31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19">
    <w:name w:val="xl31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CC00FF"/>
      <w:sz w:val="24"/>
      <w:szCs w:val="24"/>
    </w:rPr>
  </w:style>
  <w:style w:type="paragraph" w:customStyle="1" w:styleId="xl320">
    <w:name w:val="xl32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CC00FF"/>
      <w:sz w:val="24"/>
      <w:szCs w:val="24"/>
    </w:rPr>
  </w:style>
  <w:style w:type="paragraph" w:customStyle="1" w:styleId="xl321">
    <w:name w:val="xl32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22">
    <w:name w:val="xl32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23">
    <w:name w:val="xl32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24">
    <w:name w:val="xl32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FF0000"/>
      <w:sz w:val="24"/>
      <w:szCs w:val="24"/>
    </w:rPr>
  </w:style>
  <w:style w:type="paragraph" w:customStyle="1" w:styleId="xl325">
    <w:name w:val="xl32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26">
    <w:name w:val="xl32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i/>
      <w:iCs/>
      <w:color w:val="FF0000"/>
      <w:sz w:val="24"/>
      <w:szCs w:val="24"/>
    </w:rPr>
  </w:style>
  <w:style w:type="paragraph" w:customStyle="1" w:styleId="xl327">
    <w:name w:val="xl32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328">
    <w:name w:val="xl32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color w:val="CC00FF"/>
      <w:sz w:val="24"/>
      <w:szCs w:val="24"/>
    </w:rPr>
  </w:style>
  <w:style w:type="paragraph" w:customStyle="1" w:styleId="xl329">
    <w:name w:val="xl32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30">
    <w:name w:val="xl33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color w:val="CC00FF"/>
      <w:sz w:val="24"/>
      <w:szCs w:val="24"/>
    </w:rPr>
  </w:style>
  <w:style w:type="paragraph" w:customStyle="1" w:styleId="xl331">
    <w:name w:val="xl33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i/>
      <w:iCs/>
      <w:color w:val="CC00FF"/>
      <w:sz w:val="24"/>
      <w:szCs w:val="24"/>
    </w:rPr>
  </w:style>
  <w:style w:type="paragraph" w:customStyle="1" w:styleId="xl332">
    <w:name w:val="xl33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3">
    <w:name w:val="xl33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i/>
      <w:iCs/>
      <w:color w:val="CC00FF"/>
      <w:sz w:val="24"/>
      <w:szCs w:val="24"/>
    </w:rPr>
  </w:style>
  <w:style w:type="paragraph" w:customStyle="1" w:styleId="xl334">
    <w:name w:val="xl33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5">
    <w:name w:val="xl33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6">
    <w:name w:val="xl336"/>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CC00FF"/>
      <w:sz w:val="24"/>
      <w:szCs w:val="24"/>
    </w:rPr>
  </w:style>
  <w:style w:type="paragraph" w:customStyle="1" w:styleId="xl337">
    <w:name w:val="xl337"/>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38">
    <w:name w:val="xl338"/>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39">
    <w:name w:val="xl339"/>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0000FF"/>
      <w:sz w:val="24"/>
      <w:szCs w:val="24"/>
    </w:rPr>
  </w:style>
  <w:style w:type="paragraph" w:customStyle="1" w:styleId="xl340">
    <w:name w:val="xl340"/>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41">
    <w:name w:val="xl341"/>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42">
    <w:name w:val="xl342"/>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43">
    <w:name w:val="xl343"/>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b/>
      <w:bCs/>
      <w:color w:val="7030A0"/>
      <w:sz w:val="24"/>
      <w:szCs w:val="24"/>
    </w:rPr>
  </w:style>
  <w:style w:type="paragraph" w:customStyle="1" w:styleId="xl344">
    <w:name w:val="xl344"/>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7030A0"/>
      <w:sz w:val="24"/>
      <w:szCs w:val="24"/>
    </w:rPr>
  </w:style>
  <w:style w:type="paragraph" w:customStyle="1" w:styleId="xl345">
    <w:name w:val="xl345"/>
    <w:basedOn w:val="Normal"/>
    <w:rsid w:val="00F60CE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color w:val="FF0000"/>
      <w:sz w:val="24"/>
      <w:szCs w:val="24"/>
    </w:rPr>
  </w:style>
  <w:style w:type="paragraph" w:customStyle="1" w:styleId="xl346">
    <w:name w:val="xl346"/>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47">
    <w:name w:val="xl347"/>
    <w:basedOn w:val="Normal"/>
    <w:rsid w:val="00F60CE9"/>
    <w:pPr>
      <w:widowControl/>
      <w:tabs>
        <w:tab w:val="clear" w:pos="567"/>
      </w:tabs>
      <w:spacing w:beforeAutospacing="1" w:afterAutospacing="1" w:line="240" w:lineRule="auto"/>
      <w:jc w:val="left"/>
      <w:textAlignment w:val="center"/>
    </w:pPr>
    <w:rPr>
      <w:sz w:val="24"/>
      <w:szCs w:val="24"/>
    </w:rPr>
  </w:style>
  <w:style w:type="paragraph" w:customStyle="1" w:styleId="xl348">
    <w:name w:val="xl348"/>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49">
    <w:name w:val="xl349"/>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50">
    <w:name w:val="xl350"/>
    <w:basedOn w:val="Normal"/>
    <w:rsid w:val="00F60CE9"/>
    <w:pPr>
      <w:widowControl/>
      <w:tabs>
        <w:tab w:val="clear" w:pos="567"/>
      </w:tabs>
      <w:spacing w:beforeAutospacing="1" w:afterAutospacing="1" w:line="240" w:lineRule="auto"/>
      <w:jc w:val="center"/>
      <w:textAlignment w:val="center"/>
    </w:pPr>
    <w:rPr>
      <w:sz w:val="24"/>
      <w:szCs w:val="24"/>
    </w:rPr>
  </w:style>
  <w:style w:type="paragraph" w:customStyle="1" w:styleId="xl351">
    <w:name w:val="xl351"/>
    <w:basedOn w:val="Normal"/>
    <w:rsid w:val="00F60CE9"/>
    <w:pPr>
      <w:widowControl/>
      <w:tabs>
        <w:tab w:val="clear" w:pos="567"/>
      </w:tabs>
      <w:spacing w:beforeAutospacing="1" w:afterAutospacing="1" w:line="240" w:lineRule="auto"/>
      <w:jc w:val="left"/>
      <w:textAlignment w:val="center"/>
    </w:pPr>
    <w:rPr>
      <w:sz w:val="24"/>
      <w:szCs w:val="24"/>
    </w:rPr>
  </w:style>
  <w:style w:type="paragraph" w:customStyle="1" w:styleId="xl352">
    <w:name w:val="xl352"/>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53">
    <w:name w:val="xl353"/>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sz w:val="24"/>
      <w:szCs w:val="24"/>
    </w:rPr>
  </w:style>
  <w:style w:type="paragraph" w:customStyle="1" w:styleId="xl354">
    <w:name w:val="xl354"/>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55">
    <w:name w:val="xl355"/>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56">
    <w:name w:val="xl356"/>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sz w:val="24"/>
      <w:szCs w:val="24"/>
    </w:rPr>
  </w:style>
  <w:style w:type="paragraph" w:customStyle="1" w:styleId="xl357">
    <w:name w:val="xl357"/>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color w:val="7030A0"/>
      <w:sz w:val="24"/>
      <w:szCs w:val="24"/>
    </w:rPr>
  </w:style>
  <w:style w:type="paragraph" w:customStyle="1" w:styleId="xl358">
    <w:name w:val="xl358"/>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b/>
      <w:bCs/>
      <w:color w:val="7030A0"/>
      <w:sz w:val="24"/>
      <w:szCs w:val="24"/>
    </w:rPr>
  </w:style>
  <w:style w:type="paragraph" w:customStyle="1" w:styleId="xl359">
    <w:name w:val="xl359"/>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color w:val="7030A0"/>
      <w:sz w:val="24"/>
      <w:szCs w:val="24"/>
    </w:rPr>
  </w:style>
  <w:style w:type="paragraph" w:customStyle="1" w:styleId="xl360">
    <w:name w:val="xl360"/>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61">
    <w:name w:val="xl361"/>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sz w:val="24"/>
      <w:szCs w:val="24"/>
    </w:rPr>
  </w:style>
  <w:style w:type="paragraph" w:customStyle="1" w:styleId="xl362">
    <w:name w:val="xl362"/>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i/>
      <w:iCs/>
      <w:sz w:val="24"/>
      <w:szCs w:val="24"/>
    </w:rPr>
  </w:style>
  <w:style w:type="paragraph" w:customStyle="1" w:styleId="xl363">
    <w:name w:val="xl363"/>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left"/>
      <w:textAlignment w:val="center"/>
    </w:pPr>
    <w:rPr>
      <w:sz w:val="24"/>
      <w:szCs w:val="24"/>
    </w:rPr>
  </w:style>
  <w:style w:type="paragraph" w:customStyle="1" w:styleId="xl364">
    <w:name w:val="xl364"/>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b/>
      <w:bCs/>
      <w:sz w:val="24"/>
      <w:szCs w:val="24"/>
    </w:rPr>
  </w:style>
  <w:style w:type="paragraph" w:customStyle="1" w:styleId="xl365">
    <w:name w:val="xl365"/>
    <w:basedOn w:val="Normal"/>
    <w:rsid w:val="008B6309"/>
    <w:pPr>
      <w:widowControl/>
      <w:pBdr>
        <w:top w:val="single" w:sz="4" w:space="0" w:color="auto"/>
        <w:left w:val="single" w:sz="4" w:space="0" w:color="auto"/>
        <w:bottom w:val="single" w:sz="4" w:space="0" w:color="auto"/>
        <w:right w:val="single" w:sz="4" w:space="0" w:color="auto"/>
      </w:pBdr>
      <w:shd w:val="clear" w:color="000000" w:fill="7B7B7B"/>
      <w:tabs>
        <w:tab w:val="clear" w:pos="567"/>
      </w:tabs>
      <w:spacing w:beforeAutospacing="1" w:afterAutospacing="1" w:line="240" w:lineRule="auto"/>
      <w:jc w:val="center"/>
      <w:textAlignment w:val="center"/>
    </w:pPr>
    <w:rPr>
      <w:sz w:val="24"/>
      <w:szCs w:val="24"/>
    </w:rPr>
  </w:style>
  <w:style w:type="paragraph" w:customStyle="1" w:styleId="xl366">
    <w:name w:val="xl366"/>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CC00FF"/>
      <w:sz w:val="24"/>
      <w:szCs w:val="24"/>
    </w:rPr>
  </w:style>
  <w:style w:type="paragraph" w:customStyle="1" w:styleId="xl367">
    <w:name w:val="xl367"/>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b/>
      <w:bCs/>
      <w:color w:val="CC00FF"/>
      <w:sz w:val="24"/>
      <w:szCs w:val="24"/>
    </w:rPr>
  </w:style>
  <w:style w:type="paragraph" w:customStyle="1" w:styleId="xl368">
    <w:name w:val="xl368"/>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69">
    <w:name w:val="xl369"/>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FF0000"/>
      <w:sz w:val="24"/>
      <w:szCs w:val="24"/>
    </w:rPr>
  </w:style>
  <w:style w:type="paragraph" w:customStyle="1" w:styleId="xl370">
    <w:name w:val="xl370"/>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1">
    <w:name w:val="xl371"/>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2">
    <w:name w:val="xl372"/>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3">
    <w:name w:val="xl373"/>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FF0000"/>
      <w:sz w:val="24"/>
      <w:szCs w:val="24"/>
    </w:rPr>
  </w:style>
  <w:style w:type="paragraph" w:customStyle="1" w:styleId="xl374">
    <w:name w:val="xl374"/>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b/>
      <w:bCs/>
      <w:color w:val="FF0000"/>
      <w:sz w:val="24"/>
      <w:szCs w:val="24"/>
    </w:rPr>
  </w:style>
  <w:style w:type="paragraph" w:customStyle="1" w:styleId="xl375">
    <w:name w:val="xl375"/>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sz w:val="24"/>
      <w:szCs w:val="24"/>
    </w:rPr>
  </w:style>
  <w:style w:type="paragraph" w:customStyle="1" w:styleId="xl376">
    <w:name w:val="xl376"/>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left"/>
      <w:textAlignment w:val="center"/>
    </w:pPr>
    <w:rPr>
      <w:sz w:val="24"/>
      <w:szCs w:val="24"/>
    </w:rPr>
  </w:style>
  <w:style w:type="paragraph" w:customStyle="1" w:styleId="xl377">
    <w:name w:val="xl377"/>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sz w:val="24"/>
      <w:szCs w:val="24"/>
    </w:rPr>
  </w:style>
  <w:style w:type="paragraph" w:customStyle="1" w:styleId="xl378">
    <w:name w:val="xl378"/>
    <w:basedOn w:val="Normal"/>
    <w:rsid w:val="008B6309"/>
    <w:pPr>
      <w:widowControl/>
      <w:pBdr>
        <w:top w:val="single" w:sz="4" w:space="0" w:color="auto"/>
        <w:left w:val="single" w:sz="4" w:space="0" w:color="auto"/>
        <w:bottom w:val="single" w:sz="4" w:space="0" w:color="auto"/>
        <w:right w:val="single" w:sz="4" w:space="0" w:color="auto"/>
      </w:pBdr>
      <w:shd w:val="clear" w:color="000000" w:fill="BDD7EE"/>
      <w:tabs>
        <w:tab w:val="clear" w:pos="567"/>
      </w:tabs>
      <w:spacing w:beforeAutospacing="1" w:afterAutospacing="1" w:line="240" w:lineRule="auto"/>
      <w:jc w:val="center"/>
      <w:textAlignment w:val="center"/>
    </w:pPr>
    <w:rPr>
      <w:b/>
      <w:bCs/>
      <w:color w:val="CC00FF"/>
      <w:sz w:val="24"/>
      <w:szCs w:val="24"/>
    </w:rPr>
  </w:style>
  <w:style w:type="paragraph" w:customStyle="1" w:styleId="xl379">
    <w:name w:val="xl379"/>
    <w:basedOn w:val="Normal"/>
    <w:rsid w:val="008B6309"/>
    <w:pPr>
      <w:widowControl/>
      <w:pBdr>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 w:type="paragraph" w:customStyle="1" w:styleId="xl380">
    <w:name w:val="xl380"/>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left"/>
      <w:textAlignment w:val="center"/>
    </w:pPr>
    <w:rPr>
      <w:color w:val="0000FF"/>
      <w:sz w:val="24"/>
      <w:szCs w:val="24"/>
    </w:rPr>
  </w:style>
  <w:style w:type="paragraph" w:customStyle="1" w:styleId="xl381">
    <w:name w:val="xl381"/>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82">
    <w:name w:val="xl382"/>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83">
    <w:name w:val="xl383"/>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b/>
      <w:bCs/>
      <w:sz w:val="24"/>
      <w:szCs w:val="24"/>
    </w:rPr>
  </w:style>
  <w:style w:type="paragraph" w:customStyle="1" w:styleId="xl384">
    <w:name w:val="xl384"/>
    <w:basedOn w:val="Normal"/>
    <w:rsid w:val="008B6309"/>
    <w:pPr>
      <w:widowControl/>
      <w:pBdr>
        <w:top w:val="single" w:sz="4" w:space="0" w:color="auto"/>
        <w:left w:val="single" w:sz="4" w:space="0" w:color="auto"/>
        <w:bottom w:val="single" w:sz="4" w:space="0" w:color="auto"/>
        <w:right w:val="single" w:sz="4" w:space="0" w:color="auto"/>
      </w:pBdr>
      <w:tabs>
        <w:tab w:val="clear" w:pos="567"/>
      </w:tabs>
      <w:spacing w:beforeAutospacing="1" w:afterAutospacing="1" w:line="240" w:lineRule="auto"/>
      <w:jc w:val="center"/>
      <w:textAlignment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4567">
      <w:bodyDiv w:val="1"/>
      <w:marLeft w:val="0"/>
      <w:marRight w:val="0"/>
      <w:marTop w:val="0"/>
      <w:marBottom w:val="0"/>
      <w:divBdr>
        <w:top w:val="none" w:sz="0" w:space="0" w:color="auto"/>
        <w:left w:val="none" w:sz="0" w:space="0" w:color="auto"/>
        <w:bottom w:val="none" w:sz="0" w:space="0" w:color="auto"/>
        <w:right w:val="none" w:sz="0" w:space="0" w:color="auto"/>
      </w:divBdr>
    </w:div>
    <w:div w:id="1171797504">
      <w:bodyDiv w:val="1"/>
      <w:marLeft w:val="0"/>
      <w:marRight w:val="0"/>
      <w:marTop w:val="0"/>
      <w:marBottom w:val="0"/>
      <w:divBdr>
        <w:top w:val="none" w:sz="0" w:space="0" w:color="auto"/>
        <w:left w:val="none" w:sz="0" w:space="0" w:color="auto"/>
        <w:bottom w:val="none" w:sz="0" w:space="0" w:color="auto"/>
        <w:right w:val="none" w:sz="0" w:space="0" w:color="auto"/>
      </w:divBdr>
    </w:div>
    <w:div w:id="1799715551">
      <w:bodyDiv w:val="1"/>
      <w:marLeft w:val="0"/>
      <w:marRight w:val="0"/>
      <w:marTop w:val="0"/>
      <w:marBottom w:val="0"/>
      <w:divBdr>
        <w:top w:val="none" w:sz="0" w:space="0" w:color="auto"/>
        <w:left w:val="none" w:sz="0" w:space="0" w:color="auto"/>
        <w:bottom w:val="none" w:sz="0" w:space="0" w:color="auto"/>
        <w:right w:val="none" w:sz="0" w:space="0" w:color="auto"/>
      </w:divBdr>
    </w:div>
    <w:div w:id="1969506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xavinhkhe.quangtri.gov.vn/" TargetMode="External"/><Relationship Id="rId21" Type="http://schemas.openxmlformats.org/officeDocument/2006/relationships/hyperlink" Target="http://xavinhthai.quangtri.gov.vnai/" TargetMode="External"/><Relationship Id="rId34" Type="http://schemas.openxmlformats.org/officeDocument/2006/relationships/image" Target="media/image5.png"/><Relationship Id="rId42" Type="http://schemas.openxmlformats.org/officeDocument/2006/relationships/chart" Target="charts/chart5.xml"/><Relationship Id="rId47" Type="http://schemas.openxmlformats.org/officeDocument/2006/relationships/hyperlink" Target="http://quangtri.kttvttb.vn/" TargetMode="External"/><Relationship Id="rId50" Type="http://schemas.openxmlformats.org/officeDocument/2006/relationships/chart" Target="charts/chart9.xml"/><Relationship Id="rId55" Type="http://schemas.openxmlformats.org/officeDocument/2006/relationships/hyperlink" Target="http://vinhlinh.quangtri.gov.vn/" TargetMode="External"/><Relationship Id="rId63" Type="http://schemas.openxmlformats.org/officeDocument/2006/relationships/image" Target="media/image16.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xavinhson.quangtri.gov.vn/" TargetMode="External"/><Relationship Id="rId29" Type="http://schemas.openxmlformats.org/officeDocument/2006/relationships/header" Target="header1.xml"/><Relationship Id="rId11" Type="http://schemas.openxmlformats.org/officeDocument/2006/relationships/hyperlink" Target="http://thitranhoxa.quangtri.gov.vn/" TargetMode="External"/><Relationship Id="rId24" Type="http://schemas.openxmlformats.org/officeDocument/2006/relationships/hyperlink" Target="http://xavinhhien.quangtri.gov.vn/"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chart" Target="charts/chart3.xml"/><Relationship Id="rId45" Type="http://schemas.openxmlformats.org/officeDocument/2006/relationships/hyperlink" Target="https://vi.wikipedia.org/wiki/Hi%E1%BB%81n_Th%C3%A0nh" TargetMode="External"/><Relationship Id="rId53" Type="http://schemas.openxmlformats.org/officeDocument/2006/relationships/image" Target="media/image11.jpg"/><Relationship Id="rId58" Type="http://schemas.openxmlformats.org/officeDocument/2006/relationships/hyperlink" Target="https://vi.wikipedia.org/wiki/V%C4%A9nh_Linh" TargetMode="External"/><Relationship Id="rId66"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14.jpeg"/><Relationship Id="rId19" Type="http://schemas.openxmlformats.org/officeDocument/2006/relationships/hyperlink" Target="http://xavinhchap.quangtri.gov.vn/" TargetMode="External"/><Relationship Id="rId14" Type="http://schemas.openxmlformats.org/officeDocument/2006/relationships/hyperlink" Target="http://xavinhgiang.quangtri.gov.vn/" TargetMode="External"/><Relationship Id="rId22" Type="http://schemas.openxmlformats.org/officeDocument/2006/relationships/hyperlink" Target="http://xavinhtrung.quangtri.gov.vn/" TargetMode="External"/><Relationship Id="rId27" Type="http://schemas.openxmlformats.org/officeDocument/2006/relationships/hyperlink" Target="http://xavinhha.quangtri.gov.vn/" TargetMode="External"/><Relationship Id="rId30" Type="http://schemas.openxmlformats.org/officeDocument/2006/relationships/footer" Target="footer1.xml"/><Relationship Id="rId35" Type="http://schemas.openxmlformats.org/officeDocument/2006/relationships/image" Target="media/image6.png"/><Relationship Id="rId43" Type="http://schemas.openxmlformats.org/officeDocument/2006/relationships/chart" Target="charts/chart6.xml"/><Relationship Id="rId48" Type="http://schemas.openxmlformats.org/officeDocument/2006/relationships/chart" Target="charts/chart7.xml"/><Relationship Id="rId56" Type="http://schemas.openxmlformats.org/officeDocument/2006/relationships/hyperlink" Target="https://vi.wikipedia.org/wiki/V%C4%A9nh_H%C3%B2a,_V%C4%A9nh_Linh" TargetMode="External"/><Relationship Id="rId64"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chart" Target="charts/chart10.xml"/><Relationship Id="rId3" Type="http://schemas.openxmlformats.org/officeDocument/2006/relationships/numbering" Target="numbering.xml"/><Relationship Id="rId12" Type="http://schemas.openxmlformats.org/officeDocument/2006/relationships/hyperlink" Target="http://thitranbenquan.quangtri.gov.vn/" TargetMode="External"/><Relationship Id="rId17" Type="http://schemas.openxmlformats.org/officeDocument/2006/relationships/hyperlink" Target="http://xavinhthuy.quangtri.gov.vn/" TargetMode="External"/><Relationship Id="rId25" Type="http://schemas.openxmlformats.org/officeDocument/2006/relationships/hyperlink" Target="http://xavinhho.quangtri.gov.vn/" TargetMode="External"/><Relationship Id="rId33" Type="http://schemas.openxmlformats.org/officeDocument/2006/relationships/image" Target="media/image4.png"/><Relationship Id="rId38" Type="http://schemas.openxmlformats.org/officeDocument/2006/relationships/chart" Target="charts/chart1.xml"/><Relationship Id="rId46" Type="http://schemas.openxmlformats.org/officeDocument/2006/relationships/image" Target="media/image9.jpg"/><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http://xavinhtu.quangtri.gov.vn/" TargetMode="External"/><Relationship Id="rId41" Type="http://schemas.openxmlformats.org/officeDocument/2006/relationships/chart" Target="charts/chart4.xml"/><Relationship Id="rId54" Type="http://schemas.openxmlformats.org/officeDocument/2006/relationships/chart" Target="charts/chart11.xm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xavinhlam.quangtri.gov.vn/" TargetMode="External"/><Relationship Id="rId23" Type="http://schemas.openxmlformats.org/officeDocument/2006/relationships/hyperlink" Target="http://xavinhhoa.quangtri.gov.vn/" TargetMode="External"/><Relationship Id="rId28" Type="http://schemas.openxmlformats.org/officeDocument/2006/relationships/hyperlink" Target="http://xavinhthach.quangtri.gov.vn/" TargetMode="External"/><Relationship Id="rId36" Type="http://schemas.openxmlformats.org/officeDocument/2006/relationships/image" Target="media/image7.png"/><Relationship Id="rId49" Type="http://schemas.openxmlformats.org/officeDocument/2006/relationships/chart" Target="charts/chart8.xml"/><Relationship Id="rId57" Type="http://schemas.openxmlformats.org/officeDocument/2006/relationships/hyperlink" Target="https://vi.wikipedia.org/wiki/Hi%E1%BB%81n_Th%C3%A0nh" TargetMode="External"/><Relationship Id="rId10" Type="http://schemas.openxmlformats.org/officeDocument/2006/relationships/image" Target="media/image1.png"/><Relationship Id="rId31" Type="http://schemas.openxmlformats.org/officeDocument/2006/relationships/image" Target="media/image2.jpg"/><Relationship Id="rId44" Type="http://schemas.openxmlformats.org/officeDocument/2006/relationships/hyperlink" Target="https://vi.wikipedia.org/wiki/V%C4%A9nh_H%C3%B2a,_V%C4%A9nh_Linh" TargetMode="External"/><Relationship Id="rId52" Type="http://schemas.openxmlformats.org/officeDocument/2006/relationships/image" Target="media/image10.jpg"/><Relationship Id="rId60" Type="http://schemas.openxmlformats.org/officeDocument/2006/relationships/image" Target="media/image13.jpe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thitrancuatung.quangtri.gov.vn/" TargetMode="External"/><Relationship Id="rId18" Type="http://schemas.openxmlformats.org/officeDocument/2006/relationships/hyperlink" Target="http://xavinhlong.quangtri.gov.vn/" TargetMode="External"/><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Huy&#7879;n%20c&#7911;a%20Qu&#7843;ng%20Tr&#7883;\01.03.2022.%20Huy&#7879;n%20V&#297;nh%20Linh\S&#7843;n%20ph&#7849;m%20n&#7897;p%20huy&#7879;n%20V&#297;nh%20Linh\File%20s&#7889;%20li&#7879;u%20v&#224;%20B&#7843;ng%20bi&#7875;u%20c&#225;c%20ch&#7881;%20ti&#234;u%20kinh%20t&#7871;%20(ph&#7847;n%20hi&#7879;n%20tr&#7841;ng%20v&#224;%20d&#7921;%20b&#225;o)%20huy&#7879;n%20V&#297;nh%20Lin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Mai%20Mit\Trung%20tam\2020\Quang%20tri\noi%20dung\I.%20Tinh\Mai%20lam\07.06.2021.tong%20hop%20so%20lieu%20vien%20thong%20theo%20huyen.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ai%20Mit\Trung%20tam\2020\Quang%20tri\noi%20dung\I.%20Tinh\Mai%20lam\07.06.2021.tong%20hop%20so%20lieu%20vien%20thong%20theo%20huye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uy&#7879;n%20c&#7911;a%20Qu&#7843;ng%20Tr&#7883;\01.03.2022.%20Huy&#7879;n%20V&#297;nh%20Linh\S&#7843;n%20ph&#7849;m%20n&#7897;p%20huy&#7879;n%20V&#297;nh%20Linh\File%20s&#7889;%20li&#7879;u%20v&#224;%20B&#7843;ng%20bi&#7875;u%20c&#225;c%20ch&#7881;%20ti&#234;u%20kinh%20t&#7871;%20(ph&#7847;n%20hi&#7879;n%20tr&#7841;ng%20v&#224;%20d&#7921;%20b&#225;o)%20huy&#7879;n%20V&#297;nh%20Lin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uy&#7879;n%20c&#7911;a%20Qu&#7843;ng%20Tr&#7883;\01.03.2022.%20Huy&#7879;n%20V&#297;nh%20Linh\S&#7843;n%20ph&#7849;m%20n&#7897;p%20huy&#7879;n%20V&#297;nh%20Linh\File%20s&#7889;%20li&#7879;u%20v&#224;%20B&#7843;ng%20bi&#7875;u%20c&#225;c%20ch&#7881;%20ti&#234;u%20kinh%20t&#7871;%20(ph&#7847;n%20hi&#7879;n%20tr&#7841;ng%20v&#224;%20d&#7921;%20b&#225;o)%20huy&#7879;n%20V&#297;nh%20Lin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uy&#7879;n%20c&#7911;a%20Qu&#7843;ng%20Tr&#7883;\01.03.2022.%20Huy&#7879;n%20V&#297;nh%20Linh\S&#7843;n%20ph&#7849;m%20n&#7897;p%20huy&#7879;n%20V&#297;nh%20Linh\File%20s&#7889;%20li&#7879;u%20v&#224;%20B&#7843;ng%20bi&#7875;u%20c&#225;c%20ch&#7881;%20ti&#234;u%20kinh%20t&#7871;%20(ph&#7847;n%20hi&#7879;n%20tr&#7841;ng%20v&#224;%20d&#7921;%20b&#225;o)%20huy&#7879;n%20V&#297;nh%20Lin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Huy&#7879;n%20c&#7911;a%20Qu&#7843;ng%20Tr&#7883;\01.03.2022.%20Huy&#7879;n%20V&#297;nh%20Linh\S&#7843;n%20ph&#7849;m%20n&#7897;p%20huy&#7879;n%20V&#297;nh%20Linh\File%20s&#7889;%20li&#7879;u%20v&#224;%20B&#7843;ng%20bi&#7875;u%20c&#225;c%20ch&#7881;%20ti&#234;u%20kinh%20t&#7871;%20(ph&#7847;n%20hi&#7879;n%20tr&#7841;ng%20v&#224;%20d&#7921;%20b&#225;o)%20huy&#7879;n%20V&#297;nh%20Lin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Huy&#7879;n%20c&#7911;a%20Qu&#7843;ng%20Tr&#7883;\01.03.2022.%20Huy&#7879;n%20V&#297;nh%20Linh\S&#7843;n%20ph&#7849;m%20n&#7897;p%20huy&#7879;n%20V&#297;nh%20Linh\File%20s&#7889;%20li&#7879;u%20v&#224;%20B&#7843;ng%20bi&#7875;u%20c&#225;c%20ch&#7881;%20ti&#234;u%20kinh%20t&#7871;%20(ph&#7847;n%20hi&#7879;n%20tr&#7841;ng%20v&#224;%20d&#7921;%20b&#225;o)%20huy&#7879;n%20V&#297;nh%20Lin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ong%20viec%20Hai\2021\QH%20Quang%20Tri\Hai\Xu%20ly%20SL\Dien%20tich%20-%20Vi%20tri%20CTT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ai%20Mit\Trung%20tam\2020\Quang%20tri\noi%20dung\I.%20Tinh\Mai%20lam\21.May.hien%20trang%20buu%20chinh.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Sheet1!$B$60</c:f>
              <c:strCache>
                <c:ptCount val="1"/>
                <c:pt idx="0">
                  <c:v>Nông lâm thủy sản</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33-452A-99C5-7AA2BB91B2E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33-452A-99C5-7AA2BB91B2E5}"/>
                </c:ext>
              </c:extLst>
            </c:dLbl>
            <c:dLbl>
              <c:idx val="2"/>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33-452A-99C5-7AA2BB91B2E5}"/>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33-452A-99C5-7AA2BB91B2E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Sheet1!$C$59:$I$59</c:f>
              <c:strCache>
                <c:ptCount val="7"/>
                <c:pt idx="0">
                  <c:v>Năm 2010</c:v>
                </c:pt>
                <c:pt idx="1">
                  <c:v>Năm 2015</c:v>
                </c:pt>
                <c:pt idx="2">
                  <c:v>Năm 2016</c:v>
                </c:pt>
                <c:pt idx="3">
                  <c:v>Năm 2017</c:v>
                </c:pt>
                <c:pt idx="4">
                  <c:v>Năm 2018</c:v>
                </c:pt>
                <c:pt idx="5">
                  <c:v>Năm 2019</c:v>
                </c:pt>
                <c:pt idx="6">
                  <c:v>Năm 2020</c:v>
                </c:pt>
              </c:strCache>
            </c:strRef>
          </c:cat>
          <c:val>
            <c:numRef>
              <c:f>Sheet1!$C$60:$I$60</c:f>
              <c:numCache>
                <c:formatCode>#\,#00</c:formatCode>
                <c:ptCount val="7"/>
                <c:pt idx="0">
                  <c:v>41.3</c:v>
                </c:pt>
                <c:pt idx="1">
                  <c:v>34.588988031858584</c:v>
                </c:pt>
                <c:pt idx="2">
                  <c:v>31.158781755429516</c:v>
                </c:pt>
                <c:pt idx="3">
                  <c:v>30.688213533108812</c:v>
                </c:pt>
                <c:pt idx="4">
                  <c:v>29.499154504372388</c:v>
                </c:pt>
                <c:pt idx="5">
                  <c:v>28.600004019603244</c:v>
                </c:pt>
                <c:pt idx="6">
                  <c:v>28.499998152566075</c:v>
                </c:pt>
              </c:numCache>
            </c:numRef>
          </c:val>
          <c:smooth val="0"/>
          <c:extLst xmlns:c16r2="http://schemas.microsoft.com/office/drawing/2015/06/chart">
            <c:ext xmlns:c16="http://schemas.microsoft.com/office/drawing/2014/chart" uri="{C3380CC4-5D6E-409C-BE32-E72D297353CC}">
              <c16:uniqueId val="{00000004-3A33-452A-99C5-7AA2BB91B2E5}"/>
            </c:ext>
          </c:extLst>
        </c:ser>
        <c:ser>
          <c:idx val="1"/>
          <c:order val="1"/>
          <c:tx>
            <c:strRef>
              <c:f>Sheet1!$B$61</c:f>
              <c:strCache>
                <c:ptCount val="1"/>
                <c:pt idx="0">
                  <c:v>Công nghiệp - Xây dựng</c:v>
                </c:pt>
              </c:strCache>
            </c:strRef>
          </c:tx>
          <c:spPr>
            <a:ln w="28575" cap="rnd">
              <a:solidFill>
                <a:schemeClr val="accent2"/>
              </a:solidFill>
              <a:round/>
            </a:ln>
            <a:effectLst/>
          </c:spPr>
          <c:marker>
            <c:symbol val="none"/>
          </c:marker>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33-452A-99C5-7AA2BB91B2E5}"/>
                </c:ext>
              </c:extLst>
            </c:dLbl>
            <c:dLbl>
              <c:idx val="6"/>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A33-452A-99C5-7AA2BB91B2E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Sheet1!$C$59:$I$59</c:f>
              <c:strCache>
                <c:ptCount val="7"/>
                <c:pt idx="0">
                  <c:v>Năm 2010</c:v>
                </c:pt>
                <c:pt idx="1">
                  <c:v>Năm 2015</c:v>
                </c:pt>
                <c:pt idx="2">
                  <c:v>Năm 2016</c:v>
                </c:pt>
                <c:pt idx="3">
                  <c:v>Năm 2017</c:v>
                </c:pt>
                <c:pt idx="4">
                  <c:v>Năm 2018</c:v>
                </c:pt>
                <c:pt idx="5">
                  <c:v>Năm 2019</c:v>
                </c:pt>
                <c:pt idx="6">
                  <c:v>Năm 2020</c:v>
                </c:pt>
              </c:strCache>
            </c:strRef>
          </c:cat>
          <c:val>
            <c:numRef>
              <c:f>Sheet1!$C$61:$I$61</c:f>
              <c:numCache>
                <c:formatCode>#\,#00</c:formatCode>
                <c:ptCount val="7"/>
                <c:pt idx="0">
                  <c:v>25.7</c:v>
                </c:pt>
                <c:pt idx="1">
                  <c:v>26.169411482237631</c:v>
                </c:pt>
                <c:pt idx="2">
                  <c:v>27.310149776646796</c:v>
                </c:pt>
                <c:pt idx="3">
                  <c:v>27.370353489745909</c:v>
                </c:pt>
                <c:pt idx="4">
                  <c:v>27.899998843467479</c:v>
                </c:pt>
                <c:pt idx="5">
                  <c:v>28.499999999999996</c:v>
                </c:pt>
                <c:pt idx="6">
                  <c:v>29.100000000000005</c:v>
                </c:pt>
              </c:numCache>
            </c:numRef>
          </c:val>
          <c:smooth val="0"/>
          <c:extLst xmlns:c16r2="http://schemas.microsoft.com/office/drawing/2015/06/chart">
            <c:ext xmlns:c16="http://schemas.microsoft.com/office/drawing/2014/chart" uri="{C3380CC4-5D6E-409C-BE32-E72D297353CC}">
              <c16:uniqueId val="{00000007-3A33-452A-99C5-7AA2BB91B2E5}"/>
            </c:ext>
          </c:extLst>
        </c:ser>
        <c:ser>
          <c:idx val="2"/>
          <c:order val="2"/>
          <c:tx>
            <c:strRef>
              <c:f>Sheet1!$B$62</c:f>
              <c:strCache>
                <c:ptCount val="1"/>
                <c:pt idx="0">
                  <c:v>Dịch vụ</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Sheet1!$C$59:$I$59</c:f>
              <c:strCache>
                <c:ptCount val="7"/>
                <c:pt idx="0">
                  <c:v>Năm 2010</c:v>
                </c:pt>
                <c:pt idx="1">
                  <c:v>Năm 2015</c:v>
                </c:pt>
                <c:pt idx="2">
                  <c:v>Năm 2016</c:v>
                </c:pt>
                <c:pt idx="3">
                  <c:v>Năm 2017</c:v>
                </c:pt>
                <c:pt idx="4">
                  <c:v>Năm 2018</c:v>
                </c:pt>
                <c:pt idx="5">
                  <c:v>Năm 2019</c:v>
                </c:pt>
                <c:pt idx="6">
                  <c:v>Năm 2020</c:v>
                </c:pt>
              </c:strCache>
            </c:strRef>
          </c:cat>
          <c:val>
            <c:numRef>
              <c:f>Sheet1!$C$62:$I$62</c:f>
              <c:numCache>
                <c:formatCode>#\,#00</c:formatCode>
                <c:ptCount val="7"/>
                <c:pt idx="0">
                  <c:v>33</c:v>
                </c:pt>
                <c:pt idx="1">
                  <c:v>39.241600485903781</c:v>
                </c:pt>
                <c:pt idx="2">
                  <c:v>41.531068467923689</c:v>
                </c:pt>
                <c:pt idx="3">
                  <c:v>41.941432977145276</c:v>
                </c:pt>
                <c:pt idx="4">
                  <c:v>42.600846652160136</c:v>
                </c:pt>
                <c:pt idx="5">
                  <c:v>42.899995980396753</c:v>
                </c:pt>
                <c:pt idx="6">
                  <c:v>42.400001847433927</c:v>
                </c:pt>
              </c:numCache>
            </c:numRef>
          </c:val>
          <c:smooth val="0"/>
          <c:extLst xmlns:c16r2="http://schemas.microsoft.com/office/drawing/2015/06/chart">
            <c:ext xmlns:c16="http://schemas.microsoft.com/office/drawing/2014/chart" uri="{C3380CC4-5D6E-409C-BE32-E72D297353CC}">
              <c16:uniqueId val="{00000008-3A33-452A-99C5-7AA2BB91B2E5}"/>
            </c:ext>
          </c:extLst>
        </c:ser>
        <c:dLbls>
          <c:showLegendKey val="0"/>
          <c:showVal val="0"/>
          <c:showCatName val="0"/>
          <c:showSerName val="0"/>
          <c:showPercent val="0"/>
          <c:showBubbleSize val="0"/>
        </c:dLbls>
        <c:marker val="1"/>
        <c:smooth val="0"/>
        <c:axId val="416498688"/>
        <c:axId val="401382144"/>
      </c:lineChart>
      <c:catAx>
        <c:axId val="41649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1382144"/>
        <c:crosses val="autoZero"/>
        <c:auto val="1"/>
        <c:lblAlgn val="ctr"/>
        <c:lblOffset val="100"/>
        <c:noMultiLvlLbl val="0"/>
      </c:catAx>
      <c:valAx>
        <c:axId val="40138214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649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2A-48FF-AF18-F5705246334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2A-48FF-AF18-F5705246334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2A-48FF-AF18-F570524633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'Vinh Linh'!$C$20:$C$22</c:f>
              <c:strCache>
                <c:ptCount val="3"/>
                <c:pt idx="0">
                  <c:v>Viễn thông Quảng Trị</c:v>
                </c:pt>
                <c:pt idx="1">
                  <c:v>Viettel</c:v>
                </c:pt>
                <c:pt idx="2">
                  <c:v>MobiFone</c:v>
                </c:pt>
              </c:strCache>
            </c:strRef>
          </c:cat>
          <c:val>
            <c:numRef>
              <c:f>'Vinh Linh'!$D$20:$D$22</c:f>
              <c:numCache>
                <c:formatCode>0.00%</c:formatCode>
                <c:ptCount val="3"/>
                <c:pt idx="0">
                  <c:v>0.41004272099901412</c:v>
                </c:pt>
                <c:pt idx="1">
                  <c:v>0.52322050607952675</c:v>
                </c:pt>
                <c:pt idx="2">
                  <c:v>6.6736772921459089E-2</c:v>
                </c:pt>
              </c:numCache>
            </c:numRef>
          </c:val>
          <c:extLst xmlns:c16r2="http://schemas.microsoft.com/office/drawing/2015/06/chart">
            <c:ext xmlns:c16="http://schemas.microsoft.com/office/drawing/2014/chart" uri="{C3380CC4-5D6E-409C-BE32-E72D297353CC}">
              <c16:uniqueId val="{00000006-742A-48FF-AF18-F5705246334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190113535579222"/>
          <c:y val="0.13321836575482215"/>
          <c:w val="0.52364847414668136"/>
          <c:h val="0.8261169068667861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9D8-4114-8271-D931B5A19D0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9D8-4114-8271-D931B5A19D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9D8-4114-8271-D931B5A19D05}"/>
              </c:ext>
            </c:extLst>
          </c:dPt>
          <c:dLbls>
            <c:dLbl>
              <c:idx val="2"/>
              <c:layout>
                <c:manualLayout>
                  <c:x val="7.679647881543411E-2"/>
                  <c:y val="-1.1552978260388931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D8-4114-8271-D931B5A19D05}"/>
                </c:ext>
              </c:extLst>
            </c:dLbl>
            <c:spPr>
              <a:noFill/>
              <a:ln>
                <a:noFill/>
              </a:ln>
              <a:effectLst>
                <a:softEdge rad="1778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'Vinh Linh'!$C$37:$C$39</c:f>
              <c:strCache>
                <c:ptCount val="3"/>
                <c:pt idx="0">
                  <c:v>Viễn thông Quảng Trị</c:v>
                </c:pt>
                <c:pt idx="1">
                  <c:v>Viettel</c:v>
                </c:pt>
                <c:pt idx="2">
                  <c:v>SCTV</c:v>
                </c:pt>
              </c:strCache>
            </c:strRef>
          </c:cat>
          <c:val>
            <c:numRef>
              <c:f>'Vinh Linh'!$D$37:$D$39</c:f>
              <c:numCache>
                <c:formatCode>0.00%</c:formatCode>
                <c:ptCount val="3"/>
                <c:pt idx="0">
                  <c:v>0.55252735450090618</c:v>
                </c:pt>
                <c:pt idx="1">
                  <c:v>0.40920990803517487</c:v>
                </c:pt>
                <c:pt idx="2">
                  <c:v>3.8262737463918908E-2</c:v>
                </c:pt>
              </c:numCache>
            </c:numRef>
          </c:val>
          <c:extLst xmlns:c16r2="http://schemas.microsoft.com/office/drawing/2015/06/chart">
            <c:ext xmlns:c16="http://schemas.microsoft.com/office/drawing/2014/chart" uri="{C3380CC4-5D6E-409C-BE32-E72D297353CC}">
              <c16:uniqueId val="{00000006-59D8-4114-8271-D931B5A19D0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571500"/>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Sheet1!$B$80</c:f>
              <c:strCache>
                <c:ptCount val="1"/>
                <c:pt idx="0">
                  <c:v>Tổng GTSX</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Sheet1!$D$79:$F$79</c:f>
              <c:strCache>
                <c:ptCount val="3"/>
                <c:pt idx="0">
                  <c:v>2015/2010
</c:v>
                </c:pt>
                <c:pt idx="1">
                  <c:v>2020/2015</c:v>
                </c:pt>
                <c:pt idx="2">
                  <c:v>2020/2010</c:v>
                </c:pt>
              </c:strCache>
            </c:strRef>
          </c:cat>
          <c:val>
            <c:numRef>
              <c:f>Sheet1!$D$80:$F$80</c:f>
              <c:numCache>
                <c:formatCode>#.##00</c:formatCode>
                <c:ptCount val="3"/>
                <c:pt idx="0">
                  <c:v>2.3703555147058823</c:v>
                </c:pt>
                <c:pt idx="1">
                  <c:v>1.7592331548479869</c:v>
                </c:pt>
                <c:pt idx="2">
                  <c:v>4.1700080102473533</c:v>
                </c:pt>
              </c:numCache>
            </c:numRef>
          </c:val>
          <c:extLst xmlns:c16r2="http://schemas.microsoft.com/office/drawing/2015/06/chart">
            <c:ext xmlns:c16="http://schemas.microsoft.com/office/drawing/2014/chart" uri="{C3380CC4-5D6E-409C-BE32-E72D297353CC}">
              <c16:uniqueId val="{00000000-1888-4564-A622-1604D113B19F}"/>
            </c:ext>
          </c:extLst>
        </c:ser>
        <c:ser>
          <c:idx val="1"/>
          <c:order val="1"/>
          <c:tx>
            <c:strRef>
              <c:f>Sheet1!$B$81</c:f>
              <c:strCache>
                <c:ptCount val="1"/>
                <c:pt idx="0">
                  <c:v>Nông lâm thủy sản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Sheet1!$D$79:$F$79</c:f>
              <c:strCache>
                <c:ptCount val="3"/>
                <c:pt idx="0">
                  <c:v>2015/2010
</c:v>
                </c:pt>
                <c:pt idx="1">
                  <c:v>2020/2015</c:v>
                </c:pt>
                <c:pt idx="2">
                  <c:v>2020/2010</c:v>
                </c:pt>
              </c:strCache>
            </c:strRef>
          </c:cat>
          <c:val>
            <c:numRef>
              <c:f>Sheet1!$D$81:$F$81</c:f>
              <c:numCache>
                <c:formatCode>#.##00</c:formatCode>
                <c:ptCount val="3"/>
                <c:pt idx="0">
                  <c:v>1.985186405070503</c:v>
                </c:pt>
                <c:pt idx="1">
                  <c:v>1.4495405768136465</c:v>
                </c:pt>
                <c:pt idx="2">
                  <c:v>2.8776082466885065</c:v>
                </c:pt>
              </c:numCache>
            </c:numRef>
          </c:val>
          <c:extLst xmlns:c16r2="http://schemas.microsoft.com/office/drawing/2015/06/chart">
            <c:ext xmlns:c16="http://schemas.microsoft.com/office/drawing/2014/chart" uri="{C3380CC4-5D6E-409C-BE32-E72D297353CC}">
              <c16:uniqueId val="{00000001-1888-4564-A622-1604D113B19F}"/>
            </c:ext>
          </c:extLst>
        </c:ser>
        <c:ser>
          <c:idx val="2"/>
          <c:order val="2"/>
          <c:tx>
            <c:strRef>
              <c:f>Sheet1!$B$82</c:f>
              <c:strCache>
                <c:ptCount val="1"/>
                <c:pt idx="0">
                  <c:v>Công nghiệp - Xây dựng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Sheet1!$D$79:$F$79</c:f>
              <c:strCache>
                <c:ptCount val="3"/>
                <c:pt idx="0">
                  <c:v>2015/2010
</c:v>
                </c:pt>
                <c:pt idx="1">
                  <c:v>2020/2015</c:v>
                </c:pt>
                <c:pt idx="2">
                  <c:v>2020/2010</c:v>
                </c:pt>
              </c:strCache>
            </c:strRef>
          </c:cat>
          <c:val>
            <c:numRef>
              <c:f>Sheet1!$D$82:$F$82</c:f>
              <c:numCache>
                <c:formatCode>#.##00</c:formatCode>
                <c:ptCount val="3"/>
                <c:pt idx="0">
                  <c:v>2.4136501487754636</c:v>
                </c:pt>
                <c:pt idx="1">
                  <c:v>1.9562413484469798</c:v>
                </c:pt>
                <c:pt idx="2">
                  <c:v>4.7216822217197665</c:v>
                </c:pt>
              </c:numCache>
            </c:numRef>
          </c:val>
          <c:extLst xmlns:c16r2="http://schemas.microsoft.com/office/drawing/2015/06/chart">
            <c:ext xmlns:c16="http://schemas.microsoft.com/office/drawing/2014/chart" uri="{C3380CC4-5D6E-409C-BE32-E72D297353CC}">
              <c16:uniqueId val="{00000002-1888-4564-A622-1604D113B19F}"/>
            </c:ext>
          </c:extLst>
        </c:ser>
        <c:ser>
          <c:idx val="3"/>
          <c:order val="3"/>
          <c:tx>
            <c:strRef>
              <c:f>Sheet1!$B$83</c:f>
              <c:strCache>
                <c:ptCount val="1"/>
                <c:pt idx="0">
                  <c:v>Dịch vụ</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Sheet1!$D$79:$F$79</c:f>
              <c:strCache>
                <c:ptCount val="3"/>
                <c:pt idx="0">
                  <c:v>2015/2010
</c:v>
                </c:pt>
                <c:pt idx="1">
                  <c:v>2020/2015</c:v>
                </c:pt>
                <c:pt idx="2">
                  <c:v>2020/2010</c:v>
                </c:pt>
              </c:strCache>
            </c:strRef>
          </c:cat>
          <c:val>
            <c:numRef>
              <c:f>Sheet1!$D$83:$F$83</c:f>
              <c:numCache>
                <c:formatCode>#.##00</c:formatCode>
                <c:ptCount val="3"/>
                <c:pt idx="0">
                  <c:v>2.8186831550802141</c:v>
                </c:pt>
                <c:pt idx="1">
                  <c:v>1.9008268799438017</c:v>
                </c:pt>
                <c:pt idx="2">
                  <c:v>5.357828707221274</c:v>
                </c:pt>
              </c:numCache>
            </c:numRef>
          </c:val>
          <c:extLst xmlns:c16r2="http://schemas.microsoft.com/office/drawing/2015/06/chart">
            <c:ext xmlns:c16="http://schemas.microsoft.com/office/drawing/2014/chart" uri="{C3380CC4-5D6E-409C-BE32-E72D297353CC}">
              <c16:uniqueId val="{00000003-1888-4564-A622-1604D113B19F}"/>
            </c:ext>
          </c:extLst>
        </c:ser>
        <c:dLbls>
          <c:dLblPos val="outEnd"/>
          <c:showLegendKey val="0"/>
          <c:showVal val="1"/>
          <c:showCatName val="0"/>
          <c:showSerName val="0"/>
          <c:showPercent val="0"/>
          <c:showBubbleSize val="0"/>
        </c:dLbls>
        <c:gapWidth val="219"/>
        <c:overlap val="-27"/>
        <c:axId val="416501248"/>
        <c:axId val="401400960"/>
      </c:barChart>
      <c:catAx>
        <c:axId val="4165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1400960"/>
        <c:crosses val="autoZero"/>
        <c:auto val="1"/>
        <c:lblAlgn val="ctr"/>
        <c:lblOffset val="100"/>
        <c:noMultiLvlLbl val="0"/>
      </c:catAx>
      <c:valAx>
        <c:axId val="401400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501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Sheet1!$B$92:$C$92</c:f>
              <c:strCache>
                <c:ptCount val="2"/>
                <c:pt idx="0">
                  <c:v>GTSX bình quân đầu người</c:v>
                </c:pt>
                <c:pt idx="1">
                  <c:v>Tr.đồng/người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Sheet1!$D$91:$H$91</c:f>
              <c:strCache>
                <c:ptCount val="5"/>
                <c:pt idx="0">
                  <c:v>Năm 2010</c:v>
                </c:pt>
                <c:pt idx="1">
                  <c:v>Năm 2015</c:v>
                </c:pt>
                <c:pt idx="2">
                  <c:v>Năm 2020</c:v>
                </c:pt>
                <c:pt idx="3">
                  <c:v>Tốc độ tăng GĐ 2011-2015 (%)</c:v>
                </c:pt>
                <c:pt idx="4">
                  <c:v>Tốc độ tăng GĐ 2016-2020 (%)</c:v>
                </c:pt>
              </c:strCache>
            </c:strRef>
          </c:cat>
          <c:val>
            <c:numRef>
              <c:f>Sheet1!$D$92:$H$92</c:f>
              <c:numCache>
                <c:formatCode>#\,#00</c:formatCode>
                <c:ptCount val="5"/>
                <c:pt idx="0">
                  <c:v>32.113341204250297</c:v>
                </c:pt>
                <c:pt idx="1">
                  <c:v>62.358191244239627</c:v>
                </c:pt>
                <c:pt idx="2">
                  <c:v>90.567460009000996</c:v>
                </c:pt>
                <c:pt idx="3">
                  <c:v>14.193557586540038</c:v>
                </c:pt>
                <c:pt idx="4">
                  <c:v>7.7496171391210851</c:v>
                </c:pt>
              </c:numCache>
            </c:numRef>
          </c:val>
          <c:extLst xmlns:c16r2="http://schemas.microsoft.com/office/drawing/2015/06/chart">
            <c:ext xmlns:c16="http://schemas.microsoft.com/office/drawing/2014/chart" uri="{C3380CC4-5D6E-409C-BE32-E72D297353CC}">
              <c16:uniqueId val="{00000000-DB91-40EA-967A-EB9315EABDEB}"/>
            </c:ext>
          </c:extLst>
        </c:ser>
        <c:dLbls>
          <c:dLblPos val="outEnd"/>
          <c:showLegendKey val="0"/>
          <c:showVal val="1"/>
          <c:showCatName val="0"/>
          <c:showSerName val="0"/>
          <c:showPercent val="0"/>
          <c:showBubbleSize val="0"/>
        </c:dLbls>
        <c:gapWidth val="219"/>
        <c:overlap val="-27"/>
        <c:axId val="416510976"/>
        <c:axId val="401402688"/>
      </c:barChart>
      <c:catAx>
        <c:axId val="41651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1402688"/>
        <c:crosses val="autoZero"/>
        <c:auto val="1"/>
        <c:lblAlgn val="ctr"/>
        <c:lblOffset val="100"/>
        <c:noMultiLvlLbl val="0"/>
      </c:catAx>
      <c:valAx>
        <c:axId val="401402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651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Sheet1!$B$101:$C$101</c:f>
              <c:strCache>
                <c:ptCount val="2"/>
                <c:pt idx="0">
                  <c:v>GTSX bình quân đầu người</c:v>
                </c:pt>
                <c:pt idx="1">
                  <c:v>Tr.đồng/người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Sheet1!$D$100:$F$100</c:f>
              <c:strCache>
                <c:ptCount val="3"/>
                <c:pt idx="0">
                  <c:v>Năm 2010</c:v>
                </c:pt>
                <c:pt idx="1">
                  <c:v>Năm 2015</c:v>
                </c:pt>
                <c:pt idx="2">
                  <c:v>Năm 2020</c:v>
                </c:pt>
              </c:strCache>
            </c:strRef>
          </c:cat>
          <c:val>
            <c:numRef>
              <c:f>Sheet1!$D$101:$F$101</c:f>
              <c:numCache>
                <c:formatCode>#\,#00</c:formatCode>
                <c:ptCount val="3"/>
                <c:pt idx="0">
                  <c:v>32.113341204250297</c:v>
                </c:pt>
                <c:pt idx="1">
                  <c:v>74.278421658986176</c:v>
                </c:pt>
                <c:pt idx="2">
                  <c:v>129.47970077480366</c:v>
                </c:pt>
              </c:numCache>
            </c:numRef>
          </c:val>
          <c:extLst xmlns:c16r2="http://schemas.microsoft.com/office/drawing/2015/06/chart">
            <c:ext xmlns:c16="http://schemas.microsoft.com/office/drawing/2014/chart" uri="{C3380CC4-5D6E-409C-BE32-E72D297353CC}">
              <c16:uniqueId val="{00000000-588F-4F28-85F1-A6E627F1D9A3}"/>
            </c:ext>
          </c:extLst>
        </c:ser>
        <c:dLbls>
          <c:dLblPos val="outEnd"/>
          <c:showLegendKey val="0"/>
          <c:showVal val="1"/>
          <c:showCatName val="0"/>
          <c:showSerName val="0"/>
          <c:showPercent val="0"/>
          <c:showBubbleSize val="0"/>
        </c:dLbls>
        <c:gapWidth val="219"/>
        <c:overlap val="-27"/>
        <c:axId val="416513536"/>
        <c:axId val="401404992"/>
      </c:barChart>
      <c:catAx>
        <c:axId val="41651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1404992"/>
        <c:crosses val="autoZero"/>
        <c:auto val="1"/>
        <c:lblAlgn val="ctr"/>
        <c:lblOffset val="100"/>
        <c:noMultiLvlLbl val="0"/>
      </c:catAx>
      <c:valAx>
        <c:axId val="401404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51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Sheet1!$B$115:$C$115</c:f>
              <c:strCache>
                <c:ptCount val="2"/>
                <c:pt idx="0">
                  <c:v>NSLĐ (giá so sánh)</c:v>
                </c:pt>
                <c:pt idx="1">
                  <c:v>Tr.đồng/người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Sheet1!$D$114:$H$114</c:f>
              <c:strCache>
                <c:ptCount val="5"/>
                <c:pt idx="0">
                  <c:v>Năm 2010</c:v>
                </c:pt>
                <c:pt idx="1">
                  <c:v>Năm 2015</c:v>
                </c:pt>
                <c:pt idx="2">
                  <c:v>Năm 2020</c:v>
                </c:pt>
                <c:pt idx="3">
                  <c:v>Tốc độ tăng GĐ 2011-2015 (%)</c:v>
                </c:pt>
                <c:pt idx="4">
                  <c:v>Tốc độ tăng GĐ 2016-2020 (%)</c:v>
                </c:pt>
              </c:strCache>
            </c:strRef>
          </c:cat>
          <c:val>
            <c:numRef>
              <c:f>Sheet1!$D$115:$H$115</c:f>
              <c:numCache>
                <c:formatCode>#\,#00</c:formatCode>
                <c:ptCount val="5"/>
                <c:pt idx="0">
                  <c:v>61.871697882448657</c:v>
                </c:pt>
                <c:pt idx="1">
                  <c:v>113.89204189583639</c:v>
                </c:pt>
                <c:pt idx="2">
                  <c:v>171.97710874909171</c:v>
                </c:pt>
                <c:pt idx="3">
                  <c:v>12.979661452290813</c:v>
                </c:pt>
                <c:pt idx="4">
                  <c:v>8.5914051483276808</c:v>
                </c:pt>
              </c:numCache>
            </c:numRef>
          </c:val>
          <c:extLst xmlns:c16r2="http://schemas.microsoft.com/office/drawing/2015/06/chart">
            <c:ext xmlns:c16="http://schemas.microsoft.com/office/drawing/2014/chart" uri="{C3380CC4-5D6E-409C-BE32-E72D297353CC}">
              <c16:uniqueId val="{00000000-AF16-4A90-85B8-CAF18E7B4CEE}"/>
            </c:ext>
          </c:extLst>
        </c:ser>
        <c:dLbls>
          <c:dLblPos val="outEnd"/>
          <c:showLegendKey val="0"/>
          <c:showVal val="1"/>
          <c:showCatName val="0"/>
          <c:showSerName val="0"/>
          <c:showPercent val="0"/>
          <c:showBubbleSize val="0"/>
        </c:dLbls>
        <c:gapWidth val="219"/>
        <c:overlap val="-27"/>
        <c:axId val="416500224"/>
        <c:axId val="401406720"/>
      </c:barChart>
      <c:catAx>
        <c:axId val="4165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1406720"/>
        <c:crosses val="autoZero"/>
        <c:auto val="1"/>
        <c:lblAlgn val="ctr"/>
        <c:lblOffset val="100"/>
        <c:noMultiLvlLbl val="0"/>
      </c:catAx>
      <c:valAx>
        <c:axId val="401406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50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Sheet1!$B$125:$C$125</c:f>
              <c:strCache>
                <c:ptCount val="2"/>
                <c:pt idx="0">
                  <c:v>NSLĐ (giá hiện hành)</c:v>
                </c:pt>
                <c:pt idx="1">
                  <c:v>Tr.đồng/người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Sheet1!$D$124:$F$124</c:f>
              <c:strCache>
                <c:ptCount val="3"/>
                <c:pt idx="0">
                  <c:v>Năm 2010</c:v>
                </c:pt>
                <c:pt idx="1">
                  <c:v>Năm 2015</c:v>
                </c:pt>
                <c:pt idx="2">
                  <c:v>Năm 2020</c:v>
                </c:pt>
              </c:strCache>
            </c:strRef>
          </c:cat>
          <c:val>
            <c:numRef>
              <c:f>Sheet1!$D$125:$F$125</c:f>
              <c:numCache>
                <c:formatCode>#\,#00</c:formatCode>
                <c:ptCount val="3"/>
                <c:pt idx="0">
                  <c:v>61.871697882448657</c:v>
                </c:pt>
                <c:pt idx="1">
                  <c:v>135.66334979806405</c:v>
                </c:pt>
                <c:pt idx="2">
                  <c:v>245.86694358807475</c:v>
                </c:pt>
              </c:numCache>
            </c:numRef>
          </c:val>
          <c:extLst xmlns:c16r2="http://schemas.microsoft.com/office/drawing/2015/06/chart">
            <c:ext xmlns:c16="http://schemas.microsoft.com/office/drawing/2014/chart" uri="{C3380CC4-5D6E-409C-BE32-E72D297353CC}">
              <c16:uniqueId val="{00000000-1363-4D25-8844-7C0D0B0638E5}"/>
            </c:ext>
          </c:extLst>
        </c:ser>
        <c:dLbls>
          <c:dLblPos val="outEnd"/>
          <c:showLegendKey val="0"/>
          <c:showVal val="1"/>
          <c:showCatName val="0"/>
          <c:showSerName val="0"/>
          <c:showPercent val="0"/>
          <c:showBubbleSize val="0"/>
        </c:dLbls>
        <c:gapWidth val="219"/>
        <c:overlap val="-27"/>
        <c:axId val="416512512"/>
        <c:axId val="423495360"/>
      </c:barChart>
      <c:catAx>
        <c:axId val="4165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95360"/>
        <c:crosses val="autoZero"/>
        <c:auto val="1"/>
        <c:lblAlgn val="ctr"/>
        <c:lblOffset val="100"/>
        <c:noMultiLvlLbl val="0"/>
      </c:catAx>
      <c:valAx>
        <c:axId val="423495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51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sz="1000" b="1" i="0" baseline="0">
                <a:solidFill>
                  <a:sysClr val="windowText" lastClr="000000"/>
                </a:solidFill>
                <a:latin typeface="Times New Roman" pitchFamily="18" charset="0"/>
                <a:cs typeface="Times New Roman" pitchFamily="18" charset="0"/>
              </a:rPr>
              <a:t>CƠ CẤU DIỆN TÍCH HOA MÀU ĐƯỢC CTTL CẤP NƯỚC TƯỚI</a:t>
            </a:r>
            <a:endParaRPr lang="en-US" sz="1000">
              <a:solidFill>
                <a:sysClr val="windowText" lastClr="000000"/>
              </a:solidFill>
              <a:latin typeface="Times New Roman" pitchFamily="18" charset="0"/>
              <a:cs typeface="Times New Roman" pitchFamily="18" charset="0"/>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'Vinh Linh'!$D$108:$D$109</c:f>
              <c:strCache>
                <c:ptCount val="2"/>
                <c:pt idx="0">
                  <c:v>DT hoa màu được tưới (387,7ha)</c:v>
                </c:pt>
                <c:pt idx="1">
                  <c:v>DT hoa màu chưa được tưới (5.111ha)</c:v>
                </c:pt>
              </c:strCache>
            </c:strRef>
          </c:cat>
          <c:val>
            <c:numRef>
              <c:f>'Vinh Linh'!$E$108:$E$109</c:f>
              <c:numCache>
                <c:formatCode>General</c:formatCode>
                <c:ptCount val="2"/>
                <c:pt idx="0">
                  <c:v>387.69999999999965</c:v>
                </c:pt>
                <c:pt idx="1">
                  <c:v>5111.1000000000013</c:v>
                </c:pt>
              </c:numCache>
            </c:numRef>
          </c:val>
          <c:extLst xmlns:c16r2="http://schemas.microsoft.com/office/drawing/2015/06/chart">
            <c:ext xmlns:c16="http://schemas.microsoft.com/office/drawing/2014/chart" uri="{C3380CC4-5D6E-409C-BE32-E72D297353CC}">
              <c16:uniqueId val="{00000000-82FC-4B47-AE64-973B999D5E36}"/>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baseline="0">
              <a:solidFill>
                <a:sysClr val="windowText" lastClr="000000"/>
              </a:solidFill>
            </a:defRPr>
          </a:pPr>
          <a:endParaRPr lang="en-US"/>
        </a:p>
      </c:txPr>
    </c:legend>
    <c:plotVisOnly val="1"/>
    <c:dispBlanksAs val="gap"/>
    <c:showDLblsOverMax val="0"/>
  </c:chart>
  <c:spPr>
    <a:noFill/>
    <a:ln>
      <a:solidFill>
        <a:srgbClr val="4F81BD"/>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4A0-4C22-BC7F-D25B3FD97DA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4A0-4C22-BC7F-D25B3FD97DA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4A0-4C22-BC7F-D25B3FD97DA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4A0-4C22-BC7F-D25B3FD97DA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4A0-4C22-BC7F-D25B3FD97D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've bieu do'!$B$61:$B$65</c:f>
              <c:strCache>
                <c:ptCount val="5"/>
                <c:pt idx="0">
                  <c:v> Doanh thu từ bưu chính chuyển phát (bưu phẩm, bưu kiện) </c:v>
                </c:pt>
                <c:pt idx="1">
                  <c:v> Doanh thu từ dịch vụ tài chính bưu chính (thu hộ, chi hộ, chuyển tiền…) </c:v>
                </c:pt>
                <c:pt idx="2">
                  <c:v> Dịch vụ thương mại điện tử và logistics </c:v>
                </c:pt>
                <c:pt idx="3">
                  <c:v> Dịch vụ hành chính công qua bưu chính </c:v>
                </c:pt>
                <c:pt idx="4">
                  <c:v> Doanh thu từ dịch vụ phân phối truyền thông </c:v>
                </c:pt>
              </c:strCache>
            </c:strRef>
          </c:cat>
          <c:val>
            <c:numRef>
              <c:f>'ve bieu do'!$C$61:$C$65</c:f>
              <c:numCache>
                <c:formatCode>0.00%</c:formatCode>
                <c:ptCount val="5"/>
                <c:pt idx="0">
                  <c:v>0.28933035310359173</c:v>
                </c:pt>
                <c:pt idx="1">
                  <c:v>0.39380423911000884</c:v>
                </c:pt>
                <c:pt idx="2">
                  <c:v>0.28664943597671444</c:v>
                </c:pt>
                <c:pt idx="3">
                  <c:v>8.1881941797496971E-3</c:v>
                </c:pt>
                <c:pt idx="4">
                  <c:v>2.2027777629935387E-2</c:v>
                </c:pt>
              </c:numCache>
            </c:numRef>
          </c:val>
          <c:extLst xmlns:c16r2="http://schemas.microsoft.com/office/drawing/2015/06/chart">
            <c:ext xmlns:c16="http://schemas.microsoft.com/office/drawing/2014/chart" uri="{C3380CC4-5D6E-409C-BE32-E72D297353CC}">
              <c16:uniqueId val="{0000000A-54A0-4C22-BC7F-D25B3FD97DA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6.5389756337168634E-2"/>
          <c:y val="0.68314041994750652"/>
          <c:w val="0.79463495229447911"/>
          <c:h val="0.31423884514435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2EC-46AF-BC79-00064A46693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2EC-46AF-BC79-00064A46693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2EC-46AF-BC79-00064A4669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'Vinh Linh'!$C$7:$C$9</c:f>
              <c:strCache>
                <c:ptCount val="3"/>
                <c:pt idx="0">
                  <c:v>Viễn thông Quảng Trị</c:v>
                </c:pt>
                <c:pt idx="1">
                  <c:v>Viettel</c:v>
                </c:pt>
                <c:pt idx="2">
                  <c:v>MobiFone</c:v>
                </c:pt>
              </c:strCache>
            </c:strRef>
          </c:cat>
          <c:val>
            <c:numRef>
              <c:f>'Vinh Linh'!$D$7:$D$9</c:f>
              <c:numCache>
                <c:formatCode>0.00%</c:formatCode>
                <c:ptCount val="3"/>
                <c:pt idx="0">
                  <c:v>0.3974372825687677</c:v>
                </c:pt>
                <c:pt idx="1">
                  <c:v>0.50615830074115686</c:v>
                </c:pt>
                <c:pt idx="2">
                  <c:v>9.6404416690075406E-2</c:v>
                </c:pt>
              </c:numCache>
            </c:numRef>
          </c:val>
          <c:extLst xmlns:c16r2="http://schemas.microsoft.com/office/drawing/2015/06/chart">
            <c:ext xmlns:c16="http://schemas.microsoft.com/office/drawing/2014/chart" uri="{C3380CC4-5D6E-409C-BE32-E72D297353CC}">
              <c16:uniqueId val="{00000006-A2EC-46AF-BC79-00064A46693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JvMb9BNTl0PCJu2PTCgQBFODdw==">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5B26E0-8F10-4413-96BC-4EF8DBB14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65583</Words>
  <Characters>373824</Characters>
  <Application>Microsoft Office Word</Application>
  <DocSecurity>0</DocSecurity>
  <Lines>3115</Lines>
  <Paragraphs>877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2023-04-18T02:25:00Z</cp:lastPrinted>
  <dcterms:created xsi:type="dcterms:W3CDTF">2023-10-23T08:14:00Z</dcterms:created>
  <dcterms:modified xsi:type="dcterms:W3CDTF">2023-10-23T08:14:00Z</dcterms:modified>
</cp:coreProperties>
</file>